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FDA9CC" w14:textId="77777777" w:rsidR="005E33C6" w:rsidRDefault="005E33C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067BF0B" w14:textId="77777777" w:rsidR="001015D6" w:rsidRPr="00763A5F" w:rsidRDefault="00072A98" w:rsidP="001015D6">
      <w:pPr>
        <w:spacing w:line="360" w:lineRule="auto"/>
        <w:jc w:val="center"/>
        <w:rPr>
          <w:rFonts w:ascii="David" w:hAnsi="David" w:cs="David"/>
          <w:b/>
          <w:bCs/>
          <w:rtl/>
        </w:rPr>
      </w:pPr>
      <w:r w:rsidRPr="00763A5F">
        <w:rPr>
          <w:rFonts w:ascii="David" w:hAnsi="David" w:cs="David"/>
          <w:noProof/>
        </w:rPr>
        <w:drawing>
          <wp:inline distT="0" distB="0" distL="0" distR="0" wp14:anchorId="7E463D13" wp14:editId="67A209E5">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718CADC" w14:textId="77777777" w:rsidR="001015D6" w:rsidRPr="00763A5F" w:rsidRDefault="001015D6" w:rsidP="001015D6">
      <w:pPr>
        <w:spacing w:line="360" w:lineRule="auto"/>
        <w:jc w:val="center"/>
        <w:rPr>
          <w:rFonts w:ascii="David" w:hAnsi="David" w:cs="David"/>
          <w:b/>
          <w:bCs/>
          <w:sz w:val="16"/>
          <w:szCs w:val="16"/>
          <w:rtl/>
        </w:rPr>
      </w:pPr>
    </w:p>
    <w:p w14:paraId="2D2B26CD" w14:textId="77777777" w:rsidR="00194889" w:rsidRPr="00763A5F" w:rsidRDefault="00194889" w:rsidP="00194889">
      <w:pPr>
        <w:spacing w:line="360" w:lineRule="auto"/>
        <w:jc w:val="center"/>
        <w:rPr>
          <w:rFonts w:ascii="David" w:hAnsi="David" w:cs="David"/>
          <w:b/>
          <w:bCs/>
          <w:sz w:val="16"/>
          <w:szCs w:val="16"/>
          <w:rtl/>
        </w:rPr>
      </w:pPr>
    </w:p>
    <w:p w14:paraId="6B7C47E2" w14:textId="77777777" w:rsidR="00194889" w:rsidRPr="00763A5F" w:rsidRDefault="00072A98" w:rsidP="00D24958">
      <w:pPr>
        <w:spacing w:line="360" w:lineRule="auto"/>
        <w:jc w:val="center"/>
        <w:rPr>
          <w:rFonts w:ascii="David" w:hAnsi="David" w:cs="David"/>
          <w:b/>
          <w:bCs/>
          <w:sz w:val="44"/>
          <w:szCs w:val="48"/>
          <w:rtl/>
        </w:rPr>
      </w:pPr>
      <w:r w:rsidRPr="00763A5F">
        <w:rPr>
          <w:rFonts w:ascii="David" w:hAnsi="David" w:cs="David"/>
          <w:b/>
          <w:bCs/>
          <w:sz w:val="44"/>
          <w:szCs w:val="48"/>
          <w:rtl/>
        </w:rPr>
        <w:t xml:space="preserve">מדינת ישראל - </w:t>
      </w:r>
      <w:bookmarkStart w:id="4" w:name="OfficeValue"/>
      <w:r w:rsidR="00F71085" w:rsidRPr="00763A5F">
        <w:rPr>
          <w:rFonts w:ascii="David" w:hAnsi="David" w:cs="David"/>
          <w:b/>
          <w:bCs/>
          <w:sz w:val="44"/>
          <w:szCs w:val="48"/>
          <w:rtl/>
        </w:rPr>
        <w:t>משרד האוצר</w:t>
      </w:r>
      <w:bookmarkEnd w:id="4"/>
      <w:r w:rsidRPr="00763A5F">
        <w:rPr>
          <w:rFonts w:ascii="David" w:hAnsi="David" w:cs="David"/>
          <w:b/>
          <w:bCs/>
          <w:sz w:val="44"/>
          <w:szCs w:val="48"/>
          <w:rtl/>
        </w:rPr>
        <w:br/>
      </w:r>
      <w:bookmarkStart w:id="5" w:name="show_department"/>
      <w:r w:rsidRPr="00763A5F">
        <w:rPr>
          <w:rFonts w:ascii="David" w:hAnsi="David" w:cs="David"/>
          <w:b/>
          <w:bCs/>
          <w:sz w:val="44"/>
          <w:szCs w:val="48"/>
          <w:rtl/>
        </w:rPr>
        <w:t xml:space="preserve"> אגף </w:t>
      </w:r>
      <w:bookmarkStart w:id="6" w:name="department_1"/>
      <w:r w:rsidR="00F71085" w:rsidRPr="00763A5F">
        <w:rPr>
          <w:rFonts w:ascii="David" w:hAnsi="David" w:cs="David"/>
          <w:b/>
          <w:bCs/>
          <w:sz w:val="44"/>
          <w:szCs w:val="48"/>
          <w:rtl/>
        </w:rPr>
        <w:t>החשב הכללי</w:t>
      </w:r>
      <w:bookmarkEnd w:id="6"/>
    </w:p>
    <w:bookmarkEnd w:id="5"/>
    <w:p w14:paraId="19DE98E6" w14:textId="77777777" w:rsidR="00194889" w:rsidRPr="00763A5F" w:rsidRDefault="00072A98" w:rsidP="00194889">
      <w:pPr>
        <w:spacing w:line="360" w:lineRule="auto"/>
        <w:jc w:val="center"/>
        <w:rPr>
          <w:rFonts w:ascii="David" w:hAnsi="David" w:cs="David"/>
          <w:b/>
          <w:bCs/>
          <w:sz w:val="16"/>
          <w:szCs w:val="16"/>
          <w:rtl/>
        </w:rPr>
      </w:pPr>
      <w:r w:rsidRPr="00763A5F">
        <w:rPr>
          <w:rFonts w:ascii="David" w:hAnsi="David" w:cs="David"/>
          <w:b/>
          <w:bCs/>
          <w:sz w:val="16"/>
          <w:szCs w:val="16"/>
          <w:rtl/>
        </w:rPr>
        <w:t xml:space="preserve"> </w:t>
      </w:r>
    </w:p>
    <w:p w14:paraId="0B9C6355" w14:textId="375C001E" w:rsidR="00194889" w:rsidRPr="00763A5F" w:rsidRDefault="00072A98" w:rsidP="00EB7E24">
      <w:pPr>
        <w:pStyle w:val="aff0"/>
        <w:tabs>
          <w:tab w:val="left" w:pos="720"/>
        </w:tabs>
        <w:spacing w:line="360" w:lineRule="auto"/>
        <w:jc w:val="center"/>
        <w:rPr>
          <w:rFonts w:ascii="David" w:hAnsi="David" w:cs="David"/>
          <w:b/>
          <w:bCs/>
          <w:noProof w:val="0"/>
          <w:sz w:val="64"/>
          <w:szCs w:val="64"/>
          <w:rtl/>
        </w:rPr>
      </w:pPr>
      <w:r w:rsidRPr="00763A5F">
        <w:rPr>
          <w:rFonts w:ascii="David" w:hAnsi="David" w:cs="David" w:hint="eastAsia"/>
          <w:b/>
          <w:bCs/>
          <w:noProof w:val="0"/>
          <w:sz w:val="64"/>
          <w:szCs w:val="64"/>
          <w:rtl/>
        </w:rPr>
        <w:t>מכרז</w:t>
      </w:r>
      <w:r w:rsidRPr="00763A5F">
        <w:rPr>
          <w:rFonts w:ascii="David" w:hAnsi="David" w:cs="David"/>
          <w:b/>
          <w:bCs/>
          <w:noProof w:val="0"/>
          <w:sz w:val="64"/>
          <w:szCs w:val="64"/>
          <w:rtl/>
        </w:rPr>
        <w:t xml:space="preserve"> </w:t>
      </w:r>
      <w:r w:rsidR="00EB7E24">
        <w:rPr>
          <w:rFonts w:ascii="David" w:hAnsi="David" w:cs="David" w:hint="cs"/>
          <w:b/>
          <w:bCs/>
          <w:noProof w:val="0"/>
          <w:sz w:val="64"/>
          <w:szCs w:val="64"/>
          <w:rtl/>
        </w:rPr>
        <w:t>02-2024</w:t>
      </w:r>
    </w:p>
    <w:p w14:paraId="099B7B10" w14:textId="77777777" w:rsidR="00194889" w:rsidRPr="00763A5F" w:rsidRDefault="00072A98" w:rsidP="00FC1335">
      <w:pPr>
        <w:spacing w:line="360" w:lineRule="auto"/>
        <w:jc w:val="center"/>
        <w:rPr>
          <w:rFonts w:ascii="David" w:hAnsi="David" w:cs="David"/>
          <w:b/>
          <w:bCs/>
          <w:sz w:val="72"/>
          <w:szCs w:val="72"/>
        </w:rPr>
      </w:pPr>
      <w:r w:rsidRPr="00763A5F">
        <w:rPr>
          <w:rFonts w:ascii="David" w:hAnsi="David" w:cs="David"/>
          <w:b/>
          <w:bCs/>
          <w:sz w:val="72"/>
          <w:szCs w:val="72"/>
          <w:rtl/>
        </w:rPr>
        <w:t>ל</w:t>
      </w:r>
      <w:bookmarkStart w:id="7" w:name="TenderDesc_1"/>
      <w:r w:rsidR="00EA2F14" w:rsidRPr="00763A5F">
        <w:rPr>
          <w:rFonts w:ascii="David" w:hAnsi="David" w:cs="David" w:hint="eastAsia"/>
          <w:b/>
          <w:bCs/>
          <w:sz w:val="72"/>
          <w:szCs w:val="72"/>
          <w:rtl/>
        </w:rPr>
        <w:t>מתן</w:t>
      </w:r>
      <w:r w:rsidR="00EA2F14" w:rsidRPr="00763A5F">
        <w:rPr>
          <w:rFonts w:ascii="David" w:hAnsi="David" w:cs="David"/>
          <w:b/>
          <w:bCs/>
          <w:sz w:val="72"/>
          <w:szCs w:val="72"/>
          <w:rtl/>
        </w:rPr>
        <w:t xml:space="preserve"> </w:t>
      </w:r>
      <w:r w:rsidR="00EA2F14" w:rsidRPr="00763A5F">
        <w:rPr>
          <w:rFonts w:ascii="David" w:hAnsi="David" w:cs="David" w:hint="eastAsia"/>
          <w:b/>
          <w:bCs/>
          <w:sz w:val="72"/>
          <w:szCs w:val="72"/>
          <w:rtl/>
        </w:rPr>
        <w:t>שירותי</w:t>
      </w:r>
      <w:r w:rsidR="00A71D20" w:rsidRPr="00763A5F">
        <w:rPr>
          <w:rFonts w:ascii="David" w:hAnsi="David" w:cs="David" w:hint="eastAsia"/>
          <w:b/>
          <w:bCs/>
          <w:sz w:val="72"/>
          <w:szCs w:val="72"/>
          <w:rtl/>
        </w:rPr>
        <w:t>ם</w:t>
      </w:r>
      <w:r w:rsidR="00EA2F14" w:rsidRPr="00763A5F">
        <w:rPr>
          <w:rFonts w:ascii="David" w:hAnsi="David" w:cs="David"/>
          <w:b/>
          <w:bCs/>
          <w:sz w:val="72"/>
          <w:szCs w:val="72"/>
          <w:rtl/>
        </w:rPr>
        <w:t xml:space="preserve"> </w:t>
      </w:r>
      <w:r w:rsidR="00EA2F14" w:rsidRPr="00763A5F">
        <w:rPr>
          <w:rFonts w:ascii="David" w:hAnsi="David" w:cs="David" w:hint="eastAsia"/>
          <w:b/>
          <w:bCs/>
          <w:sz w:val="72"/>
          <w:szCs w:val="72"/>
          <w:rtl/>
        </w:rPr>
        <w:t>ממשרדי</w:t>
      </w:r>
      <w:r w:rsidR="00EA2F14" w:rsidRPr="00763A5F">
        <w:rPr>
          <w:rFonts w:ascii="David" w:hAnsi="David" w:cs="David"/>
          <w:b/>
          <w:bCs/>
          <w:sz w:val="72"/>
          <w:szCs w:val="72"/>
          <w:rtl/>
        </w:rPr>
        <w:t xml:space="preserve"> </w:t>
      </w:r>
      <w:r w:rsidR="00EA2F14" w:rsidRPr="00763A5F">
        <w:rPr>
          <w:rFonts w:ascii="David" w:hAnsi="David" w:cs="David" w:hint="eastAsia"/>
          <w:b/>
          <w:bCs/>
          <w:sz w:val="72"/>
          <w:szCs w:val="72"/>
          <w:rtl/>
        </w:rPr>
        <w:t>רואי</w:t>
      </w:r>
      <w:r w:rsidR="00EA2F14" w:rsidRPr="00763A5F">
        <w:rPr>
          <w:rFonts w:ascii="David" w:hAnsi="David" w:cs="David"/>
          <w:b/>
          <w:bCs/>
          <w:sz w:val="72"/>
          <w:szCs w:val="72"/>
          <w:rtl/>
        </w:rPr>
        <w:t>-חשבון</w:t>
      </w:r>
      <w:bookmarkEnd w:id="7"/>
    </w:p>
    <w:p w14:paraId="2CCCDDB8" w14:textId="77777777" w:rsidR="00194889" w:rsidRPr="00763A5F" w:rsidRDefault="00194889" w:rsidP="00194889">
      <w:pPr>
        <w:spacing w:line="360" w:lineRule="auto"/>
        <w:jc w:val="center"/>
        <w:rPr>
          <w:rFonts w:ascii="David" w:hAnsi="David" w:cs="David"/>
          <w:b/>
          <w:bCs/>
          <w:sz w:val="32"/>
          <w:szCs w:val="32"/>
          <w:rtl/>
        </w:rPr>
      </w:pPr>
    </w:p>
    <w:p w14:paraId="4A62AB91" w14:textId="77777777" w:rsidR="008D09D8" w:rsidRPr="00763A5F" w:rsidRDefault="008D09D8" w:rsidP="003236F8">
      <w:pPr>
        <w:tabs>
          <w:tab w:val="left" w:pos="4770"/>
        </w:tabs>
        <w:spacing w:line="360" w:lineRule="auto"/>
        <w:rPr>
          <w:rFonts w:ascii="David" w:hAnsi="David" w:cs="David"/>
          <w:b/>
          <w:bCs/>
          <w:sz w:val="36"/>
          <w:szCs w:val="36"/>
          <w:rtl/>
        </w:rPr>
      </w:pPr>
    </w:p>
    <w:p w14:paraId="465CBDB4" w14:textId="77777777" w:rsidR="006F467B" w:rsidRPr="00763A5F" w:rsidRDefault="006F467B" w:rsidP="003236F8">
      <w:pPr>
        <w:tabs>
          <w:tab w:val="left" w:pos="4770"/>
        </w:tabs>
        <w:spacing w:line="360" w:lineRule="auto"/>
        <w:rPr>
          <w:rFonts w:ascii="David" w:hAnsi="David" w:cs="David"/>
          <w:b/>
          <w:bCs/>
          <w:sz w:val="36"/>
          <w:szCs w:val="36"/>
          <w:rtl/>
        </w:rPr>
      </w:pPr>
    </w:p>
    <w:p w14:paraId="6EE68F09" w14:textId="77777777" w:rsidR="008D09D8" w:rsidRPr="00763A5F" w:rsidRDefault="008D09D8" w:rsidP="003236F8">
      <w:pPr>
        <w:tabs>
          <w:tab w:val="left" w:pos="4770"/>
        </w:tabs>
        <w:spacing w:line="360" w:lineRule="auto"/>
        <w:rPr>
          <w:rFonts w:ascii="David" w:hAnsi="David" w:cs="David"/>
          <w:b/>
          <w:bCs/>
          <w:sz w:val="36"/>
          <w:szCs w:val="36"/>
          <w:rtl/>
        </w:rPr>
      </w:pPr>
    </w:p>
    <w:p w14:paraId="1E0A34A6" w14:textId="77777777" w:rsidR="001015D6" w:rsidRPr="00763A5F" w:rsidRDefault="00072A98" w:rsidP="006F467B">
      <w:pPr>
        <w:tabs>
          <w:tab w:val="left" w:pos="4770"/>
        </w:tabs>
        <w:spacing w:line="360" w:lineRule="auto"/>
        <w:rPr>
          <w:rFonts w:ascii="David" w:hAnsi="David" w:cs="David"/>
          <w:b/>
          <w:bCs/>
          <w:sz w:val="72"/>
          <w:szCs w:val="72"/>
          <w:rtl/>
        </w:rPr>
      </w:pPr>
      <w:r w:rsidRPr="00763A5F">
        <w:rPr>
          <w:rFonts w:ascii="David" w:hAnsi="David" w:cs="David"/>
          <w:b/>
          <w:bCs/>
          <w:sz w:val="36"/>
          <w:szCs w:val="36"/>
          <w:rtl/>
        </w:rPr>
        <w:tab/>
      </w:r>
    </w:p>
    <w:p w14:paraId="089278D5" w14:textId="6365AB85" w:rsidR="001015D6" w:rsidRPr="00763A5F" w:rsidRDefault="00072A98" w:rsidP="00EB7E2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63A5F">
        <w:rPr>
          <w:rFonts w:ascii="David" w:hAnsi="David" w:cs="David" w:hint="eastAsia"/>
          <w:b/>
          <w:bCs/>
          <w:sz w:val="20"/>
          <w:szCs w:val="32"/>
          <w:rtl/>
        </w:rPr>
        <w:t>את</w:t>
      </w:r>
      <w:r w:rsidRPr="00763A5F">
        <w:rPr>
          <w:rFonts w:ascii="David" w:hAnsi="David" w:cs="David"/>
          <w:b/>
          <w:bCs/>
          <w:sz w:val="20"/>
          <w:szCs w:val="32"/>
          <w:rtl/>
        </w:rPr>
        <w:t xml:space="preserve"> מסמכי המכרז ניתן למצוא באתר האינטרנט של מינהל הרכש הממשלתי בכתובת:</w:t>
      </w:r>
      <w:r w:rsidRPr="00763A5F">
        <w:rPr>
          <w:rFonts w:ascii="David" w:hAnsi="David" w:cs="David"/>
          <w:b/>
          <w:bCs/>
          <w:sz w:val="32"/>
          <w:szCs w:val="32"/>
          <w:rtl/>
        </w:rPr>
        <w:t xml:space="preserve"> </w:t>
      </w:r>
      <w:r w:rsidRPr="00763A5F">
        <w:rPr>
          <w:rFonts w:ascii="David" w:hAnsi="David" w:cs="David"/>
          <w:b/>
          <w:bCs/>
          <w:sz w:val="32"/>
          <w:szCs w:val="32"/>
        </w:rPr>
        <w:t>www.mr.gov.il</w:t>
      </w:r>
      <w:r w:rsidRPr="00763A5F">
        <w:rPr>
          <w:rFonts w:ascii="David" w:hAnsi="David" w:cs="David"/>
          <w:b/>
          <w:bCs/>
          <w:sz w:val="32"/>
          <w:szCs w:val="32"/>
          <w:rtl/>
        </w:rPr>
        <w:t xml:space="preserve"> תחת הכותרת – מכרז </w:t>
      </w:r>
      <w:bookmarkStart w:id="8" w:name="TenderNumber_2"/>
      <w:r w:rsidR="00EB7E24">
        <w:rPr>
          <w:rFonts w:ascii="David" w:hAnsi="David" w:cs="David"/>
          <w:b/>
          <w:bCs/>
          <w:sz w:val="32"/>
          <w:szCs w:val="32"/>
        </w:rPr>
        <w:t>02-2024</w:t>
      </w:r>
      <w:r w:rsidR="002E1B42" w:rsidRPr="00763A5F">
        <w:rPr>
          <w:rtl/>
        </w:rPr>
        <w:t xml:space="preserve"> </w:t>
      </w:r>
      <w:r w:rsidR="002E1B42" w:rsidRPr="00763A5F">
        <w:rPr>
          <w:rFonts w:ascii="David" w:hAnsi="David" w:cs="David"/>
          <w:b/>
          <w:bCs/>
          <w:sz w:val="32"/>
          <w:szCs w:val="32"/>
          <w:rtl/>
        </w:rPr>
        <w:t>למתן שירותים ממשרדי רואי-חשבון</w:t>
      </w:r>
      <w:bookmarkEnd w:id="8"/>
    </w:p>
    <w:p w14:paraId="76324384" w14:textId="77777777" w:rsidR="00A04A10" w:rsidRPr="00763A5F" w:rsidRDefault="00A04A10" w:rsidP="00A04A10">
      <w:pPr>
        <w:pStyle w:val="-6"/>
        <w:rPr>
          <w:rtl/>
        </w:rPr>
      </w:pPr>
      <w:bookmarkStart w:id="9" w:name="_Toc142903241"/>
      <w:bookmarkStart w:id="10" w:name="_Toc32477895"/>
      <w:bookmarkStart w:id="11" w:name="_Toc43400585"/>
      <w:bookmarkStart w:id="12" w:name="_Toc44931894"/>
      <w:bookmarkStart w:id="13" w:name="_Toc44931981"/>
      <w:bookmarkStart w:id="14" w:name="_Toc44932667"/>
      <w:bookmarkStart w:id="15" w:name="_Toc53331323"/>
      <w:r w:rsidRPr="00763A5F">
        <w:rPr>
          <w:rtl/>
        </w:rPr>
        <w:lastRenderedPageBreak/>
        <w:t>תוכן עניינים</w:t>
      </w:r>
      <w:bookmarkEnd w:id="9"/>
    </w:p>
    <w:p w14:paraId="01550B61" w14:textId="77777777" w:rsidR="00E47833" w:rsidRPr="004B329F" w:rsidRDefault="00A04A10">
      <w:pPr>
        <w:pStyle w:val="TOC2"/>
        <w:rPr>
          <w:rFonts w:eastAsiaTheme="minorEastAsia" w:cstheme="minorBidi"/>
          <w:smallCaps w:val="0"/>
          <w:noProof/>
          <w:sz w:val="22"/>
          <w:szCs w:val="22"/>
          <w:rtl/>
        </w:rPr>
      </w:pPr>
      <w:r w:rsidRPr="00763A5F">
        <w:rPr>
          <w:rFonts w:ascii="David" w:hAnsi="David" w:cs="David"/>
          <w:b/>
          <w:bCs/>
          <w:caps/>
          <w:sz w:val="36"/>
          <w:szCs w:val="36"/>
          <w:rtl/>
        </w:rPr>
        <w:fldChar w:fldCharType="begin"/>
      </w:r>
      <w:r w:rsidRPr="00763A5F">
        <w:rPr>
          <w:rFonts w:ascii="David" w:hAnsi="David" w:cs="David"/>
          <w:b/>
          <w:bCs/>
          <w:caps/>
          <w:sz w:val="36"/>
          <w:szCs w:val="36"/>
          <w:rtl/>
        </w:rPr>
        <w:instrText xml:space="preserve"> </w:instrText>
      </w:r>
      <w:r w:rsidRPr="00763A5F">
        <w:rPr>
          <w:rFonts w:ascii="David" w:hAnsi="David" w:cs="David"/>
          <w:b/>
          <w:bCs/>
          <w:caps/>
          <w:sz w:val="36"/>
          <w:szCs w:val="36"/>
        </w:rPr>
        <w:instrText>TOC</w:instrText>
      </w:r>
      <w:r w:rsidRPr="00763A5F">
        <w:rPr>
          <w:rFonts w:ascii="David" w:hAnsi="David" w:cs="David"/>
          <w:b/>
          <w:bCs/>
          <w:caps/>
          <w:sz w:val="36"/>
          <w:szCs w:val="36"/>
          <w:rtl/>
        </w:rPr>
        <w:instrText xml:space="preserve"> \</w:instrText>
      </w:r>
      <w:r w:rsidRPr="00763A5F">
        <w:rPr>
          <w:rFonts w:ascii="David" w:hAnsi="David" w:cs="David"/>
          <w:b/>
          <w:bCs/>
          <w:caps/>
          <w:sz w:val="36"/>
          <w:szCs w:val="36"/>
        </w:rPr>
        <w:instrText>o "1-2" \h \z \u</w:instrText>
      </w:r>
      <w:r w:rsidRPr="00763A5F">
        <w:rPr>
          <w:rFonts w:ascii="David" w:hAnsi="David" w:cs="David"/>
          <w:b/>
          <w:bCs/>
          <w:caps/>
          <w:sz w:val="36"/>
          <w:szCs w:val="36"/>
          <w:rtl/>
        </w:rPr>
        <w:instrText xml:space="preserve"> </w:instrText>
      </w:r>
      <w:r w:rsidRPr="00763A5F">
        <w:rPr>
          <w:rFonts w:ascii="David" w:hAnsi="David" w:cs="David"/>
          <w:b/>
          <w:bCs/>
          <w:caps/>
          <w:sz w:val="36"/>
          <w:szCs w:val="36"/>
          <w:rtl/>
        </w:rPr>
        <w:fldChar w:fldCharType="separate"/>
      </w:r>
      <w:hyperlink w:anchor="_Toc142903241" w:history="1">
        <w:r w:rsidR="00E47833" w:rsidRPr="00763A5F">
          <w:rPr>
            <w:rStyle w:val="Hyperlink"/>
            <w:noProof/>
            <w:rtl/>
          </w:rPr>
          <w:t>תוכן עניינים</w:t>
        </w:r>
        <w:r w:rsidR="00E47833" w:rsidRPr="00763A5F">
          <w:rPr>
            <w:noProof/>
            <w:webHidden/>
            <w:rtl/>
          </w:rPr>
          <w:tab/>
        </w:r>
        <w:r w:rsidR="00E47833" w:rsidRPr="002F501C">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Toc142903241 \h</w:instrText>
        </w:r>
        <w:r w:rsidR="00E47833" w:rsidRPr="00763A5F">
          <w:rPr>
            <w:noProof/>
            <w:webHidden/>
            <w:rtl/>
          </w:rPr>
          <w:instrText xml:space="preserve"> </w:instrText>
        </w:r>
        <w:r w:rsidR="00E47833" w:rsidRPr="002F501C">
          <w:rPr>
            <w:rStyle w:val="Hyperlink"/>
            <w:noProof/>
            <w:rtl/>
          </w:rPr>
        </w:r>
        <w:r w:rsidR="00E47833" w:rsidRPr="002F501C">
          <w:rPr>
            <w:rStyle w:val="Hyperlink"/>
            <w:noProof/>
            <w:rtl/>
          </w:rPr>
          <w:fldChar w:fldCharType="separate"/>
        </w:r>
        <w:r w:rsidR="00AC17FD" w:rsidRPr="00763A5F">
          <w:rPr>
            <w:noProof/>
            <w:webHidden/>
            <w:rtl/>
          </w:rPr>
          <w:t>2</w:t>
        </w:r>
        <w:r w:rsidR="00E47833" w:rsidRPr="002F501C">
          <w:rPr>
            <w:rStyle w:val="Hyperlink"/>
            <w:noProof/>
            <w:rtl/>
          </w:rPr>
          <w:fldChar w:fldCharType="end"/>
        </w:r>
      </w:hyperlink>
    </w:p>
    <w:p w14:paraId="36A2356C" w14:textId="77777777" w:rsidR="00E47833" w:rsidRPr="004B329F" w:rsidRDefault="00007259">
      <w:pPr>
        <w:pStyle w:val="TOC2"/>
        <w:rPr>
          <w:rFonts w:eastAsiaTheme="minorEastAsia" w:cstheme="minorBidi"/>
          <w:smallCaps w:val="0"/>
          <w:noProof/>
          <w:sz w:val="22"/>
          <w:szCs w:val="22"/>
          <w:rtl/>
        </w:rPr>
      </w:pPr>
      <w:hyperlink w:anchor="_Toc142903242" w:history="1">
        <w:r w:rsidR="00E47833" w:rsidRPr="00763A5F">
          <w:rPr>
            <w:rStyle w:val="Hyperlink"/>
            <w:noProof/>
            <w:rtl/>
          </w:rPr>
          <w:t>הקדמה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Toc142903242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4</w:t>
        </w:r>
        <w:r w:rsidR="00E47833" w:rsidRPr="004B4F0D">
          <w:rPr>
            <w:rStyle w:val="Hyperlink"/>
            <w:noProof/>
            <w:rtl/>
          </w:rPr>
          <w:fldChar w:fldCharType="end"/>
        </w:r>
      </w:hyperlink>
    </w:p>
    <w:p w14:paraId="07E83805" w14:textId="77777777" w:rsidR="00E47833" w:rsidRPr="004B329F" w:rsidRDefault="00007259">
      <w:pPr>
        <w:pStyle w:val="TOC2"/>
        <w:rPr>
          <w:rFonts w:eastAsiaTheme="minorEastAsia" w:cstheme="minorBidi"/>
          <w:smallCaps w:val="0"/>
          <w:noProof/>
          <w:sz w:val="22"/>
          <w:szCs w:val="22"/>
          <w:rtl/>
        </w:rPr>
      </w:pPr>
      <w:hyperlink w:anchor="_Toc142903243" w:history="1">
        <w:r w:rsidR="00E47833" w:rsidRPr="00763A5F">
          <w:rPr>
            <w:rStyle w:val="Hyperlink"/>
            <w:noProof/>
            <w:rtl/>
          </w:rPr>
          <w:t>הגדרות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Toc142903243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7</w:t>
        </w:r>
        <w:r w:rsidR="00E47833" w:rsidRPr="004B4F0D">
          <w:rPr>
            <w:rStyle w:val="Hyperlink"/>
            <w:noProof/>
            <w:rtl/>
          </w:rPr>
          <w:fldChar w:fldCharType="end"/>
        </w:r>
      </w:hyperlink>
    </w:p>
    <w:p w14:paraId="72B9D734" w14:textId="77777777" w:rsidR="00E47833" w:rsidRPr="004B329F" w:rsidRDefault="00007259">
      <w:pPr>
        <w:pStyle w:val="TOC1"/>
        <w:tabs>
          <w:tab w:val="right" w:leader="dot" w:pos="8270"/>
        </w:tabs>
        <w:rPr>
          <w:rFonts w:eastAsiaTheme="minorEastAsia" w:cstheme="minorBidi"/>
          <w:b w:val="0"/>
          <w:bCs w:val="0"/>
          <w:caps w:val="0"/>
          <w:noProof/>
          <w:sz w:val="22"/>
          <w:szCs w:val="22"/>
          <w:rtl/>
        </w:rPr>
      </w:pPr>
      <w:hyperlink w:anchor="_Toc142903244" w:history="1">
        <w:r w:rsidR="00E47833" w:rsidRPr="00763A5F">
          <w:rPr>
            <w:rStyle w:val="Hyperlink"/>
            <w:noProof/>
            <w:rtl/>
          </w:rPr>
          <w:t>פרק א'- הליך המכרז</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Toc142903244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8</w:t>
        </w:r>
        <w:r w:rsidR="00E47833" w:rsidRPr="004B4F0D">
          <w:rPr>
            <w:rStyle w:val="Hyperlink"/>
            <w:noProof/>
            <w:rtl/>
          </w:rPr>
          <w:fldChar w:fldCharType="end"/>
        </w:r>
      </w:hyperlink>
    </w:p>
    <w:p w14:paraId="5E81D95B" w14:textId="77777777" w:rsidR="00E47833" w:rsidRPr="004B329F" w:rsidRDefault="00007259">
      <w:pPr>
        <w:pStyle w:val="TOC2"/>
        <w:rPr>
          <w:rFonts w:eastAsiaTheme="minorEastAsia" w:cstheme="minorBidi"/>
          <w:smallCaps w:val="0"/>
          <w:noProof/>
          <w:sz w:val="22"/>
          <w:szCs w:val="22"/>
          <w:rtl/>
        </w:rPr>
      </w:pPr>
      <w:hyperlink w:anchor="_Toc142903245" w:history="1">
        <w:r w:rsidR="00E47833" w:rsidRPr="00763A5F">
          <w:rPr>
            <w:rStyle w:val="Hyperlink"/>
            <w:noProof/>
            <w:rtl/>
          </w:rPr>
          <w:t>עקרונות המכרז</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Toc142903245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9</w:t>
        </w:r>
        <w:r w:rsidR="00E47833" w:rsidRPr="004B4F0D">
          <w:rPr>
            <w:rStyle w:val="Hyperlink"/>
            <w:noProof/>
            <w:rtl/>
          </w:rPr>
          <w:fldChar w:fldCharType="end"/>
        </w:r>
      </w:hyperlink>
    </w:p>
    <w:p w14:paraId="367C4E74" w14:textId="77777777" w:rsidR="00E47833" w:rsidRPr="004B329F" w:rsidRDefault="00007259">
      <w:pPr>
        <w:pStyle w:val="TOC2"/>
        <w:rPr>
          <w:rFonts w:eastAsiaTheme="minorEastAsia" w:cstheme="minorBidi"/>
          <w:smallCaps w:val="0"/>
          <w:noProof/>
          <w:sz w:val="22"/>
          <w:szCs w:val="22"/>
          <w:rtl/>
        </w:rPr>
      </w:pPr>
      <w:hyperlink w:anchor="_Toc142903246" w:history="1">
        <w:r w:rsidR="00E47833" w:rsidRPr="00763A5F">
          <w:rPr>
            <w:rStyle w:val="Hyperlink"/>
            <w:noProof/>
            <w:rtl/>
          </w:rPr>
          <w:t>תנאי סף</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Toc142903246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E47833" w:rsidRPr="004B4F0D">
          <w:rPr>
            <w:rStyle w:val="Hyperlink"/>
            <w:noProof/>
            <w:rtl/>
          </w:rPr>
          <w:fldChar w:fldCharType="end"/>
        </w:r>
      </w:hyperlink>
    </w:p>
    <w:p w14:paraId="59DA7C2D" w14:textId="77777777" w:rsidR="00E47833" w:rsidRPr="004B329F" w:rsidRDefault="00007259">
      <w:pPr>
        <w:pStyle w:val="TOC2"/>
        <w:rPr>
          <w:rFonts w:eastAsiaTheme="minorEastAsia" w:cstheme="minorBidi"/>
          <w:smallCaps w:val="0"/>
          <w:noProof/>
          <w:sz w:val="22"/>
          <w:szCs w:val="22"/>
          <w:rtl/>
        </w:rPr>
      </w:pPr>
      <w:hyperlink w:anchor="_Toc142903247" w:history="1">
        <w:r w:rsidR="00E47833" w:rsidRPr="00763A5F">
          <w:rPr>
            <w:rStyle w:val="Hyperlink"/>
            <w:noProof/>
            <w:rtl/>
          </w:rPr>
          <w:t>ניקוד ההצעות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Toc142903247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15</w:t>
        </w:r>
        <w:r w:rsidR="00E47833" w:rsidRPr="004B4F0D">
          <w:rPr>
            <w:rStyle w:val="Hyperlink"/>
            <w:noProof/>
            <w:rtl/>
          </w:rPr>
          <w:fldChar w:fldCharType="end"/>
        </w:r>
      </w:hyperlink>
    </w:p>
    <w:p w14:paraId="2DDAA17E" w14:textId="77777777" w:rsidR="00E47833" w:rsidRPr="004B329F" w:rsidRDefault="00007259">
      <w:pPr>
        <w:pStyle w:val="TOC2"/>
        <w:rPr>
          <w:rFonts w:eastAsiaTheme="minorEastAsia" w:cstheme="minorBidi"/>
          <w:smallCaps w:val="0"/>
          <w:noProof/>
          <w:sz w:val="22"/>
          <w:szCs w:val="22"/>
          <w:rtl/>
        </w:rPr>
      </w:pPr>
      <w:hyperlink w:anchor="_Toc142903248" w:history="1">
        <w:r w:rsidR="00E47833" w:rsidRPr="00763A5F">
          <w:rPr>
            <w:rStyle w:val="Hyperlink"/>
            <w:noProof/>
            <w:rtl/>
          </w:rPr>
          <w:t>בחירת זוכה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Toc142903248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28</w:t>
        </w:r>
        <w:r w:rsidR="00E47833" w:rsidRPr="004B4F0D">
          <w:rPr>
            <w:rStyle w:val="Hyperlink"/>
            <w:noProof/>
            <w:rtl/>
          </w:rPr>
          <w:fldChar w:fldCharType="end"/>
        </w:r>
      </w:hyperlink>
    </w:p>
    <w:p w14:paraId="37721BC4" w14:textId="77777777" w:rsidR="00E47833" w:rsidRPr="004B329F" w:rsidRDefault="00007259" w:rsidP="00717FBE">
      <w:pPr>
        <w:pStyle w:val="TOC2"/>
        <w:rPr>
          <w:rFonts w:eastAsiaTheme="minorEastAsia" w:cstheme="minorBidi"/>
          <w:smallCaps w:val="0"/>
          <w:noProof/>
          <w:sz w:val="22"/>
          <w:szCs w:val="22"/>
          <w:rtl/>
        </w:rPr>
      </w:pPr>
      <w:hyperlink w:anchor="_Toc142903249" w:history="1">
        <w:r w:rsidR="00E47833" w:rsidRPr="00763A5F">
          <w:rPr>
            <w:rStyle w:val="Hyperlink"/>
            <w:noProof/>
            <w:rtl/>
          </w:rPr>
          <w:t>מופעים ומועדים במכרז</w:t>
        </w:r>
        <w:r w:rsidR="00E47833" w:rsidRPr="00763A5F">
          <w:rPr>
            <w:noProof/>
            <w:webHidden/>
            <w:rtl/>
          </w:rPr>
          <w:tab/>
        </w:r>
        <w:r w:rsidR="00717FBE">
          <w:rPr>
            <w:rStyle w:val="Hyperlink"/>
            <w:rFonts w:hint="cs"/>
            <w:noProof/>
            <w:rtl/>
          </w:rPr>
          <w:t>31</w:t>
        </w:r>
      </w:hyperlink>
    </w:p>
    <w:p w14:paraId="2FA00280" w14:textId="77777777" w:rsidR="00E47833" w:rsidRPr="004B329F" w:rsidRDefault="00007259" w:rsidP="00717FBE">
      <w:pPr>
        <w:pStyle w:val="TOC2"/>
        <w:rPr>
          <w:rFonts w:eastAsiaTheme="minorEastAsia" w:cstheme="minorBidi"/>
          <w:smallCaps w:val="0"/>
          <w:noProof/>
          <w:sz w:val="22"/>
          <w:szCs w:val="22"/>
          <w:rtl/>
        </w:rPr>
      </w:pPr>
      <w:hyperlink w:anchor="_Toc142903250" w:history="1">
        <w:r w:rsidR="00E47833" w:rsidRPr="00763A5F">
          <w:rPr>
            <w:rStyle w:val="Hyperlink"/>
            <w:noProof/>
            <w:rtl/>
          </w:rPr>
          <w:t>כללי המכרז</w:t>
        </w:r>
        <w:r w:rsidR="00E47833" w:rsidRPr="00763A5F">
          <w:rPr>
            <w:noProof/>
            <w:webHidden/>
            <w:rtl/>
          </w:rPr>
          <w:tab/>
        </w:r>
        <w:r w:rsidR="00717FBE">
          <w:rPr>
            <w:rStyle w:val="Hyperlink"/>
            <w:noProof/>
          </w:rPr>
          <w:t>35</w:t>
        </w:r>
      </w:hyperlink>
    </w:p>
    <w:p w14:paraId="288CA93D" w14:textId="77777777" w:rsidR="00E47833" w:rsidRPr="004B329F" w:rsidRDefault="00007259" w:rsidP="00717FBE">
      <w:pPr>
        <w:pStyle w:val="TOC1"/>
        <w:tabs>
          <w:tab w:val="right" w:leader="dot" w:pos="8270"/>
        </w:tabs>
        <w:rPr>
          <w:rFonts w:eastAsiaTheme="minorEastAsia" w:cstheme="minorBidi"/>
          <w:b w:val="0"/>
          <w:bCs w:val="0"/>
          <w:caps w:val="0"/>
          <w:noProof/>
          <w:sz w:val="22"/>
          <w:szCs w:val="22"/>
          <w:rtl/>
        </w:rPr>
      </w:pPr>
      <w:hyperlink w:anchor="_Toc142903251" w:history="1">
        <w:r w:rsidR="00E47833" w:rsidRPr="00763A5F">
          <w:rPr>
            <w:rStyle w:val="Hyperlink"/>
            <w:noProof/>
            <w:rtl/>
          </w:rPr>
          <w:t>פרק ב' – חוברת ההצעה</w:t>
        </w:r>
        <w:r w:rsidR="00E47833" w:rsidRPr="00763A5F">
          <w:rPr>
            <w:noProof/>
            <w:webHidden/>
            <w:rtl/>
          </w:rPr>
          <w:tab/>
        </w:r>
        <w:r w:rsidR="00717FBE">
          <w:rPr>
            <w:rStyle w:val="Hyperlink"/>
            <w:noProof/>
          </w:rPr>
          <w:t>39</w:t>
        </w:r>
      </w:hyperlink>
    </w:p>
    <w:p w14:paraId="3745609A" w14:textId="77777777" w:rsidR="00E47833" w:rsidRPr="004B329F" w:rsidRDefault="00007259" w:rsidP="00717FBE">
      <w:pPr>
        <w:pStyle w:val="TOC2"/>
        <w:rPr>
          <w:rFonts w:eastAsiaTheme="minorEastAsia" w:cstheme="minorBidi"/>
          <w:smallCaps w:val="0"/>
          <w:noProof/>
          <w:sz w:val="22"/>
          <w:szCs w:val="22"/>
          <w:rtl/>
        </w:rPr>
      </w:pPr>
      <w:hyperlink w:anchor="_Toc142903252" w:history="1">
        <w:r w:rsidR="00E47833" w:rsidRPr="00763A5F">
          <w:rPr>
            <w:rStyle w:val="Hyperlink"/>
            <w:noProof/>
            <w:rtl/>
          </w:rPr>
          <w:t>הגשת הצעה במכרז</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Toc142903252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4</w:t>
        </w:r>
        <w:r w:rsidR="00717FBE">
          <w:rPr>
            <w:rFonts w:hint="cs"/>
            <w:noProof/>
            <w:webHidden/>
            <w:rtl/>
          </w:rPr>
          <w:t>0</w:t>
        </w:r>
        <w:r w:rsidR="00E47833" w:rsidRPr="004B4F0D">
          <w:rPr>
            <w:rStyle w:val="Hyperlink"/>
            <w:noProof/>
            <w:rtl/>
          </w:rPr>
          <w:fldChar w:fldCharType="end"/>
        </w:r>
      </w:hyperlink>
    </w:p>
    <w:p w14:paraId="7B97CCCF" w14:textId="77777777" w:rsidR="00E47833" w:rsidRPr="004B329F" w:rsidRDefault="00007259">
      <w:pPr>
        <w:pStyle w:val="TOC2"/>
        <w:rPr>
          <w:rFonts w:eastAsiaTheme="minorEastAsia" w:cstheme="minorBidi"/>
          <w:smallCaps w:val="0"/>
          <w:noProof/>
          <w:sz w:val="22"/>
          <w:szCs w:val="22"/>
          <w:rtl/>
        </w:rPr>
      </w:pPr>
      <w:hyperlink w:anchor="_Toc142903253" w:history="1">
        <w:r w:rsidR="00E47833" w:rsidRPr="00763A5F">
          <w:rPr>
            <w:rStyle w:val="Hyperlink"/>
            <w:noProof/>
            <w:rtl/>
          </w:rPr>
          <w:t>כללים למילוי חוברת ההצעה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Toc142903253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41</w:t>
        </w:r>
        <w:r w:rsidR="00E47833" w:rsidRPr="004B4F0D">
          <w:rPr>
            <w:rStyle w:val="Hyperlink"/>
            <w:noProof/>
            <w:rtl/>
          </w:rPr>
          <w:fldChar w:fldCharType="end"/>
        </w:r>
      </w:hyperlink>
    </w:p>
    <w:p w14:paraId="09990B60" w14:textId="77777777" w:rsidR="00E47833" w:rsidRPr="004B329F" w:rsidRDefault="00007259" w:rsidP="00717FBE">
      <w:pPr>
        <w:pStyle w:val="TOC2"/>
        <w:rPr>
          <w:rFonts w:eastAsiaTheme="minorEastAsia" w:cstheme="minorBidi"/>
          <w:smallCaps w:val="0"/>
          <w:noProof/>
          <w:sz w:val="22"/>
          <w:szCs w:val="22"/>
          <w:rtl/>
        </w:rPr>
      </w:pPr>
      <w:hyperlink w:anchor="_Toc142903254" w:history="1">
        <w:r w:rsidR="00E47833" w:rsidRPr="00763A5F">
          <w:rPr>
            <w:rStyle w:val="Hyperlink"/>
            <w:noProof/>
            <w:rtl/>
          </w:rPr>
          <w:t>פרטי המציע</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Toc142903254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4</w:t>
        </w:r>
        <w:r w:rsidR="00717FBE">
          <w:rPr>
            <w:rFonts w:hint="cs"/>
            <w:noProof/>
            <w:webHidden/>
            <w:rtl/>
          </w:rPr>
          <w:t>1</w:t>
        </w:r>
        <w:r w:rsidR="00E47833" w:rsidRPr="004B4F0D">
          <w:rPr>
            <w:rStyle w:val="Hyperlink"/>
            <w:noProof/>
            <w:rtl/>
          </w:rPr>
          <w:fldChar w:fldCharType="end"/>
        </w:r>
      </w:hyperlink>
    </w:p>
    <w:p w14:paraId="4F562430" w14:textId="77777777" w:rsidR="00E47833" w:rsidRPr="004B329F" w:rsidRDefault="00007259" w:rsidP="00717FBE">
      <w:pPr>
        <w:pStyle w:val="TOC2"/>
        <w:rPr>
          <w:rFonts w:eastAsiaTheme="minorEastAsia" w:cstheme="minorBidi"/>
          <w:smallCaps w:val="0"/>
          <w:noProof/>
          <w:sz w:val="22"/>
          <w:szCs w:val="22"/>
          <w:rtl/>
        </w:rPr>
      </w:pPr>
      <w:hyperlink w:anchor="_Toc142903255" w:history="1">
        <w:r w:rsidR="00E47833" w:rsidRPr="00763A5F">
          <w:rPr>
            <w:rStyle w:val="Hyperlink"/>
            <w:noProof/>
            <w:rtl/>
          </w:rPr>
          <w:t>עמידה בתנאי הסף המנהליים של המכרז</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Toc142903255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4</w:t>
        </w:r>
        <w:r w:rsidR="00717FBE">
          <w:rPr>
            <w:rFonts w:hint="cs"/>
            <w:noProof/>
            <w:webHidden/>
            <w:rtl/>
          </w:rPr>
          <w:t>2</w:t>
        </w:r>
        <w:r w:rsidR="00E47833" w:rsidRPr="004B4F0D">
          <w:rPr>
            <w:rStyle w:val="Hyperlink"/>
            <w:noProof/>
            <w:rtl/>
          </w:rPr>
          <w:fldChar w:fldCharType="end"/>
        </w:r>
      </w:hyperlink>
    </w:p>
    <w:p w14:paraId="36B715C3" w14:textId="77777777" w:rsidR="00E47833" w:rsidRPr="004B329F" w:rsidRDefault="00007259" w:rsidP="00717FBE">
      <w:pPr>
        <w:pStyle w:val="TOC2"/>
        <w:rPr>
          <w:rFonts w:eastAsiaTheme="minorEastAsia" w:cstheme="minorBidi"/>
          <w:smallCaps w:val="0"/>
          <w:noProof/>
          <w:sz w:val="22"/>
          <w:szCs w:val="22"/>
          <w:rtl/>
        </w:rPr>
      </w:pPr>
      <w:hyperlink w:anchor="_Toc142903256" w:history="1">
        <w:r w:rsidR="00E47833" w:rsidRPr="00763A5F">
          <w:rPr>
            <w:rStyle w:val="Hyperlink"/>
            <w:noProof/>
            <w:rtl/>
          </w:rPr>
          <w:t>איכות ההצעה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Toc142903256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4</w:t>
        </w:r>
        <w:r w:rsidR="00717FBE">
          <w:rPr>
            <w:rFonts w:hint="cs"/>
            <w:noProof/>
            <w:webHidden/>
            <w:rtl/>
          </w:rPr>
          <w:t>7</w:t>
        </w:r>
        <w:r w:rsidR="00E47833" w:rsidRPr="004B4F0D">
          <w:rPr>
            <w:rStyle w:val="Hyperlink"/>
            <w:noProof/>
            <w:rtl/>
          </w:rPr>
          <w:fldChar w:fldCharType="end"/>
        </w:r>
      </w:hyperlink>
    </w:p>
    <w:p w14:paraId="28CAA8E4" w14:textId="77777777" w:rsidR="00E47833" w:rsidRPr="004B329F" w:rsidRDefault="00007259" w:rsidP="00717FBE">
      <w:pPr>
        <w:pStyle w:val="TOC2"/>
        <w:rPr>
          <w:rFonts w:eastAsiaTheme="minorEastAsia" w:cstheme="minorBidi"/>
          <w:smallCaps w:val="0"/>
          <w:noProof/>
          <w:sz w:val="22"/>
          <w:szCs w:val="22"/>
          <w:rtl/>
        </w:rPr>
      </w:pPr>
      <w:hyperlink w:anchor="_Toc142903257" w:history="1">
        <w:r w:rsidR="00E47833" w:rsidRPr="00763A5F">
          <w:rPr>
            <w:rStyle w:val="Hyperlink"/>
            <w:noProof/>
            <w:rtl/>
          </w:rPr>
          <w:t>התחייבויות נוספות של המציע</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Toc142903257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5</w:t>
        </w:r>
        <w:r w:rsidR="00717FBE">
          <w:rPr>
            <w:rFonts w:hint="cs"/>
            <w:noProof/>
            <w:webHidden/>
            <w:rtl/>
          </w:rPr>
          <w:t>0</w:t>
        </w:r>
        <w:r w:rsidR="00E47833" w:rsidRPr="004B4F0D">
          <w:rPr>
            <w:rStyle w:val="Hyperlink"/>
            <w:noProof/>
            <w:rtl/>
          </w:rPr>
          <w:fldChar w:fldCharType="end"/>
        </w:r>
      </w:hyperlink>
    </w:p>
    <w:p w14:paraId="01BDFE83" w14:textId="77777777" w:rsidR="00E47833" w:rsidRPr="004B329F" w:rsidRDefault="00007259">
      <w:pPr>
        <w:pStyle w:val="TOC2"/>
        <w:rPr>
          <w:rFonts w:eastAsiaTheme="minorEastAsia" w:cstheme="minorBidi"/>
          <w:smallCaps w:val="0"/>
          <w:noProof/>
          <w:sz w:val="22"/>
          <w:szCs w:val="22"/>
          <w:rtl/>
        </w:rPr>
      </w:pPr>
      <w:hyperlink w:anchor="_Toc142903258" w:history="1">
        <w:r w:rsidR="00E47833" w:rsidRPr="00763A5F">
          <w:rPr>
            <w:rStyle w:val="Hyperlink"/>
            <w:noProof/>
            <w:rtl/>
          </w:rPr>
          <w:t>בקשה למתן העדפה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Toc142903258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52</w:t>
        </w:r>
        <w:r w:rsidR="00E47833" w:rsidRPr="004B4F0D">
          <w:rPr>
            <w:rStyle w:val="Hyperlink"/>
            <w:noProof/>
            <w:rtl/>
          </w:rPr>
          <w:fldChar w:fldCharType="end"/>
        </w:r>
      </w:hyperlink>
    </w:p>
    <w:p w14:paraId="70D9863C" w14:textId="77777777" w:rsidR="00E47833" w:rsidRPr="004B329F" w:rsidRDefault="00007259">
      <w:pPr>
        <w:pStyle w:val="TOC2"/>
        <w:rPr>
          <w:rFonts w:eastAsiaTheme="minorEastAsia" w:cstheme="minorBidi"/>
          <w:smallCaps w:val="0"/>
          <w:noProof/>
          <w:sz w:val="22"/>
          <w:szCs w:val="22"/>
          <w:rtl/>
        </w:rPr>
      </w:pPr>
      <w:hyperlink w:anchor="_Toc142903259" w:history="1">
        <w:r w:rsidR="00E47833" w:rsidRPr="00763A5F">
          <w:rPr>
            <w:rStyle w:val="Hyperlink"/>
            <w:noProof/>
            <w:rtl/>
          </w:rPr>
          <w:t>בקשה לחיסיון</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Toc142903259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52</w:t>
        </w:r>
        <w:r w:rsidR="00E47833" w:rsidRPr="004B4F0D">
          <w:rPr>
            <w:rStyle w:val="Hyperlink"/>
            <w:noProof/>
            <w:rtl/>
          </w:rPr>
          <w:fldChar w:fldCharType="end"/>
        </w:r>
      </w:hyperlink>
    </w:p>
    <w:p w14:paraId="63FF90CD" w14:textId="77777777" w:rsidR="00E47833" w:rsidRPr="004B329F" w:rsidRDefault="00007259" w:rsidP="009677DD">
      <w:pPr>
        <w:pStyle w:val="TOC2"/>
        <w:rPr>
          <w:rFonts w:eastAsiaTheme="minorEastAsia" w:cstheme="minorBidi"/>
          <w:smallCaps w:val="0"/>
          <w:noProof/>
          <w:sz w:val="22"/>
          <w:szCs w:val="22"/>
          <w:rtl/>
        </w:rPr>
      </w:pPr>
      <w:hyperlink w:anchor="_Toc142903260" w:history="1">
        <w:r w:rsidR="00E47833" w:rsidRPr="00763A5F">
          <w:rPr>
            <w:rStyle w:val="Hyperlink"/>
            <w:noProof/>
            <w:rtl/>
          </w:rPr>
          <w:t>רשימת תיוג למסמכים שיש לצרף להצעה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Toc142903260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5</w:t>
        </w:r>
        <w:r w:rsidR="009677DD">
          <w:rPr>
            <w:rFonts w:hint="cs"/>
            <w:noProof/>
            <w:webHidden/>
            <w:rtl/>
          </w:rPr>
          <w:t>3</w:t>
        </w:r>
        <w:r w:rsidR="00E47833" w:rsidRPr="004B4F0D">
          <w:rPr>
            <w:rStyle w:val="Hyperlink"/>
            <w:noProof/>
            <w:rtl/>
          </w:rPr>
          <w:fldChar w:fldCharType="end"/>
        </w:r>
      </w:hyperlink>
    </w:p>
    <w:p w14:paraId="5E62F3B2" w14:textId="77777777" w:rsidR="00E47833" w:rsidRPr="004B329F" w:rsidRDefault="00007259" w:rsidP="009677DD">
      <w:pPr>
        <w:pStyle w:val="TOC2"/>
        <w:rPr>
          <w:rFonts w:eastAsiaTheme="minorEastAsia" w:cstheme="minorBidi"/>
          <w:smallCaps w:val="0"/>
          <w:noProof/>
          <w:sz w:val="22"/>
          <w:szCs w:val="22"/>
          <w:rtl/>
        </w:rPr>
      </w:pPr>
      <w:hyperlink w:anchor="_Toc142903261" w:history="1">
        <w:r w:rsidR="00E47833" w:rsidRPr="00763A5F">
          <w:rPr>
            <w:rStyle w:val="Hyperlink"/>
            <w:noProof/>
            <w:rtl/>
          </w:rPr>
          <w:t>רשימת תיוג למסמכים נוספים שיש לצרף להצעה – סל 1</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Toc142903261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5</w:t>
        </w:r>
        <w:r w:rsidR="009677DD">
          <w:rPr>
            <w:rFonts w:hint="cs"/>
            <w:noProof/>
            <w:webHidden/>
            <w:rtl/>
          </w:rPr>
          <w:t>5</w:t>
        </w:r>
        <w:r w:rsidR="00E47833" w:rsidRPr="004B4F0D">
          <w:rPr>
            <w:rStyle w:val="Hyperlink"/>
            <w:noProof/>
            <w:rtl/>
          </w:rPr>
          <w:fldChar w:fldCharType="end"/>
        </w:r>
      </w:hyperlink>
    </w:p>
    <w:p w14:paraId="152BCABC" w14:textId="77777777" w:rsidR="00E47833" w:rsidRPr="004B329F" w:rsidRDefault="00007259" w:rsidP="009677DD">
      <w:pPr>
        <w:pStyle w:val="TOC2"/>
        <w:rPr>
          <w:rFonts w:eastAsiaTheme="minorEastAsia" w:cstheme="minorBidi"/>
          <w:smallCaps w:val="0"/>
          <w:noProof/>
          <w:sz w:val="22"/>
          <w:szCs w:val="22"/>
          <w:rtl/>
        </w:rPr>
      </w:pPr>
      <w:hyperlink w:anchor="_Toc142903262" w:history="1">
        <w:r w:rsidR="00E47833" w:rsidRPr="00763A5F">
          <w:rPr>
            <w:rStyle w:val="Hyperlink"/>
            <w:noProof/>
            <w:rtl/>
          </w:rPr>
          <w:t>רשימת תיוג למסמכים נוספים שיש לצרף להצעה – סל 2</w:t>
        </w:r>
        <w:r w:rsidR="00E47833" w:rsidRPr="00763A5F">
          <w:rPr>
            <w:noProof/>
            <w:webHidden/>
            <w:rtl/>
          </w:rPr>
          <w:tab/>
        </w:r>
        <w:r w:rsidR="009677DD">
          <w:rPr>
            <w:rStyle w:val="Hyperlink"/>
            <w:rFonts w:hint="cs"/>
            <w:noProof/>
            <w:rtl/>
          </w:rPr>
          <w:t>59</w:t>
        </w:r>
      </w:hyperlink>
    </w:p>
    <w:p w14:paraId="4C0D4452" w14:textId="77777777" w:rsidR="00E47833" w:rsidRPr="004B329F" w:rsidRDefault="00007259" w:rsidP="009677DD">
      <w:pPr>
        <w:pStyle w:val="TOC2"/>
        <w:rPr>
          <w:rFonts w:eastAsiaTheme="minorEastAsia" w:cstheme="minorBidi"/>
          <w:smallCaps w:val="0"/>
          <w:noProof/>
          <w:sz w:val="22"/>
          <w:szCs w:val="22"/>
          <w:rtl/>
        </w:rPr>
      </w:pPr>
      <w:hyperlink w:anchor="_Toc142903263" w:history="1">
        <w:r w:rsidR="00E47833" w:rsidRPr="00763A5F">
          <w:rPr>
            <w:rStyle w:val="Hyperlink"/>
            <w:noProof/>
            <w:rtl/>
          </w:rPr>
          <w:t>נספחים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Toc142903263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6</w:t>
        </w:r>
        <w:r w:rsidR="009677DD">
          <w:rPr>
            <w:rFonts w:hint="cs"/>
            <w:noProof/>
            <w:webHidden/>
            <w:rtl/>
          </w:rPr>
          <w:t>1</w:t>
        </w:r>
        <w:r w:rsidR="00E47833" w:rsidRPr="004B4F0D">
          <w:rPr>
            <w:rStyle w:val="Hyperlink"/>
            <w:noProof/>
            <w:rtl/>
          </w:rPr>
          <w:fldChar w:fldCharType="end"/>
        </w:r>
      </w:hyperlink>
    </w:p>
    <w:p w14:paraId="3402D635" w14:textId="77777777" w:rsidR="00E47833" w:rsidRPr="004B329F" w:rsidRDefault="00007259" w:rsidP="009677DD">
      <w:pPr>
        <w:pStyle w:val="TOC1"/>
        <w:tabs>
          <w:tab w:val="right" w:leader="dot" w:pos="8270"/>
        </w:tabs>
        <w:rPr>
          <w:rFonts w:eastAsiaTheme="minorEastAsia" w:cstheme="minorBidi"/>
          <w:b w:val="0"/>
          <w:bCs w:val="0"/>
          <w:caps w:val="0"/>
          <w:noProof/>
          <w:sz w:val="22"/>
          <w:szCs w:val="22"/>
          <w:rtl/>
        </w:rPr>
      </w:pPr>
      <w:hyperlink w:anchor="_Toc142903264" w:history="1">
        <w:r w:rsidR="00E47833" w:rsidRPr="00763A5F">
          <w:rPr>
            <w:rStyle w:val="Hyperlink"/>
            <w:noProof/>
            <w:rtl/>
          </w:rPr>
          <w:t>פרק ג' – פירוט השירותים ותוכן ההתקשרות עם הספק הזוכה</w:t>
        </w:r>
        <w:r w:rsidR="00E47833" w:rsidRPr="00763A5F">
          <w:rPr>
            <w:noProof/>
            <w:webHidden/>
            <w:rtl/>
          </w:rPr>
          <w:tab/>
        </w:r>
        <w:r w:rsidR="009677DD">
          <w:rPr>
            <w:rStyle w:val="Hyperlink"/>
            <w:rFonts w:hint="cs"/>
            <w:noProof/>
            <w:rtl/>
          </w:rPr>
          <w:t>63</w:t>
        </w:r>
      </w:hyperlink>
    </w:p>
    <w:p w14:paraId="6BE06F9D"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65" w:history="1">
        <w:r w:rsidR="00E47833" w:rsidRPr="00763A5F">
          <w:rPr>
            <w:rStyle w:val="Hyperlink"/>
            <w:noProof/>
          </w:rPr>
          <w:t>1.</w:t>
        </w:r>
        <w:r w:rsidR="00E47833" w:rsidRPr="00763A5F">
          <w:rPr>
            <w:rFonts w:eastAsiaTheme="minorEastAsia" w:cstheme="minorBidi"/>
            <w:smallCaps w:val="0"/>
            <w:noProof/>
            <w:sz w:val="22"/>
            <w:szCs w:val="22"/>
            <w:rtl/>
          </w:rPr>
          <w:tab/>
        </w:r>
        <w:r w:rsidR="00E47833" w:rsidRPr="00763A5F">
          <w:rPr>
            <w:rStyle w:val="Hyperlink"/>
            <w:noProof/>
            <w:rtl/>
          </w:rPr>
          <w:t>כללי</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Toc142903265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6</w:t>
        </w:r>
        <w:r w:rsidR="009677DD">
          <w:rPr>
            <w:rFonts w:hint="cs"/>
            <w:noProof/>
            <w:webHidden/>
            <w:rtl/>
          </w:rPr>
          <w:t>4</w:t>
        </w:r>
        <w:r w:rsidR="00E47833" w:rsidRPr="004B4F0D">
          <w:rPr>
            <w:rStyle w:val="Hyperlink"/>
            <w:noProof/>
            <w:rtl/>
          </w:rPr>
          <w:fldChar w:fldCharType="end"/>
        </w:r>
      </w:hyperlink>
    </w:p>
    <w:p w14:paraId="1C26DB5D"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66" w:history="1">
        <w:r w:rsidR="00E47833" w:rsidRPr="00763A5F">
          <w:rPr>
            <w:rStyle w:val="Hyperlink"/>
            <w:noProof/>
            <w:rtl/>
          </w:rPr>
          <w:t>2.</w:t>
        </w:r>
        <w:r w:rsidR="00E47833" w:rsidRPr="00763A5F">
          <w:rPr>
            <w:rFonts w:eastAsiaTheme="minorEastAsia" w:cstheme="minorBidi"/>
            <w:smallCaps w:val="0"/>
            <w:noProof/>
            <w:sz w:val="22"/>
            <w:szCs w:val="22"/>
            <w:rtl/>
          </w:rPr>
          <w:tab/>
        </w:r>
        <w:r w:rsidR="00E47833" w:rsidRPr="00763A5F">
          <w:rPr>
            <w:rStyle w:val="Hyperlink"/>
            <w:noProof/>
            <w:rtl/>
          </w:rPr>
          <w:t>הזוכים ומערך השירותים הנדרשים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Toc142903266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6</w:t>
        </w:r>
        <w:r w:rsidR="009677DD">
          <w:rPr>
            <w:rFonts w:hint="cs"/>
            <w:noProof/>
            <w:webHidden/>
            <w:rtl/>
          </w:rPr>
          <w:t>4</w:t>
        </w:r>
        <w:r w:rsidR="00E47833" w:rsidRPr="004B4F0D">
          <w:rPr>
            <w:rStyle w:val="Hyperlink"/>
            <w:noProof/>
            <w:rtl/>
          </w:rPr>
          <w:fldChar w:fldCharType="end"/>
        </w:r>
      </w:hyperlink>
    </w:p>
    <w:p w14:paraId="19BA460B"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67" w:history="1">
        <w:r w:rsidR="00E47833" w:rsidRPr="00763A5F">
          <w:rPr>
            <w:rStyle w:val="Hyperlink"/>
            <w:noProof/>
            <w:rtl/>
          </w:rPr>
          <w:t>3.</w:t>
        </w:r>
        <w:r w:rsidR="00E47833" w:rsidRPr="00763A5F">
          <w:rPr>
            <w:rFonts w:eastAsiaTheme="minorEastAsia" w:cstheme="minorBidi"/>
            <w:smallCaps w:val="0"/>
            <w:noProof/>
            <w:sz w:val="22"/>
            <w:szCs w:val="22"/>
            <w:rtl/>
          </w:rPr>
          <w:tab/>
        </w:r>
        <w:r w:rsidR="00E47833" w:rsidRPr="00763A5F">
          <w:rPr>
            <w:rStyle w:val="Hyperlink"/>
            <w:noProof/>
            <w:rtl/>
          </w:rPr>
          <w:t>תקופת ההתקשרות והיקפה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Toc142903267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6</w:t>
        </w:r>
        <w:r w:rsidR="009677DD">
          <w:rPr>
            <w:rFonts w:hint="cs"/>
            <w:noProof/>
            <w:webHidden/>
            <w:rtl/>
          </w:rPr>
          <w:t>4</w:t>
        </w:r>
        <w:r w:rsidR="00E47833" w:rsidRPr="004B4F0D">
          <w:rPr>
            <w:rStyle w:val="Hyperlink"/>
            <w:noProof/>
            <w:rtl/>
          </w:rPr>
          <w:fldChar w:fldCharType="end"/>
        </w:r>
      </w:hyperlink>
    </w:p>
    <w:p w14:paraId="1A1DE3DF"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68" w:history="1">
        <w:r w:rsidR="00E47833" w:rsidRPr="00763A5F">
          <w:rPr>
            <w:rStyle w:val="Hyperlink"/>
            <w:noProof/>
          </w:rPr>
          <w:t>4.</w:t>
        </w:r>
        <w:r w:rsidR="00E47833" w:rsidRPr="00763A5F">
          <w:rPr>
            <w:rFonts w:eastAsiaTheme="minorEastAsia" w:cstheme="minorBidi"/>
            <w:smallCaps w:val="0"/>
            <w:noProof/>
            <w:sz w:val="22"/>
            <w:szCs w:val="22"/>
            <w:rtl/>
          </w:rPr>
          <w:tab/>
        </w:r>
        <w:r w:rsidR="00E47833" w:rsidRPr="00763A5F">
          <w:rPr>
            <w:rStyle w:val="Hyperlink"/>
            <w:noProof/>
            <w:rtl/>
          </w:rPr>
          <w:t>התמורה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Toc142903268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6</w:t>
        </w:r>
        <w:r w:rsidR="009677DD">
          <w:rPr>
            <w:rFonts w:hint="cs"/>
            <w:noProof/>
            <w:webHidden/>
            <w:rtl/>
          </w:rPr>
          <w:t>5</w:t>
        </w:r>
        <w:r w:rsidR="00E47833" w:rsidRPr="004B4F0D">
          <w:rPr>
            <w:rStyle w:val="Hyperlink"/>
            <w:noProof/>
            <w:rtl/>
          </w:rPr>
          <w:fldChar w:fldCharType="end"/>
        </w:r>
      </w:hyperlink>
    </w:p>
    <w:p w14:paraId="07BBAD9E"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69" w:history="1">
        <w:r w:rsidR="00E47833" w:rsidRPr="00763A5F">
          <w:rPr>
            <w:rStyle w:val="Hyperlink"/>
            <w:noProof/>
          </w:rPr>
          <w:t>5.</w:t>
        </w:r>
        <w:r w:rsidR="00E47833" w:rsidRPr="00763A5F">
          <w:rPr>
            <w:rFonts w:eastAsiaTheme="minorEastAsia" w:cstheme="minorBidi"/>
            <w:smallCaps w:val="0"/>
            <w:noProof/>
            <w:sz w:val="22"/>
            <w:szCs w:val="22"/>
            <w:rtl/>
          </w:rPr>
          <w:tab/>
        </w:r>
        <w:r w:rsidR="00E47833" w:rsidRPr="00763A5F">
          <w:rPr>
            <w:rStyle w:val="Hyperlink"/>
            <w:noProof/>
            <w:rtl/>
          </w:rPr>
          <w:t>ערבות ביצוע</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Toc142903269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6</w:t>
        </w:r>
        <w:r w:rsidR="009677DD">
          <w:rPr>
            <w:rFonts w:hint="cs"/>
            <w:noProof/>
            <w:webHidden/>
            <w:rtl/>
          </w:rPr>
          <w:t>5</w:t>
        </w:r>
        <w:r w:rsidR="00E47833" w:rsidRPr="004B4F0D">
          <w:rPr>
            <w:rStyle w:val="Hyperlink"/>
            <w:noProof/>
            <w:rtl/>
          </w:rPr>
          <w:fldChar w:fldCharType="end"/>
        </w:r>
      </w:hyperlink>
    </w:p>
    <w:p w14:paraId="46004470"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70" w:history="1">
        <w:r w:rsidR="00E47833" w:rsidRPr="00763A5F">
          <w:rPr>
            <w:rStyle w:val="Hyperlink"/>
            <w:noProof/>
            <w:rtl/>
          </w:rPr>
          <w:t>6.</w:t>
        </w:r>
        <w:r w:rsidR="00E47833" w:rsidRPr="00763A5F">
          <w:rPr>
            <w:rFonts w:eastAsiaTheme="minorEastAsia" w:cstheme="minorBidi"/>
            <w:smallCaps w:val="0"/>
            <w:noProof/>
            <w:sz w:val="22"/>
            <w:szCs w:val="22"/>
            <w:rtl/>
          </w:rPr>
          <w:tab/>
        </w:r>
        <w:r w:rsidR="00E47833" w:rsidRPr="00763A5F">
          <w:rPr>
            <w:rStyle w:val="Hyperlink"/>
            <w:noProof/>
            <w:rtl/>
          </w:rPr>
          <w:t>סל 1 - שירותי יעוץ חשבונאי</w:t>
        </w:r>
        <w:r w:rsidR="00E47833" w:rsidRPr="00763A5F">
          <w:rPr>
            <w:noProof/>
            <w:webHidden/>
            <w:rtl/>
          </w:rPr>
          <w:tab/>
        </w:r>
        <w:r w:rsidR="009677DD">
          <w:rPr>
            <w:rStyle w:val="Hyperlink"/>
            <w:rFonts w:hint="cs"/>
            <w:noProof/>
            <w:rtl/>
          </w:rPr>
          <w:t>67</w:t>
        </w:r>
      </w:hyperlink>
    </w:p>
    <w:p w14:paraId="134E65D1"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71" w:history="1">
        <w:r w:rsidR="00E47833" w:rsidRPr="00763A5F">
          <w:rPr>
            <w:rStyle w:val="Hyperlink"/>
            <w:noProof/>
            <w:rtl/>
          </w:rPr>
          <w:t>7.</w:t>
        </w:r>
        <w:r w:rsidR="00E47833" w:rsidRPr="00763A5F">
          <w:rPr>
            <w:rFonts w:eastAsiaTheme="minorEastAsia" w:cstheme="minorBidi"/>
            <w:smallCaps w:val="0"/>
            <w:noProof/>
            <w:sz w:val="22"/>
            <w:szCs w:val="22"/>
            <w:rtl/>
          </w:rPr>
          <w:tab/>
        </w:r>
        <w:r w:rsidR="00E47833" w:rsidRPr="00763A5F">
          <w:rPr>
            <w:rStyle w:val="Hyperlink"/>
            <w:noProof/>
            <w:rtl/>
          </w:rPr>
          <w:t>סל 1 - שירותי בקרה שוטפת וביקורת על תהליך הדיווח הכספי במערכות המידע</w:t>
        </w:r>
        <w:r w:rsidR="00E47833" w:rsidRPr="00763A5F">
          <w:rPr>
            <w:noProof/>
            <w:webHidden/>
            <w:rtl/>
          </w:rPr>
          <w:tab/>
        </w:r>
        <w:r w:rsidR="009677DD">
          <w:rPr>
            <w:rStyle w:val="Hyperlink"/>
            <w:rFonts w:hint="cs"/>
            <w:noProof/>
            <w:rtl/>
          </w:rPr>
          <w:t>68</w:t>
        </w:r>
      </w:hyperlink>
    </w:p>
    <w:p w14:paraId="41A4B055"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72" w:history="1">
        <w:r w:rsidR="00E47833" w:rsidRPr="00763A5F">
          <w:rPr>
            <w:rStyle w:val="Hyperlink"/>
            <w:noProof/>
          </w:rPr>
          <w:t>8.</w:t>
        </w:r>
        <w:r w:rsidR="00E47833" w:rsidRPr="00763A5F">
          <w:rPr>
            <w:rFonts w:eastAsiaTheme="minorEastAsia" w:cstheme="minorBidi"/>
            <w:smallCaps w:val="0"/>
            <w:noProof/>
            <w:sz w:val="22"/>
            <w:szCs w:val="22"/>
            <w:rtl/>
          </w:rPr>
          <w:tab/>
        </w:r>
        <w:r w:rsidR="00E47833" w:rsidRPr="00763A5F">
          <w:rPr>
            <w:rStyle w:val="Hyperlink"/>
            <w:noProof/>
            <w:rtl/>
          </w:rPr>
          <w:t>סל 1 – שירותי בקרה כספית שוטפת</w:t>
        </w:r>
        <w:r w:rsidR="00E47833" w:rsidRPr="00763A5F">
          <w:rPr>
            <w:noProof/>
            <w:webHidden/>
            <w:rtl/>
          </w:rPr>
          <w:tab/>
        </w:r>
        <w:r w:rsidR="009677DD">
          <w:rPr>
            <w:rStyle w:val="Hyperlink"/>
            <w:rFonts w:hint="cs"/>
            <w:noProof/>
            <w:rtl/>
          </w:rPr>
          <w:t>69</w:t>
        </w:r>
      </w:hyperlink>
    </w:p>
    <w:p w14:paraId="660D8990"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73" w:history="1">
        <w:r w:rsidR="00E47833" w:rsidRPr="00763A5F">
          <w:rPr>
            <w:rStyle w:val="Hyperlink"/>
            <w:noProof/>
            <w:rtl/>
          </w:rPr>
          <w:t>9.</w:t>
        </w:r>
        <w:r w:rsidR="00E47833" w:rsidRPr="00763A5F">
          <w:rPr>
            <w:rFonts w:eastAsiaTheme="minorEastAsia" w:cstheme="minorBidi"/>
            <w:smallCaps w:val="0"/>
            <w:noProof/>
            <w:sz w:val="22"/>
            <w:szCs w:val="22"/>
            <w:rtl/>
          </w:rPr>
          <w:tab/>
        </w:r>
        <w:r w:rsidR="00E47833" w:rsidRPr="00763A5F">
          <w:rPr>
            <w:rStyle w:val="Hyperlink"/>
            <w:noProof/>
            <w:rtl/>
          </w:rPr>
          <w:t>סל 1 - שירותי עיון בדוחות כספיים ושירותי ייעוץ פיננסי נוספים</w:t>
        </w:r>
        <w:r w:rsidR="00E47833" w:rsidRPr="00763A5F">
          <w:rPr>
            <w:noProof/>
            <w:webHidden/>
            <w:rtl/>
          </w:rPr>
          <w:tab/>
        </w:r>
        <w:r w:rsidR="009677DD">
          <w:rPr>
            <w:rStyle w:val="Hyperlink"/>
            <w:rFonts w:hint="cs"/>
            <w:noProof/>
            <w:rtl/>
          </w:rPr>
          <w:t>69</w:t>
        </w:r>
      </w:hyperlink>
    </w:p>
    <w:p w14:paraId="30634D9A" w14:textId="77777777" w:rsidR="00E47833" w:rsidRPr="004B329F" w:rsidRDefault="00007259" w:rsidP="009677DD">
      <w:pPr>
        <w:pStyle w:val="TOC2"/>
        <w:tabs>
          <w:tab w:val="left" w:pos="1200"/>
        </w:tabs>
        <w:rPr>
          <w:rFonts w:eastAsiaTheme="minorEastAsia" w:cstheme="minorBidi"/>
          <w:smallCaps w:val="0"/>
          <w:noProof/>
          <w:sz w:val="22"/>
          <w:szCs w:val="22"/>
          <w:rtl/>
        </w:rPr>
      </w:pPr>
      <w:hyperlink w:anchor="_Toc142903276" w:history="1">
        <w:r w:rsidR="00E47833" w:rsidRPr="00763A5F">
          <w:rPr>
            <w:rStyle w:val="Hyperlink"/>
            <w:noProof/>
          </w:rPr>
          <w:t>10.</w:t>
        </w:r>
        <w:r w:rsidR="00E47833" w:rsidRPr="00763A5F">
          <w:rPr>
            <w:rFonts w:eastAsiaTheme="minorEastAsia" w:cstheme="minorBidi"/>
            <w:smallCaps w:val="0"/>
            <w:noProof/>
            <w:sz w:val="22"/>
            <w:szCs w:val="22"/>
            <w:rtl/>
          </w:rPr>
          <w:tab/>
        </w:r>
        <w:r w:rsidR="00E47833" w:rsidRPr="00763A5F">
          <w:rPr>
            <w:rStyle w:val="Hyperlink"/>
            <w:noProof/>
            <w:rtl/>
          </w:rPr>
          <w:t>סל 2 – עיון בדוחות כספיים ושירותי ייעוץ פיננסי נוספים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Toc142903276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7</w:t>
        </w:r>
        <w:r w:rsidR="009677DD">
          <w:rPr>
            <w:rFonts w:hint="cs"/>
            <w:noProof/>
            <w:webHidden/>
            <w:rtl/>
          </w:rPr>
          <w:t>1</w:t>
        </w:r>
        <w:r w:rsidR="00E47833" w:rsidRPr="004B4F0D">
          <w:rPr>
            <w:rStyle w:val="Hyperlink"/>
            <w:noProof/>
            <w:rtl/>
          </w:rPr>
          <w:fldChar w:fldCharType="end"/>
        </w:r>
      </w:hyperlink>
    </w:p>
    <w:p w14:paraId="6CA4E32F" w14:textId="77777777" w:rsidR="00E47833" w:rsidRPr="004B329F" w:rsidRDefault="00007259" w:rsidP="009677DD">
      <w:pPr>
        <w:pStyle w:val="TOC2"/>
        <w:tabs>
          <w:tab w:val="left" w:pos="1200"/>
        </w:tabs>
        <w:rPr>
          <w:rFonts w:eastAsiaTheme="minorEastAsia" w:cstheme="minorBidi"/>
          <w:smallCaps w:val="0"/>
          <w:noProof/>
          <w:sz w:val="22"/>
          <w:szCs w:val="22"/>
          <w:rtl/>
        </w:rPr>
      </w:pPr>
      <w:hyperlink w:anchor="_Toc142903277" w:history="1">
        <w:r w:rsidR="00E47833" w:rsidRPr="00763A5F">
          <w:rPr>
            <w:rStyle w:val="Hyperlink"/>
            <w:noProof/>
          </w:rPr>
          <w:t>11.</w:t>
        </w:r>
        <w:r w:rsidR="00E47833" w:rsidRPr="00763A5F">
          <w:rPr>
            <w:rFonts w:eastAsiaTheme="minorEastAsia" w:cstheme="minorBidi"/>
            <w:smallCaps w:val="0"/>
            <w:noProof/>
            <w:sz w:val="22"/>
            <w:szCs w:val="22"/>
            <w:rtl/>
          </w:rPr>
          <w:tab/>
        </w:r>
        <w:r w:rsidR="00E47833" w:rsidRPr="00763A5F">
          <w:rPr>
            <w:rStyle w:val="Hyperlink"/>
            <w:noProof/>
            <w:rtl/>
          </w:rPr>
          <w:t>סל 2 – שירותי בקרה כספית שוטפת</w:t>
        </w:r>
        <w:r w:rsidR="00E47833" w:rsidRPr="00763A5F">
          <w:rPr>
            <w:noProof/>
            <w:webHidden/>
            <w:rtl/>
          </w:rPr>
          <w:tab/>
        </w:r>
        <w:r w:rsidR="009677DD">
          <w:rPr>
            <w:rStyle w:val="Hyperlink"/>
            <w:rFonts w:hint="cs"/>
            <w:noProof/>
            <w:rtl/>
          </w:rPr>
          <w:t>72</w:t>
        </w:r>
      </w:hyperlink>
    </w:p>
    <w:p w14:paraId="0CAC84E7" w14:textId="77777777" w:rsidR="00E47833" w:rsidRPr="004B329F" w:rsidRDefault="00007259" w:rsidP="009677DD">
      <w:pPr>
        <w:pStyle w:val="TOC2"/>
        <w:tabs>
          <w:tab w:val="left" w:pos="1200"/>
        </w:tabs>
        <w:rPr>
          <w:rFonts w:eastAsiaTheme="minorEastAsia" w:cstheme="minorBidi"/>
          <w:smallCaps w:val="0"/>
          <w:noProof/>
          <w:sz w:val="22"/>
          <w:szCs w:val="22"/>
          <w:rtl/>
        </w:rPr>
      </w:pPr>
      <w:hyperlink w:anchor="_Toc142903278" w:history="1">
        <w:r w:rsidR="00E47833" w:rsidRPr="00763A5F">
          <w:rPr>
            <w:rStyle w:val="Hyperlink"/>
            <w:noProof/>
            <w:rtl/>
          </w:rPr>
          <w:t>12.</w:t>
        </w:r>
        <w:r w:rsidR="00E47833" w:rsidRPr="00763A5F">
          <w:rPr>
            <w:rFonts w:eastAsiaTheme="minorEastAsia" w:cstheme="minorBidi"/>
            <w:smallCaps w:val="0"/>
            <w:noProof/>
            <w:sz w:val="22"/>
            <w:szCs w:val="22"/>
            <w:rtl/>
          </w:rPr>
          <w:tab/>
        </w:r>
        <w:r w:rsidR="00E47833" w:rsidRPr="00763A5F">
          <w:rPr>
            <w:rStyle w:val="Hyperlink"/>
            <w:noProof/>
            <w:rtl/>
          </w:rPr>
          <w:t>מתכונת ביצוע השירותים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Toc142903278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7</w:t>
        </w:r>
        <w:r w:rsidR="009677DD">
          <w:rPr>
            <w:rFonts w:hint="cs"/>
            <w:noProof/>
            <w:webHidden/>
            <w:rtl/>
          </w:rPr>
          <w:t>3</w:t>
        </w:r>
        <w:r w:rsidR="00E47833" w:rsidRPr="004B4F0D">
          <w:rPr>
            <w:rStyle w:val="Hyperlink"/>
            <w:noProof/>
            <w:rtl/>
          </w:rPr>
          <w:fldChar w:fldCharType="end"/>
        </w:r>
      </w:hyperlink>
    </w:p>
    <w:p w14:paraId="51734B16" w14:textId="77777777" w:rsidR="00E47833" w:rsidRPr="004B329F" w:rsidRDefault="00007259" w:rsidP="009677DD">
      <w:pPr>
        <w:pStyle w:val="TOC2"/>
        <w:tabs>
          <w:tab w:val="left" w:pos="1200"/>
        </w:tabs>
        <w:rPr>
          <w:rFonts w:eastAsiaTheme="minorEastAsia" w:cstheme="minorBidi"/>
          <w:smallCaps w:val="0"/>
          <w:noProof/>
          <w:sz w:val="22"/>
          <w:szCs w:val="22"/>
          <w:rtl/>
        </w:rPr>
      </w:pPr>
      <w:hyperlink w:anchor="_Toc142903279" w:history="1">
        <w:r w:rsidR="00E47833" w:rsidRPr="00763A5F">
          <w:rPr>
            <w:rStyle w:val="Hyperlink"/>
            <w:noProof/>
          </w:rPr>
          <w:t>13.</w:t>
        </w:r>
        <w:r w:rsidR="00E47833" w:rsidRPr="00763A5F">
          <w:rPr>
            <w:rFonts w:eastAsiaTheme="minorEastAsia" w:cstheme="minorBidi"/>
            <w:smallCaps w:val="0"/>
            <w:noProof/>
            <w:sz w:val="22"/>
            <w:szCs w:val="22"/>
            <w:rtl/>
          </w:rPr>
          <w:tab/>
        </w:r>
        <w:r w:rsidR="00E47833" w:rsidRPr="00763A5F">
          <w:rPr>
            <w:rStyle w:val="Hyperlink"/>
            <w:noProof/>
            <w:rtl/>
          </w:rPr>
          <w:t>מנגנון לחלוקת עבודה בין הזוכים</w:t>
        </w:r>
        <w:r w:rsidR="00E47833" w:rsidRPr="00763A5F">
          <w:rPr>
            <w:noProof/>
            <w:webHidden/>
            <w:rtl/>
          </w:rPr>
          <w:tab/>
        </w:r>
        <w:r w:rsidR="009677DD">
          <w:rPr>
            <w:rStyle w:val="Hyperlink"/>
            <w:rFonts w:hint="cs"/>
            <w:noProof/>
            <w:rtl/>
          </w:rPr>
          <w:t>74</w:t>
        </w:r>
      </w:hyperlink>
    </w:p>
    <w:p w14:paraId="4F147B89" w14:textId="77777777" w:rsidR="00E47833" w:rsidRPr="004B329F" w:rsidRDefault="00007259" w:rsidP="009677DD">
      <w:pPr>
        <w:pStyle w:val="TOC2"/>
        <w:tabs>
          <w:tab w:val="left" w:pos="1200"/>
        </w:tabs>
        <w:rPr>
          <w:rFonts w:eastAsiaTheme="minorEastAsia" w:cstheme="minorBidi"/>
          <w:smallCaps w:val="0"/>
          <w:noProof/>
          <w:sz w:val="22"/>
          <w:szCs w:val="22"/>
          <w:rtl/>
        </w:rPr>
      </w:pPr>
      <w:hyperlink w:anchor="_Toc142903280" w:history="1">
        <w:r w:rsidR="00E47833" w:rsidRPr="00763A5F">
          <w:rPr>
            <w:rStyle w:val="Hyperlink"/>
            <w:noProof/>
            <w:rtl/>
          </w:rPr>
          <w:t>14.</w:t>
        </w:r>
        <w:r w:rsidR="00E47833" w:rsidRPr="00763A5F">
          <w:rPr>
            <w:rFonts w:eastAsiaTheme="minorEastAsia" w:cstheme="minorBidi"/>
            <w:smallCaps w:val="0"/>
            <w:noProof/>
            <w:sz w:val="22"/>
            <w:szCs w:val="22"/>
            <w:rtl/>
          </w:rPr>
          <w:tab/>
        </w:r>
        <w:r w:rsidR="00E47833" w:rsidRPr="00763A5F">
          <w:rPr>
            <w:rStyle w:val="Hyperlink"/>
            <w:noProof/>
            <w:rtl/>
          </w:rPr>
          <w:t>תנאי מתן השירותים על ידי הזוכים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Toc142903280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7</w:t>
        </w:r>
        <w:r w:rsidR="009677DD">
          <w:rPr>
            <w:rFonts w:hint="cs"/>
            <w:noProof/>
            <w:webHidden/>
            <w:rtl/>
          </w:rPr>
          <w:t>4</w:t>
        </w:r>
        <w:r w:rsidR="00E47833" w:rsidRPr="004B4F0D">
          <w:rPr>
            <w:rStyle w:val="Hyperlink"/>
            <w:noProof/>
            <w:rtl/>
          </w:rPr>
          <w:fldChar w:fldCharType="end"/>
        </w:r>
      </w:hyperlink>
    </w:p>
    <w:p w14:paraId="5FD409DD" w14:textId="77777777" w:rsidR="00E47833" w:rsidRPr="004B329F" w:rsidRDefault="00007259" w:rsidP="009677DD">
      <w:pPr>
        <w:pStyle w:val="TOC2"/>
        <w:tabs>
          <w:tab w:val="left" w:pos="1200"/>
        </w:tabs>
        <w:rPr>
          <w:rFonts w:eastAsiaTheme="minorEastAsia" w:cstheme="minorBidi"/>
          <w:smallCaps w:val="0"/>
          <w:noProof/>
          <w:sz w:val="22"/>
          <w:szCs w:val="22"/>
          <w:rtl/>
        </w:rPr>
      </w:pPr>
      <w:hyperlink w:anchor="_Toc142903281" w:history="1">
        <w:r w:rsidR="00E47833" w:rsidRPr="00763A5F">
          <w:rPr>
            <w:rStyle w:val="Hyperlink"/>
            <w:noProof/>
          </w:rPr>
          <w:t>15.</w:t>
        </w:r>
        <w:r w:rsidR="00E47833" w:rsidRPr="00763A5F">
          <w:rPr>
            <w:rFonts w:eastAsiaTheme="minorEastAsia" w:cstheme="minorBidi"/>
            <w:smallCaps w:val="0"/>
            <w:noProof/>
            <w:sz w:val="22"/>
            <w:szCs w:val="22"/>
            <w:rtl/>
          </w:rPr>
          <w:tab/>
        </w:r>
        <w:r w:rsidR="00E47833" w:rsidRPr="00763A5F">
          <w:rPr>
            <w:rStyle w:val="Hyperlink"/>
            <w:noProof/>
            <w:rtl/>
          </w:rPr>
          <w:t>פרק אבטחת מידע למכרז</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Toc142903281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7</w:t>
        </w:r>
        <w:r w:rsidR="009677DD">
          <w:rPr>
            <w:rFonts w:hint="cs"/>
            <w:noProof/>
            <w:webHidden/>
            <w:rtl/>
          </w:rPr>
          <w:t>5</w:t>
        </w:r>
        <w:r w:rsidR="00E47833" w:rsidRPr="004B4F0D">
          <w:rPr>
            <w:rStyle w:val="Hyperlink"/>
            <w:noProof/>
            <w:rtl/>
          </w:rPr>
          <w:fldChar w:fldCharType="end"/>
        </w:r>
      </w:hyperlink>
    </w:p>
    <w:p w14:paraId="648B4DFB" w14:textId="77777777" w:rsidR="00E47833" w:rsidRPr="004B329F" w:rsidRDefault="00007259" w:rsidP="009677DD">
      <w:pPr>
        <w:pStyle w:val="TOC1"/>
        <w:tabs>
          <w:tab w:val="right" w:leader="dot" w:pos="8270"/>
        </w:tabs>
        <w:rPr>
          <w:rFonts w:eastAsiaTheme="minorEastAsia" w:cstheme="minorBidi"/>
          <w:b w:val="0"/>
          <w:bCs w:val="0"/>
          <w:caps w:val="0"/>
          <w:noProof/>
          <w:sz w:val="22"/>
          <w:szCs w:val="22"/>
          <w:rtl/>
        </w:rPr>
      </w:pPr>
      <w:hyperlink w:anchor="_Toc142903282" w:history="1">
        <w:r w:rsidR="00E47833" w:rsidRPr="00763A5F">
          <w:rPr>
            <w:rStyle w:val="Hyperlink"/>
            <w:noProof/>
            <w:rtl/>
          </w:rPr>
          <w:t>פרק ד' – הסכם התקשרות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Toc142903282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9</w:t>
        </w:r>
        <w:r w:rsidR="009677DD">
          <w:rPr>
            <w:rFonts w:hint="cs"/>
            <w:noProof/>
            <w:webHidden/>
            <w:rtl/>
          </w:rPr>
          <w:t>4</w:t>
        </w:r>
        <w:r w:rsidR="00E47833" w:rsidRPr="004B4F0D">
          <w:rPr>
            <w:rStyle w:val="Hyperlink"/>
            <w:noProof/>
            <w:rtl/>
          </w:rPr>
          <w:fldChar w:fldCharType="end"/>
        </w:r>
      </w:hyperlink>
    </w:p>
    <w:p w14:paraId="4F3B8933"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3" w:history="1">
        <w:r w:rsidR="00E47833" w:rsidRPr="00763A5F">
          <w:rPr>
            <w:rStyle w:val="Hyperlink"/>
            <w:noProof/>
            <w:rtl/>
          </w:rPr>
          <w:t>1.</w:t>
        </w:r>
        <w:r w:rsidR="00E47833" w:rsidRPr="00763A5F">
          <w:rPr>
            <w:rFonts w:eastAsiaTheme="minorEastAsia" w:cstheme="minorBidi"/>
            <w:smallCaps w:val="0"/>
            <w:noProof/>
            <w:sz w:val="22"/>
            <w:szCs w:val="22"/>
            <w:rtl/>
          </w:rPr>
          <w:tab/>
        </w:r>
        <w:r w:rsidR="00E47833" w:rsidRPr="00763A5F">
          <w:rPr>
            <w:rStyle w:val="Hyperlink"/>
            <w:noProof/>
            <w:rtl/>
          </w:rPr>
          <w:t>כללי</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Toc142903283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9</w:t>
        </w:r>
        <w:r w:rsidR="009677DD">
          <w:rPr>
            <w:rFonts w:hint="cs"/>
            <w:noProof/>
            <w:webHidden/>
            <w:rtl/>
          </w:rPr>
          <w:t>5</w:t>
        </w:r>
        <w:r w:rsidR="00E47833" w:rsidRPr="004B4F0D">
          <w:rPr>
            <w:rStyle w:val="Hyperlink"/>
            <w:noProof/>
            <w:rtl/>
          </w:rPr>
          <w:fldChar w:fldCharType="end"/>
        </w:r>
      </w:hyperlink>
    </w:p>
    <w:p w14:paraId="3A0B3C66"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4" w:history="1">
        <w:r w:rsidR="00E47833" w:rsidRPr="00763A5F">
          <w:rPr>
            <w:rStyle w:val="Hyperlink"/>
            <w:noProof/>
            <w:rtl/>
          </w:rPr>
          <w:t>2.</w:t>
        </w:r>
        <w:r w:rsidR="00E47833" w:rsidRPr="00763A5F">
          <w:rPr>
            <w:rFonts w:eastAsiaTheme="minorEastAsia" w:cstheme="minorBidi"/>
            <w:smallCaps w:val="0"/>
            <w:noProof/>
            <w:sz w:val="22"/>
            <w:szCs w:val="22"/>
            <w:rtl/>
          </w:rPr>
          <w:tab/>
        </w:r>
        <w:r w:rsidR="00E47833" w:rsidRPr="00763A5F">
          <w:rPr>
            <w:rStyle w:val="Hyperlink"/>
            <w:noProof/>
            <w:rtl/>
          </w:rPr>
          <w:t>היקף ותקופת ההתקשרות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Toc142903284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9</w:t>
        </w:r>
        <w:r w:rsidR="009677DD">
          <w:rPr>
            <w:rFonts w:hint="cs"/>
            <w:noProof/>
            <w:webHidden/>
            <w:rtl/>
          </w:rPr>
          <w:t>6</w:t>
        </w:r>
        <w:r w:rsidR="00E47833" w:rsidRPr="004B4F0D">
          <w:rPr>
            <w:rStyle w:val="Hyperlink"/>
            <w:noProof/>
            <w:rtl/>
          </w:rPr>
          <w:fldChar w:fldCharType="end"/>
        </w:r>
      </w:hyperlink>
    </w:p>
    <w:p w14:paraId="5C18EAD9"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5" w:history="1">
        <w:r w:rsidR="00E47833" w:rsidRPr="00763A5F">
          <w:rPr>
            <w:rStyle w:val="Hyperlink"/>
            <w:noProof/>
            <w:rtl/>
          </w:rPr>
          <w:t>3.</w:t>
        </w:r>
        <w:r w:rsidR="00E47833" w:rsidRPr="00763A5F">
          <w:rPr>
            <w:rFonts w:eastAsiaTheme="minorEastAsia" w:cstheme="minorBidi"/>
            <w:smallCaps w:val="0"/>
            <w:noProof/>
            <w:sz w:val="22"/>
            <w:szCs w:val="22"/>
            <w:rtl/>
          </w:rPr>
          <w:tab/>
        </w:r>
        <w:r w:rsidR="00E47833" w:rsidRPr="00763A5F">
          <w:rPr>
            <w:rStyle w:val="Hyperlink"/>
            <w:noProof/>
            <w:rtl/>
          </w:rPr>
          <w:t>התחייבויות והצהרות הספק</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Toc142903285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9</w:t>
        </w:r>
        <w:r w:rsidR="009677DD">
          <w:rPr>
            <w:rFonts w:hint="cs"/>
            <w:noProof/>
            <w:webHidden/>
            <w:rtl/>
          </w:rPr>
          <w:t>6</w:t>
        </w:r>
        <w:r w:rsidR="00E47833" w:rsidRPr="004B4F0D">
          <w:rPr>
            <w:rStyle w:val="Hyperlink"/>
            <w:noProof/>
            <w:rtl/>
          </w:rPr>
          <w:fldChar w:fldCharType="end"/>
        </w:r>
      </w:hyperlink>
    </w:p>
    <w:p w14:paraId="42F65FD9"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6" w:history="1">
        <w:r w:rsidR="00E47833" w:rsidRPr="00763A5F">
          <w:rPr>
            <w:rStyle w:val="Hyperlink"/>
            <w:noProof/>
          </w:rPr>
          <w:t>4.</w:t>
        </w:r>
        <w:r w:rsidR="00E47833" w:rsidRPr="00763A5F">
          <w:rPr>
            <w:rFonts w:eastAsiaTheme="minorEastAsia" w:cstheme="minorBidi"/>
            <w:smallCaps w:val="0"/>
            <w:noProof/>
            <w:sz w:val="22"/>
            <w:szCs w:val="22"/>
            <w:rtl/>
          </w:rPr>
          <w:tab/>
        </w:r>
        <w:r w:rsidR="00E47833" w:rsidRPr="00763A5F">
          <w:rPr>
            <w:rStyle w:val="Hyperlink"/>
            <w:noProof/>
            <w:rtl/>
          </w:rPr>
          <w:t>ערבות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Toc142903286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9</w:t>
        </w:r>
        <w:r w:rsidR="009677DD">
          <w:rPr>
            <w:rFonts w:hint="cs"/>
            <w:noProof/>
            <w:webHidden/>
            <w:rtl/>
          </w:rPr>
          <w:t>7</w:t>
        </w:r>
        <w:r w:rsidR="00E47833" w:rsidRPr="004B4F0D">
          <w:rPr>
            <w:rStyle w:val="Hyperlink"/>
            <w:noProof/>
            <w:rtl/>
          </w:rPr>
          <w:fldChar w:fldCharType="end"/>
        </w:r>
      </w:hyperlink>
    </w:p>
    <w:p w14:paraId="00C7D995"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7" w:history="1">
        <w:r w:rsidR="00E47833" w:rsidRPr="00763A5F">
          <w:rPr>
            <w:rStyle w:val="Hyperlink"/>
            <w:noProof/>
          </w:rPr>
          <w:t>5.</w:t>
        </w:r>
        <w:r w:rsidR="00E47833" w:rsidRPr="00763A5F">
          <w:rPr>
            <w:rFonts w:eastAsiaTheme="minorEastAsia" w:cstheme="minorBidi"/>
            <w:smallCaps w:val="0"/>
            <w:noProof/>
            <w:sz w:val="22"/>
            <w:szCs w:val="22"/>
            <w:rtl/>
          </w:rPr>
          <w:tab/>
        </w:r>
        <w:r w:rsidR="00E47833" w:rsidRPr="00763A5F">
          <w:rPr>
            <w:rStyle w:val="Hyperlink"/>
            <w:noProof/>
            <w:rtl/>
          </w:rPr>
          <w:t>סודיות</w:t>
        </w:r>
        <w:r w:rsidR="00E47833" w:rsidRPr="00763A5F">
          <w:rPr>
            <w:noProof/>
            <w:webHidden/>
            <w:rtl/>
          </w:rPr>
          <w:tab/>
        </w:r>
        <w:r w:rsidR="009677DD">
          <w:rPr>
            <w:rStyle w:val="Hyperlink"/>
            <w:rFonts w:hint="cs"/>
            <w:noProof/>
            <w:rtl/>
          </w:rPr>
          <w:t>99</w:t>
        </w:r>
      </w:hyperlink>
    </w:p>
    <w:p w14:paraId="0DF2E320"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8" w:history="1">
        <w:r w:rsidR="00E47833" w:rsidRPr="00763A5F">
          <w:rPr>
            <w:rStyle w:val="Hyperlink"/>
            <w:noProof/>
          </w:rPr>
          <w:t>6.</w:t>
        </w:r>
        <w:r w:rsidR="00E47833" w:rsidRPr="00763A5F">
          <w:rPr>
            <w:rFonts w:eastAsiaTheme="minorEastAsia" w:cstheme="minorBidi"/>
            <w:smallCaps w:val="0"/>
            <w:noProof/>
            <w:sz w:val="22"/>
            <w:szCs w:val="22"/>
            <w:rtl/>
          </w:rPr>
          <w:tab/>
        </w:r>
        <w:r w:rsidR="00E47833" w:rsidRPr="00763A5F">
          <w:rPr>
            <w:rStyle w:val="Hyperlink"/>
            <w:noProof/>
            <w:rtl/>
          </w:rPr>
          <w:t>אבטחת מידע והגנות סייבר</w:t>
        </w:r>
        <w:r w:rsidR="00E47833" w:rsidRPr="00763A5F">
          <w:rPr>
            <w:noProof/>
            <w:webHidden/>
            <w:rtl/>
          </w:rPr>
          <w:tab/>
        </w:r>
        <w:r w:rsidR="009677DD">
          <w:rPr>
            <w:rStyle w:val="Hyperlink"/>
            <w:noProof/>
          </w:rPr>
          <w:t>99</w:t>
        </w:r>
      </w:hyperlink>
    </w:p>
    <w:p w14:paraId="3A000CBB"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89" w:history="1">
        <w:r w:rsidR="00E47833" w:rsidRPr="00763A5F">
          <w:rPr>
            <w:rStyle w:val="Hyperlink"/>
            <w:noProof/>
            <w:rtl/>
          </w:rPr>
          <w:t>7.</w:t>
        </w:r>
        <w:r w:rsidR="00E47833" w:rsidRPr="00763A5F">
          <w:rPr>
            <w:rFonts w:eastAsiaTheme="minorEastAsia" w:cstheme="minorBidi"/>
            <w:smallCaps w:val="0"/>
            <w:noProof/>
            <w:sz w:val="22"/>
            <w:szCs w:val="22"/>
            <w:rtl/>
          </w:rPr>
          <w:tab/>
        </w:r>
        <w:r w:rsidR="00E47833" w:rsidRPr="00763A5F">
          <w:rPr>
            <w:rStyle w:val="Hyperlink"/>
            <w:noProof/>
            <w:rtl/>
          </w:rPr>
          <w:t>ניגוד עניינים בביצוע ההסכם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Toc142903289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E47833" w:rsidRPr="004B4F0D">
          <w:rPr>
            <w:rStyle w:val="Hyperlink"/>
            <w:noProof/>
            <w:rtl/>
          </w:rPr>
          <w:fldChar w:fldCharType="end"/>
        </w:r>
      </w:hyperlink>
      <w:r w:rsidR="009677DD" w:rsidRPr="009677DD">
        <w:rPr>
          <w:rFonts w:hint="cs"/>
          <w:rtl/>
        </w:rPr>
        <w:t>0</w:t>
      </w:r>
    </w:p>
    <w:p w14:paraId="2EF53990"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90" w:history="1">
        <w:r w:rsidR="00E47833" w:rsidRPr="00763A5F">
          <w:rPr>
            <w:rStyle w:val="Hyperlink"/>
            <w:noProof/>
          </w:rPr>
          <w:t>8.</w:t>
        </w:r>
        <w:r w:rsidR="00E47833" w:rsidRPr="00763A5F">
          <w:rPr>
            <w:rFonts w:eastAsiaTheme="minorEastAsia" w:cstheme="minorBidi"/>
            <w:smallCaps w:val="0"/>
            <w:noProof/>
            <w:sz w:val="22"/>
            <w:szCs w:val="22"/>
            <w:rtl/>
          </w:rPr>
          <w:tab/>
        </w:r>
        <w:r w:rsidR="00E47833" w:rsidRPr="00763A5F">
          <w:rPr>
            <w:rStyle w:val="Hyperlink"/>
            <w:noProof/>
            <w:rtl/>
          </w:rPr>
          <w:t>בעלות וזכויות יוצרים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Toc142903290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9677DD">
          <w:rPr>
            <w:rFonts w:hint="cs"/>
            <w:noProof/>
            <w:webHidden/>
            <w:rtl/>
          </w:rPr>
          <w:t>1</w:t>
        </w:r>
        <w:r w:rsidR="00E47833" w:rsidRPr="004B4F0D">
          <w:rPr>
            <w:rStyle w:val="Hyperlink"/>
            <w:noProof/>
            <w:rtl/>
          </w:rPr>
          <w:fldChar w:fldCharType="end"/>
        </w:r>
      </w:hyperlink>
    </w:p>
    <w:p w14:paraId="10AE2062" w14:textId="77777777" w:rsidR="00E47833" w:rsidRPr="004B329F" w:rsidRDefault="00007259" w:rsidP="009677DD">
      <w:pPr>
        <w:pStyle w:val="TOC2"/>
        <w:tabs>
          <w:tab w:val="left" w:pos="960"/>
        </w:tabs>
        <w:rPr>
          <w:rFonts w:eastAsiaTheme="minorEastAsia" w:cstheme="minorBidi"/>
          <w:smallCaps w:val="0"/>
          <w:noProof/>
          <w:sz w:val="22"/>
          <w:szCs w:val="22"/>
          <w:rtl/>
        </w:rPr>
      </w:pPr>
      <w:hyperlink w:anchor="_Toc142903291" w:history="1">
        <w:r w:rsidR="00E47833" w:rsidRPr="00763A5F">
          <w:rPr>
            <w:rStyle w:val="Hyperlink"/>
            <w:noProof/>
            <w:rtl/>
          </w:rPr>
          <w:t>9.</w:t>
        </w:r>
        <w:r w:rsidR="00E47833" w:rsidRPr="00763A5F">
          <w:rPr>
            <w:rFonts w:eastAsiaTheme="minorEastAsia" w:cstheme="minorBidi"/>
            <w:smallCaps w:val="0"/>
            <w:noProof/>
            <w:sz w:val="22"/>
            <w:szCs w:val="22"/>
            <w:rtl/>
          </w:rPr>
          <w:tab/>
        </w:r>
        <w:r w:rsidR="00E47833" w:rsidRPr="00763A5F">
          <w:rPr>
            <w:rStyle w:val="Hyperlink"/>
            <w:noProof/>
            <w:rtl/>
          </w:rPr>
          <w:t>קבלני משנה</w:t>
        </w:r>
        <w:r w:rsidR="00E47833" w:rsidRPr="00763A5F">
          <w:rPr>
            <w:noProof/>
            <w:webHidden/>
            <w:rtl/>
          </w:rPr>
          <w:tab/>
        </w:r>
        <w:r w:rsidR="009677DD">
          <w:rPr>
            <w:rStyle w:val="Hyperlink"/>
            <w:rFonts w:hint="cs"/>
            <w:noProof/>
            <w:rtl/>
          </w:rPr>
          <w:t>102</w:t>
        </w:r>
      </w:hyperlink>
    </w:p>
    <w:p w14:paraId="031D05A1"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2" w:history="1">
        <w:r w:rsidR="00E47833" w:rsidRPr="004B329F">
          <w:rPr>
            <w:rStyle w:val="Hyperlink"/>
            <w:noProof/>
            <w:rtl/>
          </w:rPr>
          <w:t>10.</w:t>
        </w:r>
        <w:r w:rsidR="00E47833" w:rsidRPr="00763A5F">
          <w:rPr>
            <w:rFonts w:eastAsiaTheme="minorEastAsia" w:cstheme="minorBidi"/>
            <w:smallCaps w:val="0"/>
            <w:noProof/>
            <w:sz w:val="22"/>
            <w:szCs w:val="22"/>
            <w:rtl/>
          </w:rPr>
          <w:tab/>
        </w:r>
        <w:r w:rsidR="00E47833" w:rsidRPr="00763A5F">
          <w:rPr>
            <w:rStyle w:val="Hyperlink"/>
            <w:noProof/>
            <w:rtl/>
          </w:rPr>
          <w:t>יחסים בין הצדדים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Toc142903292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26154C">
          <w:rPr>
            <w:rFonts w:hint="cs"/>
            <w:noProof/>
            <w:webHidden/>
            <w:rtl/>
          </w:rPr>
          <w:t>2</w:t>
        </w:r>
        <w:r w:rsidR="00E47833" w:rsidRPr="004B4F0D">
          <w:rPr>
            <w:rStyle w:val="Hyperlink"/>
            <w:noProof/>
            <w:rtl/>
          </w:rPr>
          <w:fldChar w:fldCharType="end"/>
        </w:r>
      </w:hyperlink>
    </w:p>
    <w:p w14:paraId="0B6DA38B"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3" w:history="1">
        <w:r w:rsidR="00E47833" w:rsidRPr="004B329F">
          <w:rPr>
            <w:rStyle w:val="Hyperlink"/>
            <w:noProof/>
          </w:rPr>
          <w:t>11.</w:t>
        </w:r>
        <w:r w:rsidR="00E47833" w:rsidRPr="00763A5F">
          <w:rPr>
            <w:rFonts w:eastAsiaTheme="minorEastAsia" w:cstheme="minorBidi"/>
            <w:smallCaps w:val="0"/>
            <w:noProof/>
            <w:sz w:val="22"/>
            <w:szCs w:val="22"/>
            <w:rtl/>
          </w:rPr>
          <w:tab/>
        </w:r>
        <w:r w:rsidR="00E47833" w:rsidRPr="00763A5F">
          <w:rPr>
            <w:rStyle w:val="Hyperlink"/>
            <w:noProof/>
            <w:rtl/>
          </w:rPr>
          <w:t>תמורה</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Toc142903293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26154C">
          <w:rPr>
            <w:rFonts w:hint="cs"/>
            <w:noProof/>
            <w:webHidden/>
            <w:rtl/>
          </w:rPr>
          <w:t>2</w:t>
        </w:r>
        <w:r w:rsidR="00E47833" w:rsidRPr="004B4F0D">
          <w:rPr>
            <w:rStyle w:val="Hyperlink"/>
            <w:noProof/>
            <w:rtl/>
          </w:rPr>
          <w:fldChar w:fldCharType="end"/>
        </w:r>
      </w:hyperlink>
    </w:p>
    <w:p w14:paraId="0827CBDE"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4" w:history="1">
        <w:r w:rsidR="00E47833" w:rsidRPr="004B329F">
          <w:rPr>
            <w:rStyle w:val="Hyperlink"/>
            <w:noProof/>
            <w:rtl/>
          </w:rPr>
          <w:t>12.</w:t>
        </w:r>
        <w:r w:rsidR="00E47833" w:rsidRPr="00763A5F">
          <w:rPr>
            <w:rFonts w:eastAsiaTheme="minorEastAsia" w:cstheme="minorBidi"/>
            <w:smallCaps w:val="0"/>
            <w:noProof/>
            <w:sz w:val="22"/>
            <w:szCs w:val="22"/>
            <w:rtl/>
          </w:rPr>
          <w:tab/>
        </w:r>
        <w:r w:rsidR="00E47833" w:rsidRPr="00763A5F">
          <w:rPr>
            <w:rStyle w:val="Hyperlink"/>
            <w:noProof/>
            <w:rtl/>
          </w:rPr>
          <w:t>כללי תשלום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Toc142903294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26154C">
          <w:rPr>
            <w:rFonts w:hint="cs"/>
            <w:noProof/>
            <w:webHidden/>
            <w:rtl/>
          </w:rPr>
          <w:t>3</w:t>
        </w:r>
        <w:r w:rsidR="00E47833" w:rsidRPr="004B4F0D">
          <w:rPr>
            <w:rStyle w:val="Hyperlink"/>
            <w:noProof/>
            <w:rtl/>
          </w:rPr>
          <w:fldChar w:fldCharType="end"/>
        </w:r>
      </w:hyperlink>
    </w:p>
    <w:p w14:paraId="79C4A8E0"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5" w:history="1">
        <w:r w:rsidR="00E47833" w:rsidRPr="004B329F">
          <w:rPr>
            <w:rStyle w:val="Hyperlink"/>
            <w:noProof/>
            <w:rtl/>
          </w:rPr>
          <w:t>13.</w:t>
        </w:r>
        <w:r w:rsidR="00E47833" w:rsidRPr="00763A5F">
          <w:rPr>
            <w:rFonts w:eastAsiaTheme="minorEastAsia" w:cstheme="minorBidi"/>
            <w:smallCaps w:val="0"/>
            <w:noProof/>
            <w:sz w:val="22"/>
            <w:szCs w:val="22"/>
            <w:rtl/>
          </w:rPr>
          <w:tab/>
        </w:r>
        <w:r w:rsidR="00E47833" w:rsidRPr="00763A5F">
          <w:rPr>
            <w:rStyle w:val="Hyperlink"/>
            <w:noProof/>
            <w:rtl/>
          </w:rPr>
          <w:t>הגבלת אחריות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Toc142903295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26154C">
          <w:rPr>
            <w:rFonts w:hint="cs"/>
            <w:noProof/>
            <w:webHidden/>
            <w:rtl/>
          </w:rPr>
          <w:t>4</w:t>
        </w:r>
        <w:r w:rsidR="00E47833" w:rsidRPr="004B4F0D">
          <w:rPr>
            <w:rStyle w:val="Hyperlink"/>
            <w:noProof/>
            <w:rtl/>
          </w:rPr>
          <w:fldChar w:fldCharType="end"/>
        </w:r>
      </w:hyperlink>
    </w:p>
    <w:p w14:paraId="088F94E3"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6" w:history="1">
        <w:r w:rsidR="00E47833" w:rsidRPr="004B329F">
          <w:rPr>
            <w:rStyle w:val="Hyperlink"/>
            <w:noProof/>
          </w:rPr>
          <w:t>14.</w:t>
        </w:r>
        <w:r w:rsidR="00E47833" w:rsidRPr="00763A5F">
          <w:rPr>
            <w:rFonts w:eastAsiaTheme="minorEastAsia" w:cstheme="minorBidi"/>
            <w:smallCaps w:val="0"/>
            <w:noProof/>
            <w:sz w:val="22"/>
            <w:szCs w:val="22"/>
            <w:rtl/>
          </w:rPr>
          <w:tab/>
        </w:r>
        <w:r w:rsidR="00E47833" w:rsidRPr="00763A5F">
          <w:rPr>
            <w:rStyle w:val="Hyperlink"/>
            <w:noProof/>
            <w:rtl/>
          </w:rPr>
          <w:t>ביטוח</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Toc142903296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10</w:t>
        </w:r>
        <w:r w:rsidR="0026154C">
          <w:rPr>
            <w:rFonts w:hint="cs"/>
            <w:noProof/>
            <w:webHidden/>
            <w:rtl/>
          </w:rPr>
          <w:t>5</w:t>
        </w:r>
        <w:r w:rsidR="00E47833" w:rsidRPr="004B4F0D">
          <w:rPr>
            <w:rStyle w:val="Hyperlink"/>
            <w:noProof/>
            <w:rtl/>
          </w:rPr>
          <w:fldChar w:fldCharType="end"/>
        </w:r>
      </w:hyperlink>
    </w:p>
    <w:p w14:paraId="074F90A0"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7" w:history="1">
        <w:r w:rsidR="00E47833" w:rsidRPr="004B329F">
          <w:rPr>
            <w:rStyle w:val="Hyperlink"/>
            <w:noProof/>
            <w:rtl/>
          </w:rPr>
          <w:t>15.</w:t>
        </w:r>
        <w:r w:rsidR="00E47833" w:rsidRPr="00763A5F">
          <w:rPr>
            <w:rFonts w:eastAsiaTheme="minorEastAsia" w:cstheme="minorBidi"/>
            <w:smallCaps w:val="0"/>
            <w:noProof/>
            <w:sz w:val="22"/>
            <w:szCs w:val="22"/>
            <w:rtl/>
          </w:rPr>
          <w:tab/>
        </w:r>
        <w:r w:rsidR="00E47833" w:rsidRPr="00763A5F">
          <w:rPr>
            <w:rStyle w:val="Hyperlink"/>
            <w:noProof/>
            <w:rtl/>
          </w:rPr>
          <w:t>המחאת זכויות או חובות על פי הסכם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Toc142903297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w:t>
        </w:r>
        <w:r w:rsidR="0026154C">
          <w:rPr>
            <w:rFonts w:hint="cs"/>
            <w:noProof/>
            <w:webHidden/>
            <w:rtl/>
          </w:rPr>
          <w:t>09</w:t>
        </w:r>
        <w:r w:rsidR="00E47833" w:rsidRPr="004B4F0D">
          <w:rPr>
            <w:rStyle w:val="Hyperlink"/>
            <w:noProof/>
            <w:rtl/>
          </w:rPr>
          <w:fldChar w:fldCharType="end"/>
        </w:r>
      </w:hyperlink>
    </w:p>
    <w:p w14:paraId="126BFA88"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8" w:history="1">
        <w:r w:rsidR="00E47833" w:rsidRPr="004B329F">
          <w:rPr>
            <w:rStyle w:val="Hyperlink"/>
            <w:noProof/>
            <w:rtl/>
          </w:rPr>
          <w:t>16.</w:t>
        </w:r>
        <w:r w:rsidR="00E47833" w:rsidRPr="00763A5F">
          <w:rPr>
            <w:rFonts w:eastAsiaTheme="minorEastAsia" w:cstheme="minorBidi"/>
            <w:smallCaps w:val="0"/>
            <w:noProof/>
            <w:sz w:val="22"/>
            <w:szCs w:val="22"/>
            <w:rtl/>
          </w:rPr>
          <w:tab/>
        </w:r>
        <w:r w:rsidR="00E47833" w:rsidRPr="00763A5F">
          <w:rPr>
            <w:rStyle w:val="Hyperlink"/>
            <w:noProof/>
            <w:rtl/>
          </w:rPr>
          <w:t>הפסקת ההתקשרות</w:t>
        </w:r>
        <w:r w:rsidR="00E47833" w:rsidRPr="00763A5F">
          <w:rPr>
            <w:noProof/>
            <w:webHidden/>
            <w:rtl/>
          </w:rPr>
          <w:tab/>
        </w:r>
        <w:r w:rsidR="00E47833" w:rsidRPr="0026154C">
          <w:rPr>
            <w:rtl/>
          </w:rPr>
          <w:fldChar w:fldCharType="begin"/>
        </w:r>
        <w:r w:rsidR="00E47833" w:rsidRPr="0026154C">
          <w:rPr>
            <w:webHidden/>
            <w:rtl/>
          </w:rPr>
          <w:instrText xml:space="preserve"> </w:instrText>
        </w:r>
        <w:r w:rsidR="00E47833" w:rsidRPr="0026154C">
          <w:rPr>
            <w:webHidden/>
          </w:rPr>
          <w:instrText>PAGEREF</w:instrText>
        </w:r>
        <w:r w:rsidR="00E47833" w:rsidRPr="0026154C">
          <w:rPr>
            <w:webHidden/>
            <w:rtl/>
          </w:rPr>
          <w:instrText xml:space="preserve"> _</w:instrText>
        </w:r>
        <w:r w:rsidR="00E47833" w:rsidRPr="0026154C">
          <w:rPr>
            <w:webHidden/>
          </w:rPr>
          <w:instrText>Toc142903298 \h</w:instrText>
        </w:r>
        <w:r w:rsidR="00E47833" w:rsidRPr="0026154C">
          <w:rPr>
            <w:webHidden/>
            <w:rtl/>
          </w:rPr>
          <w:instrText xml:space="preserve"> </w:instrText>
        </w:r>
        <w:r w:rsidR="00E47833" w:rsidRPr="0026154C">
          <w:rPr>
            <w:rtl/>
          </w:rPr>
        </w:r>
        <w:r w:rsidR="00E47833" w:rsidRPr="0026154C">
          <w:rPr>
            <w:rtl/>
          </w:rPr>
          <w:fldChar w:fldCharType="separate"/>
        </w:r>
        <w:r w:rsidR="00AC17FD" w:rsidRPr="0026154C">
          <w:rPr>
            <w:webHidden/>
            <w:rtl/>
          </w:rPr>
          <w:t>1</w:t>
        </w:r>
        <w:r w:rsidR="0026154C">
          <w:rPr>
            <w:rFonts w:hint="cs"/>
            <w:webHidden/>
            <w:rtl/>
          </w:rPr>
          <w:t>09</w:t>
        </w:r>
        <w:r w:rsidR="00E47833" w:rsidRPr="0026154C">
          <w:rPr>
            <w:rtl/>
          </w:rPr>
          <w:fldChar w:fldCharType="end"/>
        </w:r>
      </w:hyperlink>
    </w:p>
    <w:p w14:paraId="5376F3EB"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299" w:history="1">
        <w:r w:rsidR="00E47833" w:rsidRPr="004B329F">
          <w:rPr>
            <w:rStyle w:val="Hyperlink"/>
            <w:noProof/>
          </w:rPr>
          <w:t>17.</w:t>
        </w:r>
        <w:r w:rsidR="00E47833" w:rsidRPr="00763A5F">
          <w:rPr>
            <w:rFonts w:eastAsiaTheme="minorEastAsia" w:cstheme="minorBidi"/>
            <w:smallCaps w:val="0"/>
            <w:noProof/>
            <w:sz w:val="22"/>
            <w:szCs w:val="22"/>
            <w:rtl/>
          </w:rPr>
          <w:tab/>
        </w:r>
        <w:r w:rsidR="00E47833" w:rsidRPr="00763A5F">
          <w:rPr>
            <w:rStyle w:val="Hyperlink"/>
            <w:noProof/>
            <w:rtl/>
          </w:rPr>
          <w:t>סיום התקשרות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Toc142903299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11</w:t>
        </w:r>
        <w:r w:rsidR="0026154C">
          <w:rPr>
            <w:rFonts w:hint="cs"/>
            <w:noProof/>
            <w:webHidden/>
            <w:rtl/>
          </w:rPr>
          <w:t>0</w:t>
        </w:r>
        <w:r w:rsidR="00E47833" w:rsidRPr="004B4F0D">
          <w:rPr>
            <w:rStyle w:val="Hyperlink"/>
            <w:noProof/>
            <w:rtl/>
          </w:rPr>
          <w:fldChar w:fldCharType="end"/>
        </w:r>
      </w:hyperlink>
    </w:p>
    <w:p w14:paraId="15786746"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300" w:history="1">
        <w:r w:rsidR="00E47833" w:rsidRPr="004B329F">
          <w:rPr>
            <w:rStyle w:val="Hyperlink"/>
            <w:noProof/>
            <w:rtl/>
          </w:rPr>
          <w:t>18.</w:t>
        </w:r>
        <w:r w:rsidR="00E47833" w:rsidRPr="00763A5F">
          <w:rPr>
            <w:rFonts w:eastAsiaTheme="minorEastAsia" w:cstheme="minorBidi"/>
            <w:smallCaps w:val="0"/>
            <w:noProof/>
            <w:sz w:val="22"/>
            <w:szCs w:val="22"/>
            <w:rtl/>
          </w:rPr>
          <w:tab/>
        </w:r>
        <w:r w:rsidR="00E47833" w:rsidRPr="00763A5F">
          <w:rPr>
            <w:rStyle w:val="Hyperlink"/>
            <w:noProof/>
            <w:rtl/>
          </w:rPr>
          <w:t>הפרת ההסכם</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Toc142903300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11</w:t>
        </w:r>
        <w:r w:rsidR="0026154C">
          <w:rPr>
            <w:rFonts w:hint="cs"/>
            <w:noProof/>
            <w:webHidden/>
            <w:rtl/>
          </w:rPr>
          <w:t>0</w:t>
        </w:r>
        <w:r w:rsidR="00E47833" w:rsidRPr="004B4F0D">
          <w:rPr>
            <w:rStyle w:val="Hyperlink"/>
            <w:noProof/>
            <w:rtl/>
          </w:rPr>
          <w:fldChar w:fldCharType="end"/>
        </w:r>
      </w:hyperlink>
    </w:p>
    <w:p w14:paraId="471EA74B"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301" w:history="1">
        <w:r w:rsidR="00E47833" w:rsidRPr="004B329F">
          <w:rPr>
            <w:rStyle w:val="Hyperlink"/>
            <w:noProof/>
            <w:rtl/>
          </w:rPr>
          <w:t>19.</w:t>
        </w:r>
        <w:r w:rsidR="00E47833" w:rsidRPr="00763A5F">
          <w:rPr>
            <w:rFonts w:eastAsiaTheme="minorEastAsia" w:cstheme="minorBidi"/>
            <w:smallCaps w:val="0"/>
            <w:noProof/>
            <w:sz w:val="22"/>
            <w:szCs w:val="22"/>
            <w:rtl/>
          </w:rPr>
          <w:tab/>
        </w:r>
        <w:r w:rsidR="00E47833" w:rsidRPr="00763A5F">
          <w:rPr>
            <w:rStyle w:val="Hyperlink"/>
            <w:noProof/>
            <w:rtl/>
          </w:rPr>
          <w:t>תרופות מצטברות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Toc142903301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11</w:t>
        </w:r>
        <w:r w:rsidR="0026154C">
          <w:rPr>
            <w:rFonts w:hint="cs"/>
            <w:noProof/>
            <w:webHidden/>
            <w:rtl/>
          </w:rPr>
          <w:t>2</w:t>
        </w:r>
        <w:r w:rsidR="00E47833" w:rsidRPr="004B4F0D">
          <w:rPr>
            <w:rStyle w:val="Hyperlink"/>
            <w:noProof/>
            <w:rtl/>
          </w:rPr>
          <w:fldChar w:fldCharType="end"/>
        </w:r>
      </w:hyperlink>
    </w:p>
    <w:p w14:paraId="7E04D14B"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302" w:history="1">
        <w:r w:rsidR="00E47833" w:rsidRPr="004B329F">
          <w:rPr>
            <w:rStyle w:val="Hyperlink"/>
            <w:noProof/>
            <w:rtl/>
          </w:rPr>
          <w:t>20.</w:t>
        </w:r>
        <w:r w:rsidR="00E47833" w:rsidRPr="00763A5F">
          <w:rPr>
            <w:rFonts w:eastAsiaTheme="minorEastAsia" w:cstheme="minorBidi"/>
            <w:smallCaps w:val="0"/>
            <w:noProof/>
            <w:sz w:val="22"/>
            <w:szCs w:val="22"/>
            <w:rtl/>
          </w:rPr>
          <w:tab/>
        </w:r>
        <w:r w:rsidR="00E47833" w:rsidRPr="00763A5F">
          <w:rPr>
            <w:rStyle w:val="Hyperlink"/>
            <w:noProof/>
            <w:rtl/>
          </w:rPr>
          <w:t>כתובות הצדדים והודעות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Toc142903302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11</w:t>
        </w:r>
        <w:r w:rsidR="0026154C">
          <w:rPr>
            <w:rFonts w:hint="cs"/>
            <w:noProof/>
            <w:webHidden/>
            <w:rtl/>
          </w:rPr>
          <w:t>2</w:t>
        </w:r>
        <w:r w:rsidR="00E47833" w:rsidRPr="004B4F0D">
          <w:rPr>
            <w:rStyle w:val="Hyperlink"/>
            <w:noProof/>
            <w:rtl/>
          </w:rPr>
          <w:fldChar w:fldCharType="end"/>
        </w:r>
      </w:hyperlink>
    </w:p>
    <w:p w14:paraId="19DE1D6A" w14:textId="77777777" w:rsidR="00E47833" w:rsidRPr="00763A5F" w:rsidRDefault="00007259" w:rsidP="0026154C">
      <w:pPr>
        <w:pStyle w:val="TOC2"/>
        <w:tabs>
          <w:tab w:val="left" w:pos="1200"/>
        </w:tabs>
        <w:rPr>
          <w:rFonts w:eastAsiaTheme="minorEastAsia" w:cstheme="minorBidi"/>
          <w:smallCaps w:val="0"/>
          <w:noProof/>
          <w:sz w:val="22"/>
          <w:szCs w:val="22"/>
          <w:rtl/>
        </w:rPr>
      </w:pPr>
      <w:hyperlink w:anchor="_Toc142903309" w:history="1">
        <w:r w:rsidR="00E47833" w:rsidRPr="004B329F">
          <w:rPr>
            <w:rStyle w:val="Hyperlink"/>
            <w:noProof/>
            <w:rtl/>
          </w:rPr>
          <w:t>21.</w:t>
        </w:r>
        <w:r w:rsidR="00E47833" w:rsidRPr="00763A5F">
          <w:rPr>
            <w:rFonts w:eastAsiaTheme="minorEastAsia" w:cstheme="minorBidi"/>
            <w:smallCaps w:val="0"/>
            <w:noProof/>
            <w:sz w:val="22"/>
            <w:szCs w:val="22"/>
            <w:rtl/>
          </w:rPr>
          <w:tab/>
        </w:r>
        <w:r w:rsidR="00E47833" w:rsidRPr="00763A5F">
          <w:rPr>
            <w:rStyle w:val="Hyperlink"/>
            <w:noProof/>
            <w:rtl/>
          </w:rPr>
          <w:t>שונות</w:t>
        </w:r>
        <w:r w:rsidR="00E47833" w:rsidRPr="00763A5F">
          <w:rPr>
            <w:noProof/>
            <w:webHidden/>
            <w:rtl/>
          </w:rPr>
          <w:tab/>
        </w:r>
        <w:r w:rsidR="00E47833" w:rsidRPr="004B4F0D">
          <w:rPr>
            <w:rStyle w:val="Hyperlink"/>
            <w:noProof/>
            <w:rtl/>
          </w:rPr>
          <w:fldChar w:fldCharType="begin"/>
        </w:r>
        <w:r w:rsidR="00E47833" w:rsidRPr="00763A5F">
          <w:rPr>
            <w:noProof/>
            <w:webHidden/>
            <w:rtl/>
          </w:rPr>
          <w:instrText xml:space="preserve"> </w:instrText>
        </w:r>
        <w:r w:rsidR="00E47833" w:rsidRPr="00763A5F">
          <w:rPr>
            <w:noProof/>
            <w:webHidden/>
          </w:rPr>
          <w:instrText>PAGEREF</w:instrText>
        </w:r>
        <w:r w:rsidR="00E47833" w:rsidRPr="00763A5F">
          <w:rPr>
            <w:noProof/>
            <w:webHidden/>
            <w:rtl/>
          </w:rPr>
          <w:instrText xml:space="preserve"> _</w:instrText>
        </w:r>
        <w:r w:rsidR="00E47833" w:rsidRPr="00763A5F">
          <w:rPr>
            <w:noProof/>
            <w:webHidden/>
          </w:rPr>
          <w:instrText>Toc142903309 \h</w:instrText>
        </w:r>
        <w:r w:rsidR="00E47833" w:rsidRPr="00763A5F">
          <w:rPr>
            <w:noProof/>
            <w:webHidden/>
            <w:rtl/>
          </w:rPr>
          <w:instrText xml:space="preserve"> </w:instrText>
        </w:r>
        <w:r w:rsidR="00E47833" w:rsidRPr="004B4F0D">
          <w:rPr>
            <w:rStyle w:val="Hyperlink"/>
            <w:noProof/>
            <w:rtl/>
          </w:rPr>
        </w:r>
        <w:r w:rsidR="00E47833" w:rsidRPr="004B4F0D">
          <w:rPr>
            <w:rStyle w:val="Hyperlink"/>
            <w:noProof/>
            <w:rtl/>
          </w:rPr>
          <w:fldChar w:fldCharType="separate"/>
        </w:r>
        <w:r w:rsidR="00AC17FD" w:rsidRPr="00763A5F">
          <w:rPr>
            <w:noProof/>
            <w:webHidden/>
            <w:rtl/>
          </w:rPr>
          <w:t>11</w:t>
        </w:r>
        <w:r w:rsidR="0026154C">
          <w:rPr>
            <w:rFonts w:hint="cs"/>
            <w:noProof/>
            <w:webHidden/>
            <w:rtl/>
          </w:rPr>
          <w:t>3</w:t>
        </w:r>
        <w:r w:rsidR="00E47833" w:rsidRPr="004B4F0D">
          <w:rPr>
            <w:rStyle w:val="Hyperlink"/>
            <w:noProof/>
            <w:rtl/>
          </w:rPr>
          <w:fldChar w:fldCharType="end"/>
        </w:r>
      </w:hyperlink>
    </w:p>
    <w:p w14:paraId="791B2606" w14:textId="77777777" w:rsidR="00A04A10" w:rsidRPr="00763A5F" w:rsidRDefault="00A04A10" w:rsidP="002E2ED4">
      <w:pPr>
        <w:pStyle w:val="-6"/>
        <w:outlineLvl w:val="9"/>
        <w:rPr>
          <w:rtl/>
        </w:rPr>
      </w:pPr>
      <w:r w:rsidRPr="00763A5F">
        <w:rPr>
          <w:b w:val="0"/>
          <w:bCs w:val="0"/>
          <w:caps w:val="0"/>
          <w:sz w:val="36"/>
          <w:szCs w:val="36"/>
          <w:rtl/>
        </w:rPr>
        <w:fldChar w:fldCharType="end"/>
      </w:r>
    </w:p>
    <w:p w14:paraId="218EAF10" w14:textId="77777777" w:rsidR="00A04A10" w:rsidRPr="00763A5F" w:rsidRDefault="00A04A10">
      <w:pPr>
        <w:bidi w:val="0"/>
        <w:spacing w:before="200" w:after="200" w:line="276" w:lineRule="auto"/>
        <w:rPr>
          <w:rFonts w:ascii="David" w:hAnsi="David" w:cs="David"/>
          <w:b/>
          <w:bCs/>
          <w:caps/>
          <w:spacing w:val="15"/>
          <w:sz w:val="32"/>
          <w:szCs w:val="32"/>
          <w:rtl/>
        </w:rPr>
      </w:pPr>
      <w:r w:rsidRPr="004B329F">
        <w:rPr>
          <w:rtl/>
        </w:rPr>
        <w:br w:type="page"/>
      </w:r>
    </w:p>
    <w:p w14:paraId="79DECE74" w14:textId="77777777" w:rsidR="000626ED" w:rsidRPr="00763A5F" w:rsidRDefault="00072A98" w:rsidP="00A04A10">
      <w:pPr>
        <w:pStyle w:val="-6"/>
        <w:rPr>
          <w:rtl/>
        </w:rPr>
      </w:pPr>
      <w:bookmarkStart w:id="16" w:name="_Toc142903242"/>
      <w:r w:rsidRPr="00763A5F">
        <w:rPr>
          <w:rFonts w:hint="eastAsia"/>
          <w:rtl/>
        </w:rPr>
        <w:lastRenderedPageBreak/>
        <w:t>הקדמה</w:t>
      </w:r>
      <w:bookmarkEnd w:id="10"/>
      <w:bookmarkEnd w:id="11"/>
      <w:bookmarkEnd w:id="12"/>
      <w:bookmarkEnd w:id="13"/>
      <w:bookmarkEnd w:id="14"/>
      <w:bookmarkEnd w:id="15"/>
      <w:bookmarkEnd w:id="16"/>
    </w:p>
    <w:p w14:paraId="73A32994" w14:textId="57ED4D89" w:rsidR="00741430" w:rsidRPr="00763A5F" w:rsidRDefault="00072A98" w:rsidP="00EB7E24">
      <w:pPr>
        <w:pStyle w:val="1ff"/>
        <w:jc w:val="left"/>
        <w:rPr>
          <w:rtl/>
        </w:rPr>
      </w:pPr>
      <w:bookmarkStart w:id="17" w:name="OfficeValue_1"/>
      <w:r w:rsidRPr="00763A5F">
        <w:rPr>
          <w:rFonts w:hint="eastAsia"/>
          <w:rtl/>
        </w:rPr>
        <w:t>משרד</w:t>
      </w:r>
      <w:r w:rsidRPr="00763A5F">
        <w:rPr>
          <w:rtl/>
        </w:rPr>
        <w:t xml:space="preserve"> </w:t>
      </w:r>
      <w:r w:rsidRPr="00763A5F">
        <w:rPr>
          <w:rFonts w:hint="eastAsia"/>
          <w:rtl/>
        </w:rPr>
        <w:t>האוצר</w:t>
      </w:r>
      <w:bookmarkEnd w:id="17"/>
      <w:r w:rsidR="000626ED" w:rsidRPr="00763A5F">
        <w:rPr>
          <w:rtl/>
        </w:rPr>
        <w:t xml:space="preserve"> (להלן: "</w:t>
      </w:r>
      <w:r w:rsidRPr="00763A5F">
        <w:rPr>
          <w:rFonts w:hint="eastAsia"/>
          <w:bCs/>
          <w:rtl/>
        </w:rPr>
        <w:t>המזמין</w:t>
      </w:r>
      <w:r w:rsidR="000626ED" w:rsidRPr="00763A5F">
        <w:rPr>
          <w:rtl/>
        </w:rPr>
        <w:t xml:space="preserve">"), </w:t>
      </w:r>
      <w:r w:rsidR="000626ED" w:rsidRPr="00763A5F">
        <w:rPr>
          <w:rFonts w:hint="eastAsia"/>
          <w:rtl/>
        </w:rPr>
        <w:t>מפרסם</w:t>
      </w:r>
      <w:r w:rsidR="000626ED" w:rsidRPr="00763A5F">
        <w:rPr>
          <w:rtl/>
        </w:rPr>
        <w:t xml:space="preserve"> </w:t>
      </w:r>
      <w:r w:rsidR="000626ED" w:rsidRPr="00763A5F">
        <w:rPr>
          <w:rFonts w:hint="eastAsia"/>
          <w:rtl/>
        </w:rPr>
        <w:t>בזאת</w:t>
      </w:r>
      <w:r w:rsidR="000626ED" w:rsidRPr="00763A5F">
        <w:rPr>
          <w:rtl/>
        </w:rPr>
        <w:t xml:space="preserve"> מכרז </w:t>
      </w:r>
      <w:r w:rsidR="00EB7E24">
        <w:rPr>
          <w:rFonts w:hint="cs"/>
          <w:rtl/>
        </w:rPr>
        <w:t>02-2024</w:t>
      </w:r>
      <w:r w:rsidR="000626ED" w:rsidRPr="00763A5F">
        <w:rPr>
          <w:rtl/>
        </w:rPr>
        <w:t>, ל</w:t>
      </w:r>
      <w:bookmarkStart w:id="18" w:name="TenderDesc_3"/>
      <w:r w:rsidR="000626ED" w:rsidRPr="00763A5F">
        <w:rPr>
          <w:rFonts w:hint="eastAsia"/>
          <w:rtl/>
        </w:rPr>
        <w:t>מתן</w:t>
      </w:r>
      <w:r w:rsidR="000626ED" w:rsidRPr="00763A5F">
        <w:rPr>
          <w:rtl/>
        </w:rPr>
        <w:t xml:space="preserve"> </w:t>
      </w:r>
      <w:r w:rsidR="000626ED" w:rsidRPr="00763A5F">
        <w:rPr>
          <w:rFonts w:hint="eastAsia"/>
          <w:rtl/>
        </w:rPr>
        <w:t>שירותי</w:t>
      </w:r>
      <w:r w:rsidR="00A71D20" w:rsidRPr="00763A5F">
        <w:rPr>
          <w:rFonts w:hint="eastAsia"/>
          <w:rtl/>
        </w:rPr>
        <w:t>ם</w:t>
      </w:r>
      <w:r w:rsidR="000626ED" w:rsidRPr="00763A5F">
        <w:rPr>
          <w:rtl/>
        </w:rPr>
        <w:t xml:space="preserve"> </w:t>
      </w:r>
      <w:r w:rsidR="000626ED" w:rsidRPr="00763A5F">
        <w:rPr>
          <w:rFonts w:hint="eastAsia"/>
          <w:rtl/>
        </w:rPr>
        <w:t>ממשרדי</w:t>
      </w:r>
      <w:r w:rsidR="000626ED" w:rsidRPr="00763A5F">
        <w:rPr>
          <w:rtl/>
        </w:rPr>
        <w:t xml:space="preserve"> </w:t>
      </w:r>
      <w:r w:rsidR="000626ED" w:rsidRPr="00763A5F">
        <w:rPr>
          <w:rFonts w:hint="eastAsia"/>
          <w:rtl/>
        </w:rPr>
        <w:t>רואי</w:t>
      </w:r>
      <w:r w:rsidR="000626ED" w:rsidRPr="00763A5F">
        <w:rPr>
          <w:rtl/>
        </w:rPr>
        <w:t>-חשבון</w:t>
      </w:r>
      <w:bookmarkEnd w:id="18"/>
      <w:r w:rsidR="00741430" w:rsidRPr="00763A5F">
        <w:rPr>
          <w:rtl/>
        </w:rPr>
        <w:t xml:space="preserve"> </w:t>
      </w:r>
      <w:r w:rsidR="000626ED" w:rsidRPr="00763A5F">
        <w:rPr>
          <w:rtl/>
        </w:rPr>
        <w:t>("</w:t>
      </w:r>
      <w:r w:rsidR="000626ED" w:rsidRPr="00763A5F">
        <w:rPr>
          <w:rFonts w:hint="eastAsia"/>
          <w:bCs/>
          <w:rtl/>
        </w:rPr>
        <w:t>המכרז</w:t>
      </w:r>
      <w:r w:rsidR="000626ED" w:rsidRPr="00763A5F">
        <w:rPr>
          <w:bCs/>
          <w:rtl/>
        </w:rPr>
        <w:t>"</w:t>
      </w:r>
      <w:r w:rsidR="00DA0DE1" w:rsidRPr="00763A5F">
        <w:rPr>
          <w:rtl/>
        </w:rPr>
        <w:t>)</w:t>
      </w:r>
      <w:r w:rsidR="00434B55" w:rsidRPr="00763A5F">
        <w:rPr>
          <w:rtl/>
        </w:rPr>
        <w:t>.</w:t>
      </w:r>
    </w:p>
    <w:p w14:paraId="557F1344" w14:textId="77777777" w:rsidR="006D59B6" w:rsidRPr="00763A5F" w:rsidRDefault="006D59B6" w:rsidP="006D59B6">
      <w:pPr>
        <w:pStyle w:val="1ff"/>
        <w:rPr>
          <w:rtl/>
        </w:rPr>
      </w:pPr>
    </w:p>
    <w:p w14:paraId="07130554" w14:textId="7CB0BB43" w:rsidR="006D59B6" w:rsidRPr="00763A5F" w:rsidRDefault="006D59B6" w:rsidP="00FC3AAA">
      <w:pPr>
        <w:pStyle w:val="1ff"/>
        <w:rPr>
          <w:rtl/>
        </w:rPr>
      </w:pPr>
      <w:r w:rsidRPr="00763A5F">
        <w:rPr>
          <w:rtl/>
        </w:rPr>
        <w:t>אגף החשב הכללי במשרד האוצר הינו שומר סף מרכזי במדינה, האחראי על נכסיה ומנהל את קופת הממשלה. האגף אחראי</w:t>
      </w:r>
      <w:r w:rsidR="00FC3AAA" w:rsidRPr="00763A5F">
        <w:rPr>
          <w:rtl/>
        </w:rPr>
        <w:t>,</w:t>
      </w:r>
      <w:r w:rsidRPr="00763A5F">
        <w:rPr>
          <w:rtl/>
        </w:rPr>
        <w:t xml:space="preserve"> בין היתר</w:t>
      </w:r>
      <w:r w:rsidR="00FC3AAA" w:rsidRPr="00763A5F">
        <w:rPr>
          <w:rtl/>
        </w:rPr>
        <w:t>,</w:t>
      </w:r>
      <w:r w:rsidRPr="00763A5F">
        <w:rPr>
          <w:rtl/>
        </w:rPr>
        <w:t xml:space="preserve"> על ביצוע תקציב המדינה, ניהול וביצוע כלל הפעולות הכספיות של הממשלה, ניהול שוטף של נכסי המדינה ובכללם הדיור הממשלתי וצי הרכב הממשלתי, מימון הגירעון וניהול החוב הממשלתי, וביצוע רכש ממשלתי מרכזי. החשב הכללי חותם על חוזים והתקשרויות בשם הממשלה וכל הוצאה כספית של משרד ממשלתי מחייבת את אישורו או אישור מי מטעמו. האגף מבצע פיקוח ובקרה על יישומם של כללי מינהל תקין בפעולות הממשלה, בפרט בכל הנוגע לכספים.</w:t>
      </w:r>
    </w:p>
    <w:p w14:paraId="7FC01106" w14:textId="77777777" w:rsidR="006D59B6" w:rsidRPr="00763A5F" w:rsidRDefault="006D59B6" w:rsidP="006D59B6">
      <w:pPr>
        <w:pStyle w:val="1ff"/>
        <w:rPr>
          <w:rtl/>
        </w:rPr>
      </w:pPr>
    </w:p>
    <w:p w14:paraId="065A0526" w14:textId="77777777" w:rsidR="006D59B6" w:rsidRPr="00763A5F" w:rsidRDefault="006D59B6" w:rsidP="006D59B6">
      <w:pPr>
        <w:pStyle w:val="1ff"/>
        <w:rPr>
          <w:u w:val="single"/>
          <w:rtl/>
        </w:rPr>
      </w:pPr>
      <w:r w:rsidRPr="00763A5F">
        <w:rPr>
          <w:u w:val="single"/>
          <w:rtl/>
        </w:rPr>
        <w:t>תפקידי האגף</w:t>
      </w:r>
    </w:p>
    <w:p w14:paraId="468440EC" w14:textId="77777777" w:rsidR="006D59B6" w:rsidRPr="00763A5F" w:rsidRDefault="006D59B6" w:rsidP="00DD0196">
      <w:pPr>
        <w:pStyle w:val="1ff"/>
        <w:numPr>
          <w:ilvl w:val="0"/>
          <w:numId w:val="112"/>
        </w:numPr>
        <w:rPr>
          <w:rtl/>
        </w:rPr>
      </w:pPr>
      <w:r w:rsidRPr="00763A5F">
        <w:rPr>
          <w:rtl/>
        </w:rPr>
        <w:t>ביצוע תקציב המדינה על פי חוקים שונים ובהם חוק יסודות התקציב, התשמ"ה - 1985, חוק חובת המכרזים, התשנ"ב- 1992, והוראות התכ"מ</w:t>
      </w:r>
      <w:r w:rsidR="006E2577" w:rsidRPr="00763A5F">
        <w:rPr>
          <w:rtl/>
        </w:rPr>
        <w:t>;</w:t>
      </w:r>
    </w:p>
    <w:p w14:paraId="5ABB6776" w14:textId="77777777" w:rsidR="006D59B6" w:rsidRPr="00763A5F" w:rsidRDefault="006D59B6" w:rsidP="00DD0196">
      <w:pPr>
        <w:pStyle w:val="1ff"/>
        <w:numPr>
          <w:ilvl w:val="0"/>
          <w:numId w:val="112"/>
        </w:numPr>
        <w:rPr>
          <w:rtl/>
        </w:rPr>
      </w:pPr>
      <w:r w:rsidRPr="00763A5F">
        <w:rPr>
          <w:rtl/>
        </w:rPr>
        <w:t>ביצוע אומדן שוטף של הכנסות והוצאות הממשלה והגרעון הממשלתי ושמירה על מסגרת ההוצאה המתוכננת</w:t>
      </w:r>
      <w:r w:rsidR="006E2577" w:rsidRPr="00763A5F">
        <w:rPr>
          <w:rtl/>
        </w:rPr>
        <w:t>;</w:t>
      </w:r>
    </w:p>
    <w:p w14:paraId="627D0FE1" w14:textId="77777777" w:rsidR="006D59B6" w:rsidRPr="00763A5F" w:rsidRDefault="006D59B6" w:rsidP="00DD0196">
      <w:pPr>
        <w:pStyle w:val="1ff"/>
        <w:numPr>
          <w:ilvl w:val="0"/>
          <w:numId w:val="112"/>
        </w:numPr>
        <w:rPr>
          <w:rtl/>
        </w:rPr>
      </w:pPr>
      <w:r w:rsidRPr="00763A5F">
        <w:rPr>
          <w:rtl/>
        </w:rPr>
        <w:t>חתימה על חוזים והתקשרויות בשם הממשלה וייצוגה בעסקאות על פי חוק נכסי המדינה, התשי"א- 1951</w:t>
      </w:r>
      <w:r w:rsidR="006E2577" w:rsidRPr="00763A5F">
        <w:rPr>
          <w:rtl/>
        </w:rPr>
        <w:t>;</w:t>
      </w:r>
    </w:p>
    <w:p w14:paraId="72D707CC" w14:textId="77777777" w:rsidR="006D59B6" w:rsidRPr="00763A5F" w:rsidRDefault="006D59B6" w:rsidP="00DD0196">
      <w:pPr>
        <w:pStyle w:val="1ff"/>
        <w:numPr>
          <w:ilvl w:val="0"/>
          <w:numId w:val="112"/>
        </w:numPr>
        <w:rPr>
          <w:rtl/>
        </w:rPr>
      </w:pPr>
      <w:r w:rsidRPr="00763A5F">
        <w:rPr>
          <w:rtl/>
        </w:rPr>
        <w:t>ניהול קופת הממשלה ומימון פעילות הממשלה באמצעות הנפקות אג"ח ממשלתי בשווקי ההון בארץ ובחו"ל, וניהול החוב הממשלתי</w:t>
      </w:r>
      <w:r w:rsidR="006E2577" w:rsidRPr="00763A5F">
        <w:rPr>
          <w:rtl/>
        </w:rPr>
        <w:t>;</w:t>
      </w:r>
    </w:p>
    <w:p w14:paraId="3E530DE0" w14:textId="77777777" w:rsidR="006D59B6" w:rsidRPr="00763A5F" w:rsidRDefault="006D59B6" w:rsidP="00DD0196">
      <w:pPr>
        <w:pStyle w:val="1ff"/>
        <w:numPr>
          <w:ilvl w:val="0"/>
          <w:numId w:val="112"/>
        </w:numPr>
        <w:rPr>
          <w:rtl/>
        </w:rPr>
      </w:pPr>
      <w:r w:rsidRPr="00763A5F">
        <w:rPr>
          <w:rtl/>
        </w:rPr>
        <w:t xml:space="preserve">העמדת ערבויות מדינה בהתאם לחוק ערבויות מטעם המדינה, התשי"ח </w:t>
      </w:r>
      <w:r w:rsidR="006E2577" w:rsidRPr="00763A5F">
        <w:rPr>
          <w:rtl/>
        </w:rPr>
        <w:t>–</w:t>
      </w:r>
      <w:r w:rsidRPr="00763A5F">
        <w:rPr>
          <w:rtl/>
        </w:rPr>
        <w:t xml:space="preserve"> 1958</w:t>
      </w:r>
      <w:r w:rsidR="006E2577" w:rsidRPr="00763A5F">
        <w:rPr>
          <w:rtl/>
        </w:rPr>
        <w:t>;</w:t>
      </w:r>
    </w:p>
    <w:p w14:paraId="13483274" w14:textId="77777777" w:rsidR="006D59B6" w:rsidRPr="00763A5F" w:rsidRDefault="006D59B6" w:rsidP="00DD0196">
      <w:pPr>
        <w:pStyle w:val="1ff"/>
        <w:numPr>
          <w:ilvl w:val="0"/>
          <w:numId w:val="112"/>
        </w:numPr>
        <w:rPr>
          <w:rtl/>
        </w:rPr>
      </w:pPr>
      <w:r w:rsidRPr="00763A5F">
        <w:rPr>
          <w:rtl/>
        </w:rPr>
        <w:t>ביצוע רכש ממשלתי מרכזי, קביעת מדיניות בתחום הרכש, הפעלת וועדות מכרזים בין משרדיות בנושאים שונים</w:t>
      </w:r>
      <w:r w:rsidR="006E2577" w:rsidRPr="00763A5F">
        <w:rPr>
          <w:rtl/>
        </w:rPr>
        <w:t>;</w:t>
      </w:r>
    </w:p>
    <w:p w14:paraId="53C44B14" w14:textId="77777777" w:rsidR="006D59B6" w:rsidRPr="00763A5F" w:rsidRDefault="006D59B6" w:rsidP="00DD0196">
      <w:pPr>
        <w:pStyle w:val="1ff"/>
        <w:numPr>
          <w:ilvl w:val="0"/>
          <w:numId w:val="112"/>
        </w:numPr>
        <w:rPr>
          <w:rtl/>
        </w:rPr>
      </w:pPr>
      <w:r w:rsidRPr="00763A5F">
        <w:rPr>
          <w:rtl/>
        </w:rPr>
        <w:t>ניהול הבינוי הממשלתי, הדיור הממשלתי וצי הרכב הממשלתי וקביעת מדיניות בתחומים אלה</w:t>
      </w:r>
      <w:r w:rsidR="006E2577" w:rsidRPr="00763A5F">
        <w:rPr>
          <w:rtl/>
        </w:rPr>
        <w:t>;</w:t>
      </w:r>
    </w:p>
    <w:p w14:paraId="2C812E49" w14:textId="77777777" w:rsidR="006D59B6" w:rsidRPr="00763A5F" w:rsidRDefault="006D59B6" w:rsidP="00DD0196">
      <w:pPr>
        <w:pStyle w:val="1ff"/>
        <w:numPr>
          <w:ilvl w:val="0"/>
          <w:numId w:val="112"/>
        </w:numPr>
        <w:rPr>
          <w:rtl/>
        </w:rPr>
      </w:pPr>
      <w:r w:rsidRPr="00763A5F">
        <w:rPr>
          <w:rtl/>
        </w:rPr>
        <w:t>ייזום, קידום וניהול פרויקטי תשתית בשיתוף המגזר הפרטי (</w:t>
      </w:r>
      <w:r w:rsidRPr="00763A5F">
        <w:t>PPP</w:t>
      </w:r>
      <w:r w:rsidRPr="00763A5F">
        <w:rPr>
          <w:rtl/>
        </w:rPr>
        <w:t>)</w:t>
      </w:r>
      <w:r w:rsidR="006E2577" w:rsidRPr="00763A5F">
        <w:rPr>
          <w:rtl/>
        </w:rPr>
        <w:t>;</w:t>
      </w:r>
    </w:p>
    <w:p w14:paraId="72D96F32" w14:textId="77777777" w:rsidR="006D59B6" w:rsidRPr="00763A5F" w:rsidRDefault="006D59B6" w:rsidP="00DD0196">
      <w:pPr>
        <w:pStyle w:val="1ff"/>
        <w:numPr>
          <w:ilvl w:val="0"/>
          <w:numId w:val="112"/>
        </w:numPr>
        <w:rPr>
          <w:rtl/>
        </w:rPr>
      </w:pPr>
      <w:r w:rsidRPr="00763A5F">
        <w:rPr>
          <w:rtl/>
        </w:rPr>
        <w:t>תשלומי שכר וגמלאות לעובדי המדינה וגמלאיה בהתאם להוראות החוק והסכמי השכר</w:t>
      </w:r>
      <w:r w:rsidR="006E2577" w:rsidRPr="00763A5F">
        <w:rPr>
          <w:rtl/>
        </w:rPr>
        <w:t>;</w:t>
      </w:r>
    </w:p>
    <w:p w14:paraId="1A8BD8B6" w14:textId="77777777" w:rsidR="006D59B6" w:rsidRPr="00763A5F" w:rsidRDefault="006D59B6" w:rsidP="00DD0196">
      <w:pPr>
        <w:pStyle w:val="1ff"/>
        <w:numPr>
          <w:ilvl w:val="0"/>
          <w:numId w:val="112"/>
        </w:numPr>
        <w:rPr>
          <w:rtl/>
        </w:rPr>
      </w:pPr>
      <w:r w:rsidRPr="00763A5F">
        <w:rPr>
          <w:rtl/>
        </w:rPr>
        <w:t>ביצוע ביקורת פנימית ביחידות החשבות והכספים של משרדי הממשלה ובמטה החשב הכללי על פי חוק הביקורת הפנימית, התשנ"ב- 1992</w:t>
      </w:r>
      <w:r w:rsidR="006E2577" w:rsidRPr="00763A5F">
        <w:rPr>
          <w:rtl/>
        </w:rPr>
        <w:t>;</w:t>
      </w:r>
    </w:p>
    <w:p w14:paraId="0205883A" w14:textId="77777777" w:rsidR="006D59B6" w:rsidRPr="00763A5F" w:rsidRDefault="006D59B6" w:rsidP="00DD0196">
      <w:pPr>
        <w:pStyle w:val="1ff"/>
        <w:numPr>
          <w:ilvl w:val="0"/>
          <w:numId w:val="112"/>
        </w:numPr>
        <w:rPr>
          <w:rtl/>
        </w:rPr>
      </w:pPr>
      <w:r w:rsidRPr="00763A5F">
        <w:rPr>
          <w:rtl/>
        </w:rPr>
        <w:t>הכנת ופרסום הדוחות הכספיים של ממשלת ישראל בהתאם לחוק יסודות התקציב, התשמ"ה- 1985 ולחוק מבקר המדינה, התשי"ח- 1958</w:t>
      </w:r>
      <w:r w:rsidR="006E2577" w:rsidRPr="00763A5F">
        <w:rPr>
          <w:rtl/>
        </w:rPr>
        <w:t>;</w:t>
      </w:r>
    </w:p>
    <w:p w14:paraId="2947BED6" w14:textId="77777777" w:rsidR="006D59B6" w:rsidRPr="00763A5F" w:rsidRDefault="006D59B6" w:rsidP="00DD0196">
      <w:pPr>
        <w:pStyle w:val="1ff"/>
        <w:numPr>
          <w:ilvl w:val="0"/>
          <w:numId w:val="112"/>
        </w:numPr>
        <w:rPr>
          <w:rtl/>
        </w:rPr>
      </w:pPr>
      <w:r w:rsidRPr="00763A5F">
        <w:rPr>
          <w:rtl/>
        </w:rPr>
        <w:t>ניהול מערכות התשלומים והסליקה של הממשלה</w:t>
      </w:r>
      <w:r w:rsidR="006E2577" w:rsidRPr="00763A5F">
        <w:rPr>
          <w:rtl/>
        </w:rPr>
        <w:t>.</w:t>
      </w:r>
    </w:p>
    <w:p w14:paraId="4070E033" w14:textId="77777777" w:rsidR="006D59B6" w:rsidRPr="00763A5F" w:rsidRDefault="006D59B6" w:rsidP="006D59B6">
      <w:pPr>
        <w:pStyle w:val="1ff"/>
        <w:rPr>
          <w:rtl/>
        </w:rPr>
      </w:pPr>
    </w:p>
    <w:p w14:paraId="4555E7CF" w14:textId="77777777" w:rsidR="006D59B6" w:rsidRPr="00763A5F" w:rsidRDefault="006D59B6" w:rsidP="006D59B6">
      <w:pPr>
        <w:pStyle w:val="1ff"/>
        <w:rPr>
          <w:rtl/>
        </w:rPr>
      </w:pPr>
    </w:p>
    <w:p w14:paraId="0BAABD87" w14:textId="77777777" w:rsidR="00741430" w:rsidRPr="00763A5F" w:rsidRDefault="00741430" w:rsidP="00AE59E0">
      <w:pPr>
        <w:pStyle w:val="1ff"/>
        <w:rPr>
          <w:rtl/>
        </w:rPr>
      </w:pPr>
      <w:bookmarkStart w:id="19" w:name="TiurKatzar"/>
      <w:r w:rsidRPr="00763A5F">
        <w:rPr>
          <w:rtl/>
        </w:rPr>
        <w:lastRenderedPageBreak/>
        <w:t>החטיבה לחשבונאות ודיווח</w:t>
      </w:r>
      <w:r w:rsidR="006D59B6" w:rsidRPr="00763A5F">
        <w:rPr>
          <w:rtl/>
        </w:rPr>
        <w:t xml:space="preserve">, </w:t>
      </w:r>
      <w:r w:rsidR="006D59B6" w:rsidRPr="00763A5F">
        <w:rPr>
          <w:rFonts w:hint="eastAsia"/>
          <w:rtl/>
        </w:rPr>
        <w:t>באגף</w:t>
      </w:r>
      <w:r w:rsidR="006D59B6" w:rsidRPr="00763A5F">
        <w:rPr>
          <w:rtl/>
        </w:rPr>
        <w:t xml:space="preserve"> </w:t>
      </w:r>
      <w:r w:rsidR="006D59B6" w:rsidRPr="00763A5F">
        <w:rPr>
          <w:rFonts w:hint="eastAsia"/>
          <w:rtl/>
        </w:rPr>
        <w:t>החשב</w:t>
      </w:r>
      <w:r w:rsidR="006D59B6" w:rsidRPr="00763A5F">
        <w:rPr>
          <w:rtl/>
        </w:rPr>
        <w:t xml:space="preserve"> </w:t>
      </w:r>
      <w:r w:rsidR="006D59B6" w:rsidRPr="00763A5F">
        <w:rPr>
          <w:rFonts w:hint="eastAsia"/>
          <w:rtl/>
        </w:rPr>
        <w:t>הכללי</w:t>
      </w:r>
      <w:r w:rsidR="006D59B6" w:rsidRPr="00763A5F">
        <w:rPr>
          <w:rtl/>
        </w:rPr>
        <w:t xml:space="preserve"> (להלן: "</w:t>
      </w:r>
      <w:r w:rsidR="006D59B6" w:rsidRPr="00763A5F">
        <w:rPr>
          <w:rFonts w:hint="eastAsia"/>
          <w:b w:val="0"/>
          <w:bCs/>
          <w:rtl/>
        </w:rPr>
        <w:t>החטיבה</w:t>
      </w:r>
      <w:r w:rsidR="006D59B6" w:rsidRPr="00763A5F">
        <w:rPr>
          <w:rtl/>
        </w:rPr>
        <w:t xml:space="preserve">"), </w:t>
      </w:r>
      <w:r w:rsidRPr="00763A5F">
        <w:rPr>
          <w:rtl/>
        </w:rPr>
        <w:t>אחראית על עריכת ופרסום הדוחות הכספיים של ממשלת ישראל ומדינת ישראל ותפעול מערך הבק-אופיס הממשלתי המרכזי, הכולל את חשבות מטה החשב הכללי והמסלקה המרכזית, יחידת ניהול הסיכונים ומערך ההיערכות לחירום. החטיבה נמצאת בקשרי גומלין עם כלל משרדי הממשלה וגורמים רבים נוספים הקשורים לממשלה, כגון: בנק ישראל, חברות ממשלתיות והמוסד לביטוח לאומי. החטיבה הינה הגורם החשבונאי הראשי בממשלה, המנחה מקצועית את כלל משרדי הממשלה ויחידות הסמך בנושאי חשבונאות ודיווח כספי.</w:t>
      </w:r>
      <w:r w:rsidR="0000682B" w:rsidRPr="00763A5F">
        <w:rPr>
          <w:rtl/>
        </w:rPr>
        <w:t xml:space="preserve"> </w:t>
      </w:r>
      <w:r w:rsidR="0000682B" w:rsidRPr="00763A5F">
        <w:rPr>
          <w:rFonts w:hint="eastAsia"/>
          <w:rtl/>
        </w:rPr>
        <w:t>כמו</w:t>
      </w:r>
      <w:r w:rsidR="0000682B" w:rsidRPr="00763A5F">
        <w:rPr>
          <w:rtl/>
        </w:rPr>
        <w:t xml:space="preserve"> </w:t>
      </w:r>
      <w:r w:rsidR="0000682B" w:rsidRPr="00763A5F">
        <w:rPr>
          <w:rFonts w:hint="eastAsia"/>
          <w:rtl/>
        </w:rPr>
        <w:t>כן</w:t>
      </w:r>
      <w:r w:rsidR="0000682B" w:rsidRPr="00763A5F">
        <w:rPr>
          <w:rStyle w:val="afff6"/>
          <w:rFonts w:asciiTheme="minorHAnsi" w:eastAsiaTheme="minorHAnsi" w:hAnsiTheme="minorHAnsi" w:cstheme="minorBidi"/>
          <w:b w:val="0"/>
          <w:kern w:val="0"/>
          <w:rtl/>
        </w:rPr>
        <w:t xml:space="preserve">, </w:t>
      </w:r>
      <w:r w:rsidR="0000682B" w:rsidRPr="00763A5F">
        <w:rPr>
          <w:rtl/>
        </w:rPr>
        <w:t xml:space="preserve">התאם לתיקון חקיקה משנת 2021 של חוק יסודות התקציב, </w:t>
      </w:r>
      <w:r w:rsidR="006E2577" w:rsidRPr="00763A5F">
        <w:rPr>
          <w:rFonts w:hint="eastAsia"/>
          <w:rtl/>
        </w:rPr>
        <w:t>ה</w:t>
      </w:r>
      <w:r w:rsidR="0000682B" w:rsidRPr="00763A5F">
        <w:rPr>
          <w:rtl/>
        </w:rPr>
        <w:t xml:space="preserve">תשמ"ה-1985, </w:t>
      </w:r>
      <w:r w:rsidR="0000682B" w:rsidRPr="00763A5F">
        <w:rPr>
          <w:rFonts w:hint="eastAsia"/>
          <w:rtl/>
        </w:rPr>
        <w:t>החטיבה</w:t>
      </w:r>
      <w:r w:rsidR="0000682B" w:rsidRPr="00763A5F">
        <w:rPr>
          <w:rtl/>
        </w:rPr>
        <w:t xml:space="preserve"> אחראי</w:t>
      </w:r>
      <w:r w:rsidR="0000682B" w:rsidRPr="00763A5F">
        <w:rPr>
          <w:rFonts w:hint="eastAsia"/>
          <w:rtl/>
        </w:rPr>
        <w:t>ת</w:t>
      </w:r>
      <w:r w:rsidR="0000682B" w:rsidRPr="00763A5F">
        <w:rPr>
          <w:rtl/>
        </w:rPr>
        <w:t xml:space="preserve"> על הסדרת תחום החשבונאות בתאגידים שהוקמו בחוק ואשר ממלאים תפקידים ציבוריים.</w:t>
      </w:r>
    </w:p>
    <w:p w14:paraId="3035A8E7" w14:textId="77777777" w:rsidR="00741430" w:rsidRPr="00763A5F" w:rsidRDefault="00741430" w:rsidP="00741430">
      <w:pPr>
        <w:pStyle w:val="1ff"/>
        <w:rPr>
          <w:rtl/>
        </w:rPr>
      </w:pPr>
    </w:p>
    <w:p w14:paraId="159D7CFD" w14:textId="77777777" w:rsidR="00741430" w:rsidRPr="00763A5F" w:rsidRDefault="00741430" w:rsidP="00741430">
      <w:pPr>
        <w:pStyle w:val="1ff"/>
        <w:rPr>
          <w:rtl/>
        </w:rPr>
      </w:pPr>
      <w:r w:rsidRPr="00763A5F">
        <w:rPr>
          <w:rtl/>
        </w:rPr>
        <w:t xml:space="preserve">להלן פירוט תפקידי מערך הדיווח הכספי של החטיבה: </w:t>
      </w:r>
    </w:p>
    <w:p w14:paraId="55D0ABEF" w14:textId="77777777" w:rsidR="00741430" w:rsidRPr="00763A5F" w:rsidRDefault="00741430" w:rsidP="00741430">
      <w:pPr>
        <w:pStyle w:val="1ff"/>
        <w:rPr>
          <w:rtl/>
        </w:rPr>
      </w:pPr>
      <w:r w:rsidRPr="00763A5F">
        <w:rPr>
          <w:rtl/>
        </w:rPr>
        <w:t>עריכת הדוחות הכספיים המאוחדים ודוח ביצוע התקציב של ממשלת ישראל ומדינת ישראל, ניהול והטמעת הרפורמה בחשבונאות הממשלתית, תוך אימוץ התקינה החשבונאית הבינלאומית למגזר הציבורי (</w:t>
      </w:r>
      <w:r w:rsidRPr="00763A5F">
        <w:t>IPSAS</w:t>
      </w:r>
      <w:r w:rsidRPr="00763A5F">
        <w:rPr>
          <w:rtl/>
        </w:rPr>
        <w:t>), ביקורת על הדוחות הכספיים של משרדי הממשלה, קידום תחומי החשבונאות הניהולית והדיווח הכספי ככלי ניהולי בממשלה, ניהול מאגר רואי החשבון הממשלתי ומכרז פומבי ל</w:t>
      </w:r>
      <w:r w:rsidR="00F34C3F" w:rsidRPr="00763A5F">
        <w:rPr>
          <w:rFonts w:hint="eastAsia"/>
          <w:rtl/>
        </w:rPr>
        <w:t>מינוי</w:t>
      </w:r>
      <w:r w:rsidR="00F34C3F" w:rsidRPr="00763A5F">
        <w:rPr>
          <w:rtl/>
        </w:rPr>
        <w:t xml:space="preserve"> </w:t>
      </w:r>
      <w:r w:rsidRPr="00763A5F">
        <w:rPr>
          <w:rtl/>
        </w:rPr>
        <w:t>רואי חשבון מבקרי</w:t>
      </w:r>
      <w:r w:rsidR="00F34C3F" w:rsidRPr="00763A5F">
        <w:rPr>
          <w:rtl/>
        </w:rPr>
        <w:t xml:space="preserve"> דוחות כספיים</w:t>
      </w:r>
      <w:r w:rsidRPr="00763A5F">
        <w:rPr>
          <w:rtl/>
        </w:rPr>
        <w:t xml:space="preserve"> במשרדי הממשלה.</w:t>
      </w:r>
    </w:p>
    <w:p w14:paraId="4160C83D" w14:textId="77777777" w:rsidR="00501BEF" w:rsidRPr="00763A5F" w:rsidRDefault="00501BEF" w:rsidP="00741430">
      <w:pPr>
        <w:pStyle w:val="1ff"/>
        <w:rPr>
          <w:rtl/>
        </w:rPr>
      </w:pPr>
    </w:p>
    <w:p w14:paraId="38EEB2E3" w14:textId="77777777" w:rsidR="00D24958" w:rsidRPr="00763A5F" w:rsidRDefault="006D59B6" w:rsidP="002E2ED4">
      <w:pPr>
        <w:pStyle w:val="1ff"/>
        <w:rPr>
          <w:rtl/>
        </w:rPr>
      </w:pPr>
      <w:r w:rsidRPr="00763A5F">
        <w:rPr>
          <w:rFonts w:hint="eastAsia"/>
          <w:rtl/>
        </w:rPr>
        <w:t>להלן</w:t>
      </w:r>
      <w:r w:rsidRPr="00763A5F">
        <w:rPr>
          <w:rtl/>
        </w:rPr>
        <w:t xml:space="preserve"> </w:t>
      </w:r>
      <w:r w:rsidRPr="00763A5F">
        <w:rPr>
          <w:rFonts w:hint="eastAsia"/>
          <w:rtl/>
        </w:rPr>
        <w:t>פירוט</w:t>
      </w:r>
      <w:r w:rsidRPr="00763A5F">
        <w:rPr>
          <w:rtl/>
        </w:rPr>
        <w:t xml:space="preserve"> </w:t>
      </w:r>
      <w:r w:rsidRPr="00763A5F">
        <w:rPr>
          <w:rFonts w:hint="eastAsia"/>
          <w:rtl/>
        </w:rPr>
        <w:t>השירותים</w:t>
      </w:r>
      <w:r w:rsidRPr="00763A5F">
        <w:rPr>
          <w:rtl/>
        </w:rPr>
        <w:t xml:space="preserve"> </w:t>
      </w:r>
      <w:r w:rsidRPr="00763A5F">
        <w:rPr>
          <w:rFonts w:hint="eastAsia"/>
          <w:rtl/>
        </w:rPr>
        <w:t>הדרושים</w:t>
      </w:r>
      <w:r w:rsidRPr="00763A5F">
        <w:rPr>
          <w:rtl/>
        </w:rPr>
        <w:t xml:space="preserve"> </w:t>
      </w:r>
      <w:r w:rsidRPr="00763A5F">
        <w:rPr>
          <w:rFonts w:hint="eastAsia"/>
          <w:rtl/>
        </w:rPr>
        <w:t>לאגף</w:t>
      </w:r>
      <w:r w:rsidRPr="00763A5F">
        <w:rPr>
          <w:rtl/>
        </w:rPr>
        <w:t xml:space="preserve"> </w:t>
      </w:r>
      <w:r w:rsidRPr="00763A5F">
        <w:rPr>
          <w:rFonts w:hint="eastAsia"/>
          <w:rtl/>
        </w:rPr>
        <w:t>החשב</w:t>
      </w:r>
      <w:r w:rsidRPr="00763A5F">
        <w:rPr>
          <w:rtl/>
        </w:rPr>
        <w:t xml:space="preserve"> </w:t>
      </w:r>
      <w:r w:rsidRPr="00763A5F">
        <w:rPr>
          <w:rFonts w:hint="eastAsia"/>
          <w:rtl/>
        </w:rPr>
        <w:t>הכללי</w:t>
      </w:r>
      <w:r w:rsidRPr="00763A5F">
        <w:rPr>
          <w:rtl/>
        </w:rPr>
        <w:t xml:space="preserve"> </w:t>
      </w:r>
      <w:r w:rsidRPr="00763A5F">
        <w:rPr>
          <w:rFonts w:hint="eastAsia"/>
          <w:rtl/>
        </w:rPr>
        <w:t>ככלל</w:t>
      </w:r>
      <w:r w:rsidRPr="00763A5F">
        <w:rPr>
          <w:rtl/>
        </w:rPr>
        <w:t xml:space="preserve"> </w:t>
      </w:r>
      <w:r w:rsidRPr="00763A5F">
        <w:rPr>
          <w:rFonts w:hint="eastAsia"/>
          <w:rtl/>
        </w:rPr>
        <w:t>ולחטיבה</w:t>
      </w:r>
      <w:r w:rsidRPr="00763A5F">
        <w:rPr>
          <w:rtl/>
        </w:rPr>
        <w:t xml:space="preserve"> </w:t>
      </w:r>
      <w:r w:rsidRPr="00763A5F">
        <w:rPr>
          <w:rFonts w:hint="eastAsia"/>
          <w:rtl/>
        </w:rPr>
        <w:t>בפרט</w:t>
      </w:r>
      <w:r w:rsidRPr="00763A5F">
        <w:rPr>
          <w:rtl/>
        </w:rPr>
        <w:t xml:space="preserve">, </w:t>
      </w:r>
      <w:r w:rsidRPr="00763A5F">
        <w:rPr>
          <w:rFonts w:hint="eastAsia"/>
          <w:rtl/>
        </w:rPr>
        <w:t>בהתאם</w:t>
      </w:r>
      <w:r w:rsidRPr="00763A5F">
        <w:rPr>
          <w:rtl/>
        </w:rPr>
        <w:t xml:space="preserve"> </w:t>
      </w:r>
      <w:r w:rsidRPr="00763A5F">
        <w:rPr>
          <w:rFonts w:hint="eastAsia"/>
          <w:rtl/>
        </w:rPr>
        <w:t>לחלוקה</w:t>
      </w:r>
      <w:r w:rsidRPr="00763A5F">
        <w:rPr>
          <w:rtl/>
        </w:rPr>
        <w:t xml:space="preserve"> </w:t>
      </w:r>
      <w:r w:rsidRPr="00763A5F">
        <w:rPr>
          <w:rFonts w:hint="eastAsia"/>
          <w:rtl/>
        </w:rPr>
        <w:t>לסלי</w:t>
      </w:r>
      <w:r w:rsidRPr="00763A5F">
        <w:rPr>
          <w:rtl/>
        </w:rPr>
        <w:t xml:space="preserve"> </w:t>
      </w:r>
      <w:r w:rsidRPr="00763A5F">
        <w:rPr>
          <w:rFonts w:hint="eastAsia"/>
          <w:rtl/>
        </w:rPr>
        <w:t>המכרז</w:t>
      </w:r>
      <w:r w:rsidRPr="00763A5F">
        <w:rPr>
          <w:rtl/>
        </w:rPr>
        <w:t>:</w:t>
      </w:r>
    </w:p>
    <w:p w14:paraId="3851896E" w14:textId="77777777" w:rsidR="00D24958" w:rsidRPr="00763A5F" w:rsidRDefault="00D24958" w:rsidP="002E2ED4">
      <w:pPr>
        <w:pStyle w:val="1ff"/>
        <w:rPr>
          <w:rtl/>
        </w:rPr>
      </w:pPr>
      <w:r w:rsidRPr="00763A5F">
        <w:rPr>
          <w:rFonts w:hint="eastAsia"/>
          <w:rtl/>
        </w:rPr>
        <w:t>סל</w:t>
      </w:r>
      <w:r w:rsidRPr="00763A5F">
        <w:rPr>
          <w:rtl/>
        </w:rPr>
        <w:t xml:space="preserve"> 1 </w:t>
      </w:r>
      <w:r w:rsidR="00165BF1" w:rsidRPr="00763A5F">
        <w:rPr>
          <w:rtl/>
        </w:rPr>
        <w:t>–</w:t>
      </w:r>
      <w:r w:rsidRPr="00763A5F">
        <w:rPr>
          <w:rtl/>
        </w:rPr>
        <w:t xml:space="preserve"> </w:t>
      </w:r>
      <w:r w:rsidR="00165BF1" w:rsidRPr="00763A5F">
        <w:rPr>
          <w:rFonts w:hint="eastAsia"/>
          <w:rtl/>
        </w:rPr>
        <w:t>שירותי</w:t>
      </w:r>
      <w:r w:rsidR="00165BF1" w:rsidRPr="00763A5F">
        <w:rPr>
          <w:rtl/>
        </w:rPr>
        <w:t xml:space="preserve"> </w:t>
      </w:r>
      <w:r w:rsidR="00A73BA8" w:rsidRPr="00763A5F">
        <w:rPr>
          <w:rtl/>
        </w:rPr>
        <w:t>ייעוץ חשבונאי</w:t>
      </w:r>
      <w:r w:rsidR="006D59B6" w:rsidRPr="00763A5F">
        <w:rPr>
          <w:rtl/>
        </w:rPr>
        <w:t xml:space="preserve">, </w:t>
      </w:r>
      <w:r w:rsidR="0076584B" w:rsidRPr="00763A5F">
        <w:rPr>
          <w:rtl/>
        </w:rPr>
        <w:t>ב</w:t>
      </w:r>
      <w:r w:rsidR="0076584B" w:rsidRPr="00763A5F">
        <w:rPr>
          <w:rFonts w:hint="eastAsia"/>
          <w:rtl/>
        </w:rPr>
        <w:t>קרה</w:t>
      </w:r>
      <w:r w:rsidR="0076584B" w:rsidRPr="00763A5F">
        <w:rPr>
          <w:rtl/>
        </w:rPr>
        <w:t xml:space="preserve"> שוטפת וביקורת על תהליך הדיווח הכספי במערכות המידע, </w:t>
      </w:r>
      <w:r w:rsidR="00F47635" w:rsidRPr="00763A5F">
        <w:rPr>
          <w:rFonts w:hint="eastAsia"/>
          <w:rtl/>
        </w:rPr>
        <w:t>בקרה</w:t>
      </w:r>
      <w:r w:rsidR="00F47635" w:rsidRPr="00763A5F">
        <w:rPr>
          <w:rtl/>
        </w:rPr>
        <w:t xml:space="preserve"> כספית שוטפת, </w:t>
      </w:r>
      <w:r w:rsidR="007327D1" w:rsidRPr="00763A5F">
        <w:rPr>
          <w:rFonts w:hint="eastAsia"/>
          <w:rtl/>
        </w:rPr>
        <w:t>עיון</w:t>
      </w:r>
      <w:r w:rsidR="007327D1" w:rsidRPr="00763A5F">
        <w:rPr>
          <w:rtl/>
        </w:rPr>
        <w:t xml:space="preserve"> </w:t>
      </w:r>
      <w:r w:rsidR="007327D1" w:rsidRPr="00763A5F">
        <w:rPr>
          <w:rFonts w:hint="eastAsia"/>
          <w:rtl/>
        </w:rPr>
        <w:t>בדוחות</w:t>
      </w:r>
      <w:r w:rsidR="007327D1" w:rsidRPr="00763A5F">
        <w:rPr>
          <w:rtl/>
        </w:rPr>
        <w:t xml:space="preserve"> </w:t>
      </w:r>
      <w:r w:rsidR="007327D1" w:rsidRPr="00763A5F">
        <w:rPr>
          <w:rFonts w:hint="eastAsia"/>
          <w:rtl/>
        </w:rPr>
        <w:t>כספיים</w:t>
      </w:r>
      <w:r w:rsidR="007327D1" w:rsidRPr="00763A5F">
        <w:rPr>
          <w:rtl/>
        </w:rPr>
        <w:t xml:space="preserve"> </w:t>
      </w:r>
      <w:r w:rsidR="007327D1" w:rsidRPr="00763A5F">
        <w:rPr>
          <w:rFonts w:hint="eastAsia"/>
          <w:rtl/>
        </w:rPr>
        <w:t>ו</w:t>
      </w:r>
      <w:r w:rsidR="006D59B6" w:rsidRPr="00763A5F">
        <w:rPr>
          <w:rtl/>
        </w:rPr>
        <w:t>שירותי ייעוץ פיננסי</w:t>
      </w:r>
      <w:r w:rsidR="00C55266" w:rsidRPr="00763A5F">
        <w:rPr>
          <w:rtl/>
        </w:rPr>
        <w:t xml:space="preserve"> נוספים</w:t>
      </w:r>
      <w:r w:rsidR="007327D1" w:rsidRPr="00763A5F">
        <w:rPr>
          <w:rtl/>
        </w:rPr>
        <w:t>.</w:t>
      </w:r>
    </w:p>
    <w:p w14:paraId="2B120812" w14:textId="77777777" w:rsidR="00D24958" w:rsidRPr="00763A5F" w:rsidRDefault="00D24958" w:rsidP="002E2ED4">
      <w:pPr>
        <w:pStyle w:val="1ff"/>
        <w:rPr>
          <w:rtl/>
        </w:rPr>
      </w:pPr>
      <w:r w:rsidRPr="00763A5F">
        <w:rPr>
          <w:rFonts w:hint="eastAsia"/>
          <w:rtl/>
        </w:rPr>
        <w:t>סל</w:t>
      </w:r>
      <w:r w:rsidRPr="00763A5F">
        <w:rPr>
          <w:rtl/>
        </w:rPr>
        <w:t xml:space="preserve"> </w:t>
      </w:r>
      <w:r w:rsidR="006D59B6" w:rsidRPr="00763A5F">
        <w:rPr>
          <w:rtl/>
        </w:rPr>
        <w:t>2</w:t>
      </w:r>
      <w:r w:rsidRPr="00763A5F">
        <w:rPr>
          <w:rtl/>
        </w:rPr>
        <w:t xml:space="preserve"> </w:t>
      </w:r>
      <w:r w:rsidR="00F367B7" w:rsidRPr="00763A5F">
        <w:rPr>
          <w:rtl/>
        </w:rPr>
        <w:t>–</w:t>
      </w:r>
      <w:r w:rsidRPr="00763A5F">
        <w:rPr>
          <w:rtl/>
        </w:rPr>
        <w:t xml:space="preserve"> </w:t>
      </w:r>
      <w:r w:rsidR="00F367B7" w:rsidRPr="00763A5F">
        <w:rPr>
          <w:rFonts w:hint="eastAsia"/>
          <w:rtl/>
        </w:rPr>
        <w:t>שירותי</w:t>
      </w:r>
      <w:r w:rsidR="00F367B7" w:rsidRPr="00763A5F">
        <w:rPr>
          <w:rtl/>
        </w:rPr>
        <w:t xml:space="preserve"> </w:t>
      </w:r>
      <w:r w:rsidR="00F47635" w:rsidRPr="00763A5F">
        <w:rPr>
          <w:rFonts w:hint="eastAsia"/>
          <w:rtl/>
        </w:rPr>
        <w:t>בקרה</w:t>
      </w:r>
      <w:r w:rsidR="00F47635" w:rsidRPr="00763A5F">
        <w:rPr>
          <w:rtl/>
        </w:rPr>
        <w:t xml:space="preserve"> </w:t>
      </w:r>
      <w:r w:rsidR="00F47635" w:rsidRPr="00763A5F">
        <w:rPr>
          <w:rFonts w:hint="eastAsia"/>
          <w:rtl/>
        </w:rPr>
        <w:t>כספית</w:t>
      </w:r>
      <w:r w:rsidR="00F47635" w:rsidRPr="00763A5F">
        <w:rPr>
          <w:rtl/>
        </w:rPr>
        <w:t xml:space="preserve"> </w:t>
      </w:r>
      <w:r w:rsidR="00F47635" w:rsidRPr="00763A5F">
        <w:rPr>
          <w:rFonts w:hint="eastAsia"/>
          <w:rtl/>
        </w:rPr>
        <w:t>שוטפת</w:t>
      </w:r>
      <w:r w:rsidR="00F47635" w:rsidRPr="00763A5F">
        <w:rPr>
          <w:rtl/>
        </w:rPr>
        <w:t xml:space="preserve">, </w:t>
      </w:r>
      <w:r w:rsidR="00F47635" w:rsidRPr="00763A5F">
        <w:rPr>
          <w:rFonts w:hint="eastAsia"/>
          <w:rtl/>
        </w:rPr>
        <w:t>עיון</w:t>
      </w:r>
      <w:r w:rsidR="00F47635" w:rsidRPr="00763A5F">
        <w:rPr>
          <w:rtl/>
        </w:rPr>
        <w:t xml:space="preserve"> </w:t>
      </w:r>
      <w:r w:rsidR="00F47635" w:rsidRPr="00763A5F">
        <w:rPr>
          <w:rFonts w:hint="eastAsia"/>
          <w:rtl/>
        </w:rPr>
        <w:t>בדוחות</w:t>
      </w:r>
      <w:r w:rsidR="00F47635" w:rsidRPr="00763A5F">
        <w:rPr>
          <w:rtl/>
        </w:rPr>
        <w:t xml:space="preserve"> </w:t>
      </w:r>
      <w:r w:rsidR="00F47635" w:rsidRPr="00763A5F">
        <w:rPr>
          <w:rFonts w:hint="eastAsia"/>
          <w:rtl/>
        </w:rPr>
        <w:t>כספיים</w:t>
      </w:r>
      <w:r w:rsidR="00F47635" w:rsidRPr="00763A5F">
        <w:rPr>
          <w:rtl/>
        </w:rPr>
        <w:t xml:space="preserve"> </w:t>
      </w:r>
      <w:r w:rsidR="00C55266" w:rsidRPr="00763A5F">
        <w:rPr>
          <w:rFonts w:hint="eastAsia"/>
          <w:rtl/>
        </w:rPr>
        <w:t>ו</w:t>
      </w:r>
      <w:r w:rsidR="00C55266" w:rsidRPr="00763A5F">
        <w:rPr>
          <w:rtl/>
        </w:rPr>
        <w:t>שירותי ייעוץ פיננסי נוספים.</w:t>
      </w:r>
    </w:p>
    <w:p w14:paraId="524ADB73" w14:textId="77777777" w:rsidR="00EA7DFA" w:rsidRDefault="00EA7DFA" w:rsidP="00BD48C6">
      <w:pPr>
        <w:pStyle w:val="1ff"/>
        <w:rPr>
          <w:rtl/>
        </w:rPr>
      </w:pPr>
      <w:bookmarkStart w:id="20" w:name="_Toc53331325"/>
      <w:bookmarkEnd w:id="19"/>
      <w:bookmarkEnd w:id="20"/>
    </w:p>
    <w:p w14:paraId="6DCC5C79" w14:textId="63604B1C" w:rsidR="00EA2F14" w:rsidRDefault="00EA7DFA" w:rsidP="00BD48C6">
      <w:pPr>
        <w:pStyle w:val="1ff"/>
        <w:rPr>
          <w:rtl/>
        </w:rPr>
      </w:pPr>
      <w:r>
        <w:rPr>
          <w:rFonts w:hint="cs"/>
          <w:rtl/>
        </w:rPr>
        <w:t xml:space="preserve"> השירותים האמורים יינתנו לאגף החשב הכללי, הכולל את חשבויות משרדי הממשלה השונים.</w:t>
      </w:r>
    </w:p>
    <w:p w14:paraId="73926F0D" w14:textId="77777777" w:rsidR="00EA7DFA" w:rsidRPr="00763A5F" w:rsidRDefault="00EA7DFA" w:rsidP="00BD48C6">
      <w:pPr>
        <w:pStyle w:val="1ff"/>
        <w:rPr>
          <w:rtl/>
        </w:rPr>
      </w:pPr>
    </w:p>
    <w:p w14:paraId="5404882A" w14:textId="77777777" w:rsidR="00084581" w:rsidRPr="00763A5F" w:rsidRDefault="00072A98" w:rsidP="00C649B0">
      <w:pPr>
        <w:pStyle w:val="1ff"/>
        <w:rPr>
          <w:rtl/>
        </w:rPr>
      </w:pPr>
      <w:bookmarkStart w:id="21" w:name="_Toc53331326"/>
      <w:bookmarkStart w:id="22" w:name="show_numZohim_2"/>
      <w:r w:rsidRPr="00763A5F">
        <w:rPr>
          <w:rFonts w:hint="eastAsia"/>
          <w:rtl/>
        </w:rPr>
        <w:t>המזמין</w:t>
      </w:r>
      <w:r w:rsidRPr="00763A5F">
        <w:rPr>
          <w:rtl/>
        </w:rPr>
        <w:t xml:space="preserve"> </w:t>
      </w:r>
      <w:r w:rsidRPr="00763A5F">
        <w:rPr>
          <w:rFonts w:hint="eastAsia"/>
          <w:rtl/>
        </w:rPr>
        <w:t>רשאי</w:t>
      </w:r>
      <w:r w:rsidRPr="00763A5F">
        <w:rPr>
          <w:rtl/>
        </w:rPr>
        <w:t xml:space="preserve"> </w:t>
      </w:r>
      <w:r w:rsidRPr="00763A5F">
        <w:rPr>
          <w:rFonts w:hint="eastAsia"/>
          <w:rtl/>
        </w:rPr>
        <w:t>לבחור</w:t>
      </w:r>
      <w:r w:rsidR="00084581" w:rsidRPr="00763A5F">
        <w:rPr>
          <w:rtl/>
        </w:rPr>
        <w:t xml:space="preserve"> זוכים בהתאם לפירוט הבא:</w:t>
      </w:r>
    </w:p>
    <w:p w14:paraId="4CE896FD" w14:textId="77777777" w:rsidR="00084581" w:rsidRPr="003E4068" w:rsidRDefault="00084581" w:rsidP="002E2ED4">
      <w:pPr>
        <w:pStyle w:val="1ff"/>
        <w:rPr>
          <w:rtl/>
        </w:rPr>
      </w:pPr>
      <w:r w:rsidRPr="003E4068">
        <w:rPr>
          <w:rFonts w:hint="eastAsia"/>
          <w:rtl/>
        </w:rPr>
        <w:t>סל</w:t>
      </w:r>
      <w:r w:rsidRPr="003E4068">
        <w:rPr>
          <w:rtl/>
        </w:rPr>
        <w:t xml:space="preserve"> 1 – </w:t>
      </w:r>
      <w:r w:rsidRPr="003E4068">
        <w:rPr>
          <w:rFonts w:hint="eastAsia"/>
          <w:rtl/>
        </w:rPr>
        <w:t>עד</w:t>
      </w:r>
      <w:r w:rsidRPr="003E4068">
        <w:rPr>
          <w:rtl/>
        </w:rPr>
        <w:t xml:space="preserve"> </w:t>
      </w:r>
      <w:r w:rsidR="001647F4" w:rsidRPr="003E4068">
        <w:rPr>
          <w:rtl/>
        </w:rPr>
        <w:t xml:space="preserve">5 </w:t>
      </w:r>
      <w:r w:rsidRPr="003E4068">
        <w:rPr>
          <w:rFonts w:hint="eastAsia"/>
          <w:rtl/>
        </w:rPr>
        <w:t>זוכים</w:t>
      </w:r>
      <w:r w:rsidRPr="003E4068">
        <w:rPr>
          <w:rtl/>
        </w:rPr>
        <w:t xml:space="preserve">; </w:t>
      </w:r>
    </w:p>
    <w:p w14:paraId="11F538B0" w14:textId="77777777" w:rsidR="00084581" w:rsidRPr="003E4068" w:rsidRDefault="00084581" w:rsidP="00C649B0">
      <w:pPr>
        <w:pStyle w:val="1ff"/>
        <w:rPr>
          <w:rtl/>
        </w:rPr>
      </w:pPr>
      <w:r w:rsidRPr="003E4068">
        <w:rPr>
          <w:rFonts w:hint="eastAsia"/>
          <w:rtl/>
        </w:rPr>
        <w:t>סל</w:t>
      </w:r>
      <w:r w:rsidRPr="003E4068">
        <w:rPr>
          <w:rtl/>
        </w:rPr>
        <w:t xml:space="preserve"> </w:t>
      </w:r>
      <w:r w:rsidR="00367F18" w:rsidRPr="003E4068">
        <w:rPr>
          <w:rtl/>
        </w:rPr>
        <w:t>2</w:t>
      </w:r>
      <w:r w:rsidRPr="003E4068">
        <w:rPr>
          <w:rtl/>
        </w:rPr>
        <w:t xml:space="preserve"> – </w:t>
      </w:r>
      <w:r w:rsidRPr="003E4068">
        <w:rPr>
          <w:rFonts w:hint="eastAsia"/>
          <w:rtl/>
        </w:rPr>
        <w:t>עד</w:t>
      </w:r>
      <w:r w:rsidRPr="003E4068">
        <w:rPr>
          <w:rtl/>
        </w:rPr>
        <w:t xml:space="preserve"> </w:t>
      </w:r>
      <w:r w:rsidR="006D59B6" w:rsidRPr="003E4068">
        <w:rPr>
          <w:rtl/>
        </w:rPr>
        <w:t>4</w:t>
      </w:r>
      <w:r w:rsidRPr="003E4068">
        <w:rPr>
          <w:rtl/>
        </w:rPr>
        <w:t xml:space="preserve"> </w:t>
      </w:r>
      <w:r w:rsidRPr="003E4068">
        <w:rPr>
          <w:rFonts w:hint="eastAsia"/>
          <w:rtl/>
        </w:rPr>
        <w:t>זוכים</w:t>
      </w:r>
      <w:r w:rsidRPr="003E4068">
        <w:rPr>
          <w:rtl/>
        </w:rPr>
        <w:t>.</w:t>
      </w:r>
      <w:bookmarkStart w:id="23" w:name="ofenhaluka_1"/>
      <w:bookmarkStart w:id="24" w:name="show_ofenhaluka_1"/>
      <w:r w:rsidR="00741430" w:rsidRPr="003E4068">
        <w:rPr>
          <w:rtl/>
        </w:rPr>
        <w:t xml:space="preserve"> </w:t>
      </w:r>
    </w:p>
    <w:p w14:paraId="078C6413" w14:textId="77777777" w:rsidR="0012729C" w:rsidRPr="003E4068" w:rsidRDefault="0012729C" w:rsidP="006767CD">
      <w:pPr>
        <w:pStyle w:val="1ff"/>
        <w:rPr>
          <w:rtl/>
        </w:rPr>
      </w:pPr>
    </w:p>
    <w:p w14:paraId="2FE7DFDB" w14:textId="77777777" w:rsidR="0012729C" w:rsidRPr="00763A5F" w:rsidRDefault="0012729C" w:rsidP="002E2ED4">
      <w:pPr>
        <w:pStyle w:val="1ff"/>
        <w:rPr>
          <w:bCs/>
          <w:rtl/>
        </w:rPr>
      </w:pPr>
      <w:r w:rsidRPr="00763A5F">
        <w:rPr>
          <w:rtl/>
        </w:rPr>
        <w:t>בנוסף רשאי המזמין לבחור</w:t>
      </w:r>
      <w:r w:rsidR="001647F4" w:rsidRPr="00763A5F">
        <w:rPr>
          <w:rtl/>
        </w:rPr>
        <w:t xml:space="preserve"> בסל 2,</w:t>
      </w:r>
      <w:r w:rsidR="00777932" w:rsidRPr="00763A5F">
        <w:rPr>
          <w:rtl/>
        </w:rPr>
        <w:t xml:space="preserve"> עד</w:t>
      </w:r>
      <w:r w:rsidRPr="00763A5F">
        <w:rPr>
          <w:rtl/>
        </w:rPr>
        <w:t xml:space="preserve"> </w:t>
      </w:r>
      <w:r w:rsidR="001647F4" w:rsidRPr="00763A5F">
        <w:rPr>
          <w:rtl/>
        </w:rPr>
        <w:t xml:space="preserve">4 </w:t>
      </w:r>
      <w:r w:rsidR="00777932" w:rsidRPr="00763A5F">
        <w:rPr>
          <w:rFonts w:hint="eastAsia"/>
          <w:rtl/>
        </w:rPr>
        <w:t>כשירים</w:t>
      </w:r>
      <w:r w:rsidR="001647F4" w:rsidRPr="00763A5F">
        <w:rPr>
          <w:rtl/>
        </w:rPr>
        <w:t>.</w:t>
      </w:r>
    </w:p>
    <w:p w14:paraId="6D839BD0" w14:textId="77777777" w:rsidR="00084581" w:rsidRPr="00763A5F" w:rsidRDefault="00084581" w:rsidP="00CB7848">
      <w:pPr>
        <w:pStyle w:val="1ff"/>
        <w:rPr>
          <w:rtl/>
        </w:rPr>
      </w:pPr>
    </w:p>
    <w:p w14:paraId="6CFD70CC" w14:textId="77777777" w:rsidR="006E2577" w:rsidRPr="00763A5F" w:rsidRDefault="006E2577" w:rsidP="00FC3AAA">
      <w:pPr>
        <w:pStyle w:val="1ff"/>
        <w:rPr>
          <w:b w:val="0"/>
          <w:bCs/>
          <w:rtl/>
        </w:rPr>
      </w:pPr>
      <w:r w:rsidRPr="00763A5F">
        <w:rPr>
          <w:rFonts w:hint="eastAsia"/>
          <w:b w:val="0"/>
          <w:bCs/>
          <w:rtl/>
        </w:rPr>
        <w:t>כל</w:t>
      </w:r>
      <w:r w:rsidRPr="00763A5F">
        <w:rPr>
          <w:b w:val="0"/>
          <w:bCs/>
          <w:rtl/>
        </w:rPr>
        <w:t xml:space="preserve"> </w:t>
      </w:r>
      <w:r w:rsidRPr="00763A5F">
        <w:rPr>
          <w:rFonts w:hint="eastAsia"/>
          <w:b w:val="0"/>
          <w:bCs/>
          <w:rtl/>
        </w:rPr>
        <w:t>מציע</w:t>
      </w:r>
      <w:r w:rsidRPr="00763A5F">
        <w:rPr>
          <w:b w:val="0"/>
          <w:bCs/>
          <w:rtl/>
        </w:rPr>
        <w:t xml:space="preserve"> </w:t>
      </w:r>
      <w:r w:rsidRPr="00763A5F">
        <w:rPr>
          <w:rFonts w:hint="eastAsia"/>
          <w:b w:val="0"/>
          <w:bCs/>
          <w:rtl/>
        </w:rPr>
        <w:t>רשאי</w:t>
      </w:r>
      <w:r w:rsidRPr="00763A5F">
        <w:rPr>
          <w:b w:val="0"/>
          <w:bCs/>
          <w:rtl/>
        </w:rPr>
        <w:t xml:space="preserve"> </w:t>
      </w:r>
      <w:r w:rsidRPr="00763A5F">
        <w:rPr>
          <w:rFonts w:hint="eastAsia"/>
          <w:b w:val="0"/>
          <w:bCs/>
          <w:rtl/>
        </w:rPr>
        <w:t>להגיש</w:t>
      </w:r>
      <w:r w:rsidRPr="00763A5F">
        <w:rPr>
          <w:b w:val="0"/>
          <w:bCs/>
          <w:rtl/>
        </w:rPr>
        <w:t xml:space="preserve"> </w:t>
      </w:r>
      <w:r w:rsidRPr="00763A5F">
        <w:rPr>
          <w:rFonts w:hint="eastAsia"/>
          <w:b w:val="0"/>
          <w:bCs/>
          <w:rtl/>
        </w:rPr>
        <w:t>הצעה</w:t>
      </w:r>
      <w:r w:rsidRPr="00763A5F">
        <w:rPr>
          <w:b w:val="0"/>
          <w:bCs/>
          <w:rtl/>
        </w:rPr>
        <w:t xml:space="preserve"> </w:t>
      </w:r>
      <w:r w:rsidRPr="00763A5F">
        <w:rPr>
          <w:rFonts w:hint="eastAsia"/>
          <w:b w:val="0"/>
          <w:bCs/>
          <w:rtl/>
        </w:rPr>
        <w:t>לסל</w:t>
      </w:r>
      <w:r w:rsidRPr="00763A5F">
        <w:rPr>
          <w:b w:val="0"/>
          <w:bCs/>
          <w:rtl/>
        </w:rPr>
        <w:t xml:space="preserve"> </w:t>
      </w:r>
      <w:r w:rsidRPr="00763A5F">
        <w:rPr>
          <w:rFonts w:hint="eastAsia"/>
          <w:b w:val="0"/>
          <w:bCs/>
          <w:rtl/>
        </w:rPr>
        <w:t>אחד</w:t>
      </w:r>
      <w:r w:rsidRPr="00763A5F">
        <w:rPr>
          <w:b w:val="0"/>
          <w:bCs/>
          <w:rtl/>
        </w:rPr>
        <w:t xml:space="preserve"> </w:t>
      </w:r>
      <w:r w:rsidRPr="00763A5F">
        <w:rPr>
          <w:rFonts w:hint="eastAsia"/>
          <w:b w:val="0"/>
          <w:bCs/>
          <w:rtl/>
        </w:rPr>
        <w:t>בלבד</w:t>
      </w:r>
      <w:r w:rsidRPr="00763A5F">
        <w:rPr>
          <w:b w:val="0"/>
          <w:bCs/>
          <w:rtl/>
        </w:rPr>
        <w:t>.</w:t>
      </w:r>
    </w:p>
    <w:p w14:paraId="51DD3439" w14:textId="77777777" w:rsidR="008A33ED" w:rsidRPr="00763A5F" w:rsidRDefault="008A33ED" w:rsidP="00FC3AAA">
      <w:pPr>
        <w:pStyle w:val="1ff"/>
        <w:rPr>
          <w:rtl/>
        </w:rPr>
      </w:pPr>
    </w:p>
    <w:p w14:paraId="2E296120" w14:textId="77777777" w:rsidR="00EA2F14" w:rsidRPr="00763A5F" w:rsidRDefault="00515E74" w:rsidP="00FC3AAA">
      <w:pPr>
        <w:pStyle w:val="1ff"/>
        <w:rPr>
          <w:rtl/>
        </w:rPr>
      </w:pPr>
      <w:r w:rsidRPr="00763A5F">
        <w:rPr>
          <w:rFonts w:hint="eastAsia"/>
          <w:rtl/>
        </w:rPr>
        <w:t>המזמין</w:t>
      </w:r>
      <w:r w:rsidRPr="00763A5F">
        <w:rPr>
          <w:rtl/>
        </w:rPr>
        <w:t xml:space="preserve"> אינו מתחייב להיקף מינימלי של הזמנת שירותים וכן יוכל, על פי שיקול דעתו הבלעדי, לצמצם או להקטין את היקף השירותים הניתנים. </w:t>
      </w:r>
    </w:p>
    <w:p w14:paraId="047FCA1E" w14:textId="77777777" w:rsidR="00515E74" w:rsidRPr="00763A5F" w:rsidRDefault="00515E74" w:rsidP="00BD48C6">
      <w:pPr>
        <w:pStyle w:val="1ff"/>
        <w:rPr>
          <w:rtl/>
        </w:rPr>
      </w:pPr>
    </w:p>
    <w:p w14:paraId="35798AEF" w14:textId="77777777" w:rsidR="00C72C5C" w:rsidRPr="00763A5F" w:rsidRDefault="00072A98" w:rsidP="006767CD">
      <w:pPr>
        <w:pStyle w:val="1ff"/>
        <w:rPr>
          <w:b w:val="0"/>
          <w:rtl/>
        </w:rPr>
      </w:pPr>
      <w:r w:rsidRPr="00763A5F">
        <w:rPr>
          <w:rFonts w:hint="eastAsia"/>
          <w:b w:val="0"/>
          <w:rtl/>
        </w:rPr>
        <w:lastRenderedPageBreak/>
        <w:t>המזמין</w:t>
      </w:r>
      <w:r w:rsidRPr="00763A5F">
        <w:rPr>
          <w:b w:val="0"/>
          <w:rtl/>
        </w:rPr>
        <w:t xml:space="preserve"> </w:t>
      </w:r>
      <w:r w:rsidR="00084581" w:rsidRPr="00763A5F">
        <w:rPr>
          <w:rFonts w:hint="eastAsia"/>
          <w:b w:val="0"/>
          <w:rtl/>
        </w:rPr>
        <w:t>אינו</w:t>
      </w:r>
      <w:r w:rsidR="00084581" w:rsidRPr="00763A5F">
        <w:rPr>
          <w:b w:val="0"/>
          <w:rtl/>
        </w:rPr>
        <w:t xml:space="preserve"> </w:t>
      </w:r>
      <w:r w:rsidRPr="00763A5F">
        <w:rPr>
          <w:rFonts w:hint="eastAsia"/>
          <w:b w:val="0"/>
          <w:rtl/>
        </w:rPr>
        <w:t>מתחייב</w:t>
      </w:r>
      <w:r w:rsidRPr="00763A5F">
        <w:rPr>
          <w:b w:val="0"/>
          <w:rtl/>
        </w:rPr>
        <w:t xml:space="preserve"> </w:t>
      </w:r>
      <w:r w:rsidRPr="00763A5F">
        <w:rPr>
          <w:rFonts w:hint="eastAsia"/>
          <w:b w:val="0"/>
          <w:rtl/>
        </w:rPr>
        <w:t>בשום</w:t>
      </w:r>
      <w:r w:rsidRPr="00763A5F">
        <w:rPr>
          <w:b w:val="0"/>
          <w:rtl/>
        </w:rPr>
        <w:t xml:space="preserve"> </w:t>
      </w:r>
      <w:r w:rsidRPr="00763A5F">
        <w:rPr>
          <w:rFonts w:hint="eastAsia"/>
          <w:b w:val="0"/>
          <w:rtl/>
        </w:rPr>
        <w:t>צורה</w:t>
      </w:r>
      <w:r w:rsidRPr="00763A5F">
        <w:rPr>
          <w:b w:val="0"/>
          <w:rtl/>
        </w:rPr>
        <w:t xml:space="preserve"> </w:t>
      </w:r>
      <w:r w:rsidRPr="00763A5F">
        <w:rPr>
          <w:rFonts w:hint="eastAsia"/>
          <w:b w:val="0"/>
          <w:rtl/>
        </w:rPr>
        <w:t>להזמין</w:t>
      </w:r>
      <w:r w:rsidRPr="00763A5F">
        <w:rPr>
          <w:b w:val="0"/>
          <w:rtl/>
        </w:rPr>
        <w:t xml:space="preserve"> </w:t>
      </w:r>
      <w:r w:rsidRPr="00763A5F">
        <w:rPr>
          <w:rFonts w:hint="eastAsia"/>
          <w:b w:val="0"/>
          <w:rtl/>
        </w:rPr>
        <w:t>במהלך</w:t>
      </w:r>
      <w:r w:rsidRPr="00763A5F">
        <w:rPr>
          <w:b w:val="0"/>
          <w:rtl/>
        </w:rPr>
        <w:t xml:space="preserve"> </w:t>
      </w:r>
      <w:r w:rsidRPr="00763A5F">
        <w:rPr>
          <w:rFonts w:hint="eastAsia"/>
          <w:b w:val="0"/>
          <w:rtl/>
        </w:rPr>
        <w:t>תקופת</w:t>
      </w:r>
      <w:r w:rsidRPr="00763A5F">
        <w:rPr>
          <w:b w:val="0"/>
          <w:rtl/>
        </w:rPr>
        <w:t xml:space="preserve"> </w:t>
      </w:r>
      <w:r w:rsidRPr="00763A5F">
        <w:rPr>
          <w:rFonts w:hint="eastAsia"/>
          <w:b w:val="0"/>
          <w:rtl/>
        </w:rPr>
        <w:t>ההתקשרות</w:t>
      </w:r>
      <w:r w:rsidRPr="00763A5F">
        <w:rPr>
          <w:b w:val="0"/>
          <w:rtl/>
        </w:rPr>
        <w:t xml:space="preserve"> </w:t>
      </w:r>
      <w:r w:rsidRPr="00763A5F">
        <w:rPr>
          <w:rFonts w:hint="eastAsia"/>
          <w:b w:val="0"/>
          <w:rtl/>
        </w:rPr>
        <w:t>עבודות</w:t>
      </w:r>
      <w:r w:rsidRPr="00763A5F">
        <w:rPr>
          <w:b w:val="0"/>
          <w:rtl/>
        </w:rPr>
        <w:t xml:space="preserve"> </w:t>
      </w:r>
      <w:r w:rsidR="00367F18" w:rsidRPr="00763A5F">
        <w:rPr>
          <w:rFonts w:hint="eastAsia"/>
          <w:b w:val="0"/>
          <w:rtl/>
        </w:rPr>
        <w:t>מהזוכים</w:t>
      </w:r>
      <w:r w:rsidRPr="00763A5F">
        <w:rPr>
          <w:b w:val="0"/>
          <w:rtl/>
        </w:rPr>
        <w:t xml:space="preserve">, </w:t>
      </w:r>
      <w:r w:rsidRPr="00763A5F">
        <w:rPr>
          <w:rFonts w:hint="eastAsia"/>
          <w:b w:val="0"/>
          <w:rtl/>
        </w:rPr>
        <w:t>וכן</w:t>
      </w:r>
      <w:r w:rsidRPr="00763A5F">
        <w:rPr>
          <w:b w:val="0"/>
          <w:rtl/>
        </w:rPr>
        <w:t xml:space="preserve"> </w:t>
      </w:r>
      <w:r w:rsidRPr="00763A5F">
        <w:rPr>
          <w:rFonts w:hint="eastAsia"/>
          <w:b w:val="0"/>
          <w:rtl/>
        </w:rPr>
        <w:t>רשאי</w:t>
      </w:r>
      <w:r w:rsidRPr="00763A5F">
        <w:rPr>
          <w:b w:val="0"/>
          <w:rtl/>
        </w:rPr>
        <w:t xml:space="preserve"> </w:t>
      </w:r>
      <w:r w:rsidRPr="00763A5F">
        <w:rPr>
          <w:rFonts w:hint="eastAsia"/>
          <w:b w:val="0"/>
          <w:rtl/>
        </w:rPr>
        <w:t>המזמין</w:t>
      </w:r>
      <w:r w:rsidRPr="00763A5F">
        <w:rPr>
          <w:b w:val="0"/>
          <w:rtl/>
        </w:rPr>
        <w:t xml:space="preserve"> </w:t>
      </w:r>
      <w:r w:rsidRPr="00763A5F">
        <w:rPr>
          <w:rFonts w:hint="eastAsia"/>
          <w:b w:val="0"/>
          <w:rtl/>
        </w:rPr>
        <w:t>להתקשר</w:t>
      </w:r>
      <w:r w:rsidRPr="00763A5F">
        <w:rPr>
          <w:b w:val="0"/>
          <w:rtl/>
        </w:rPr>
        <w:t xml:space="preserve"> </w:t>
      </w:r>
      <w:r w:rsidRPr="00763A5F">
        <w:rPr>
          <w:rFonts w:hint="eastAsia"/>
          <w:b w:val="0"/>
          <w:rtl/>
        </w:rPr>
        <w:t>עם</w:t>
      </w:r>
      <w:r w:rsidRPr="00763A5F">
        <w:rPr>
          <w:b w:val="0"/>
          <w:rtl/>
        </w:rPr>
        <w:t xml:space="preserve"> </w:t>
      </w:r>
      <w:r w:rsidRPr="00763A5F">
        <w:rPr>
          <w:rFonts w:hint="eastAsia"/>
          <w:b w:val="0"/>
          <w:rtl/>
        </w:rPr>
        <w:t>משרד</w:t>
      </w:r>
      <w:r w:rsidR="00367F18" w:rsidRPr="00763A5F">
        <w:rPr>
          <w:rFonts w:hint="eastAsia"/>
          <w:b w:val="0"/>
          <w:rtl/>
        </w:rPr>
        <w:t>י</w:t>
      </w:r>
      <w:r w:rsidRPr="00763A5F">
        <w:rPr>
          <w:b w:val="0"/>
          <w:rtl/>
        </w:rPr>
        <w:t xml:space="preserve"> </w:t>
      </w:r>
      <w:r w:rsidRPr="00763A5F">
        <w:rPr>
          <w:rFonts w:hint="eastAsia"/>
          <w:b w:val="0"/>
          <w:rtl/>
        </w:rPr>
        <w:t>רו</w:t>
      </w:r>
      <w:r w:rsidRPr="00763A5F">
        <w:rPr>
          <w:b w:val="0"/>
          <w:rtl/>
        </w:rPr>
        <w:t xml:space="preserve">"ח </w:t>
      </w:r>
      <w:r w:rsidRPr="00763A5F">
        <w:rPr>
          <w:rFonts w:hint="eastAsia"/>
          <w:b w:val="0"/>
          <w:rtl/>
        </w:rPr>
        <w:t>אחר</w:t>
      </w:r>
      <w:r w:rsidR="00367F18" w:rsidRPr="00763A5F">
        <w:rPr>
          <w:rFonts w:hint="eastAsia"/>
          <w:b w:val="0"/>
          <w:rtl/>
        </w:rPr>
        <w:t>ים</w:t>
      </w:r>
      <w:r w:rsidRPr="00763A5F">
        <w:rPr>
          <w:b w:val="0"/>
          <w:rtl/>
        </w:rPr>
        <w:t xml:space="preserve"> </w:t>
      </w:r>
      <w:r w:rsidRPr="00763A5F">
        <w:rPr>
          <w:rFonts w:hint="eastAsia"/>
          <w:b w:val="0"/>
          <w:rtl/>
        </w:rPr>
        <w:t>למתן</w:t>
      </w:r>
      <w:r w:rsidRPr="00763A5F">
        <w:rPr>
          <w:b w:val="0"/>
          <w:rtl/>
        </w:rPr>
        <w:t xml:space="preserve"> </w:t>
      </w:r>
      <w:r w:rsidRPr="00763A5F">
        <w:rPr>
          <w:rFonts w:hint="eastAsia"/>
          <w:b w:val="0"/>
          <w:rtl/>
        </w:rPr>
        <w:t>השירותים</w:t>
      </w:r>
      <w:r w:rsidRPr="00763A5F">
        <w:rPr>
          <w:b w:val="0"/>
          <w:rtl/>
        </w:rPr>
        <w:t xml:space="preserve"> </w:t>
      </w:r>
      <w:r w:rsidRPr="00763A5F">
        <w:rPr>
          <w:rFonts w:hint="eastAsia"/>
          <w:b w:val="0"/>
          <w:rtl/>
        </w:rPr>
        <w:t>האמורים</w:t>
      </w:r>
      <w:r w:rsidRPr="00763A5F">
        <w:rPr>
          <w:b w:val="0"/>
          <w:rtl/>
        </w:rPr>
        <w:t xml:space="preserve"> </w:t>
      </w:r>
      <w:r w:rsidRPr="00763A5F">
        <w:rPr>
          <w:rFonts w:hint="eastAsia"/>
          <w:b w:val="0"/>
          <w:rtl/>
        </w:rPr>
        <w:t>או</w:t>
      </w:r>
      <w:r w:rsidRPr="00763A5F">
        <w:rPr>
          <w:b w:val="0"/>
          <w:rtl/>
        </w:rPr>
        <w:t xml:space="preserve"> </w:t>
      </w:r>
      <w:r w:rsidRPr="00763A5F">
        <w:rPr>
          <w:rFonts w:hint="eastAsia"/>
          <w:b w:val="0"/>
          <w:rtl/>
        </w:rPr>
        <w:t>שירותים</w:t>
      </w:r>
      <w:r w:rsidRPr="00763A5F">
        <w:rPr>
          <w:b w:val="0"/>
          <w:rtl/>
        </w:rPr>
        <w:t xml:space="preserve"> </w:t>
      </w:r>
      <w:r w:rsidRPr="00763A5F">
        <w:rPr>
          <w:rFonts w:hint="eastAsia"/>
          <w:b w:val="0"/>
          <w:rtl/>
        </w:rPr>
        <w:t>נוספים</w:t>
      </w:r>
      <w:r w:rsidRPr="00763A5F">
        <w:rPr>
          <w:b w:val="0"/>
          <w:rtl/>
        </w:rPr>
        <w:t xml:space="preserve"> </w:t>
      </w:r>
      <w:r w:rsidRPr="00763A5F">
        <w:rPr>
          <w:rFonts w:hint="eastAsia"/>
          <w:b w:val="0"/>
          <w:rtl/>
        </w:rPr>
        <w:t>במהלך</w:t>
      </w:r>
      <w:r w:rsidRPr="00763A5F">
        <w:rPr>
          <w:b w:val="0"/>
          <w:rtl/>
        </w:rPr>
        <w:t xml:space="preserve"> </w:t>
      </w:r>
      <w:r w:rsidRPr="00763A5F">
        <w:rPr>
          <w:rFonts w:hint="eastAsia"/>
          <w:b w:val="0"/>
          <w:rtl/>
        </w:rPr>
        <w:t>תקופת</w:t>
      </w:r>
      <w:r w:rsidRPr="00763A5F">
        <w:rPr>
          <w:b w:val="0"/>
          <w:rtl/>
        </w:rPr>
        <w:t xml:space="preserve"> </w:t>
      </w:r>
      <w:r w:rsidRPr="00763A5F">
        <w:rPr>
          <w:rFonts w:hint="eastAsia"/>
          <w:b w:val="0"/>
          <w:rtl/>
        </w:rPr>
        <w:t>ההתקשרות</w:t>
      </w:r>
      <w:r w:rsidRPr="00763A5F">
        <w:rPr>
          <w:b w:val="0"/>
          <w:rtl/>
        </w:rPr>
        <w:t>.</w:t>
      </w:r>
      <w:bookmarkEnd w:id="23"/>
      <w:bookmarkEnd w:id="24"/>
      <w:r w:rsidRPr="00763A5F">
        <w:rPr>
          <w:b w:val="0"/>
          <w:rtl/>
        </w:rPr>
        <w:t xml:space="preserve"> </w:t>
      </w:r>
    </w:p>
    <w:p w14:paraId="12D3C8D8" w14:textId="77777777" w:rsidR="00C72C5C" w:rsidRPr="00763A5F" w:rsidRDefault="00C72C5C" w:rsidP="006767CD">
      <w:pPr>
        <w:pStyle w:val="1ff"/>
        <w:rPr>
          <w:b w:val="0"/>
          <w:rtl/>
        </w:rPr>
      </w:pPr>
    </w:p>
    <w:p w14:paraId="61CCCE06" w14:textId="77777777" w:rsidR="00562E02" w:rsidRPr="00763A5F" w:rsidRDefault="001A7586" w:rsidP="00C735DD">
      <w:pPr>
        <w:pStyle w:val="1ff"/>
        <w:rPr>
          <w:b w:val="0"/>
          <w:rtl/>
        </w:rPr>
      </w:pPr>
      <w:r w:rsidRPr="00763A5F">
        <w:rPr>
          <w:b w:val="0"/>
          <w:rtl/>
        </w:rPr>
        <w:t>הזוכ</w:t>
      </w:r>
      <w:r w:rsidRPr="00763A5F">
        <w:rPr>
          <w:rFonts w:hint="eastAsia"/>
          <w:b w:val="0"/>
          <w:rtl/>
        </w:rPr>
        <w:t>ים</w:t>
      </w:r>
      <w:r w:rsidRPr="00763A5F">
        <w:rPr>
          <w:b w:val="0"/>
          <w:rtl/>
        </w:rPr>
        <w:t xml:space="preserve"> יחת</w:t>
      </w:r>
      <w:r w:rsidRPr="00763A5F">
        <w:rPr>
          <w:rFonts w:hint="eastAsia"/>
          <w:b w:val="0"/>
          <w:rtl/>
        </w:rPr>
        <w:t>מו</w:t>
      </w:r>
      <w:r w:rsidRPr="00763A5F">
        <w:rPr>
          <w:b w:val="0"/>
          <w:rtl/>
        </w:rPr>
        <w:t xml:space="preserve"> על הסכם התקשרות (מצ"ב כ</w:t>
      </w:r>
      <w:r w:rsidRPr="00763A5F">
        <w:rPr>
          <w:b w:val="0"/>
          <w:bCs/>
          <w:rtl/>
        </w:rPr>
        <w:t>פרק ד'</w:t>
      </w:r>
      <w:r w:rsidRPr="00763A5F">
        <w:rPr>
          <w:b w:val="0"/>
          <w:rtl/>
        </w:rPr>
        <w:t xml:space="preserve">) עם </w:t>
      </w:r>
      <w:r w:rsidRPr="00763A5F">
        <w:rPr>
          <w:rFonts w:hint="eastAsia"/>
          <w:b w:val="0"/>
          <w:rtl/>
        </w:rPr>
        <w:t>המזמין</w:t>
      </w:r>
      <w:r w:rsidRPr="00763A5F">
        <w:rPr>
          <w:b w:val="0"/>
          <w:rtl/>
        </w:rPr>
        <w:t xml:space="preserve"> לתקופה של </w:t>
      </w:r>
      <w:bookmarkStart w:id="25" w:name="baseConnectionPeriod"/>
      <w:bookmarkEnd w:id="25"/>
      <w:r w:rsidR="006F2C63" w:rsidRPr="00763A5F">
        <w:rPr>
          <w:b w:val="0"/>
          <w:rtl/>
        </w:rPr>
        <w:t xml:space="preserve"> </w:t>
      </w:r>
      <w:r w:rsidR="00DA09F5" w:rsidRPr="00763A5F">
        <w:rPr>
          <w:rFonts w:hint="eastAsia"/>
          <w:b w:val="0"/>
          <w:rtl/>
        </w:rPr>
        <w:t>חמש</w:t>
      </w:r>
      <w:r w:rsidR="00DA09F5" w:rsidRPr="00763A5F">
        <w:rPr>
          <w:b w:val="0"/>
          <w:rtl/>
        </w:rPr>
        <w:t xml:space="preserve"> </w:t>
      </w:r>
      <w:r w:rsidR="00562E02" w:rsidRPr="00763A5F">
        <w:rPr>
          <w:rFonts w:hint="eastAsia"/>
          <w:b w:val="0"/>
          <w:rtl/>
        </w:rPr>
        <w:t>שנים</w:t>
      </w:r>
      <w:r w:rsidR="00562E02" w:rsidRPr="00763A5F">
        <w:rPr>
          <w:b w:val="0"/>
          <w:rtl/>
        </w:rPr>
        <w:t xml:space="preserve"> </w:t>
      </w:r>
      <w:r w:rsidRPr="00763A5F">
        <w:rPr>
          <w:b w:val="0"/>
          <w:rtl/>
        </w:rPr>
        <w:t>("</w:t>
      </w:r>
      <w:r w:rsidRPr="00763A5F">
        <w:rPr>
          <w:b w:val="0"/>
          <w:bCs/>
          <w:rtl/>
        </w:rPr>
        <w:t>תקופת ההתקשרות</w:t>
      </w:r>
      <w:r w:rsidRPr="00763A5F">
        <w:rPr>
          <w:b w:val="0"/>
          <w:rtl/>
        </w:rPr>
        <w:t>").</w:t>
      </w:r>
      <w:bookmarkEnd w:id="21"/>
      <w:r w:rsidR="00562E02" w:rsidRPr="00763A5F">
        <w:rPr>
          <w:b w:val="0"/>
          <w:rtl/>
        </w:rPr>
        <w:t xml:space="preserve"> </w:t>
      </w:r>
    </w:p>
    <w:p w14:paraId="0908A7EE" w14:textId="77777777" w:rsidR="00562E02" w:rsidRPr="00763A5F" w:rsidRDefault="00562E02" w:rsidP="00030E41">
      <w:pPr>
        <w:pStyle w:val="1ff"/>
        <w:rPr>
          <w:b w:val="0"/>
          <w:rtl/>
        </w:rPr>
      </w:pPr>
    </w:p>
    <w:p w14:paraId="2C1F1095" w14:textId="77777777" w:rsidR="00210F9E" w:rsidRPr="00763A5F" w:rsidRDefault="00562E02" w:rsidP="00C649B0">
      <w:pPr>
        <w:pStyle w:val="1ff"/>
        <w:rPr>
          <w:b w:val="0"/>
          <w:rtl/>
        </w:rPr>
      </w:pPr>
      <w:r w:rsidRPr="00763A5F">
        <w:rPr>
          <w:rFonts w:hint="eastAsia"/>
          <w:b w:val="0"/>
          <w:rtl/>
        </w:rPr>
        <w:t>למזמין</w:t>
      </w:r>
      <w:r w:rsidRPr="00763A5F">
        <w:rPr>
          <w:b w:val="0"/>
          <w:rtl/>
        </w:rPr>
        <w:t xml:space="preserve"> שמורה הזכות להאריך את תקופת ההתקשרות, באופן בלעדי וחד צדדי, למשך </w:t>
      </w:r>
      <w:r w:rsidR="00E85472" w:rsidRPr="00763A5F">
        <w:rPr>
          <w:rFonts w:hint="eastAsia"/>
          <w:b w:val="0"/>
          <w:rtl/>
        </w:rPr>
        <w:t>שתי</w:t>
      </w:r>
      <w:r w:rsidR="00E85472" w:rsidRPr="00763A5F">
        <w:rPr>
          <w:b w:val="0"/>
          <w:rtl/>
        </w:rPr>
        <w:t xml:space="preserve"> </w:t>
      </w:r>
      <w:r w:rsidRPr="00763A5F">
        <w:rPr>
          <w:rFonts w:hint="eastAsia"/>
          <w:b w:val="0"/>
          <w:rtl/>
        </w:rPr>
        <w:t>תקופ</w:t>
      </w:r>
      <w:r w:rsidR="00E85472" w:rsidRPr="00763A5F">
        <w:rPr>
          <w:rFonts w:hint="eastAsia"/>
          <w:b w:val="0"/>
          <w:rtl/>
        </w:rPr>
        <w:t>ות</w:t>
      </w:r>
      <w:r w:rsidRPr="00763A5F">
        <w:rPr>
          <w:b w:val="0"/>
          <w:rtl/>
        </w:rPr>
        <w:t xml:space="preserve"> </w:t>
      </w:r>
      <w:r w:rsidR="00210F9E" w:rsidRPr="00763A5F">
        <w:rPr>
          <w:rFonts w:hint="eastAsia"/>
          <w:b w:val="0"/>
          <w:rtl/>
        </w:rPr>
        <w:t>נוספ</w:t>
      </w:r>
      <w:r w:rsidR="00E85472" w:rsidRPr="00763A5F">
        <w:rPr>
          <w:rFonts w:hint="eastAsia"/>
          <w:b w:val="0"/>
          <w:rtl/>
        </w:rPr>
        <w:t>ו</w:t>
      </w:r>
      <w:r w:rsidR="00210F9E" w:rsidRPr="00763A5F">
        <w:rPr>
          <w:rFonts w:hint="eastAsia"/>
          <w:b w:val="0"/>
          <w:rtl/>
        </w:rPr>
        <w:t>ת</w:t>
      </w:r>
      <w:r w:rsidR="00210F9E" w:rsidRPr="00763A5F">
        <w:rPr>
          <w:b w:val="0"/>
          <w:rtl/>
        </w:rPr>
        <w:t xml:space="preserve"> אשר </w:t>
      </w:r>
      <w:r w:rsidR="00A84060" w:rsidRPr="00763A5F">
        <w:rPr>
          <w:rFonts w:hint="eastAsia"/>
          <w:b w:val="0"/>
          <w:rtl/>
        </w:rPr>
        <w:t>כל</w:t>
      </w:r>
      <w:r w:rsidR="00A84060" w:rsidRPr="00763A5F">
        <w:rPr>
          <w:b w:val="0"/>
          <w:rtl/>
        </w:rPr>
        <w:t xml:space="preserve"> </w:t>
      </w:r>
      <w:r w:rsidR="00A84060" w:rsidRPr="00763A5F">
        <w:rPr>
          <w:rFonts w:hint="eastAsia"/>
          <w:b w:val="0"/>
          <w:rtl/>
        </w:rPr>
        <w:t>אחת</w:t>
      </w:r>
      <w:r w:rsidR="00A84060" w:rsidRPr="00763A5F">
        <w:rPr>
          <w:b w:val="0"/>
          <w:rtl/>
        </w:rPr>
        <w:t xml:space="preserve"> </w:t>
      </w:r>
      <w:r w:rsidR="00A84060" w:rsidRPr="00763A5F">
        <w:rPr>
          <w:rFonts w:hint="eastAsia"/>
          <w:b w:val="0"/>
          <w:rtl/>
        </w:rPr>
        <w:t>מהן</w:t>
      </w:r>
      <w:r w:rsidR="00A84060" w:rsidRPr="00763A5F">
        <w:rPr>
          <w:b w:val="0"/>
          <w:rtl/>
        </w:rPr>
        <w:t xml:space="preserve"> </w:t>
      </w:r>
      <w:r w:rsidR="00A84060" w:rsidRPr="00763A5F">
        <w:rPr>
          <w:rFonts w:hint="eastAsia"/>
          <w:b w:val="0"/>
          <w:rtl/>
        </w:rPr>
        <w:t>לא</w:t>
      </w:r>
      <w:r w:rsidR="00A84060" w:rsidRPr="00763A5F">
        <w:rPr>
          <w:b w:val="0"/>
          <w:rtl/>
        </w:rPr>
        <w:t xml:space="preserve"> </w:t>
      </w:r>
      <w:r w:rsidR="00A84060" w:rsidRPr="00763A5F">
        <w:rPr>
          <w:rFonts w:hint="eastAsia"/>
          <w:b w:val="0"/>
          <w:rtl/>
        </w:rPr>
        <w:t>תעלה</w:t>
      </w:r>
      <w:r w:rsidR="00210F9E" w:rsidRPr="00763A5F">
        <w:rPr>
          <w:b w:val="0"/>
          <w:rtl/>
        </w:rPr>
        <w:t xml:space="preserve"> על </w:t>
      </w:r>
      <w:r w:rsidR="00E85472" w:rsidRPr="00763A5F">
        <w:rPr>
          <w:rFonts w:hint="eastAsia"/>
          <w:b w:val="0"/>
          <w:rtl/>
        </w:rPr>
        <w:t>שנה</w:t>
      </w:r>
      <w:r w:rsidR="00E85472" w:rsidRPr="00763A5F">
        <w:rPr>
          <w:b w:val="0"/>
          <w:rtl/>
        </w:rPr>
        <w:t xml:space="preserve"> </w:t>
      </w:r>
      <w:r w:rsidR="00210F9E" w:rsidRPr="00763A5F">
        <w:rPr>
          <w:rFonts w:hint="eastAsia"/>
          <w:b w:val="0"/>
          <w:rtl/>
        </w:rPr>
        <w:t>וזאת</w:t>
      </w:r>
      <w:r w:rsidR="00210F9E" w:rsidRPr="00763A5F">
        <w:rPr>
          <w:b w:val="0"/>
          <w:rtl/>
        </w:rPr>
        <w:t xml:space="preserve"> </w:t>
      </w:r>
      <w:r w:rsidR="00210F9E" w:rsidRPr="00763A5F">
        <w:rPr>
          <w:rFonts w:hint="eastAsia"/>
          <w:b w:val="0"/>
          <w:rtl/>
        </w:rPr>
        <w:t>בתנאים</w:t>
      </w:r>
      <w:r w:rsidR="00210F9E" w:rsidRPr="00763A5F">
        <w:rPr>
          <w:b w:val="0"/>
          <w:rtl/>
        </w:rPr>
        <w:t xml:space="preserve"> </w:t>
      </w:r>
      <w:r w:rsidR="00210F9E" w:rsidRPr="00763A5F">
        <w:rPr>
          <w:rFonts w:hint="eastAsia"/>
          <w:b w:val="0"/>
          <w:rtl/>
        </w:rPr>
        <w:t>זהים</w:t>
      </w:r>
      <w:r w:rsidR="00210F9E" w:rsidRPr="00763A5F">
        <w:rPr>
          <w:b w:val="0"/>
          <w:rtl/>
        </w:rPr>
        <w:t xml:space="preserve"> </w:t>
      </w:r>
      <w:r w:rsidR="00210F9E" w:rsidRPr="00763A5F">
        <w:rPr>
          <w:rFonts w:hint="eastAsia"/>
          <w:b w:val="0"/>
          <w:rtl/>
        </w:rPr>
        <w:t>או</w:t>
      </w:r>
      <w:r w:rsidR="00210F9E" w:rsidRPr="00763A5F">
        <w:rPr>
          <w:b w:val="0"/>
          <w:rtl/>
        </w:rPr>
        <w:t xml:space="preserve"> </w:t>
      </w:r>
      <w:r w:rsidR="00210F9E" w:rsidRPr="00763A5F">
        <w:rPr>
          <w:rFonts w:hint="eastAsia"/>
          <w:b w:val="0"/>
          <w:rtl/>
        </w:rPr>
        <w:t>מיטיבים</w:t>
      </w:r>
      <w:r w:rsidR="00210F9E" w:rsidRPr="00763A5F">
        <w:rPr>
          <w:b w:val="0"/>
          <w:rtl/>
        </w:rPr>
        <w:t xml:space="preserve"> </w:t>
      </w:r>
      <w:r w:rsidR="00210F9E" w:rsidRPr="00763A5F">
        <w:rPr>
          <w:rFonts w:hint="eastAsia"/>
          <w:b w:val="0"/>
          <w:rtl/>
        </w:rPr>
        <w:t>עם</w:t>
      </w:r>
      <w:r w:rsidR="00210F9E" w:rsidRPr="00763A5F">
        <w:rPr>
          <w:b w:val="0"/>
          <w:rtl/>
        </w:rPr>
        <w:t xml:space="preserve"> </w:t>
      </w:r>
      <w:r w:rsidR="00210F9E" w:rsidRPr="00763A5F">
        <w:rPr>
          <w:rFonts w:hint="eastAsia"/>
          <w:b w:val="0"/>
          <w:rtl/>
        </w:rPr>
        <w:t>המזמי</w:t>
      </w:r>
      <w:r w:rsidR="004C3B7A" w:rsidRPr="00763A5F">
        <w:rPr>
          <w:rFonts w:hint="eastAsia"/>
          <w:b w:val="0"/>
          <w:rtl/>
        </w:rPr>
        <w:t>ן</w:t>
      </w:r>
      <w:r w:rsidR="00210F9E" w:rsidRPr="00763A5F">
        <w:rPr>
          <w:b w:val="0"/>
          <w:rtl/>
        </w:rPr>
        <w:t xml:space="preserve">. ההארכה האמורה תקבל תוקף באמצעות מתן </w:t>
      </w:r>
      <w:r w:rsidR="006E2577" w:rsidRPr="00763A5F">
        <w:rPr>
          <w:rFonts w:hint="eastAsia"/>
          <w:b w:val="0"/>
          <w:rtl/>
        </w:rPr>
        <w:t>הודעה</w:t>
      </w:r>
      <w:r w:rsidR="006E2577" w:rsidRPr="00763A5F">
        <w:rPr>
          <w:b w:val="0"/>
          <w:rtl/>
        </w:rPr>
        <w:t xml:space="preserve"> </w:t>
      </w:r>
      <w:r w:rsidR="00210F9E" w:rsidRPr="00763A5F">
        <w:rPr>
          <w:rFonts w:hint="eastAsia"/>
          <w:b w:val="0"/>
          <w:rtl/>
        </w:rPr>
        <w:t>בכתב</w:t>
      </w:r>
      <w:r w:rsidR="00210F9E" w:rsidRPr="00763A5F">
        <w:rPr>
          <w:b w:val="0"/>
          <w:rtl/>
        </w:rPr>
        <w:t xml:space="preserve"> </w:t>
      </w:r>
      <w:r w:rsidR="00210F9E" w:rsidRPr="00763A5F">
        <w:rPr>
          <w:rFonts w:hint="eastAsia"/>
          <w:b w:val="0"/>
          <w:rtl/>
        </w:rPr>
        <w:t>על</w:t>
      </w:r>
      <w:r w:rsidR="00210F9E" w:rsidRPr="00763A5F">
        <w:rPr>
          <w:b w:val="0"/>
          <w:rtl/>
        </w:rPr>
        <w:t xml:space="preserve"> </w:t>
      </w:r>
      <w:r w:rsidR="00210F9E" w:rsidRPr="00763A5F">
        <w:rPr>
          <w:rFonts w:hint="eastAsia"/>
          <w:b w:val="0"/>
          <w:rtl/>
        </w:rPr>
        <w:t>ידי</w:t>
      </w:r>
      <w:r w:rsidR="00210F9E" w:rsidRPr="00763A5F">
        <w:rPr>
          <w:b w:val="0"/>
          <w:rtl/>
        </w:rPr>
        <w:t xml:space="preserve"> </w:t>
      </w:r>
      <w:r w:rsidR="00210F9E" w:rsidRPr="00763A5F">
        <w:rPr>
          <w:rFonts w:hint="eastAsia"/>
          <w:b w:val="0"/>
          <w:rtl/>
        </w:rPr>
        <w:t>המזמין</w:t>
      </w:r>
      <w:r w:rsidR="00210F9E" w:rsidRPr="00763A5F">
        <w:rPr>
          <w:b w:val="0"/>
          <w:rtl/>
        </w:rPr>
        <w:t xml:space="preserve"> </w:t>
      </w:r>
      <w:r w:rsidR="00210F9E" w:rsidRPr="00763A5F">
        <w:rPr>
          <w:rFonts w:hint="eastAsia"/>
          <w:b w:val="0"/>
          <w:rtl/>
        </w:rPr>
        <w:t>וזאת</w:t>
      </w:r>
      <w:r w:rsidR="00210F9E" w:rsidRPr="00763A5F">
        <w:rPr>
          <w:b w:val="0"/>
          <w:rtl/>
        </w:rPr>
        <w:t xml:space="preserve"> </w:t>
      </w:r>
      <w:r w:rsidR="00210F9E" w:rsidRPr="00763A5F">
        <w:rPr>
          <w:rFonts w:hint="eastAsia"/>
          <w:b w:val="0"/>
          <w:rtl/>
        </w:rPr>
        <w:t>עד</w:t>
      </w:r>
      <w:r w:rsidR="00210F9E" w:rsidRPr="00763A5F">
        <w:rPr>
          <w:b w:val="0"/>
          <w:rtl/>
        </w:rPr>
        <w:t xml:space="preserve"> 30 </w:t>
      </w:r>
      <w:r w:rsidR="00210F9E" w:rsidRPr="00763A5F">
        <w:rPr>
          <w:rFonts w:hint="eastAsia"/>
          <w:b w:val="0"/>
          <w:rtl/>
        </w:rPr>
        <w:t>יום</w:t>
      </w:r>
      <w:r w:rsidR="00210F9E" w:rsidRPr="00763A5F">
        <w:rPr>
          <w:b w:val="0"/>
          <w:rtl/>
        </w:rPr>
        <w:t xml:space="preserve"> </w:t>
      </w:r>
      <w:r w:rsidR="00210F9E" w:rsidRPr="00763A5F">
        <w:rPr>
          <w:rFonts w:hint="eastAsia"/>
          <w:b w:val="0"/>
          <w:rtl/>
        </w:rPr>
        <w:t>לפני</w:t>
      </w:r>
      <w:r w:rsidR="00210F9E" w:rsidRPr="00763A5F">
        <w:rPr>
          <w:b w:val="0"/>
          <w:rtl/>
        </w:rPr>
        <w:t xml:space="preserve"> </w:t>
      </w:r>
      <w:r w:rsidR="00210F9E" w:rsidRPr="00763A5F">
        <w:rPr>
          <w:rFonts w:hint="eastAsia"/>
          <w:b w:val="0"/>
          <w:rtl/>
        </w:rPr>
        <w:t>תום</w:t>
      </w:r>
      <w:r w:rsidR="00210F9E" w:rsidRPr="00763A5F">
        <w:rPr>
          <w:b w:val="0"/>
          <w:rtl/>
        </w:rPr>
        <w:t xml:space="preserve"> </w:t>
      </w:r>
      <w:r w:rsidR="00210F9E" w:rsidRPr="00763A5F">
        <w:rPr>
          <w:rFonts w:hint="eastAsia"/>
          <w:b w:val="0"/>
          <w:rtl/>
        </w:rPr>
        <w:t>תקופה</w:t>
      </w:r>
      <w:r w:rsidR="00210F9E" w:rsidRPr="00763A5F">
        <w:rPr>
          <w:b w:val="0"/>
          <w:rtl/>
        </w:rPr>
        <w:t xml:space="preserve"> </w:t>
      </w:r>
      <w:r w:rsidR="00210F9E" w:rsidRPr="00763A5F">
        <w:rPr>
          <w:rFonts w:hint="eastAsia"/>
          <w:b w:val="0"/>
          <w:rtl/>
        </w:rPr>
        <w:t>ההתקשרות</w:t>
      </w:r>
      <w:r w:rsidR="00210F9E" w:rsidRPr="00763A5F">
        <w:rPr>
          <w:b w:val="0"/>
          <w:rtl/>
        </w:rPr>
        <w:t xml:space="preserve"> </w:t>
      </w:r>
      <w:r w:rsidR="00210F9E" w:rsidRPr="00763A5F">
        <w:rPr>
          <w:rFonts w:hint="eastAsia"/>
          <w:b w:val="0"/>
          <w:rtl/>
        </w:rPr>
        <w:t>המקורית</w:t>
      </w:r>
      <w:r w:rsidR="00210F9E" w:rsidRPr="00763A5F">
        <w:rPr>
          <w:b w:val="0"/>
          <w:rtl/>
        </w:rPr>
        <w:t xml:space="preserve">. </w:t>
      </w:r>
      <w:r w:rsidR="00210F9E" w:rsidRPr="00763A5F">
        <w:rPr>
          <w:rFonts w:hint="eastAsia"/>
          <w:b w:val="0"/>
          <w:rtl/>
        </w:rPr>
        <w:t>יובהר</w:t>
      </w:r>
      <w:r w:rsidR="00210F9E" w:rsidRPr="00763A5F">
        <w:rPr>
          <w:b w:val="0"/>
          <w:rtl/>
        </w:rPr>
        <w:t xml:space="preserve"> </w:t>
      </w:r>
      <w:r w:rsidR="00210F9E" w:rsidRPr="00763A5F">
        <w:rPr>
          <w:rFonts w:hint="eastAsia"/>
          <w:b w:val="0"/>
          <w:rtl/>
        </w:rPr>
        <w:t>שהמזמין</w:t>
      </w:r>
      <w:r w:rsidR="00210F9E" w:rsidRPr="00763A5F">
        <w:rPr>
          <w:b w:val="0"/>
          <w:rtl/>
        </w:rPr>
        <w:t xml:space="preserve"> </w:t>
      </w:r>
      <w:r w:rsidR="00210F9E" w:rsidRPr="00763A5F">
        <w:rPr>
          <w:rFonts w:hint="eastAsia"/>
          <w:b w:val="0"/>
          <w:rtl/>
        </w:rPr>
        <w:t>רשאי</w:t>
      </w:r>
      <w:r w:rsidR="00210F9E" w:rsidRPr="00763A5F">
        <w:rPr>
          <w:b w:val="0"/>
          <w:rtl/>
        </w:rPr>
        <w:t xml:space="preserve"> </w:t>
      </w:r>
      <w:r w:rsidR="00210F9E" w:rsidRPr="00763A5F">
        <w:rPr>
          <w:rFonts w:hint="eastAsia"/>
          <w:b w:val="0"/>
          <w:rtl/>
        </w:rPr>
        <w:t>להפסיק</w:t>
      </w:r>
      <w:r w:rsidR="00210F9E" w:rsidRPr="00763A5F">
        <w:rPr>
          <w:b w:val="0"/>
          <w:rtl/>
        </w:rPr>
        <w:t xml:space="preserve"> </w:t>
      </w:r>
      <w:r w:rsidR="00210F9E" w:rsidRPr="00763A5F">
        <w:rPr>
          <w:rFonts w:hint="eastAsia"/>
          <w:b w:val="0"/>
          <w:rtl/>
        </w:rPr>
        <w:t>את</w:t>
      </w:r>
      <w:r w:rsidR="00210F9E" w:rsidRPr="00763A5F">
        <w:rPr>
          <w:b w:val="0"/>
          <w:rtl/>
        </w:rPr>
        <w:t xml:space="preserve"> </w:t>
      </w:r>
      <w:r w:rsidR="00210F9E" w:rsidRPr="00763A5F">
        <w:rPr>
          <w:rFonts w:hint="eastAsia"/>
          <w:b w:val="0"/>
          <w:rtl/>
        </w:rPr>
        <w:t>ההתקשרות</w:t>
      </w:r>
      <w:r w:rsidR="00210F9E" w:rsidRPr="00763A5F">
        <w:rPr>
          <w:b w:val="0"/>
          <w:rtl/>
        </w:rPr>
        <w:t xml:space="preserve"> </w:t>
      </w:r>
      <w:r w:rsidR="00210F9E" w:rsidRPr="00763A5F">
        <w:rPr>
          <w:rFonts w:hint="eastAsia"/>
          <w:b w:val="0"/>
          <w:rtl/>
        </w:rPr>
        <w:t>עם</w:t>
      </w:r>
      <w:r w:rsidR="00210F9E" w:rsidRPr="00763A5F">
        <w:rPr>
          <w:b w:val="0"/>
          <w:rtl/>
        </w:rPr>
        <w:t xml:space="preserve"> </w:t>
      </w:r>
      <w:r w:rsidR="00210F9E" w:rsidRPr="00763A5F">
        <w:rPr>
          <w:rFonts w:hint="eastAsia"/>
          <w:b w:val="0"/>
          <w:rtl/>
        </w:rPr>
        <w:t>הזוכ</w:t>
      </w:r>
      <w:r w:rsidR="00367F18" w:rsidRPr="00763A5F">
        <w:rPr>
          <w:rFonts w:hint="eastAsia"/>
          <w:b w:val="0"/>
          <w:rtl/>
        </w:rPr>
        <w:t>ה</w:t>
      </w:r>
      <w:r w:rsidR="00210F9E" w:rsidRPr="00763A5F">
        <w:rPr>
          <w:b w:val="0"/>
          <w:rtl/>
        </w:rPr>
        <w:t xml:space="preserve"> בהודעה בכתב של 30 יום מראש, על פי שיקול דעתו הבלעדי ומכל סיבה שהיא, ומבלי שלזוכה תקום כל טענה או תביעה נגד המזמין או מי מטעמו.</w:t>
      </w:r>
    </w:p>
    <w:p w14:paraId="3ECBE3AB" w14:textId="77777777" w:rsidR="00210F9E" w:rsidRPr="00763A5F" w:rsidRDefault="00210F9E" w:rsidP="00030E41">
      <w:pPr>
        <w:pStyle w:val="1ff"/>
        <w:rPr>
          <w:b w:val="0"/>
          <w:rtl/>
        </w:rPr>
      </w:pPr>
    </w:p>
    <w:p w14:paraId="2EE9F229" w14:textId="77777777" w:rsidR="00777816" w:rsidRPr="00763A5F" w:rsidRDefault="00072A98" w:rsidP="00BD48C6">
      <w:pPr>
        <w:pStyle w:val="1ff"/>
        <w:rPr>
          <w:rtl/>
        </w:rPr>
      </w:pPr>
      <w:bookmarkStart w:id="26" w:name="_Toc53331327"/>
      <w:bookmarkEnd w:id="22"/>
      <w:r w:rsidRPr="00763A5F">
        <w:rPr>
          <w:rFonts w:hint="eastAsia"/>
          <w:rtl/>
        </w:rPr>
        <w:t>מסמכי</w:t>
      </w:r>
      <w:r w:rsidRPr="00763A5F">
        <w:rPr>
          <w:rtl/>
        </w:rPr>
        <w:t xml:space="preserve"> </w:t>
      </w:r>
      <w:r w:rsidRPr="00763A5F">
        <w:rPr>
          <w:rFonts w:hint="eastAsia"/>
          <w:rtl/>
        </w:rPr>
        <w:t>המכרז</w:t>
      </w:r>
      <w:r w:rsidRPr="00763A5F">
        <w:rPr>
          <w:rtl/>
        </w:rPr>
        <w:t xml:space="preserve"> </w:t>
      </w:r>
      <w:r w:rsidRPr="00763A5F">
        <w:rPr>
          <w:rFonts w:hint="eastAsia"/>
          <w:rtl/>
        </w:rPr>
        <w:t>מחולקים</w:t>
      </w:r>
      <w:r w:rsidRPr="00763A5F">
        <w:rPr>
          <w:rtl/>
        </w:rPr>
        <w:t xml:space="preserve"> </w:t>
      </w:r>
      <w:r w:rsidRPr="00763A5F">
        <w:rPr>
          <w:rFonts w:hint="eastAsia"/>
          <w:rtl/>
        </w:rPr>
        <w:t>לפרקים</w:t>
      </w:r>
      <w:r w:rsidRPr="00763A5F">
        <w:rPr>
          <w:rtl/>
        </w:rPr>
        <w:t xml:space="preserve">, </w:t>
      </w:r>
      <w:r w:rsidRPr="00763A5F">
        <w:rPr>
          <w:rFonts w:hint="eastAsia"/>
          <w:rtl/>
        </w:rPr>
        <w:t>כמפורט</w:t>
      </w:r>
      <w:r w:rsidRPr="00763A5F">
        <w:rPr>
          <w:rtl/>
        </w:rPr>
        <w:t xml:space="preserve"> </w:t>
      </w:r>
      <w:r w:rsidRPr="00763A5F">
        <w:rPr>
          <w:rFonts w:hint="eastAsia"/>
          <w:rtl/>
        </w:rPr>
        <w:t>להלן</w:t>
      </w:r>
      <w:r w:rsidRPr="00763A5F">
        <w:rPr>
          <w:rtl/>
        </w:rPr>
        <w:t>:</w:t>
      </w:r>
      <w:bookmarkEnd w:id="26"/>
      <w:r w:rsidRPr="00763A5F">
        <w:rPr>
          <w:rtl/>
        </w:rPr>
        <w:t xml:space="preserve"> </w:t>
      </w:r>
    </w:p>
    <w:p w14:paraId="5FFBDCF8" w14:textId="77777777" w:rsidR="00777816" w:rsidRPr="00763A5F" w:rsidRDefault="00072A98" w:rsidP="00BD48C6">
      <w:pPr>
        <w:pStyle w:val="1ff"/>
        <w:rPr>
          <w:rtl/>
        </w:rPr>
      </w:pPr>
      <w:r w:rsidRPr="00763A5F">
        <w:rPr>
          <w:rFonts w:hint="eastAsia"/>
          <w:bCs/>
          <w:rtl/>
        </w:rPr>
        <w:t>פרק</w:t>
      </w:r>
      <w:r w:rsidRPr="00763A5F">
        <w:rPr>
          <w:bCs/>
          <w:rtl/>
        </w:rPr>
        <w:t xml:space="preserve"> </w:t>
      </w:r>
      <w:r w:rsidRPr="00763A5F">
        <w:rPr>
          <w:rFonts w:hint="eastAsia"/>
          <w:bCs/>
          <w:rtl/>
        </w:rPr>
        <w:t>א</w:t>
      </w:r>
      <w:r w:rsidRPr="00763A5F">
        <w:rPr>
          <w:bCs/>
          <w:rtl/>
        </w:rPr>
        <w:t>'</w:t>
      </w:r>
      <w:r w:rsidRPr="00763A5F">
        <w:rPr>
          <w:rtl/>
        </w:rPr>
        <w:t xml:space="preserve"> – ההליך </w:t>
      </w:r>
      <w:r w:rsidRPr="00763A5F">
        <w:rPr>
          <w:rFonts w:hint="eastAsia"/>
          <w:rtl/>
        </w:rPr>
        <w:t>המכרזי</w:t>
      </w:r>
      <w:r w:rsidRPr="00763A5F">
        <w:rPr>
          <w:rtl/>
        </w:rPr>
        <w:t xml:space="preserve">, </w:t>
      </w:r>
      <w:r w:rsidRPr="00763A5F">
        <w:rPr>
          <w:rFonts w:hint="eastAsia"/>
          <w:rtl/>
        </w:rPr>
        <w:t>תנאי</w:t>
      </w:r>
      <w:r w:rsidRPr="00763A5F">
        <w:rPr>
          <w:rtl/>
        </w:rPr>
        <w:t xml:space="preserve"> </w:t>
      </w:r>
      <w:r w:rsidRPr="00763A5F">
        <w:rPr>
          <w:rFonts w:hint="eastAsia"/>
          <w:rtl/>
        </w:rPr>
        <w:t>ההשתתפות</w:t>
      </w:r>
      <w:r w:rsidRPr="00763A5F">
        <w:rPr>
          <w:rtl/>
        </w:rPr>
        <w:t xml:space="preserve"> </w:t>
      </w:r>
      <w:r w:rsidRPr="00763A5F">
        <w:rPr>
          <w:rFonts w:hint="eastAsia"/>
          <w:rtl/>
        </w:rPr>
        <w:t>והתנאים</w:t>
      </w:r>
      <w:r w:rsidRPr="00763A5F">
        <w:rPr>
          <w:rtl/>
        </w:rPr>
        <w:t xml:space="preserve"> </w:t>
      </w:r>
      <w:r w:rsidRPr="00763A5F">
        <w:rPr>
          <w:rFonts w:hint="eastAsia"/>
          <w:rtl/>
        </w:rPr>
        <w:t>לזכייה</w:t>
      </w:r>
      <w:r w:rsidRPr="00763A5F">
        <w:rPr>
          <w:rtl/>
        </w:rPr>
        <w:t xml:space="preserve"> </w:t>
      </w:r>
      <w:r w:rsidRPr="00763A5F">
        <w:rPr>
          <w:rFonts w:hint="eastAsia"/>
          <w:rtl/>
        </w:rPr>
        <w:t>במכרז</w:t>
      </w:r>
      <w:r w:rsidRPr="00763A5F">
        <w:rPr>
          <w:rtl/>
        </w:rPr>
        <w:t>.</w:t>
      </w:r>
    </w:p>
    <w:p w14:paraId="5C58FA45" w14:textId="77777777" w:rsidR="00777816" w:rsidRPr="00763A5F" w:rsidRDefault="00072A98" w:rsidP="00BD48C6">
      <w:pPr>
        <w:pStyle w:val="1ff"/>
        <w:rPr>
          <w:rtl/>
        </w:rPr>
      </w:pPr>
      <w:r w:rsidRPr="00763A5F">
        <w:rPr>
          <w:rFonts w:hint="eastAsia"/>
          <w:bCs/>
          <w:rtl/>
        </w:rPr>
        <w:t>פרק</w:t>
      </w:r>
      <w:r w:rsidRPr="00763A5F">
        <w:rPr>
          <w:bCs/>
          <w:rtl/>
        </w:rPr>
        <w:t xml:space="preserve"> </w:t>
      </w:r>
      <w:r w:rsidRPr="00763A5F">
        <w:rPr>
          <w:rFonts w:hint="eastAsia"/>
          <w:bCs/>
          <w:rtl/>
        </w:rPr>
        <w:t>ב</w:t>
      </w:r>
      <w:r w:rsidRPr="00763A5F">
        <w:rPr>
          <w:bCs/>
          <w:rtl/>
        </w:rPr>
        <w:t>'</w:t>
      </w:r>
      <w:r w:rsidRPr="00763A5F">
        <w:rPr>
          <w:rtl/>
        </w:rPr>
        <w:t xml:space="preserve"> – חוברת ההצעה, אשר תוגש על ידי מציע המתמודד במכרז.</w:t>
      </w:r>
    </w:p>
    <w:p w14:paraId="5C8623A6" w14:textId="77777777" w:rsidR="00777816" w:rsidRPr="00763A5F" w:rsidRDefault="00072A98" w:rsidP="00BD48C6">
      <w:pPr>
        <w:pStyle w:val="1ff"/>
        <w:rPr>
          <w:rtl/>
        </w:rPr>
      </w:pPr>
      <w:r w:rsidRPr="00763A5F">
        <w:rPr>
          <w:rFonts w:hint="eastAsia"/>
          <w:bCs/>
          <w:rtl/>
        </w:rPr>
        <w:t>פרק</w:t>
      </w:r>
      <w:r w:rsidRPr="00763A5F">
        <w:rPr>
          <w:bCs/>
          <w:rtl/>
        </w:rPr>
        <w:t xml:space="preserve"> </w:t>
      </w:r>
      <w:r w:rsidRPr="00763A5F">
        <w:rPr>
          <w:rFonts w:hint="eastAsia"/>
          <w:bCs/>
          <w:rtl/>
        </w:rPr>
        <w:t>ג</w:t>
      </w:r>
      <w:r w:rsidRPr="00763A5F">
        <w:rPr>
          <w:bCs/>
          <w:rtl/>
        </w:rPr>
        <w:t>'</w:t>
      </w:r>
      <w:r w:rsidRPr="00763A5F">
        <w:rPr>
          <w:rtl/>
        </w:rPr>
        <w:t xml:space="preserve"> –  פירוט השירותים ותוכן ההתקשרות עם הספק הזוכה. </w:t>
      </w:r>
    </w:p>
    <w:p w14:paraId="21127771" w14:textId="77777777" w:rsidR="00777816" w:rsidRPr="00763A5F" w:rsidRDefault="00072A98" w:rsidP="00BD48C6">
      <w:pPr>
        <w:pStyle w:val="1ff"/>
        <w:rPr>
          <w:rtl/>
        </w:rPr>
      </w:pPr>
      <w:r w:rsidRPr="00763A5F">
        <w:rPr>
          <w:rFonts w:hint="eastAsia"/>
          <w:bCs/>
          <w:rtl/>
        </w:rPr>
        <w:t>פרק</w:t>
      </w:r>
      <w:r w:rsidRPr="00763A5F">
        <w:rPr>
          <w:bCs/>
          <w:rtl/>
        </w:rPr>
        <w:t xml:space="preserve"> ד' </w:t>
      </w:r>
      <w:r w:rsidRPr="00763A5F">
        <w:rPr>
          <w:rtl/>
        </w:rPr>
        <w:t>– הסכם ההתקשרות עם הזוכה במכרז.</w:t>
      </w:r>
    </w:p>
    <w:p w14:paraId="5C7CDF40" w14:textId="77777777" w:rsidR="003E47B9" w:rsidRPr="00763A5F" w:rsidRDefault="003E47B9" w:rsidP="00A10168">
      <w:pPr>
        <w:rPr>
          <w:rFonts w:ascii="David" w:hAnsi="David" w:cs="David"/>
          <w:b/>
          <w:bCs/>
          <w:sz w:val="28"/>
          <w:szCs w:val="28"/>
          <w:u w:val="single"/>
        </w:rPr>
      </w:pPr>
    </w:p>
    <w:p w14:paraId="3D8D72BE" w14:textId="2B1A7530" w:rsidR="008A2C04" w:rsidRPr="00763A5F" w:rsidRDefault="00072A98" w:rsidP="00C735DD">
      <w:pPr>
        <w:pStyle w:val="afc"/>
        <w:spacing w:line="360" w:lineRule="auto"/>
        <w:ind w:right="52"/>
        <w:jc w:val="center"/>
        <w:rPr>
          <w:rFonts w:ascii="David" w:hAnsi="David" w:cs="David"/>
          <w:rtl/>
        </w:rPr>
      </w:pPr>
      <w:r w:rsidRPr="00011AB2">
        <w:rPr>
          <w:rFonts w:ascii="David" w:hAnsi="David" w:cs="David" w:hint="eastAsia"/>
          <w:b/>
          <w:bCs/>
          <w:sz w:val="28"/>
          <w:szCs w:val="28"/>
          <w:highlight w:val="yellow"/>
          <w:u w:val="single"/>
          <w:rtl/>
        </w:rPr>
        <w:t>המועד</w:t>
      </w:r>
      <w:r w:rsidRPr="00011AB2">
        <w:rPr>
          <w:rFonts w:ascii="David" w:hAnsi="David" w:cs="David"/>
          <w:b/>
          <w:bCs/>
          <w:sz w:val="28"/>
          <w:szCs w:val="28"/>
          <w:highlight w:val="yellow"/>
          <w:u w:val="single"/>
          <w:rtl/>
        </w:rPr>
        <w:t xml:space="preserve"> </w:t>
      </w:r>
      <w:r w:rsidRPr="00011AB2">
        <w:rPr>
          <w:rFonts w:ascii="David" w:hAnsi="David" w:cs="David" w:hint="eastAsia"/>
          <w:b/>
          <w:bCs/>
          <w:sz w:val="28"/>
          <w:szCs w:val="28"/>
          <w:highlight w:val="yellow"/>
          <w:u w:val="single"/>
          <w:rtl/>
        </w:rPr>
        <w:t>האחרון</w:t>
      </w:r>
      <w:r w:rsidRPr="00011AB2">
        <w:rPr>
          <w:rFonts w:ascii="David" w:hAnsi="David" w:cs="David"/>
          <w:b/>
          <w:bCs/>
          <w:sz w:val="28"/>
          <w:szCs w:val="28"/>
          <w:highlight w:val="yellow"/>
          <w:u w:val="single"/>
          <w:rtl/>
        </w:rPr>
        <w:t xml:space="preserve"> </w:t>
      </w:r>
      <w:r w:rsidRPr="00011AB2">
        <w:rPr>
          <w:rFonts w:ascii="David" w:hAnsi="David" w:cs="David" w:hint="eastAsia"/>
          <w:b/>
          <w:bCs/>
          <w:sz w:val="28"/>
          <w:szCs w:val="28"/>
          <w:highlight w:val="yellow"/>
          <w:u w:val="single"/>
          <w:rtl/>
        </w:rPr>
        <w:t>להגשת</w:t>
      </w:r>
      <w:r w:rsidRPr="00011AB2">
        <w:rPr>
          <w:rFonts w:ascii="David" w:hAnsi="David" w:cs="David"/>
          <w:b/>
          <w:bCs/>
          <w:sz w:val="28"/>
          <w:szCs w:val="28"/>
          <w:highlight w:val="yellow"/>
          <w:u w:val="single"/>
          <w:rtl/>
        </w:rPr>
        <w:t xml:space="preserve"> </w:t>
      </w:r>
      <w:r w:rsidRPr="00011AB2">
        <w:rPr>
          <w:rFonts w:ascii="David" w:hAnsi="David" w:cs="David" w:hint="eastAsia"/>
          <w:b/>
          <w:bCs/>
          <w:sz w:val="28"/>
          <w:szCs w:val="28"/>
          <w:highlight w:val="yellow"/>
          <w:u w:val="single"/>
          <w:rtl/>
        </w:rPr>
        <w:t>הצעות</w:t>
      </w:r>
      <w:r w:rsidRPr="00011AB2">
        <w:rPr>
          <w:rFonts w:ascii="David" w:hAnsi="David" w:cs="David"/>
          <w:b/>
          <w:bCs/>
          <w:sz w:val="28"/>
          <w:szCs w:val="28"/>
          <w:highlight w:val="yellow"/>
          <w:u w:val="single"/>
          <w:rtl/>
        </w:rPr>
        <w:t xml:space="preserve"> </w:t>
      </w:r>
      <w:r w:rsidRPr="00011AB2">
        <w:rPr>
          <w:rFonts w:ascii="David" w:hAnsi="David" w:cs="David" w:hint="eastAsia"/>
          <w:b/>
          <w:bCs/>
          <w:sz w:val="28"/>
          <w:szCs w:val="28"/>
          <w:highlight w:val="yellow"/>
          <w:u w:val="single"/>
          <w:rtl/>
        </w:rPr>
        <w:t>במכרז</w:t>
      </w:r>
      <w:r w:rsidRPr="00011AB2">
        <w:rPr>
          <w:rFonts w:ascii="David" w:hAnsi="David" w:cs="David"/>
          <w:b/>
          <w:bCs/>
          <w:sz w:val="28"/>
          <w:szCs w:val="28"/>
          <w:highlight w:val="yellow"/>
          <w:u w:val="single"/>
          <w:rtl/>
        </w:rPr>
        <w:t xml:space="preserve"> </w:t>
      </w:r>
      <w:r w:rsidRPr="00011AB2">
        <w:rPr>
          <w:rFonts w:ascii="David" w:hAnsi="David" w:cs="David" w:hint="eastAsia"/>
          <w:b/>
          <w:bCs/>
          <w:sz w:val="28"/>
          <w:szCs w:val="28"/>
          <w:highlight w:val="yellow"/>
          <w:u w:val="single"/>
          <w:rtl/>
        </w:rPr>
        <w:t>הוא</w:t>
      </w:r>
      <w:r w:rsidR="002E4C9E" w:rsidRPr="00011AB2">
        <w:rPr>
          <w:rFonts w:ascii="David" w:hAnsi="David" w:cs="David"/>
          <w:b/>
          <w:bCs/>
          <w:sz w:val="28"/>
          <w:szCs w:val="28"/>
          <w:highlight w:val="yellow"/>
          <w:u w:val="single"/>
          <w:rtl/>
        </w:rPr>
        <w:t xml:space="preserve"> בתאריך </w:t>
      </w:r>
      <w:sdt>
        <w:sdtPr>
          <w:rPr>
            <w:rFonts w:ascii="David" w:hAnsi="David" w:cs="David"/>
            <w:b/>
            <w:bCs/>
            <w:sz w:val="28"/>
            <w:szCs w:val="28"/>
            <w:highlight w:val="yellow"/>
            <w:u w:val="single"/>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4-05-02T00:00:00Z">
            <w:dateFormat w:val="dd/MM/yyyy"/>
            <w:lid w:val="he-IL"/>
            <w:storeMappedDataAs w:val="dateTime"/>
            <w:calendar w:val="gregorian"/>
          </w:date>
        </w:sdtPr>
        <w:sdtEndPr/>
        <w:sdtContent>
          <w:r w:rsidR="009374E3">
            <w:rPr>
              <w:rFonts w:ascii="David" w:hAnsi="David" w:cs="David" w:hint="cs"/>
              <w:b/>
              <w:bCs/>
              <w:sz w:val="28"/>
              <w:szCs w:val="28"/>
              <w:highlight w:val="yellow"/>
              <w:u w:val="single"/>
              <w:rtl/>
            </w:rPr>
            <w:t>‏02/05/2024</w:t>
          </w:r>
        </w:sdtContent>
      </w:sdt>
      <w:r w:rsidR="002E4C9E" w:rsidRPr="00011AB2">
        <w:rPr>
          <w:rFonts w:ascii="David" w:hAnsi="David" w:cs="David"/>
          <w:b/>
          <w:bCs/>
          <w:sz w:val="28"/>
          <w:szCs w:val="28"/>
          <w:highlight w:val="yellow"/>
          <w:u w:val="single"/>
          <w:rtl/>
        </w:rPr>
        <w:t xml:space="preserve"> </w:t>
      </w:r>
      <w:r w:rsidRPr="00011AB2">
        <w:rPr>
          <w:rFonts w:ascii="David" w:hAnsi="David" w:cs="David"/>
          <w:b/>
          <w:bCs/>
          <w:sz w:val="28"/>
          <w:szCs w:val="28"/>
          <w:highlight w:val="yellow"/>
          <w:u w:val="single"/>
          <w:rtl/>
        </w:rPr>
        <w:t xml:space="preserve"> </w:t>
      </w:r>
      <w:r w:rsidRPr="00011AB2">
        <w:rPr>
          <w:rFonts w:ascii="David" w:hAnsi="David" w:cs="David" w:hint="eastAsia"/>
          <w:b/>
          <w:bCs/>
          <w:sz w:val="28"/>
          <w:szCs w:val="28"/>
          <w:highlight w:val="yellow"/>
          <w:u w:val="single"/>
          <w:rtl/>
        </w:rPr>
        <w:t>בשעה</w:t>
      </w:r>
      <w:r w:rsidR="001F1620" w:rsidRPr="00011AB2">
        <w:rPr>
          <w:rFonts w:ascii="David" w:hAnsi="David" w:cs="David"/>
          <w:b/>
          <w:bCs/>
          <w:sz w:val="28"/>
          <w:szCs w:val="28"/>
          <w:highlight w:val="yellow"/>
          <w:u w:val="single"/>
          <w:rtl/>
        </w:rPr>
        <w:t xml:space="preserve"> </w:t>
      </w:r>
      <w:sdt>
        <w:sdtPr>
          <w:rPr>
            <w:rFonts w:ascii="David" w:hAnsi="David" w:cs="David"/>
            <w:b/>
            <w:bCs/>
            <w:sz w:val="28"/>
            <w:szCs w:val="28"/>
            <w:highlight w:val="yellow"/>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DA09F5" w:rsidRPr="00011AB2">
            <w:rPr>
              <w:rFonts w:ascii="David" w:hAnsi="David" w:cs="David"/>
              <w:b/>
              <w:bCs/>
              <w:sz w:val="28"/>
              <w:szCs w:val="28"/>
              <w:highlight w:val="yellow"/>
              <w:u w:val="single"/>
              <w:rtl/>
            </w:rPr>
            <w:t>14:00</w:t>
          </w:r>
        </w:sdtContent>
      </w:sdt>
    </w:p>
    <w:p w14:paraId="7677AA5A" w14:textId="77777777" w:rsidR="006129BD" w:rsidRPr="004B329F" w:rsidRDefault="006129BD" w:rsidP="006129BD">
      <w:pPr>
        <w:jc w:val="center"/>
        <w:rPr>
          <w:rFonts w:ascii="David" w:hAnsi="David" w:cs="David"/>
          <w:sz w:val="36"/>
          <w:szCs w:val="36"/>
          <w:rtl/>
        </w:rPr>
      </w:pPr>
    </w:p>
    <w:p w14:paraId="67CF3BE6" w14:textId="77777777" w:rsidR="00717FE4" w:rsidRPr="00763A5F" w:rsidRDefault="00072A98">
      <w:pPr>
        <w:bidi w:val="0"/>
        <w:spacing w:before="200" w:after="200" w:line="276" w:lineRule="auto"/>
        <w:rPr>
          <w:rFonts w:asciiTheme="minorHAnsi" w:hAnsiTheme="minorHAnsi" w:cs="David"/>
          <w:sz w:val="36"/>
          <w:szCs w:val="36"/>
        </w:rPr>
      </w:pPr>
      <w:r w:rsidRPr="00763A5F">
        <w:rPr>
          <w:rFonts w:ascii="David" w:hAnsi="David" w:cs="David"/>
          <w:sz w:val="36"/>
          <w:szCs w:val="36"/>
          <w:rtl/>
        </w:rPr>
        <w:br w:type="page"/>
      </w:r>
    </w:p>
    <w:p w14:paraId="1439D47A" w14:textId="77777777" w:rsidR="00717FE4" w:rsidRPr="00763A5F" w:rsidRDefault="00717FE4" w:rsidP="002E2ED4">
      <w:pPr>
        <w:rPr>
          <w:rFonts w:ascii="David" w:hAnsi="David" w:cs="David"/>
          <w:b/>
          <w:bCs/>
          <w:sz w:val="22"/>
          <w:szCs w:val="22"/>
          <w:rtl/>
        </w:rPr>
        <w:sectPr w:rsidR="00717FE4" w:rsidRPr="00763A5F" w:rsidSect="003236F8">
          <w:footerReference w:type="default" r:id="rId14"/>
          <w:footerReference w:type="first" r:id="rId15"/>
          <w:pgSz w:w="11906" w:h="16838" w:code="9"/>
          <w:pgMar w:top="1616" w:right="1826" w:bottom="1440" w:left="1800" w:header="709" w:footer="709" w:gutter="0"/>
          <w:cols w:space="708"/>
          <w:bidi/>
          <w:rtlGutter/>
          <w:docGrid w:linePitch="360"/>
        </w:sectPr>
      </w:pPr>
    </w:p>
    <w:p w14:paraId="099911B5" w14:textId="77777777" w:rsidR="00A04A10" w:rsidRPr="00763A5F" w:rsidRDefault="00A04A10" w:rsidP="00A04A10">
      <w:pPr>
        <w:pStyle w:val="-6"/>
        <w:rPr>
          <w:rtl/>
        </w:rPr>
      </w:pPr>
      <w:bookmarkStart w:id="27" w:name="_Toc142903243"/>
      <w:r w:rsidRPr="00763A5F">
        <w:rPr>
          <w:rFonts w:hint="eastAsia"/>
          <w:rtl/>
        </w:rPr>
        <w:lastRenderedPageBreak/>
        <w:t>הגדרות</w:t>
      </w:r>
      <w:bookmarkEnd w:id="27"/>
    </w:p>
    <w:p w14:paraId="504907DF" w14:textId="77777777" w:rsidR="00A04A10" w:rsidRPr="00763A5F" w:rsidRDefault="00A04A10" w:rsidP="002E2ED4">
      <w:pPr>
        <w:rPr>
          <w:rFonts w:ascii="David" w:hAnsi="David" w:cs="David"/>
          <w:rtl/>
        </w:rPr>
      </w:pPr>
    </w:p>
    <w:tbl>
      <w:tblPr>
        <w:tblStyle w:val="affffa"/>
        <w:bidiVisual/>
        <w:tblW w:w="8232" w:type="dxa"/>
        <w:tblInd w:w="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31"/>
        <w:gridCol w:w="236"/>
        <w:gridCol w:w="5665"/>
      </w:tblGrid>
      <w:tr w:rsidR="00A04A10" w:rsidRPr="00763A5F" w14:paraId="5BFB0B81" w14:textId="77777777" w:rsidTr="00DE4E75">
        <w:tc>
          <w:tcPr>
            <w:tcW w:w="2331" w:type="dxa"/>
          </w:tcPr>
          <w:p w14:paraId="1CBFDBEB" w14:textId="77777777" w:rsidR="00A04A10" w:rsidRPr="00763A5F" w:rsidRDefault="00A04A10" w:rsidP="00C735DD">
            <w:pPr>
              <w:pStyle w:val="1ff"/>
              <w:ind w:left="0"/>
              <w:rPr>
                <w:rtl/>
              </w:rPr>
            </w:pPr>
            <w:bookmarkStart w:id="28" w:name="_Toc394862299"/>
            <w:bookmarkStart w:id="29" w:name="_Toc411430826"/>
            <w:bookmarkStart w:id="30" w:name="_Toc411431449"/>
            <w:r w:rsidRPr="00763A5F">
              <w:rPr>
                <w:b w:val="0"/>
                <w:bCs/>
                <w:rtl/>
              </w:rPr>
              <w:t>"איש הקשר"</w:t>
            </w:r>
          </w:p>
        </w:tc>
        <w:tc>
          <w:tcPr>
            <w:tcW w:w="236" w:type="dxa"/>
          </w:tcPr>
          <w:p w14:paraId="07647B0D" w14:textId="77777777" w:rsidR="00A04A10" w:rsidRPr="00763A5F" w:rsidRDefault="00AE0483" w:rsidP="002E2ED4">
            <w:pPr>
              <w:spacing w:line="360" w:lineRule="auto"/>
              <w:rPr>
                <w:rFonts w:ascii="David" w:hAnsi="David" w:cs="David"/>
                <w:rtl/>
              </w:rPr>
            </w:pPr>
            <w:r w:rsidRPr="00763A5F">
              <w:rPr>
                <w:rFonts w:ascii="David" w:hAnsi="David" w:cs="David"/>
                <w:rtl/>
              </w:rPr>
              <w:t>-</w:t>
            </w:r>
          </w:p>
        </w:tc>
        <w:tc>
          <w:tcPr>
            <w:tcW w:w="5665" w:type="dxa"/>
          </w:tcPr>
          <w:p w14:paraId="34D14970" w14:textId="77777777" w:rsidR="00A04A10" w:rsidRPr="00763A5F" w:rsidRDefault="00A04A10" w:rsidP="002E2ED4">
            <w:pPr>
              <w:spacing w:line="360" w:lineRule="auto"/>
              <w:rPr>
                <w:rtl/>
              </w:rPr>
            </w:pPr>
            <w:r w:rsidRPr="00763A5F">
              <w:rPr>
                <w:rFonts w:ascii="David" w:hAnsi="David" w:cs="David"/>
                <w:rtl/>
              </w:rPr>
              <w:t xml:space="preserve">החשבונאי הראשי - או מי שיתמנה במקומו או על ידו. איש הקשר יהא אחראי לפיקוח על עבודת הזוכים וביצועה באיכות הנדרשת בהתאם לתנאים המנויים </w:t>
            </w:r>
            <w:r w:rsidRPr="00763A5F">
              <w:rPr>
                <w:rFonts w:ascii="David" w:hAnsi="David" w:cs="David" w:hint="eastAsia"/>
                <w:rtl/>
              </w:rPr>
              <w:t>במכרז</w:t>
            </w:r>
            <w:r w:rsidRPr="00763A5F">
              <w:rPr>
                <w:rFonts w:ascii="David" w:hAnsi="David" w:cs="David"/>
                <w:rtl/>
              </w:rPr>
              <w:t xml:space="preserve">. איש הקשר יהא רשאי לתת לזוכה הנחיות הנוגעות לאופן מתן השירותים ובכלל זאת להרחבת היקפם והכל בהתאם להוראות </w:t>
            </w:r>
            <w:r w:rsidRPr="00763A5F">
              <w:rPr>
                <w:rFonts w:ascii="David" w:hAnsi="David" w:cs="David" w:hint="eastAsia"/>
                <w:rtl/>
              </w:rPr>
              <w:t>המכרז</w:t>
            </w:r>
            <w:r w:rsidRPr="00763A5F">
              <w:rPr>
                <w:rFonts w:ascii="David" w:hAnsi="David" w:cs="David"/>
                <w:rtl/>
              </w:rPr>
              <w:t>.</w:t>
            </w:r>
          </w:p>
        </w:tc>
      </w:tr>
      <w:tr w:rsidR="00A04A10" w:rsidRPr="00763A5F" w14:paraId="72AC40E8" w14:textId="77777777" w:rsidTr="00DE4E75">
        <w:tc>
          <w:tcPr>
            <w:tcW w:w="2331" w:type="dxa"/>
          </w:tcPr>
          <w:p w14:paraId="48F52815" w14:textId="77777777" w:rsidR="00A04A10" w:rsidRPr="00763A5F" w:rsidRDefault="00A04A10" w:rsidP="00C735DD">
            <w:pPr>
              <w:pStyle w:val="1ff"/>
              <w:ind w:left="0"/>
              <w:rPr>
                <w:rtl/>
              </w:rPr>
            </w:pPr>
            <w:r w:rsidRPr="00763A5F">
              <w:rPr>
                <w:b w:val="0"/>
                <w:bCs/>
                <w:rtl/>
              </w:rPr>
              <w:t>"הסכם"</w:t>
            </w:r>
          </w:p>
        </w:tc>
        <w:tc>
          <w:tcPr>
            <w:tcW w:w="236" w:type="dxa"/>
          </w:tcPr>
          <w:p w14:paraId="000F8DC4" w14:textId="77777777" w:rsidR="00A04A10" w:rsidRPr="00763A5F" w:rsidRDefault="00A04A10" w:rsidP="00C735DD">
            <w:pPr>
              <w:pStyle w:val="1ff"/>
              <w:ind w:left="0"/>
              <w:rPr>
                <w:rtl/>
              </w:rPr>
            </w:pPr>
            <w:r w:rsidRPr="00763A5F">
              <w:rPr>
                <w:rtl/>
              </w:rPr>
              <w:t>-</w:t>
            </w:r>
          </w:p>
        </w:tc>
        <w:tc>
          <w:tcPr>
            <w:tcW w:w="5665" w:type="dxa"/>
          </w:tcPr>
          <w:p w14:paraId="6FBE4D66" w14:textId="77777777" w:rsidR="00A04A10" w:rsidRPr="00763A5F" w:rsidRDefault="00A04A10" w:rsidP="002E2ED4">
            <w:pPr>
              <w:spacing w:line="360" w:lineRule="auto"/>
              <w:rPr>
                <w:rtl/>
              </w:rPr>
            </w:pPr>
            <w:bookmarkStart w:id="31" w:name="_Toc394862301"/>
            <w:bookmarkStart w:id="32" w:name="_Toc411430828"/>
            <w:bookmarkStart w:id="33" w:name="_Toc411431451"/>
            <w:r w:rsidRPr="00763A5F">
              <w:rPr>
                <w:rFonts w:ascii="David" w:hAnsi="David" w:cs="David"/>
                <w:rtl/>
              </w:rPr>
              <w:t xml:space="preserve">הסכם ההתקשרות המצורף </w:t>
            </w:r>
            <w:r w:rsidRPr="00763A5F">
              <w:rPr>
                <w:rFonts w:ascii="David" w:hAnsi="David" w:cs="David" w:hint="eastAsia"/>
                <w:rtl/>
              </w:rPr>
              <w:t>כפרק</w:t>
            </w:r>
            <w:r w:rsidRPr="00763A5F">
              <w:rPr>
                <w:rFonts w:ascii="David" w:hAnsi="David" w:cs="David"/>
                <w:rtl/>
              </w:rPr>
              <w:t xml:space="preserve"> </w:t>
            </w:r>
            <w:r w:rsidRPr="00763A5F">
              <w:rPr>
                <w:rFonts w:ascii="David" w:hAnsi="David" w:cs="David" w:hint="eastAsia"/>
                <w:rtl/>
              </w:rPr>
              <w:t>ד</w:t>
            </w:r>
            <w:r w:rsidRPr="00763A5F">
              <w:rPr>
                <w:rFonts w:ascii="David" w:hAnsi="David" w:cs="David"/>
                <w:rtl/>
              </w:rPr>
              <w:t>' ל</w:t>
            </w:r>
            <w:r w:rsidRPr="00763A5F">
              <w:rPr>
                <w:rFonts w:ascii="David" w:hAnsi="David" w:cs="David" w:hint="eastAsia"/>
                <w:rtl/>
              </w:rPr>
              <w:t>מכרז</w:t>
            </w:r>
            <w:r w:rsidRPr="00763A5F">
              <w:rPr>
                <w:rFonts w:ascii="David" w:hAnsi="David" w:cs="David"/>
                <w:rtl/>
              </w:rPr>
              <w:t xml:space="preserve"> </w:t>
            </w:r>
            <w:r w:rsidRPr="00763A5F">
              <w:rPr>
                <w:rFonts w:ascii="David" w:hAnsi="David" w:cs="David" w:hint="eastAsia"/>
                <w:rtl/>
              </w:rPr>
              <w:t>זה</w:t>
            </w:r>
            <w:r w:rsidRPr="00763A5F">
              <w:rPr>
                <w:rFonts w:ascii="David" w:hAnsi="David" w:cs="David"/>
                <w:rtl/>
              </w:rPr>
              <w:t xml:space="preserve"> ומהווה חלק בלתי נפרד </w:t>
            </w:r>
            <w:r w:rsidRPr="00763A5F">
              <w:rPr>
                <w:rFonts w:ascii="David" w:hAnsi="David" w:cs="David" w:hint="eastAsia"/>
                <w:rtl/>
              </w:rPr>
              <w:t>ממנו</w:t>
            </w:r>
            <w:r w:rsidRPr="00763A5F">
              <w:rPr>
                <w:rFonts w:ascii="David" w:hAnsi="David" w:cs="David"/>
                <w:rtl/>
              </w:rPr>
              <w:t>.</w:t>
            </w:r>
            <w:bookmarkEnd w:id="31"/>
            <w:bookmarkEnd w:id="32"/>
            <w:bookmarkEnd w:id="33"/>
          </w:p>
        </w:tc>
      </w:tr>
      <w:tr w:rsidR="00A04A10" w:rsidRPr="00763A5F" w14:paraId="08EEBB37" w14:textId="77777777" w:rsidTr="00DE4E75">
        <w:tc>
          <w:tcPr>
            <w:tcW w:w="2331" w:type="dxa"/>
          </w:tcPr>
          <w:p w14:paraId="5542FFB0" w14:textId="77777777" w:rsidR="00A04A10" w:rsidRPr="00763A5F" w:rsidRDefault="00A04A10" w:rsidP="00C735DD">
            <w:pPr>
              <w:pStyle w:val="1ff"/>
              <w:ind w:left="0"/>
              <w:rPr>
                <w:rtl/>
              </w:rPr>
            </w:pPr>
            <w:r w:rsidRPr="00763A5F">
              <w:rPr>
                <w:b w:val="0"/>
                <w:bCs/>
                <w:rtl/>
              </w:rPr>
              <w:t>"השירותים"</w:t>
            </w:r>
          </w:p>
        </w:tc>
        <w:tc>
          <w:tcPr>
            <w:tcW w:w="236" w:type="dxa"/>
          </w:tcPr>
          <w:p w14:paraId="0657E313" w14:textId="77777777" w:rsidR="00A04A10" w:rsidRPr="00763A5F" w:rsidRDefault="00A04A10" w:rsidP="00C735DD">
            <w:pPr>
              <w:pStyle w:val="1ff"/>
              <w:ind w:left="0"/>
              <w:rPr>
                <w:rtl/>
              </w:rPr>
            </w:pPr>
            <w:r w:rsidRPr="00763A5F">
              <w:rPr>
                <w:rtl/>
              </w:rPr>
              <w:t>-</w:t>
            </w:r>
          </w:p>
        </w:tc>
        <w:tc>
          <w:tcPr>
            <w:tcW w:w="5665" w:type="dxa"/>
          </w:tcPr>
          <w:p w14:paraId="74AF0519" w14:textId="77777777" w:rsidR="002F0B82" w:rsidRPr="00763A5F" w:rsidRDefault="002F0B82" w:rsidP="002E2ED4">
            <w:pPr>
              <w:spacing w:line="360" w:lineRule="auto"/>
              <w:rPr>
                <w:rtl/>
              </w:rPr>
            </w:pPr>
            <w:bookmarkStart w:id="34" w:name="_Toc394862302"/>
            <w:bookmarkStart w:id="35" w:name="_Toc411430829"/>
            <w:bookmarkStart w:id="36" w:name="_Toc411431452"/>
            <w:r w:rsidRPr="00763A5F">
              <w:rPr>
                <w:rFonts w:ascii="David" w:hAnsi="David" w:cs="David" w:hint="eastAsia"/>
                <w:rtl/>
              </w:rPr>
              <w:t>השירותים</w:t>
            </w:r>
            <w:r w:rsidRPr="00763A5F">
              <w:rPr>
                <w:rFonts w:ascii="David" w:hAnsi="David" w:cs="David"/>
                <w:rtl/>
              </w:rPr>
              <w:t xml:space="preserve"> </w:t>
            </w:r>
            <w:r w:rsidRPr="00763A5F">
              <w:rPr>
                <w:rFonts w:ascii="David" w:hAnsi="David" w:cs="David" w:hint="eastAsia"/>
                <w:rtl/>
              </w:rPr>
              <w:t>שפורטו</w:t>
            </w:r>
            <w:r w:rsidRPr="00763A5F">
              <w:rPr>
                <w:rFonts w:ascii="David" w:hAnsi="David" w:cs="David"/>
                <w:rtl/>
              </w:rPr>
              <w:t xml:space="preserve"> </w:t>
            </w:r>
            <w:r w:rsidRPr="00763A5F">
              <w:rPr>
                <w:rFonts w:ascii="David" w:hAnsi="David" w:cs="David" w:hint="eastAsia"/>
                <w:rtl/>
              </w:rPr>
              <w:t>בהקדמה</w:t>
            </w:r>
            <w:r w:rsidRPr="00763A5F">
              <w:rPr>
                <w:rFonts w:ascii="David" w:hAnsi="David" w:cs="David"/>
                <w:rtl/>
              </w:rPr>
              <w:t xml:space="preserve"> </w:t>
            </w:r>
            <w:r w:rsidRPr="00763A5F">
              <w:rPr>
                <w:rFonts w:ascii="David" w:hAnsi="David" w:cs="David" w:hint="eastAsia"/>
                <w:rtl/>
              </w:rPr>
              <w:t>למכרז</w:t>
            </w:r>
            <w:r w:rsidRPr="00763A5F">
              <w:rPr>
                <w:rFonts w:ascii="David" w:hAnsi="David" w:cs="David"/>
                <w:rtl/>
              </w:rPr>
              <w:t>:</w:t>
            </w:r>
          </w:p>
          <w:p w14:paraId="79638EEF" w14:textId="5C96B694" w:rsidR="002F0B82" w:rsidRPr="00763A5F" w:rsidRDefault="002F0B82" w:rsidP="00C735DD">
            <w:pPr>
              <w:pStyle w:val="1ff"/>
              <w:rPr>
                <w:b w:val="0"/>
                <w:kern w:val="0"/>
                <w:rtl/>
              </w:rPr>
            </w:pPr>
            <w:r w:rsidRPr="00763A5F">
              <w:rPr>
                <w:rFonts w:hint="eastAsia"/>
                <w:b w:val="0"/>
                <w:kern w:val="0"/>
                <w:rtl/>
              </w:rPr>
              <w:t>סל</w:t>
            </w:r>
            <w:r w:rsidRPr="00763A5F">
              <w:rPr>
                <w:b w:val="0"/>
                <w:kern w:val="0"/>
                <w:rtl/>
              </w:rPr>
              <w:t xml:space="preserve"> 1 – </w:t>
            </w:r>
            <w:r w:rsidRPr="00763A5F">
              <w:rPr>
                <w:rFonts w:hint="eastAsia"/>
                <w:b w:val="0"/>
                <w:kern w:val="0"/>
                <w:rtl/>
              </w:rPr>
              <w:t>שירותי</w:t>
            </w:r>
            <w:r w:rsidRPr="00763A5F">
              <w:rPr>
                <w:b w:val="0"/>
                <w:kern w:val="0"/>
                <w:rtl/>
              </w:rPr>
              <w:t xml:space="preserve"> ייעוץ חשבונאי, ב</w:t>
            </w:r>
            <w:r w:rsidRPr="00763A5F">
              <w:rPr>
                <w:rFonts w:hint="eastAsia"/>
                <w:b w:val="0"/>
                <w:kern w:val="0"/>
                <w:rtl/>
              </w:rPr>
              <w:t>קרה</w:t>
            </w:r>
            <w:r w:rsidRPr="00763A5F">
              <w:rPr>
                <w:b w:val="0"/>
                <w:kern w:val="0"/>
                <w:rtl/>
              </w:rPr>
              <w:t xml:space="preserve"> </w:t>
            </w:r>
            <w:r w:rsidRPr="00763A5F">
              <w:rPr>
                <w:rFonts w:hint="eastAsia"/>
                <w:b w:val="0"/>
                <w:kern w:val="0"/>
                <w:rtl/>
              </w:rPr>
              <w:t>שוטפת</w:t>
            </w:r>
            <w:r w:rsidRPr="00763A5F">
              <w:rPr>
                <w:b w:val="0"/>
                <w:kern w:val="0"/>
                <w:rtl/>
              </w:rPr>
              <w:t xml:space="preserve"> </w:t>
            </w:r>
            <w:r w:rsidRPr="00763A5F">
              <w:rPr>
                <w:rFonts w:hint="eastAsia"/>
                <w:b w:val="0"/>
                <w:kern w:val="0"/>
                <w:rtl/>
              </w:rPr>
              <w:t>וביקורת</w:t>
            </w:r>
            <w:r w:rsidRPr="00763A5F">
              <w:rPr>
                <w:b w:val="0"/>
                <w:kern w:val="0"/>
                <w:rtl/>
              </w:rPr>
              <w:t xml:space="preserve"> </w:t>
            </w:r>
            <w:r w:rsidRPr="00763A5F">
              <w:rPr>
                <w:rFonts w:hint="eastAsia"/>
                <w:b w:val="0"/>
                <w:kern w:val="0"/>
                <w:rtl/>
              </w:rPr>
              <w:t>על</w:t>
            </w:r>
            <w:r w:rsidRPr="00763A5F">
              <w:rPr>
                <w:b w:val="0"/>
                <w:kern w:val="0"/>
                <w:rtl/>
              </w:rPr>
              <w:t xml:space="preserve"> </w:t>
            </w:r>
            <w:r w:rsidRPr="00763A5F">
              <w:rPr>
                <w:rFonts w:hint="eastAsia"/>
                <w:b w:val="0"/>
                <w:kern w:val="0"/>
                <w:rtl/>
              </w:rPr>
              <w:t>תהליך</w:t>
            </w:r>
            <w:r w:rsidRPr="00763A5F">
              <w:rPr>
                <w:b w:val="0"/>
                <w:kern w:val="0"/>
                <w:rtl/>
              </w:rPr>
              <w:t xml:space="preserve"> </w:t>
            </w:r>
            <w:r w:rsidRPr="00763A5F">
              <w:rPr>
                <w:rFonts w:hint="eastAsia"/>
                <w:b w:val="0"/>
                <w:kern w:val="0"/>
                <w:rtl/>
              </w:rPr>
              <w:t>הדיווח</w:t>
            </w:r>
            <w:r w:rsidRPr="00763A5F">
              <w:rPr>
                <w:b w:val="0"/>
                <w:kern w:val="0"/>
                <w:rtl/>
              </w:rPr>
              <w:t xml:space="preserve"> </w:t>
            </w:r>
            <w:r w:rsidRPr="00763A5F">
              <w:rPr>
                <w:rFonts w:hint="eastAsia"/>
                <w:b w:val="0"/>
                <w:kern w:val="0"/>
                <w:rtl/>
              </w:rPr>
              <w:t>הכספי</w:t>
            </w:r>
            <w:r w:rsidRPr="00763A5F">
              <w:rPr>
                <w:b w:val="0"/>
                <w:kern w:val="0"/>
                <w:rtl/>
              </w:rPr>
              <w:t xml:space="preserve"> </w:t>
            </w:r>
            <w:r w:rsidRPr="00763A5F">
              <w:rPr>
                <w:rFonts w:hint="eastAsia"/>
                <w:b w:val="0"/>
                <w:kern w:val="0"/>
                <w:rtl/>
              </w:rPr>
              <w:t>במערכות</w:t>
            </w:r>
            <w:r w:rsidRPr="00763A5F">
              <w:rPr>
                <w:b w:val="0"/>
                <w:kern w:val="0"/>
                <w:rtl/>
              </w:rPr>
              <w:t xml:space="preserve"> </w:t>
            </w:r>
            <w:r w:rsidRPr="00763A5F">
              <w:rPr>
                <w:rFonts w:hint="eastAsia"/>
                <w:b w:val="0"/>
                <w:kern w:val="0"/>
                <w:rtl/>
              </w:rPr>
              <w:t>המידע</w:t>
            </w:r>
            <w:r w:rsidRPr="00763A5F">
              <w:rPr>
                <w:b w:val="0"/>
                <w:kern w:val="0"/>
                <w:rtl/>
              </w:rPr>
              <w:t xml:space="preserve">, </w:t>
            </w:r>
            <w:r w:rsidRPr="00763A5F">
              <w:rPr>
                <w:rFonts w:hint="eastAsia"/>
                <w:b w:val="0"/>
                <w:kern w:val="0"/>
                <w:rtl/>
              </w:rPr>
              <w:t>בקרה</w:t>
            </w:r>
            <w:r w:rsidRPr="00763A5F">
              <w:rPr>
                <w:b w:val="0"/>
                <w:kern w:val="0"/>
                <w:rtl/>
              </w:rPr>
              <w:t xml:space="preserve"> </w:t>
            </w:r>
            <w:r w:rsidRPr="00763A5F">
              <w:rPr>
                <w:rFonts w:hint="eastAsia"/>
                <w:b w:val="0"/>
                <w:kern w:val="0"/>
                <w:rtl/>
              </w:rPr>
              <w:t>כספית</w:t>
            </w:r>
            <w:r w:rsidRPr="00763A5F">
              <w:rPr>
                <w:b w:val="0"/>
                <w:kern w:val="0"/>
                <w:rtl/>
              </w:rPr>
              <w:t xml:space="preserve"> </w:t>
            </w:r>
            <w:r w:rsidRPr="00763A5F">
              <w:rPr>
                <w:rFonts w:hint="eastAsia"/>
                <w:b w:val="0"/>
                <w:kern w:val="0"/>
                <w:rtl/>
              </w:rPr>
              <w:t>שוטפת</w:t>
            </w:r>
            <w:r w:rsidRPr="00763A5F">
              <w:rPr>
                <w:b w:val="0"/>
                <w:kern w:val="0"/>
                <w:rtl/>
              </w:rPr>
              <w:t xml:space="preserve">, </w:t>
            </w:r>
            <w:r w:rsidRPr="00763A5F">
              <w:rPr>
                <w:rFonts w:hint="eastAsia"/>
                <w:b w:val="0"/>
                <w:kern w:val="0"/>
                <w:rtl/>
              </w:rPr>
              <w:t>עיון</w:t>
            </w:r>
            <w:r w:rsidRPr="00763A5F">
              <w:rPr>
                <w:b w:val="0"/>
                <w:kern w:val="0"/>
                <w:rtl/>
              </w:rPr>
              <w:t xml:space="preserve"> </w:t>
            </w:r>
            <w:r w:rsidRPr="00763A5F">
              <w:rPr>
                <w:rFonts w:hint="eastAsia"/>
                <w:b w:val="0"/>
                <w:kern w:val="0"/>
                <w:rtl/>
              </w:rPr>
              <w:t>בדוחות</w:t>
            </w:r>
            <w:r w:rsidRPr="00763A5F">
              <w:rPr>
                <w:b w:val="0"/>
                <w:kern w:val="0"/>
                <w:rtl/>
              </w:rPr>
              <w:t xml:space="preserve"> </w:t>
            </w:r>
            <w:r w:rsidRPr="00763A5F">
              <w:rPr>
                <w:rFonts w:hint="eastAsia"/>
                <w:b w:val="0"/>
                <w:kern w:val="0"/>
                <w:rtl/>
              </w:rPr>
              <w:t>כספיים</w:t>
            </w:r>
            <w:r w:rsidR="00EC0574">
              <w:rPr>
                <w:rFonts w:hint="cs"/>
                <w:b w:val="0"/>
                <w:kern w:val="0"/>
                <w:rtl/>
              </w:rPr>
              <w:t xml:space="preserve">, </w:t>
            </w:r>
            <w:r w:rsidR="004F4A7F">
              <w:rPr>
                <w:rFonts w:hint="cs"/>
                <w:b w:val="0"/>
                <w:kern w:val="0"/>
                <w:rtl/>
              </w:rPr>
              <w:t xml:space="preserve">שירותי </w:t>
            </w:r>
            <w:r w:rsidR="00EC0574">
              <w:rPr>
                <w:rFonts w:hint="cs"/>
                <w:b w:val="0"/>
                <w:kern w:val="0"/>
                <w:rtl/>
              </w:rPr>
              <w:t>פינופס</w:t>
            </w:r>
            <w:r w:rsidRPr="00763A5F">
              <w:rPr>
                <w:b w:val="0"/>
                <w:kern w:val="0"/>
                <w:rtl/>
              </w:rPr>
              <w:t xml:space="preserve"> </w:t>
            </w:r>
            <w:r w:rsidRPr="00763A5F">
              <w:rPr>
                <w:rFonts w:hint="eastAsia"/>
                <w:b w:val="0"/>
                <w:kern w:val="0"/>
                <w:rtl/>
              </w:rPr>
              <w:t>ו</w:t>
            </w:r>
            <w:r w:rsidRPr="00763A5F">
              <w:rPr>
                <w:b w:val="0"/>
                <w:kern w:val="0"/>
                <w:rtl/>
              </w:rPr>
              <w:t>שירותי ייעוץ פיננסי נוספים.</w:t>
            </w:r>
          </w:p>
          <w:p w14:paraId="7B6F5497" w14:textId="77777777" w:rsidR="002F0B82" w:rsidRPr="00763A5F" w:rsidRDefault="002F0B82" w:rsidP="00C735DD">
            <w:pPr>
              <w:pStyle w:val="1ff"/>
              <w:rPr>
                <w:b w:val="0"/>
                <w:kern w:val="0"/>
                <w:rtl/>
              </w:rPr>
            </w:pPr>
            <w:r w:rsidRPr="00763A5F">
              <w:rPr>
                <w:rFonts w:hint="eastAsia"/>
                <w:b w:val="0"/>
                <w:kern w:val="0"/>
                <w:rtl/>
              </w:rPr>
              <w:t>סל</w:t>
            </w:r>
            <w:r w:rsidRPr="00763A5F">
              <w:rPr>
                <w:b w:val="0"/>
                <w:kern w:val="0"/>
                <w:rtl/>
              </w:rPr>
              <w:t xml:space="preserve"> 2 – </w:t>
            </w:r>
            <w:r w:rsidRPr="00763A5F">
              <w:rPr>
                <w:rFonts w:hint="eastAsia"/>
                <w:b w:val="0"/>
                <w:kern w:val="0"/>
                <w:rtl/>
              </w:rPr>
              <w:t>שירותי</w:t>
            </w:r>
            <w:r w:rsidRPr="00763A5F">
              <w:rPr>
                <w:b w:val="0"/>
                <w:kern w:val="0"/>
                <w:rtl/>
              </w:rPr>
              <w:t xml:space="preserve"> </w:t>
            </w:r>
            <w:r w:rsidRPr="00763A5F">
              <w:rPr>
                <w:rFonts w:hint="eastAsia"/>
                <w:b w:val="0"/>
                <w:kern w:val="0"/>
                <w:rtl/>
              </w:rPr>
              <w:t>בקרה</w:t>
            </w:r>
            <w:r w:rsidRPr="00763A5F">
              <w:rPr>
                <w:b w:val="0"/>
                <w:kern w:val="0"/>
                <w:rtl/>
              </w:rPr>
              <w:t xml:space="preserve"> </w:t>
            </w:r>
            <w:r w:rsidRPr="00763A5F">
              <w:rPr>
                <w:rFonts w:hint="eastAsia"/>
                <w:b w:val="0"/>
                <w:kern w:val="0"/>
                <w:rtl/>
              </w:rPr>
              <w:t>כספית</w:t>
            </w:r>
            <w:r w:rsidRPr="00763A5F">
              <w:rPr>
                <w:b w:val="0"/>
                <w:kern w:val="0"/>
                <w:rtl/>
              </w:rPr>
              <w:t xml:space="preserve"> </w:t>
            </w:r>
            <w:r w:rsidRPr="00763A5F">
              <w:rPr>
                <w:rFonts w:hint="eastAsia"/>
                <w:b w:val="0"/>
                <w:kern w:val="0"/>
                <w:rtl/>
              </w:rPr>
              <w:t>שוטפת</w:t>
            </w:r>
            <w:r w:rsidRPr="00763A5F">
              <w:rPr>
                <w:b w:val="0"/>
                <w:kern w:val="0"/>
                <w:rtl/>
              </w:rPr>
              <w:t xml:space="preserve">, </w:t>
            </w:r>
            <w:r w:rsidRPr="00763A5F">
              <w:rPr>
                <w:rFonts w:hint="eastAsia"/>
                <w:b w:val="0"/>
                <w:kern w:val="0"/>
                <w:rtl/>
              </w:rPr>
              <w:t>עיון</w:t>
            </w:r>
            <w:r w:rsidRPr="00763A5F">
              <w:rPr>
                <w:b w:val="0"/>
                <w:kern w:val="0"/>
                <w:rtl/>
              </w:rPr>
              <w:t xml:space="preserve"> </w:t>
            </w:r>
            <w:r w:rsidRPr="00763A5F">
              <w:rPr>
                <w:rFonts w:hint="eastAsia"/>
                <w:b w:val="0"/>
                <w:kern w:val="0"/>
                <w:rtl/>
              </w:rPr>
              <w:t>בדוחות</w:t>
            </w:r>
            <w:r w:rsidRPr="00763A5F">
              <w:rPr>
                <w:b w:val="0"/>
                <w:kern w:val="0"/>
                <w:rtl/>
              </w:rPr>
              <w:t xml:space="preserve"> </w:t>
            </w:r>
            <w:r w:rsidRPr="00763A5F">
              <w:rPr>
                <w:rFonts w:hint="eastAsia"/>
                <w:b w:val="0"/>
                <w:kern w:val="0"/>
                <w:rtl/>
              </w:rPr>
              <w:t>כספיים</w:t>
            </w:r>
            <w:r w:rsidRPr="00763A5F">
              <w:rPr>
                <w:b w:val="0"/>
                <w:kern w:val="0"/>
                <w:rtl/>
              </w:rPr>
              <w:t xml:space="preserve"> </w:t>
            </w:r>
            <w:r w:rsidRPr="00763A5F">
              <w:rPr>
                <w:rFonts w:hint="eastAsia"/>
                <w:b w:val="0"/>
                <w:kern w:val="0"/>
                <w:rtl/>
              </w:rPr>
              <w:t>ו</w:t>
            </w:r>
            <w:r w:rsidRPr="00763A5F">
              <w:rPr>
                <w:b w:val="0"/>
                <w:kern w:val="0"/>
                <w:rtl/>
              </w:rPr>
              <w:t>שירותי ייעוץ פיננסי נוספים;</w:t>
            </w:r>
          </w:p>
          <w:p w14:paraId="790D291A" w14:textId="77777777" w:rsidR="00A04A10" w:rsidRPr="00763A5F" w:rsidRDefault="002F0B82" w:rsidP="002E2ED4">
            <w:pPr>
              <w:spacing w:line="360" w:lineRule="auto"/>
              <w:rPr>
                <w:rtl/>
              </w:rPr>
            </w:pPr>
            <w:r w:rsidRPr="00763A5F">
              <w:rPr>
                <w:rFonts w:ascii="David" w:hAnsi="David" w:cs="David" w:hint="eastAsia"/>
                <w:rtl/>
              </w:rPr>
              <w:t>והכל</w:t>
            </w:r>
            <w:r w:rsidRPr="00763A5F">
              <w:rPr>
                <w:rFonts w:ascii="David" w:hAnsi="David" w:cs="David"/>
                <w:rtl/>
              </w:rPr>
              <w:t xml:space="preserve"> </w:t>
            </w:r>
            <w:r w:rsidR="00A04A10" w:rsidRPr="00763A5F">
              <w:rPr>
                <w:rFonts w:ascii="David" w:hAnsi="David" w:cs="David"/>
                <w:rtl/>
              </w:rPr>
              <w:t>בהתאם לדרישות המופיעות במסמכי ה</w:t>
            </w:r>
            <w:r w:rsidRPr="00763A5F">
              <w:rPr>
                <w:rFonts w:ascii="David" w:hAnsi="David" w:cs="David" w:hint="eastAsia"/>
                <w:rtl/>
              </w:rPr>
              <w:t>מכרז</w:t>
            </w:r>
            <w:r w:rsidR="00A04A10" w:rsidRPr="00763A5F">
              <w:rPr>
                <w:rFonts w:ascii="David" w:hAnsi="David" w:cs="David"/>
                <w:rtl/>
              </w:rPr>
              <w:t xml:space="preserve">, ובפרט בהתאם למפורט </w:t>
            </w:r>
            <w:r w:rsidRPr="00763A5F">
              <w:rPr>
                <w:rFonts w:ascii="David" w:hAnsi="David" w:cs="David" w:hint="eastAsia"/>
                <w:rtl/>
              </w:rPr>
              <w:t>ב</w:t>
            </w:r>
            <w:r w:rsidR="00A04A10" w:rsidRPr="00763A5F">
              <w:rPr>
                <w:rFonts w:ascii="David" w:hAnsi="David" w:cs="David"/>
                <w:rtl/>
              </w:rPr>
              <w:t>פרק ג' להלן, לרבות שירותים אחרים או נוספים או משלימים כפי שיוגדרו על ידי המזמין.</w:t>
            </w:r>
            <w:bookmarkEnd w:id="34"/>
            <w:bookmarkEnd w:id="35"/>
            <w:bookmarkEnd w:id="36"/>
          </w:p>
        </w:tc>
      </w:tr>
      <w:tr w:rsidR="00A04A10" w:rsidRPr="00763A5F" w14:paraId="646F8C69" w14:textId="77777777" w:rsidTr="00DE4E75">
        <w:tc>
          <w:tcPr>
            <w:tcW w:w="2331" w:type="dxa"/>
          </w:tcPr>
          <w:p w14:paraId="4990EEB1" w14:textId="77777777" w:rsidR="00A04A10" w:rsidRPr="00763A5F" w:rsidRDefault="00A04A10" w:rsidP="00C735DD">
            <w:pPr>
              <w:pStyle w:val="1ff"/>
              <w:ind w:left="0"/>
              <w:rPr>
                <w:rtl/>
              </w:rPr>
            </w:pPr>
            <w:r w:rsidRPr="00763A5F">
              <w:rPr>
                <w:b w:val="0"/>
                <w:bCs/>
                <w:rtl/>
              </w:rPr>
              <w:t>"החשב הכללי"</w:t>
            </w:r>
          </w:p>
        </w:tc>
        <w:tc>
          <w:tcPr>
            <w:tcW w:w="236" w:type="dxa"/>
          </w:tcPr>
          <w:p w14:paraId="5821E19A" w14:textId="77777777" w:rsidR="00A04A10" w:rsidRPr="00763A5F" w:rsidRDefault="00A04A10" w:rsidP="00C735DD">
            <w:pPr>
              <w:pStyle w:val="1ff"/>
              <w:ind w:left="0"/>
              <w:rPr>
                <w:rtl/>
              </w:rPr>
            </w:pPr>
            <w:r w:rsidRPr="00763A5F">
              <w:rPr>
                <w:rtl/>
              </w:rPr>
              <w:t>-</w:t>
            </w:r>
          </w:p>
        </w:tc>
        <w:tc>
          <w:tcPr>
            <w:tcW w:w="5665" w:type="dxa"/>
          </w:tcPr>
          <w:p w14:paraId="26D8C0F7" w14:textId="77777777" w:rsidR="00A04A10" w:rsidRPr="00763A5F" w:rsidRDefault="00A04A10" w:rsidP="00C735DD">
            <w:pPr>
              <w:pStyle w:val="1ff"/>
              <w:ind w:left="0"/>
              <w:rPr>
                <w:b w:val="0"/>
                <w:kern w:val="0"/>
                <w:rtl/>
              </w:rPr>
            </w:pPr>
            <w:r w:rsidRPr="00763A5F">
              <w:rPr>
                <w:b w:val="0"/>
                <w:kern w:val="0"/>
                <w:rtl/>
              </w:rPr>
              <w:t xml:space="preserve">נציג החשב הכללי במשרד האוצר המוסמך על ידי ועדת המכרזים או על ידי החשב הכללי בקשר עם </w:t>
            </w:r>
            <w:r w:rsidR="002F0B82" w:rsidRPr="00763A5F">
              <w:rPr>
                <w:rFonts w:hint="eastAsia"/>
                <w:b w:val="0"/>
                <w:kern w:val="0"/>
                <w:rtl/>
              </w:rPr>
              <w:t>מכרז</w:t>
            </w:r>
            <w:r w:rsidR="002F0B82" w:rsidRPr="00763A5F">
              <w:rPr>
                <w:b w:val="0"/>
                <w:kern w:val="0"/>
                <w:rtl/>
              </w:rPr>
              <w:t xml:space="preserve"> </w:t>
            </w:r>
            <w:r w:rsidR="002F0B82" w:rsidRPr="00763A5F">
              <w:rPr>
                <w:rFonts w:hint="eastAsia"/>
                <w:b w:val="0"/>
                <w:kern w:val="0"/>
                <w:rtl/>
              </w:rPr>
              <w:t>זה</w:t>
            </w:r>
            <w:r w:rsidRPr="00763A5F">
              <w:rPr>
                <w:b w:val="0"/>
                <w:kern w:val="0"/>
                <w:rtl/>
              </w:rPr>
              <w:t>.</w:t>
            </w:r>
          </w:p>
        </w:tc>
      </w:tr>
      <w:tr w:rsidR="00A04A10" w:rsidRPr="00763A5F" w14:paraId="45390965" w14:textId="77777777" w:rsidTr="00DE4E75">
        <w:tc>
          <w:tcPr>
            <w:tcW w:w="2331" w:type="dxa"/>
          </w:tcPr>
          <w:p w14:paraId="266A7954" w14:textId="77777777" w:rsidR="00A04A10" w:rsidRPr="00763A5F" w:rsidRDefault="00A04A10" w:rsidP="00C735DD">
            <w:pPr>
              <w:pStyle w:val="1ff"/>
              <w:ind w:left="0"/>
              <w:rPr>
                <w:rtl/>
              </w:rPr>
            </w:pPr>
            <w:r w:rsidRPr="00763A5F">
              <w:rPr>
                <w:b w:val="0"/>
                <w:bCs/>
                <w:rtl/>
              </w:rPr>
              <w:t>"ועדת המכרזים"</w:t>
            </w:r>
          </w:p>
        </w:tc>
        <w:tc>
          <w:tcPr>
            <w:tcW w:w="236" w:type="dxa"/>
          </w:tcPr>
          <w:p w14:paraId="5DBD558B" w14:textId="77777777" w:rsidR="00A04A10" w:rsidRPr="00763A5F" w:rsidRDefault="00A04A10" w:rsidP="00C735DD">
            <w:pPr>
              <w:pStyle w:val="1ff"/>
              <w:ind w:left="0"/>
              <w:rPr>
                <w:rtl/>
              </w:rPr>
            </w:pPr>
            <w:r w:rsidRPr="00763A5F">
              <w:rPr>
                <w:rtl/>
              </w:rPr>
              <w:t>-</w:t>
            </w:r>
          </w:p>
        </w:tc>
        <w:tc>
          <w:tcPr>
            <w:tcW w:w="5665" w:type="dxa"/>
          </w:tcPr>
          <w:p w14:paraId="4387A105" w14:textId="77777777" w:rsidR="00A04A10" w:rsidRPr="00763A5F" w:rsidRDefault="00A04A10" w:rsidP="00C735DD">
            <w:pPr>
              <w:pStyle w:val="1ff"/>
              <w:ind w:left="0"/>
              <w:rPr>
                <w:rtl/>
              </w:rPr>
            </w:pPr>
            <w:r w:rsidRPr="00763A5F">
              <w:rPr>
                <w:rtl/>
              </w:rPr>
              <w:t>ועדת המכרזים להתקשרויות מטה החשב הכללי לעניינים מיוחדים.</w:t>
            </w:r>
          </w:p>
        </w:tc>
      </w:tr>
      <w:tr w:rsidR="00A04A10" w:rsidRPr="00763A5F" w14:paraId="6FD87D8A" w14:textId="77777777" w:rsidTr="00DE4E75">
        <w:tc>
          <w:tcPr>
            <w:tcW w:w="2331" w:type="dxa"/>
          </w:tcPr>
          <w:p w14:paraId="382A3398" w14:textId="77777777" w:rsidR="00A04A10" w:rsidRPr="00763A5F" w:rsidRDefault="00A04A10" w:rsidP="00C735DD">
            <w:pPr>
              <w:pStyle w:val="1ff"/>
              <w:ind w:left="0"/>
              <w:rPr>
                <w:rtl/>
              </w:rPr>
            </w:pPr>
            <w:r w:rsidRPr="00763A5F">
              <w:rPr>
                <w:b w:val="0"/>
                <w:bCs/>
                <w:rtl/>
              </w:rPr>
              <w:t>"זוכה"</w:t>
            </w:r>
          </w:p>
        </w:tc>
        <w:tc>
          <w:tcPr>
            <w:tcW w:w="236" w:type="dxa"/>
          </w:tcPr>
          <w:p w14:paraId="460A2822" w14:textId="77777777" w:rsidR="00A04A10" w:rsidRPr="00763A5F" w:rsidRDefault="00A04A10" w:rsidP="00C735DD">
            <w:pPr>
              <w:pStyle w:val="1ff"/>
              <w:ind w:left="0"/>
              <w:rPr>
                <w:rtl/>
              </w:rPr>
            </w:pPr>
            <w:r w:rsidRPr="00763A5F">
              <w:rPr>
                <w:rtl/>
              </w:rPr>
              <w:t>-</w:t>
            </w:r>
          </w:p>
        </w:tc>
        <w:tc>
          <w:tcPr>
            <w:tcW w:w="5665" w:type="dxa"/>
          </w:tcPr>
          <w:p w14:paraId="0EB278FF" w14:textId="77777777" w:rsidR="00A04A10" w:rsidRPr="00763A5F" w:rsidRDefault="00A04A10" w:rsidP="00C735DD">
            <w:pPr>
              <w:pStyle w:val="1ff"/>
              <w:ind w:left="0"/>
              <w:rPr>
                <w:rtl/>
              </w:rPr>
            </w:pPr>
            <w:r w:rsidRPr="00763A5F">
              <w:rPr>
                <w:rtl/>
              </w:rPr>
              <w:t>מציע שייבחר על ידי ועדת המכרזים לספק את השירותים הנדרשים. לעניין זה, יראו "</w:t>
            </w:r>
            <w:r w:rsidR="00DA09F5" w:rsidRPr="00763A5F">
              <w:rPr>
                <w:rFonts w:hint="eastAsia"/>
                <w:rtl/>
              </w:rPr>
              <w:t>כשירים</w:t>
            </w:r>
            <w:r w:rsidRPr="00763A5F">
              <w:rPr>
                <w:rtl/>
              </w:rPr>
              <w:t xml:space="preserve">" כהגדרתם להלן, ככל שנדרשו על ידי המזמין לספק </w:t>
            </w:r>
            <w:r w:rsidRPr="00763A5F">
              <w:rPr>
                <w:u w:val="single"/>
                <w:rtl/>
              </w:rPr>
              <w:t>בפועל</w:t>
            </w:r>
            <w:r w:rsidRPr="00763A5F">
              <w:rPr>
                <w:rtl/>
              </w:rPr>
              <w:t xml:space="preserve"> את השירותים הנדרשים.</w:t>
            </w:r>
          </w:p>
        </w:tc>
      </w:tr>
      <w:tr w:rsidR="00A04A10" w:rsidRPr="00763A5F" w14:paraId="70834BC1" w14:textId="77777777" w:rsidTr="00DE4E75">
        <w:tc>
          <w:tcPr>
            <w:tcW w:w="2331" w:type="dxa"/>
          </w:tcPr>
          <w:p w14:paraId="5F550C18" w14:textId="77777777" w:rsidR="00A04A10" w:rsidRPr="00763A5F" w:rsidRDefault="00A04A10" w:rsidP="00C735DD">
            <w:pPr>
              <w:pStyle w:val="1ff"/>
              <w:ind w:left="0"/>
              <w:rPr>
                <w:rtl/>
              </w:rPr>
            </w:pPr>
            <w:r w:rsidRPr="00763A5F">
              <w:rPr>
                <w:b w:val="0"/>
                <w:bCs/>
                <w:rtl/>
              </w:rPr>
              <w:t>"מציע"</w:t>
            </w:r>
          </w:p>
        </w:tc>
        <w:tc>
          <w:tcPr>
            <w:tcW w:w="236" w:type="dxa"/>
          </w:tcPr>
          <w:p w14:paraId="5CBDE363" w14:textId="77777777" w:rsidR="00A04A10" w:rsidRPr="00763A5F" w:rsidRDefault="00A04A10" w:rsidP="00C735DD">
            <w:pPr>
              <w:pStyle w:val="1ff"/>
              <w:ind w:left="0"/>
              <w:rPr>
                <w:rtl/>
              </w:rPr>
            </w:pPr>
            <w:r w:rsidRPr="00763A5F">
              <w:rPr>
                <w:rtl/>
              </w:rPr>
              <w:t>-</w:t>
            </w:r>
          </w:p>
        </w:tc>
        <w:tc>
          <w:tcPr>
            <w:tcW w:w="5665" w:type="dxa"/>
          </w:tcPr>
          <w:p w14:paraId="7BC931AA" w14:textId="77777777" w:rsidR="00A04A10" w:rsidRPr="00763A5F" w:rsidRDefault="00A04A10" w:rsidP="00C735DD">
            <w:pPr>
              <w:pStyle w:val="1ff"/>
              <w:ind w:left="0"/>
              <w:rPr>
                <w:rtl/>
              </w:rPr>
            </w:pPr>
            <w:r w:rsidRPr="00763A5F">
              <w:rPr>
                <w:rtl/>
              </w:rPr>
              <w:t>משרד ר</w:t>
            </w:r>
            <w:r w:rsidR="002F0B82" w:rsidRPr="00763A5F">
              <w:rPr>
                <w:rtl/>
              </w:rPr>
              <w:t>ואי-חשבון ש</w:t>
            </w:r>
            <w:r w:rsidRPr="00763A5F">
              <w:rPr>
                <w:rtl/>
              </w:rPr>
              <w:t>יגיש הצעה</w:t>
            </w:r>
            <w:r w:rsidR="002F0B82" w:rsidRPr="00763A5F">
              <w:rPr>
                <w:rtl/>
              </w:rPr>
              <w:t xml:space="preserve"> במסגרת המכרז</w:t>
            </w:r>
            <w:r w:rsidRPr="00763A5F">
              <w:rPr>
                <w:rtl/>
              </w:rPr>
              <w:t>.</w:t>
            </w:r>
          </w:p>
        </w:tc>
      </w:tr>
      <w:tr w:rsidR="00A04A10" w:rsidRPr="00763A5F" w14:paraId="5099A91D" w14:textId="77777777" w:rsidTr="00DE4E75">
        <w:tc>
          <w:tcPr>
            <w:tcW w:w="2331" w:type="dxa"/>
          </w:tcPr>
          <w:p w14:paraId="77FE14D6" w14:textId="77777777" w:rsidR="00A04A10" w:rsidRPr="00763A5F" w:rsidRDefault="00A04A10" w:rsidP="00C735DD">
            <w:pPr>
              <w:pStyle w:val="1ff"/>
              <w:ind w:left="0"/>
              <w:rPr>
                <w:rtl/>
              </w:rPr>
            </w:pPr>
            <w:r w:rsidRPr="00763A5F">
              <w:rPr>
                <w:b w:val="0"/>
                <w:bCs/>
                <w:rtl/>
              </w:rPr>
              <w:t>"</w:t>
            </w:r>
            <w:r w:rsidR="002F0B82" w:rsidRPr="00763A5F">
              <w:rPr>
                <w:rFonts w:hint="eastAsia"/>
                <w:b w:val="0"/>
                <w:bCs/>
                <w:rtl/>
              </w:rPr>
              <w:t>קבצי</w:t>
            </w:r>
            <w:r w:rsidR="002F0B82" w:rsidRPr="00763A5F">
              <w:rPr>
                <w:b w:val="0"/>
                <w:bCs/>
                <w:rtl/>
              </w:rPr>
              <w:t xml:space="preserve"> ניקוד</w:t>
            </w:r>
            <w:r w:rsidRPr="00763A5F">
              <w:rPr>
                <w:b w:val="0"/>
                <w:bCs/>
                <w:rtl/>
              </w:rPr>
              <w:t>"</w:t>
            </w:r>
          </w:p>
        </w:tc>
        <w:tc>
          <w:tcPr>
            <w:tcW w:w="236" w:type="dxa"/>
          </w:tcPr>
          <w:p w14:paraId="69723AF8" w14:textId="77777777" w:rsidR="00A04A10" w:rsidRPr="00763A5F" w:rsidRDefault="00A04A10" w:rsidP="00C735DD">
            <w:pPr>
              <w:pStyle w:val="1ff"/>
              <w:ind w:left="0"/>
              <w:rPr>
                <w:rtl/>
              </w:rPr>
            </w:pPr>
            <w:r w:rsidRPr="00763A5F">
              <w:rPr>
                <w:rtl/>
              </w:rPr>
              <w:t>-</w:t>
            </w:r>
          </w:p>
        </w:tc>
        <w:tc>
          <w:tcPr>
            <w:tcW w:w="5665" w:type="dxa"/>
          </w:tcPr>
          <w:p w14:paraId="5E4D2537" w14:textId="77777777" w:rsidR="00A04A10" w:rsidRPr="00763A5F" w:rsidRDefault="002F0B82" w:rsidP="00C735DD">
            <w:pPr>
              <w:pStyle w:val="1ff"/>
              <w:ind w:left="0"/>
              <w:rPr>
                <w:rtl/>
              </w:rPr>
            </w:pPr>
            <w:r w:rsidRPr="00763A5F">
              <w:rPr>
                <w:rFonts w:hint="eastAsia"/>
                <w:rtl/>
              </w:rPr>
              <w:t>קבצי</w:t>
            </w:r>
            <w:r w:rsidRPr="00763A5F">
              <w:rPr>
                <w:rtl/>
              </w:rPr>
              <w:t xml:space="preserve"> האקסל המצור</w:t>
            </w:r>
            <w:r w:rsidRPr="00763A5F">
              <w:rPr>
                <w:rFonts w:hint="eastAsia"/>
                <w:rtl/>
              </w:rPr>
              <w:t>פים</w:t>
            </w:r>
            <w:r w:rsidR="00A04A10" w:rsidRPr="00763A5F">
              <w:rPr>
                <w:rtl/>
              </w:rPr>
              <w:t xml:space="preserve"> ל</w:t>
            </w:r>
            <w:r w:rsidRPr="00763A5F">
              <w:rPr>
                <w:rFonts w:hint="eastAsia"/>
                <w:rtl/>
              </w:rPr>
              <w:t>מכרז</w:t>
            </w:r>
            <w:r w:rsidR="00A04A10" w:rsidRPr="00763A5F">
              <w:rPr>
                <w:rtl/>
              </w:rPr>
              <w:t xml:space="preserve">. </w:t>
            </w:r>
            <w:r w:rsidRPr="00763A5F">
              <w:rPr>
                <w:rFonts w:hint="eastAsia"/>
                <w:b w:val="0"/>
                <w:bCs/>
                <w:rtl/>
              </w:rPr>
              <w:t>קבצים</w:t>
            </w:r>
            <w:r w:rsidRPr="00763A5F">
              <w:rPr>
                <w:b w:val="0"/>
                <w:bCs/>
                <w:rtl/>
              </w:rPr>
              <w:t xml:space="preserve"> אלה מפורס</w:t>
            </w:r>
            <w:r w:rsidRPr="00763A5F">
              <w:rPr>
                <w:rFonts w:hint="eastAsia"/>
                <w:b w:val="0"/>
                <w:bCs/>
                <w:rtl/>
              </w:rPr>
              <w:t>מים</w:t>
            </w:r>
            <w:r w:rsidRPr="00763A5F">
              <w:rPr>
                <w:b w:val="0"/>
                <w:bCs/>
                <w:rtl/>
              </w:rPr>
              <w:t xml:space="preserve"> לנוחות המציע בלבד, ואינ</w:t>
            </w:r>
            <w:r w:rsidRPr="00763A5F">
              <w:rPr>
                <w:rFonts w:hint="eastAsia"/>
                <w:b w:val="0"/>
                <w:bCs/>
                <w:rtl/>
              </w:rPr>
              <w:t>ם</w:t>
            </w:r>
            <w:r w:rsidR="00A04A10" w:rsidRPr="00763A5F">
              <w:rPr>
                <w:b w:val="0"/>
                <w:bCs/>
                <w:rtl/>
              </w:rPr>
              <w:t xml:space="preserve"> מחייב</w:t>
            </w:r>
            <w:r w:rsidRPr="00763A5F">
              <w:rPr>
                <w:rFonts w:hint="eastAsia"/>
                <w:b w:val="0"/>
                <w:bCs/>
                <w:rtl/>
              </w:rPr>
              <w:t>ים</w:t>
            </w:r>
            <w:r w:rsidR="00A04A10" w:rsidRPr="00763A5F">
              <w:rPr>
                <w:b w:val="0"/>
                <w:bCs/>
                <w:rtl/>
              </w:rPr>
              <w:t xml:space="preserve"> את המזמין.</w:t>
            </w:r>
          </w:p>
        </w:tc>
      </w:tr>
      <w:tr w:rsidR="00A04A10" w:rsidRPr="00763A5F" w14:paraId="0FC4182F" w14:textId="77777777" w:rsidTr="00DE4E75">
        <w:trPr>
          <w:trHeight w:val="1261"/>
        </w:trPr>
        <w:tc>
          <w:tcPr>
            <w:tcW w:w="2331" w:type="dxa"/>
          </w:tcPr>
          <w:p w14:paraId="31F99A39" w14:textId="77777777" w:rsidR="00A04A10" w:rsidRPr="00763A5F" w:rsidRDefault="00A04A10" w:rsidP="00C735DD">
            <w:pPr>
              <w:pStyle w:val="1ff"/>
              <w:ind w:left="0"/>
              <w:rPr>
                <w:rtl/>
              </w:rPr>
            </w:pPr>
            <w:r w:rsidRPr="00763A5F">
              <w:rPr>
                <w:b w:val="0"/>
                <w:bCs/>
                <w:rtl/>
              </w:rPr>
              <w:t>"סודות מקצועיים"</w:t>
            </w:r>
          </w:p>
        </w:tc>
        <w:tc>
          <w:tcPr>
            <w:tcW w:w="236" w:type="dxa"/>
          </w:tcPr>
          <w:p w14:paraId="4F9E4AA2" w14:textId="77777777" w:rsidR="00A04A10" w:rsidRPr="00763A5F" w:rsidRDefault="00A04A10" w:rsidP="00C735DD">
            <w:pPr>
              <w:pStyle w:val="1ff"/>
              <w:ind w:left="0"/>
              <w:rPr>
                <w:rtl/>
              </w:rPr>
            </w:pPr>
            <w:r w:rsidRPr="00763A5F">
              <w:rPr>
                <w:rtl/>
              </w:rPr>
              <w:t>-</w:t>
            </w:r>
          </w:p>
        </w:tc>
        <w:tc>
          <w:tcPr>
            <w:tcW w:w="5665" w:type="dxa"/>
          </w:tcPr>
          <w:p w14:paraId="06A1FF19" w14:textId="77777777" w:rsidR="00A04A10" w:rsidRPr="00763A5F" w:rsidRDefault="00A04A10" w:rsidP="00C735DD">
            <w:pPr>
              <w:pStyle w:val="1ff"/>
              <w:ind w:left="0"/>
              <w:rPr>
                <w:rtl/>
              </w:rPr>
            </w:pPr>
            <w:r w:rsidRPr="00763A5F">
              <w:rPr>
                <w:rtl/>
              </w:rPr>
              <w:t>כל מידע אשר יגיע לידי הזוכה, לרבות עובדי הזוכה בקשר למתן השירותים, בין אם נתקבל במהלך מתן השירותים או לאחר מכן, לרבות ומבלי לפגוע בכלליות האמור לעיל: מידע אשר יימסר ע"י המזמין או כל גורם אחר או מי מטעמו.</w:t>
            </w:r>
          </w:p>
        </w:tc>
      </w:tr>
      <w:bookmarkEnd w:id="28"/>
      <w:bookmarkEnd w:id="29"/>
      <w:bookmarkEnd w:id="30"/>
      <w:tr w:rsidR="00DE4E75" w:rsidRPr="00763A5F" w14:paraId="6F638232" w14:textId="77777777" w:rsidTr="00C42FF1">
        <w:tc>
          <w:tcPr>
            <w:tcW w:w="2331" w:type="dxa"/>
            <w:tcBorders>
              <w:top w:val="nil"/>
              <w:left w:val="nil"/>
              <w:bottom w:val="nil"/>
              <w:right w:val="nil"/>
            </w:tcBorders>
          </w:tcPr>
          <w:p w14:paraId="157D8EEC" w14:textId="3BCC5904" w:rsidR="00DE4E75" w:rsidRPr="00763A5F" w:rsidRDefault="00DE4E75" w:rsidP="005B00B8">
            <w:pPr>
              <w:pStyle w:val="1ff"/>
              <w:ind w:left="0"/>
              <w:rPr>
                <w:rtl/>
              </w:rPr>
            </w:pPr>
            <w:r>
              <w:rPr>
                <w:rFonts w:hint="cs"/>
                <w:b w:val="0"/>
                <w:bCs/>
                <w:rtl/>
              </w:rPr>
              <w:t>"פינופס"</w:t>
            </w:r>
          </w:p>
        </w:tc>
        <w:tc>
          <w:tcPr>
            <w:tcW w:w="236" w:type="dxa"/>
            <w:tcBorders>
              <w:top w:val="nil"/>
              <w:left w:val="nil"/>
              <w:bottom w:val="nil"/>
              <w:right w:val="nil"/>
            </w:tcBorders>
          </w:tcPr>
          <w:p w14:paraId="0CE0B23A" w14:textId="77777777" w:rsidR="00DE4E75" w:rsidRPr="00763A5F" w:rsidRDefault="00DE4E75" w:rsidP="005B00B8">
            <w:pPr>
              <w:pStyle w:val="1ff"/>
              <w:ind w:left="0"/>
              <w:rPr>
                <w:rtl/>
              </w:rPr>
            </w:pPr>
            <w:r w:rsidRPr="00763A5F">
              <w:rPr>
                <w:rtl/>
              </w:rPr>
              <w:t>-</w:t>
            </w:r>
          </w:p>
        </w:tc>
        <w:tc>
          <w:tcPr>
            <w:tcW w:w="5665" w:type="dxa"/>
            <w:tcBorders>
              <w:top w:val="nil"/>
              <w:left w:val="nil"/>
              <w:bottom w:val="nil"/>
              <w:right w:val="nil"/>
            </w:tcBorders>
          </w:tcPr>
          <w:p w14:paraId="23222148" w14:textId="6B286ABC" w:rsidR="00DE4E75" w:rsidRPr="00763A5F" w:rsidRDefault="003436D3" w:rsidP="005B00B8">
            <w:pPr>
              <w:pStyle w:val="1ff"/>
              <w:ind w:left="0"/>
              <w:rPr>
                <w:rtl/>
              </w:rPr>
            </w:pPr>
            <w:r w:rsidRPr="003436D3">
              <w:rPr>
                <w:rtl/>
              </w:rPr>
              <w:t>הליך המשלב היבטים כלכליים, עסקיים, טכנולוגיים ותפעוליים, כולם או חלקם, במטרה להבטיח שימוש יעיל בענן, לקדם התייעלות מתמשכת בצריכת שירותי ענן ועל ידי כך למקסם את הערך העסקי הנובע מהשימוש בשירותי ענן</w:t>
            </w:r>
            <w:r>
              <w:rPr>
                <w:rFonts w:hint="cs"/>
                <w:rtl/>
              </w:rPr>
              <w:t>.</w:t>
            </w:r>
          </w:p>
        </w:tc>
      </w:tr>
    </w:tbl>
    <w:p w14:paraId="51E8F3FD" w14:textId="77777777" w:rsidR="00B048F8" w:rsidRPr="00763A5F" w:rsidRDefault="00B048F8" w:rsidP="002E2ED4">
      <w:pPr>
        <w:rPr>
          <w:rFonts w:ascii="David" w:hAnsi="David" w:cs="David"/>
          <w:b/>
          <w:bCs/>
          <w:caps/>
          <w:rtl/>
        </w:rPr>
        <w:sectPr w:rsidR="00B048F8" w:rsidRPr="00763A5F" w:rsidSect="003D6B71">
          <w:type w:val="continuous"/>
          <w:pgSz w:w="11906" w:h="16838" w:code="9"/>
          <w:pgMar w:top="1616" w:right="1826" w:bottom="1440" w:left="1800" w:header="709" w:footer="709" w:gutter="0"/>
          <w:cols w:space="708"/>
          <w:titlePg/>
          <w:bidi/>
          <w:rtlGutter/>
          <w:docGrid w:linePitch="360"/>
        </w:sectPr>
      </w:pPr>
    </w:p>
    <w:p w14:paraId="70E50281" w14:textId="77777777" w:rsidR="005E3856" w:rsidRPr="00763A5F" w:rsidRDefault="005E3856" w:rsidP="005E3856">
      <w:pPr>
        <w:rPr>
          <w:rFonts w:ascii="David" w:hAnsi="David" w:cs="David"/>
          <w:sz w:val="36"/>
          <w:szCs w:val="36"/>
          <w:rtl/>
        </w:rPr>
      </w:pPr>
    </w:p>
    <w:p w14:paraId="1C9E07A6" w14:textId="77777777" w:rsidR="00652684" w:rsidRPr="00763A5F" w:rsidRDefault="00652684" w:rsidP="005E3856">
      <w:pPr>
        <w:rPr>
          <w:rFonts w:ascii="David" w:hAnsi="David" w:cs="David"/>
          <w:sz w:val="36"/>
          <w:szCs w:val="36"/>
          <w:rtl/>
        </w:rPr>
      </w:pPr>
    </w:p>
    <w:p w14:paraId="75983DA6" w14:textId="77777777" w:rsidR="00652684" w:rsidRPr="00763A5F" w:rsidRDefault="00652684" w:rsidP="005E3856">
      <w:pPr>
        <w:rPr>
          <w:rFonts w:ascii="David" w:hAnsi="David" w:cs="David"/>
          <w:sz w:val="36"/>
          <w:szCs w:val="36"/>
        </w:rPr>
      </w:pPr>
    </w:p>
    <w:p w14:paraId="6C81FB0B" w14:textId="77777777" w:rsidR="005327F4" w:rsidRPr="00763A5F" w:rsidRDefault="005327F4" w:rsidP="005327F4">
      <w:pPr>
        <w:rPr>
          <w:rFonts w:ascii="David" w:hAnsi="David" w:cs="David"/>
          <w:sz w:val="28"/>
          <w:szCs w:val="28"/>
          <w:rtl/>
        </w:rPr>
      </w:pPr>
    </w:p>
    <w:p w14:paraId="5188CB02" w14:textId="77777777" w:rsidR="005327F4" w:rsidRPr="00763A5F" w:rsidRDefault="005327F4" w:rsidP="005327F4">
      <w:pPr>
        <w:rPr>
          <w:rFonts w:ascii="David" w:hAnsi="David" w:cs="David"/>
          <w:sz w:val="36"/>
          <w:szCs w:val="36"/>
          <w:rtl/>
        </w:rPr>
      </w:pPr>
    </w:p>
    <w:p w14:paraId="07E0E8DE" w14:textId="77777777" w:rsidR="005327F4" w:rsidRPr="00763A5F" w:rsidRDefault="005327F4" w:rsidP="005327F4">
      <w:pPr>
        <w:tabs>
          <w:tab w:val="left" w:pos="504"/>
        </w:tabs>
        <w:spacing w:line="360" w:lineRule="auto"/>
        <w:rPr>
          <w:rFonts w:ascii="David" w:hAnsi="David" w:cs="David"/>
          <w:b/>
          <w:bCs/>
          <w:sz w:val="22"/>
          <w:szCs w:val="22"/>
          <w:rtl/>
        </w:rPr>
      </w:pPr>
    </w:p>
    <w:p w14:paraId="5A5237A8" w14:textId="77777777" w:rsidR="005D0A83" w:rsidRPr="00763A5F" w:rsidRDefault="005D0A83" w:rsidP="005D0A83">
      <w:pPr>
        <w:rPr>
          <w:rFonts w:ascii="David" w:hAnsi="David" w:cs="David"/>
          <w:rtl/>
        </w:rPr>
      </w:pPr>
    </w:p>
    <w:p w14:paraId="1F2E0BEA" w14:textId="77777777" w:rsidR="005D0A83" w:rsidRPr="00763A5F" w:rsidRDefault="005D0A83" w:rsidP="005D0A83">
      <w:pPr>
        <w:rPr>
          <w:rFonts w:ascii="David" w:hAnsi="David" w:cs="David"/>
          <w:rtl/>
        </w:rPr>
      </w:pPr>
    </w:p>
    <w:p w14:paraId="448BC85B" w14:textId="77777777" w:rsidR="002A3E64" w:rsidRPr="00763A5F" w:rsidRDefault="00072A98" w:rsidP="004765F5">
      <w:pPr>
        <w:pStyle w:val="affffffff"/>
        <w:rPr>
          <w:rtl/>
        </w:rPr>
      </w:pPr>
      <w:bookmarkStart w:id="37" w:name="_Toc32477896"/>
      <w:bookmarkStart w:id="38" w:name="_Toc142903244"/>
      <w:r w:rsidRPr="00763A5F">
        <w:rPr>
          <w:rtl/>
        </w:rPr>
        <w:t>פרק א'- הליך המכרז</w:t>
      </w:r>
      <w:bookmarkEnd w:id="37"/>
      <w:bookmarkEnd w:id="38"/>
    </w:p>
    <w:p w14:paraId="41921550" w14:textId="77777777" w:rsidR="005D0A83" w:rsidRPr="00763A5F" w:rsidRDefault="005D0A83" w:rsidP="005D0A83">
      <w:pPr>
        <w:rPr>
          <w:rFonts w:ascii="David" w:hAnsi="David" w:cs="David"/>
          <w:rtl/>
        </w:rPr>
      </w:pPr>
    </w:p>
    <w:p w14:paraId="1C487821" w14:textId="77777777" w:rsidR="005D0A83" w:rsidRPr="00763A5F" w:rsidRDefault="005D0A83" w:rsidP="005D0A83">
      <w:pPr>
        <w:rPr>
          <w:rFonts w:ascii="David" w:hAnsi="David" w:cs="David"/>
          <w:rtl/>
        </w:rPr>
      </w:pPr>
    </w:p>
    <w:p w14:paraId="23354A34" w14:textId="77777777" w:rsidR="005D0A83" w:rsidRPr="00763A5F" w:rsidRDefault="005D0A83" w:rsidP="005D0A83">
      <w:pPr>
        <w:rPr>
          <w:rFonts w:ascii="David" w:hAnsi="David" w:cs="David"/>
          <w:rtl/>
        </w:rPr>
      </w:pPr>
    </w:p>
    <w:p w14:paraId="4E6C79EB" w14:textId="77777777" w:rsidR="005D0A83" w:rsidRPr="00763A5F" w:rsidRDefault="005D0A83" w:rsidP="005D0A83">
      <w:pPr>
        <w:rPr>
          <w:rFonts w:ascii="David" w:hAnsi="David" w:cs="David"/>
          <w:rtl/>
        </w:rPr>
      </w:pPr>
    </w:p>
    <w:p w14:paraId="328DFBB9" w14:textId="77777777" w:rsidR="005D0A83" w:rsidRPr="00763A5F" w:rsidRDefault="005D0A83" w:rsidP="005D0A83">
      <w:pPr>
        <w:rPr>
          <w:rFonts w:ascii="David" w:hAnsi="David" w:cs="David"/>
          <w:rtl/>
        </w:rPr>
      </w:pPr>
    </w:p>
    <w:p w14:paraId="0BFEA966" w14:textId="77777777" w:rsidR="005D0A83" w:rsidRPr="00763A5F" w:rsidRDefault="005D0A83" w:rsidP="005D0A83">
      <w:pPr>
        <w:rPr>
          <w:rFonts w:ascii="David" w:hAnsi="David" w:cs="David"/>
          <w:rtl/>
        </w:rPr>
        <w:sectPr w:rsidR="005D0A83" w:rsidRPr="00763A5F" w:rsidSect="00654526">
          <w:footerReference w:type="first" r:id="rId16"/>
          <w:pgSz w:w="11906" w:h="16838" w:code="9"/>
          <w:pgMar w:top="1616" w:right="1826" w:bottom="1440" w:left="1800" w:header="709" w:footer="709" w:gutter="0"/>
          <w:cols w:space="708"/>
          <w:titlePg/>
          <w:bidi/>
          <w:rtlGutter/>
          <w:docGrid w:linePitch="360"/>
        </w:sectPr>
      </w:pPr>
    </w:p>
    <w:p w14:paraId="43B56294" w14:textId="77777777" w:rsidR="00EC7467" w:rsidRPr="00763A5F" w:rsidRDefault="00072A98" w:rsidP="00ED1416">
      <w:pPr>
        <w:pStyle w:val="1ff1"/>
      </w:pPr>
      <w:bookmarkStart w:id="39" w:name="_Toc53331328"/>
      <w:bookmarkStart w:id="40" w:name="_Toc142903245"/>
      <w:r w:rsidRPr="00763A5F">
        <w:rPr>
          <w:rFonts w:hint="eastAsia"/>
          <w:rtl/>
        </w:rPr>
        <w:lastRenderedPageBreak/>
        <w:t>עקרונות</w:t>
      </w:r>
      <w:r w:rsidRPr="00763A5F">
        <w:rPr>
          <w:rtl/>
        </w:rPr>
        <w:t xml:space="preserve"> המכרז</w:t>
      </w:r>
      <w:bookmarkEnd w:id="39"/>
      <w:bookmarkEnd w:id="40"/>
    </w:p>
    <w:p w14:paraId="2093AE45" w14:textId="77777777" w:rsidR="00EC7467" w:rsidRPr="00763A5F" w:rsidRDefault="00072A98" w:rsidP="00ED1416">
      <w:pPr>
        <w:pStyle w:val="110"/>
      </w:pPr>
      <w:bookmarkStart w:id="41" w:name="_Toc43400587"/>
      <w:bookmarkStart w:id="42" w:name="_Toc44931896"/>
      <w:bookmarkStart w:id="43" w:name="_Toc44931983"/>
      <w:r w:rsidRPr="00763A5F">
        <w:rPr>
          <w:rFonts w:hint="eastAsia"/>
          <w:rtl/>
        </w:rPr>
        <w:t>הצגת</w:t>
      </w:r>
      <w:r w:rsidRPr="00763A5F">
        <w:rPr>
          <w:rtl/>
        </w:rPr>
        <w:t xml:space="preserve"> המכרז</w:t>
      </w:r>
      <w:bookmarkEnd w:id="41"/>
      <w:bookmarkEnd w:id="42"/>
      <w:bookmarkEnd w:id="43"/>
    </w:p>
    <w:p w14:paraId="5C91531F" w14:textId="77777777" w:rsidR="00DA0DE1" w:rsidRPr="00763A5F" w:rsidRDefault="00072A98" w:rsidP="00BD48C6">
      <w:pPr>
        <w:pStyle w:val="1113"/>
      </w:pPr>
      <w:bookmarkStart w:id="44" w:name="show_micrazpumbi"/>
      <w:r w:rsidRPr="00763A5F">
        <w:rPr>
          <w:rtl/>
        </w:rPr>
        <w:t xml:space="preserve">מכרז זה </w:t>
      </w:r>
      <w:r w:rsidR="00AF4F7B" w:rsidRPr="00763A5F">
        <w:rPr>
          <w:rFonts w:hint="eastAsia"/>
          <w:rtl/>
        </w:rPr>
        <w:t>הוא</w:t>
      </w:r>
      <w:r w:rsidR="00AF4F7B" w:rsidRPr="00763A5F">
        <w:rPr>
          <w:rtl/>
        </w:rPr>
        <w:t xml:space="preserve"> </w:t>
      </w:r>
      <w:r w:rsidR="00AF4F7B" w:rsidRPr="00763A5F">
        <w:rPr>
          <w:rFonts w:hint="eastAsia"/>
          <w:rtl/>
        </w:rPr>
        <w:t>מכרז</w:t>
      </w:r>
      <w:r w:rsidR="00AF4F7B" w:rsidRPr="00763A5F">
        <w:rPr>
          <w:rtl/>
        </w:rPr>
        <w:t xml:space="preserve"> </w:t>
      </w:r>
      <w:r w:rsidR="00AF4F7B" w:rsidRPr="00763A5F">
        <w:rPr>
          <w:rFonts w:hint="eastAsia"/>
          <w:rtl/>
        </w:rPr>
        <w:t>פומבי</w:t>
      </w:r>
      <w:r w:rsidR="00AF4F7B" w:rsidRPr="00763A5F">
        <w:rPr>
          <w:rtl/>
        </w:rPr>
        <w:t xml:space="preserve"> </w:t>
      </w:r>
      <w:r w:rsidR="00AF4F7B" w:rsidRPr="00763A5F">
        <w:rPr>
          <w:rFonts w:hint="eastAsia"/>
          <w:rtl/>
        </w:rPr>
        <w:t>ה</w:t>
      </w:r>
      <w:r w:rsidR="006B038D" w:rsidRPr="00763A5F">
        <w:rPr>
          <w:rFonts w:hint="eastAsia"/>
          <w:rtl/>
        </w:rPr>
        <w:t>נערך</w:t>
      </w:r>
      <w:r w:rsidR="006B038D" w:rsidRPr="00763A5F">
        <w:rPr>
          <w:rtl/>
        </w:rPr>
        <w:t xml:space="preserve"> </w:t>
      </w:r>
      <w:r w:rsidR="006B038D" w:rsidRPr="00763A5F">
        <w:rPr>
          <w:rFonts w:hint="eastAsia"/>
          <w:rtl/>
        </w:rPr>
        <w:t>בהתאם</w:t>
      </w:r>
      <w:r w:rsidRPr="00763A5F">
        <w:rPr>
          <w:rtl/>
        </w:rPr>
        <w:t xml:space="preserve"> </w:t>
      </w:r>
      <w:r w:rsidR="009D11EE" w:rsidRPr="00763A5F">
        <w:rPr>
          <w:rFonts w:hint="eastAsia"/>
          <w:rtl/>
        </w:rPr>
        <w:t>ל</w:t>
      </w:r>
      <w:r w:rsidR="00EC7467" w:rsidRPr="00763A5F">
        <w:rPr>
          <w:rFonts w:hint="eastAsia"/>
          <w:rtl/>
        </w:rPr>
        <w:t>חוק</w:t>
      </w:r>
      <w:r w:rsidR="00EC7467" w:rsidRPr="00763A5F">
        <w:rPr>
          <w:rtl/>
        </w:rPr>
        <w:t xml:space="preserve"> </w:t>
      </w:r>
      <w:r w:rsidR="00EC7467" w:rsidRPr="00763A5F">
        <w:rPr>
          <w:rFonts w:hint="eastAsia"/>
          <w:rtl/>
        </w:rPr>
        <w:t>חובת</w:t>
      </w:r>
      <w:r w:rsidR="00EC7467" w:rsidRPr="00763A5F">
        <w:rPr>
          <w:rtl/>
        </w:rPr>
        <w:t xml:space="preserve"> </w:t>
      </w:r>
      <w:r w:rsidR="00EC7467" w:rsidRPr="00763A5F">
        <w:rPr>
          <w:rFonts w:hint="eastAsia"/>
          <w:rtl/>
        </w:rPr>
        <w:t>המכרזים</w:t>
      </w:r>
      <w:r w:rsidR="00EC7467" w:rsidRPr="00763A5F">
        <w:rPr>
          <w:rtl/>
        </w:rPr>
        <w:t xml:space="preserve">, </w:t>
      </w:r>
      <w:r w:rsidR="00EC7467" w:rsidRPr="00763A5F">
        <w:rPr>
          <w:rFonts w:hint="eastAsia"/>
          <w:rtl/>
        </w:rPr>
        <w:t>התשנ</w:t>
      </w:r>
      <w:r w:rsidR="00EC7467" w:rsidRPr="00763A5F">
        <w:rPr>
          <w:rtl/>
        </w:rPr>
        <w:t>"ב-1992 ("</w:t>
      </w:r>
      <w:r w:rsidR="00EC7467" w:rsidRPr="00763A5F">
        <w:rPr>
          <w:rFonts w:hint="eastAsia"/>
          <w:b/>
          <w:bCs/>
          <w:rtl/>
        </w:rPr>
        <w:t>חוק</w:t>
      </w:r>
      <w:r w:rsidR="00EC7467" w:rsidRPr="00763A5F">
        <w:rPr>
          <w:b/>
          <w:bCs/>
          <w:rtl/>
        </w:rPr>
        <w:t xml:space="preserve"> </w:t>
      </w:r>
      <w:r w:rsidR="00EC7467" w:rsidRPr="00763A5F">
        <w:rPr>
          <w:rFonts w:hint="eastAsia"/>
          <w:b/>
          <w:bCs/>
          <w:rtl/>
        </w:rPr>
        <w:t>חובת</w:t>
      </w:r>
      <w:r w:rsidR="00EC7467" w:rsidRPr="00763A5F">
        <w:rPr>
          <w:b/>
          <w:bCs/>
          <w:rtl/>
        </w:rPr>
        <w:t xml:space="preserve"> </w:t>
      </w:r>
      <w:r w:rsidR="00EC7467" w:rsidRPr="00763A5F">
        <w:rPr>
          <w:rFonts w:hint="eastAsia"/>
          <w:b/>
          <w:bCs/>
          <w:rtl/>
        </w:rPr>
        <w:t>המכרזים</w:t>
      </w:r>
      <w:r w:rsidR="00EC7467" w:rsidRPr="00763A5F">
        <w:rPr>
          <w:rtl/>
        </w:rPr>
        <w:t xml:space="preserve">") ותקנותיו, </w:t>
      </w:r>
      <w:r w:rsidR="00A85321" w:rsidRPr="00763A5F">
        <w:rPr>
          <w:rFonts w:hint="eastAsia"/>
          <w:rtl/>
        </w:rPr>
        <w:t>ובכלל</w:t>
      </w:r>
      <w:r w:rsidR="00A85321" w:rsidRPr="00763A5F">
        <w:rPr>
          <w:rtl/>
        </w:rPr>
        <w:t xml:space="preserve"> </w:t>
      </w:r>
      <w:r w:rsidR="00A85321" w:rsidRPr="00763A5F">
        <w:rPr>
          <w:rFonts w:hint="eastAsia"/>
          <w:rtl/>
        </w:rPr>
        <w:t>זה</w:t>
      </w:r>
      <w:r w:rsidR="00EC7467" w:rsidRPr="00763A5F">
        <w:rPr>
          <w:rtl/>
        </w:rPr>
        <w:t xml:space="preserve"> </w:t>
      </w:r>
      <w:r w:rsidR="009D11EE" w:rsidRPr="00763A5F">
        <w:rPr>
          <w:rFonts w:hint="eastAsia"/>
          <w:rtl/>
        </w:rPr>
        <w:t>תקנות</w:t>
      </w:r>
      <w:r w:rsidR="009D11EE" w:rsidRPr="00763A5F">
        <w:rPr>
          <w:rtl/>
        </w:rPr>
        <w:t xml:space="preserve"> </w:t>
      </w:r>
      <w:r w:rsidR="009D11EE" w:rsidRPr="00763A5F">
        <w:rPr>
          <w:rFonts w:hint="eastAsia"/>
          <w:rtl/>
        </w:rPr>
        <w:t>חובת</w:t>
      </w:r>
      <w:r w:rsidR="009D11EE" w:rsidRPr="00763A5F">
        <w:rPr>
          <w:rtl/>
        </w:rPr>
        <w:t xml:space="preserve"> </w:t>
      </w:r>
      <w:r w:rsidR="009D11EE" w:rsidRPr="00763A5F">
        <w:rPr>
          <w:rFonts w:hint="eastAsia"/>
          <w:rtl/>
        </w:rPr>
        <w:t>המכרזים</w:t>
      </w:r>
      <w:r w:rsidR="009D11EE" w:rsidRPr="00763A5F">
        <w:rPr>
          <w:rtl/>
        </w:rPr>
        <w:t xml:space="preserve">, </w:t>
      </w:r>
      <w:r w:rsidR="009D11EE" w:rsidRPr="00763A5F">
        <w:rPr>
          <w:rFonts w:hint="eastAsia"/>
          <w:rtl/>
        </w:rPr>
        <w:t>התשנ</w:t>
      </w:r>
      <w:r w:rsidR="009D11EE" w:rsidRPr="00763A5F">
        <w:rPr>
          <w:rtl/>
        </w:rPr>
        <w:t>"ג-1993 (</w:t>
      </w:r>
      <w:r w:rsidR="00F71085" w:rsidRPr="00763A5F">
        <w:rPr>
          <w:rtl/>
        </w:rPr>
        <w:t>"</w:t>
      </w:r>
      <w:r w:rsidR="009D11EE" w:rsidRPr="00763A5F">
        <w:rPr>
          <w:rFonts w:hint="eastAsia"/>
          <w:b/>
          <w:bCs/>
          <w:rtl/>
        </w:rPr>
        <w:t>תקנות</w:t>
      </w:r>
      <w:r w:rsidR="009D11EE" w:rsidRPr="00763A5F">
        <w:rPr>
          <w:b/>
          <w:bCs/>
          <w:rtl/>
        </w:rPr>
        <w:t xml:space="preserve"> </w:t>
      </w:r>
      <w:r w:rsidR="009D11EE" w:rsidRPr="00763A5F">
        <w:rPr>
          <w:rFonts w:hint="eastAsia"/>
          <w:b/>
          <w:bCs/>
          <w:rtl/>
        </w:rPr>
        <w:t>חובת</w:t>
      </w:r>
      <w:r w:rsidR="009D11EE" w:rsidRPr="00763A5F">
        <w:rPr>
          <w:b/>
          <w:bCs/>
          <w:rtl/>
        </w:rPr>
        <w:t xml:space="preserve"> </w:t>
      </w:r>
      <w:r w:rsidR="009D11EE" w:rsidRPr="00763A5F">
        <w:rPr>
          <w:rFonts w:hint="eastAsia"/>
          <w:b/>
          <w:bCs/>
          <w:rtl/>
        </w:rPr>
        <w:t>המכרזים</w:t>
      </w:r>
      <w:r w:rsidR="00F71085" w:rsidRPr="00763A5F">
        <w:rPr>
          <w:rtl/>
        </w:rPr>
        <w:t>"</w:t>
      </w:r>
      <w:r w:rsidR="009D11EE" w:rsidRPr="00763A5F">
        <w:rPr>
          <w:rtl/>
        </w:rPr>
        <w:t>)</w:t>
      </w:r>
      <w:r w:rsidRPr="00763A5F">
        <w:rPr>
          <w:rtl/>
        </w:rPr>
        <w:t>.</w:t>
      </w:r>
      <w:r w:rsidR="00AF4F7B" w:rsidRPr="00763A5F">
        <w:rPr>
          <w:rtl/>
        </w:rPr>
        <w:t xml:space="preserve"> </w:t>
      </w:r>
      <w:r w:rsidR="009D11EE" w:rsidRPr="00763A5F">
        <w:rPr>
          <w:rtl/>
        </w:rPr>
        <w:t xml:space="preserve"> </w:t>
      </w:r>
    </w:p>
    <w:bookmarkEnd w:id="44"/>
    <w:p w14:paraId="4E2EC618" w14:textId="77777777" w:rsidR="00AF4F7B" w:rsidRPr="00763A5F" w:rsidRDefault="00072A98" w:rsidP="00BD48C6">
      <w:pPr>
        <w:pStyle w:val="1113"/>
      </w:pPr>
      <w:r w:rsidRPr="00763A5F">
        <w:rPr>
          <w:rFonts w:hint="eastAsia"/>
          <w:rtl/>
        </w:rPr>
        <w:t>במסגרת</w:t>
      </w:r>
      <w:r w:rsidRPr="00763A5F">
        <w:rPr>
          <w:rtl/>
        </w:rPr>
        <w:t xml:space="preserve"> הליך המכרז </w:t>
      </w:r>
      <w:r w:rsidR="00456A06" w:rsidRPr="00763A5F">
        <w:rPr>
          <w:rFonts w:hint="eastAsia"/>
          <w:rtl/>
        </w:rPr>
        <w:t>הצעות</w:t>
      </w:r>
      <w:r w:rsidR="00456A06" w:rsidRPr="00763A5F">
        <w:rPr>
          <w:rtl/>
        </w:rPr>
        <w:t xml:space="preserve"> </w:t>
      </w:r>
      <w:r w:rsidR="00456A06" w:rsidRPr="00763A5F">
        <w:rPr>
          <w:rFonts w:hint="eastAsia"/>
          <w:rtl/>
        </w:rPr>
        <w:t>אשר</w:t>
      </w:r>
      <w:r w:rsidR="00456A06" w:rsidRPr="00763A5F">
        <w:rPr>
          <w:rtl/>
        </w:rPr>
        <w:t xml:space="preserve"> </w:t>
      </w:r>
      <w:r w:rsidR="00456A06" w:rsidRPr="00763A5F">
        <w:rPr>
          <w:rFonts w:hint="eastAsia"/>
          <w:rtl/>
        </w:rPr>
        <w:t>יוגשו</w:t>
      </w:r>
      <w:r w:rsidR="00456A06" w:rsidRPr="00763A5F">
        <w:rPr>
          <w:rtl/>
        </w:rPr>
        <w:t xml:space="preserve"> </w:t>
      </w:r>
      <w:r w:rsidR="00456A06" w:rsidRPr="00763A5F">
        <w:rPr>
          <w:rFonts w:hint="eastAsia"/>
          <w:rtl/>
        </w:rPr>
        <w:t>ב</w:t>
      </w:r>
      <w:r w:rsidR="00D7207B" w:rsidRPr="00763A5F">
        <w:rPr>
          <w:rFonts w:hint="eastAsia"/>
          <w:rtl/>
        </w:rPr>
        <w:t>מכרז</w:t>
      </w:r>
      <w:r w:rsidR="00361FDC" w:rsidRPr="00763A5F">
        <w:rPr>
          <w:rtl/>
        </w:rPr>
        <w:t xml:space="preserve"> </w:t>
      </w:r>
      <w:r w:rsidR="00456A06" w:rsidRPr="00763A5F">
        <w:rPr>
          <w:rFonts w:hint="eastAsia"/>
          <w:rtl/>
        </w:rPr>
        <w:t>יידרשו</w:t>
      </w:r>
      <w:r w:rsidR="00456A06" w:rsidRPr="00763A5F">
        <w:rPr>
          <w:rtl/>
        </w:rPr>
        <w:t xml:space="preserve"> </w:t>
      </w:r>
      <w:r w:rsidR="00456A06" w:rsidRPr="00763A5F">
        <w:rPr>
          <w:rFonts w:hint="eastAsia"/>
          <w:rtl/>
        </w:rPr>
        <w:t>לעמוד</w:t>
      </w:r>
      <w:r w:rsidR="00456A06" w:rsidRPr="00763A5F">
        <w:rPr>
          <w:rtl/>
        </w:rPr>
        <w:t xml:space="preserve"> </w:t>
      </w:r>
      <w:r w:rsidR="00456A06" w:rsidRPr="00763A5F">
        <w:rPr>
          <w:rFonts w:hint="eastAsia"/>
          <w:rtl/>
        </w:rPr>
        <w:t>ב</w:t>
      </w:r>
      <w:r w:rsidR="00361FDC" w:rsidRPr="00763A5F">
        <w:rPr>
          <w:rFonts w:hint="eastAsia"/>
          <w:rtl/>
        </w:rPr>
        <w:t>תנאי</w:t>
      </w:r>
      <w:r w:rsidR="00361FDC" w:rsidRPr="00763A5F">
        <w:rPr>
          <w:rtl/>
        </w:rPr>
        <w:t xml:space="preserve"> הסף להשתתפות במכרז</w:t>
      </w:r>
      <w:r w:rsidR="00456A06" w:rsidRPr="00763A5F">
        <w:rPr>
          <w:rtl/>
        </w:rPr>
        <w:t xml:space="preserve"> המפורטים להלן. ההצעות אשר עמדו בתנאי הסף של המכרז, ידורגו </w:t>
      </w:r>
      <w:r w:rsidR="00046BF2" w:rsidRPr="00763A5F">
        <w:rPr>
          <w:rFonts w:hint="eastAsia"/>
          <w:rtl/>
        </w:rPr>
        <w:t>בהתאם</w:t>
      </w:r>
      <w:r w:rsidR="00046BF2" w:rsidRPr="00763A5F">
        <w:rPr>
          <w:rtl/>
        </w:rPr>
        <w:t xml:space="preserve"> </w:t>
      </w:r>
      <w:r w:rsidR="00046BF2" w:rsidRPr="00763A5F">
        <w:rPr>
          <w:rFonts w:hint="eastAsia"/>
          <w:rtl/>
        </w:rPr>
        <w:t>ל</w:t>
      </w:r>
      <w:r w:rsidR="00DB3E1C" w:rsidRPr="00763A5F">
        <w:rPr>
          <w:rFonts w:hint="eastAsia"/>
          <w:rtl/>
        </w:rPr>
        <w:t>אמות</w:t>
      </w:r>
      <w:r w:rsidR="00DB3E1C" w:rsidRPr="00763A5F">
        <w:rPr>
          <w:rtl/>
        </w:rPr>
        <w:t xml:space="preserve"> </w:t>
      </w:r>
      <w:r w:rsidR="00DB3E1C" w:rsidRPr="00763A5F">
        <w:rPr>
          <w:rFonts w:hint="eastAsia"/>
          <w:rtl/>
        </w:rPr>
        <w:t>המידה</w:t>
      </w:r>
      <w:r w:rsidR="007607D7" w:rsidRPr="00763A5F">
        <w:rPr>
          <w:rtl/>
        </w:rPr>
        <w:t xml:space="preserve"> המפורטות</w:t>
      </w:r>
      <w:r w:rsidR="00046BF2" w:rsidRPr="00763A5F">
        <w:rPr>
          <w:rtl/>
        </w:rPr>
        <w:t xml:space="preserve"> </w:t>
      </w:r>
      <w:r w:rsidR="00D7207B" w:rsidRPr="00763A5F">
        <w:rPr>
          <w:rFonts w:hint="eastAsia"/>
          <w:rtl/>
        </w:rPr>
        <w:t>במכרז</w:t>
      </w:r>
      <w:r w:rsidR="00456A06" w:rsidRPr="00763A5F">
        <w:rPr>
          <w:rtl/>
        </w:rPr>
        <w:t xml:space="preserve">. </w:t>
      </w:r>
    </w:p>
    <w:p w14:paraId="73726DE4" w14:textId="77777777" w:rsidR="001015D6" w:rsidRPr="00763A5F" w:rsidRDefault="00072A98" w:rsidP="00CE4E89">
      <w:pPr>
        <w:pStyle w:val="1113"/>
      </w:pPr>
      <w:bookmarkStart w:id="45" w:name="show_numZohim_1"/>
      <w:r w:rsidRPr="00763A5F">
        <w:rPr>
          <w:rFonts w:hint="eastAsia"/>
          <w:rtl/>
        </w:rPr>
        <w:t>בתום</w:t>
      </w:r>
      <w:r w:rsidRPr="00763A5F">
        <w:rPr>
          <w:rtl/>
        </w:rPr>
        <w:t xml:space="preserve"> הליך המכרז, </w:t>
      </w:r>
      <w:r w:rsidR="00DB3E1C" w:rsidRPr="00763A5F">
        <w:rPr>
          <w:rtl/>
        </w:rPr>
        <w:t xml:space="preserve">המזמין </w:t>
      </w:r>
      <w:r w:rsidR="00DB3E1C" w:rsidRPr="00763A5F">
        <w:rPr>
          <w:rFonts w:hint="eastAsia"/>
          <w:rtl/>
        </w:rPr>
        <w:t>יכריז</w:t>
      </w:r>
      <w:r w:rsidR="00DB3E1C" w:rsidRPr="00763A5F">
        <w:rPr>
          <w:rtl/>
        </w:rPr>
        <w:t xml:space="preserve"> על </w:t>
      </w:r>
      <w:r w:rsidR="004C3B7A" w:rsidRPr="00763A5F">
        <w:rPr>
          <w:rFonts w:hint="eastAsia"/>
          <w:rtl/>
        </w:rPr>
        <w:t>ה</w:t>
      </w:r>
      <w:r w:rsidR="00046BF2" w:rsidRPr="00763A5F">
        <w:rPr>
          <w:rFonts w:hint="eastAsia"/>
          <w:rtl/>
        </w:rPr>
        <w:t>הצעות</w:t>
      </w:r>
      <w:r w:rsidR="00046BF2" w:rsidRPr="00763A5F">
        <w:rPr>
          <w:rtl/>
        </w:rPr>
        <w:t xml:space="preserve"> </w:t>
      </w:r>
      <w:r w:rsidR="00046BF2" w:rsidRPr="00763A5F">
        <w:rPr>
          <w:rFonts w:hint="eastAsia"/>
          <w:rtl/>
        </w:rPr>
        <w:t>בעלות</w:t>
      </w:r>
      <w:r w:rsidR="00046BF2" w:rsidRPr="00763A5F">
        <w:rPr>
          <w:rtl/>
        </w:rPr>
        <w:t xml:space="preserve"> </w:t>
      </w:r>
      <w:r w:rsidR="00046BF2" w:rsidRPr="00763A5F">
        <w:rPr>
          <w:rFonts w:hint="eastAsia"/>
          <w:rtl/>
        </w:rPr>
        <w:t>הניקוד</w:t>
      </w:r>
      <w:r w:rsidR="00046BF2" w:rsidRPr="00763A5F">
        <w:rPr>
          <w:rtl/>
        </w:rPr>
        <w:t xml:space="preserve"> </w:t>
      </w:r>
      <w:r w:rsidR="00046BF2" w:rsidRPr="00763A5F">
        <w:rPr>
          <w:rFonts w:hint="eastAsia"/>
          <w:rtl/>
        </w:rPr>
        <w:t>ה</w:t>
      </w:r>
      <w:r w:rsidR="0047693B" w:rsidRPr="00763A5F">
        <w:rPr>
          <w:rFonts w:hint="eastAsia"/>
          <w:rtl/>
        </w:rPr>
        <w:t>גבוה</w:t>
      </w:r>
      <w:r w:rsidR="00046BF2" w:rsidRPr="00763A5F">
        <w:rPr>
          <w:rtl/>
        </w:rPr>
        <w:t xml:space="preserve"> ביותר</w:t>
      </w:r>
      <w:r w:rsidR="00DB3E1C" w:rsidRPr="00763A5F">
        <w:rPr>
          <w:rtl/>
        </w:rPr>
        <w:t xml:space="preserve"> כזוכות במכרז</w:t>
      </w:r>
      <w:r w:rsidR="00456A06" w:rsidRPr="00763A5F">
        <w:rPr>
          <w:rtl/>
        </w:rPr>
        <w:t xml:space="preserve"> ויחתום </w:t>
      </w:r>
      <w:r w:rsidR="00084581" w:rsidRPr="00763A5F">
        <w:rPr>
          <w:rFonts w:hint="eastAsia"/>
          <w:rtl/>
        </w:rPr>
        <w:t>ע</w:t>
      </w:r>
      <w:r w:rsidR="004C3B7A" w:rsidRPr="00763A5F">
        <w:rPr>
          <w:rFonts w:hint="eastAsia"/>
          <w:rtl/>
        </w:rPr>
        <w:t>ם</w:t>
      </w:r>
      <w:r w:rsidR="004C3B7A" w:rsidRPr="00763A5F">
        <w:rPr>
          <w:rtl/>
        </w:rPr>
        <w:t xml:space="preserve"> </w:t>
      </w:r>
      <w:r w:rsidR="004C3B7A" w:rsidRPr="00763A5F">
        <w:rPr>
          <w:rFonts w:hint="eastAsia"/>
          <w:rtl/>
        </w:rPr>
        <w:t>המציעים</w:t>
      </w:r>
      <w:r w:rsidR="004C3B7A" w:rsidRPr="00763A5F">
        <w:rPr>
          <w:rtl/>
        </w:rPr>
        <w:t xml:space="preserve"> </w:t>
      </w:r>
      <w:r w:rsidR="004C3B7A" w:rsidRPr="00763A5F">
        <w:rPr>
          <w:rFonts w:hint="eastAsia"/>
          <w:rtl/>
        </w:rPr>
        <w:t>הזוכים</w:t>
      </w:r>
      <w:r w:rsidR="00456A06" w:rsidRPr="00763A5F">
        <w:rPr>
          <w:rtl/>
        </w:rPr>
        <w:t xml:space="preserve"> על הסכם התקשרות</w:t>
      </w:r>
      <w:r w:rsidR="00046BF2" w:rsidRPr="00763A5F">
        <w:rPr>
          <w:rtl/>
        </w:rPr>
        <w:t xml:space="preserve">, </w:t>
      </w:r>
      <w:r w:rsidR="00046BF2" w:rsidRPr="00763A5F">
        <w:rPr>
          <w:rFonts w:hint="eastAsia"/>
          <w:rtl/>
        </w:rPr>
        <w:t>הכל</w:t>
      </w:r>
      <w:r w:rsidR="00046BF2" w:rsidRPr="00763A5F">
        <w:rPr>
          <w:rtl/>
        </w:rPr>
        <w:t xml:space="preserve"> כמפורט להלן</w:t>
      </w:r>
      <w:r w:rsidR="007231C3" w:rsidRPr="00763A5F">
        <w:rPr>
          <w:rtl/>
        </w:rPr>
        <w:t>.</w:t>
      </w:r>
      <w:bookmarkEnd w:id="45"/>
    </w:p>
    <w:p w14:paraId="07EEC89B" w14:textId="77777777" w:rsidR="006215B9" w:rsidRPr="00763A5F" w:rsidRDefault="00072A98" w:rsidP="00BD48C6">
      <w:pPr>
        <w:pStyle w:val="1113"/>
        <w:sectPr w:rsidR="006215B9" w:rsidRPr="00763A5F" w:rsidSect="00654526">
          <w:pgSz w:w="11906" w:h="16838" w:code="9"/>
          <w:pgMar w:top="1616" w:right="1826" w:bottom="1440" w:left="1800" w:header="709" w:footer="709" w:gutter="0"/>
          <w:cols w:space="708"/>
          <w:titlePg/>
          <w:bidi/>
          <w:rtlGutter/>
          <w:docGrid w:linePitch="360"/>
        </w:sectPr>
      </w:pPr>
      <w:bookmarkStart w:id="46" w:name="hidden_AmotMidaA_2"/>
      <w:bookmarkEnd w:id="46"/>
      <w:r w:rsidRPr="00763A5F">
        <w:rPr>
          <w:rFonts w:hint="eastAsia"/>
          <w:rtl/>
        </w:rPr>
        <w:t>המכרז</w:t>
      </w:r>
      <w:r w:rsidRPr="00763A5F">
        <w:rPr>
          <w:rtl/>
        </w:rPr>
        <w:t xml:space="preserve"> יתנהל בהתאם לדין, ולפי כללי המכרז המפורטים במסמכי המכרז. </w:t>
      </w:r>
    </w:p>
    <w:p w14:paraId="6E9290B0" w14:textId="77777777" w:rsidR="008E6C99" w:rsidRPr="00763A5F" w:rsidRDefault="00072A98" w:rsidP="00ED1416">
      <w:pPr>
        <w:pStyle w:val="1ff1"/>
      </w:pPr>
      <w:bookmarkStart w:id="47" w:name="_Toc32477899"/>
      <w:bookmarkStart w:id="48" w:name="_Toc43400588"/>
      <w:bookmarkStart w:id="49" w:name="_Toc44931897"/>
      <w:bookmarkStart w:id="50" w:name="_Toc44931984"/>
      <w:bookmarkStart w:id="51" w:name="_Toc53331329"/>
      <w:bookmarkStart w:id="52" w:name="_Toc142903246"/>
      <w:r w:rsidRPr="00763A5F">
        <w:rPr>
          <w:rtl/>
        </w:rPr>
        <w:lastRenderedPageBreak/>
        <w:t>תנאי סף</w:t>
      </w:r>
      <w:bookmarkEnd w:id="47"/>
      <w:bookmarkEnd w:id="48"/>
      <w:bookmarkEnd w:id="49"/>
      <w:bookmarkEnd w:id="50"/>
      <w:bookmarkEnd w:id="51"/>
      <w:bookmarkEnd w:id="52"/>
      <w:r w:rsidRPr="00763A5F">
        <w:rPr>
          <w:rtl/>
        </w:rPr>
        <w:t xml:space="preserve"> </w:t>
      </w:r>
    </w:p>
    <w:p w14:paraId="07C59A7D" w14:textId="77777777" w:rsidR="00F43C9A" w:rsidRPr="00763A5F" w:rsidRDefault="00072A98" w:rsidP="00ED1416">
      <w:pPr>
        <w:pStyle w:val="110"/>
        <w:rPr>
          <w:rtl/>
        </w:rPr>
      </w:pPr>
      <w:bookmarkStart w:id="53" w:name="_Toc43400589"/>
      <w:bookmarkStart w:id="54" w:name="_Toc44931898"/>
      <w:bookmarkStart w:id="55" w:name="_Toc44931985"/>
      <w:r w:rsidRPr="00763A5F">
        <w:rPr>
          <w:rFonts w:hint="eastAsia"/>
          <w:rtl/>
        </w:rPr>
        <w:t>תנאי</w:t>
      </w:r>
      <w:r w:rsidRPr="00763A5F">
        <w:rPr>
          <w:rtl/>
        </w:rPr>
        <w:t xml:space="preserve"> </w:t>
      </w:r>
      <w:r w:rsidRPr="00763A5F">
        <w:rPr>
          <w:rFonts w:hint="eastAsia"/>
          <w:rtl/>
        </w:rPr>
        <w:t>סף</w:t>
      </w:r>
      <w:r w:rsidRPr="00763A5F">
        <w:rPr>
          <w:rtl/>
        </w:rPr>
        <w:t xml:space="preserve"> </w:t>
      </w:r>
      <w:r w:rsidRPr="00763A5F">
        <w:rPr>
          <w:rFonts w:hint="eastAsia"/>
          <w:rtl/>
        </w:rPr>
        <w:t>להשתתפות</w:t>
      </w:r>
      <w:r w:rsidRPr="00763A5F">
        <w:rPr>
          <w:rtl/>
        </w:rPr>
        <w:t xml:space="preserve"> </w:t>
      </w:r>
      <w:r w:rsidRPr="00763A5F">
        <w:rPr>
          <w:rFonts w:hint="eastAsia"/>
          <w:rtl/>
        </w:rPr>
        <w:t>במכרז</w:t>
      </w:r>
      <w:bookmarkEnd w:id="53"/>
      <w:bookmarkEnd w:id="54"/>
      <w:bookmarkEnd w:id="55"/>
      <w:r w:rsidR="004F4136" w:rsidRPr="00763A5F">
        <w:rPr>
          <w:rStyle w:val="affff2"/>
          <w:rtl/>
        </w:rPr>
        <w:footnoteReference w:id="1"/>
      </w:r>
    </w:p>
    <w:p w14:paraId="42C46C46" w14:textId="77777777" w:rsidR="00A900DD" w:rsidRPr="00763A5F" w:rsidRDefault="00072A98" w:rsidP="001B7FBA">
      <w:pPr>
        <w:pStyle w:val="1113"/>
      </w:pPr>
      <w:r w:rsidRPr="004B329F">
        <w:rPr>
          <w:rtl/>
        </w:rPr>
        <w:t xml:space="preserve">רשאי להשתתף במכרז </w:t>
      </w:r>
      <w:r w:rsidR="009C68CC" w:rsidRPr="00763A5F">
        <w:rPr>
          <w:rFonts w:hint="eastAsia"/>
          <w:rtl/>
        </w:rPr>
        <w:t>כל</w:t>
      </w:r>
      <w:r w:rsidR="009C68CC" w:rsidRPr="00763A5F">
        <w:rPr>
          <w:rtl/>
        </w:rPr>
        <w:t xml:space="preserve"> משרד </w:t>
      </w:r>
      <w:r w:rsidR="001B7FBA" w:rsidRPr="00763A5F">
        <w:rPr>
          <w:rFonts w:hint="eastAsia"/>
          <w:rtl/>
        </w:rPr>
        <w:t>רואי</w:t>
      </w:r>
      <w:r w:rsidR="001B7FBA" w:rsidRPr="00763A5F">
        <w:rPr>
          <w:rtl/>
        </w:rPr>
        <w:t xml:space="preserve"> </w:t>
      </w:r>
      <w:r w:rsidR="009C68CC" w:rsidRPr="00763A5F">
        <w:rPr>
          <w:rFonts w:hint="eastAsia"/>
          <w:rtl/>
        </w:rPr>
        <w:t>חשבון</w:t>
      </w:r>
      <w:r w:rsidR="009C68CC" w:rsidRPr="00763A5F">
        <w:rPr>
          <w:rtl/>
        </w:rPr>
        <w:t xml:space="preserve"> </w:t>
      </w:r>
      <w:r w:rsidRPr="00763A5F">
        <w:rPr>
          <w:rtl/>
        </w:rPr>
        <w:t>אשר עומד, במועד</w:t>
      </w:r>
      <w:r w:rsidR="008A2C04" w:rsidRPr="00763A5F">
        <w:rPr>
          <w:rtl/>
        </w:rPr>
        <w:t xml:space="preserve"> </w:t>
      </w:r>
      <w:r w:rsidR="00C411C5" w:rsidRPr="00763A5F">
        <w:rPr>
          <w:rFonts w:hint="eastAsia"/>
          <w:rtl/>
        </w:rPr>
        <w:t>ה</w:t>
      </w:r>
      <w:r w:rsidR="008A2C04" w:rsidRPr="00763A5F">
        <w:rPr>
          <w:rFonts w:hint="eastAsia"/>
          <w:rtl/>
        </w:rPr>
        <w:t>אחרון</w:t>
      </w:r>
      <w:r w:rsidR="008A2C04" w:rsidRPr="00763A5F">
        <w:rPr>
          <w:rtl/>
        </w:rPr>
        <w:t xml:space="preserve"> </w:t>
      </w:r>
      <w:r w:rsidR="008A2C04" w:rsidRPr="00763A5F">
        <w:rPr>
          <w:rFonts w:hint="eastAsia"/>
          <w:rtl/>
        </w:rPr>
        <w:t>ל</w:t>
      </w:r>
      <w:r w:rsidRPr="00763A5F">
        <w:rPr>
          <w:rtl/>
        </w:rPr>
        <w:t>הגשת ההצע</w:t>
      </w:r>
      <w:r w:rsidR="008A2C04" w:rsidRPr="00763A5F">
        <w:rPr>
          <w:rFonts w:hint="eastAsia"/>
          <w:rtl/>
        </w:rPr>
        <w:t>ות</w:t>
      </w:r>
      <w:r w:rsidRPr="00763A5F">
        <w:rPr>
          <w:rtl/>
        </w:rPr>
        <w:t xml:space="preserve">, </w:t>
      </w:r>
      <w:r w:rsidR="0047693B" w:rsidRPr="00763A5F">
        <w:rPr>
          <w:rtl/>
        </w:rPr>
        <w:t>ב</w:t>
      </w:r>
      <w:r w:rsidR="0047693B" w:rsidRPr="00763A5F">
        <w:rPr>
          <w:rFonts w:hint="eastAsia"/>
          <w:rtl/>
        </w:rPr>
        <w:t>תנאי</w:t>
      </w:r>
      <w:r w:rsidR="0047693B" w:rsidRPr="00763A5F">
        <w:rPr>
          <w:rtl/>
        </w:rPr>
        <w:t xml:space="preserve"> </w:t>
      </w:r>
      <w:r w:rsidR="0047693B" w:rsidRPr="00763A5F">
        <w:rPr>
          <w:rFonts w:hint="eastAsia"/>
          <w:rtl/>
        </w:rPr>
        <w:t>הסף</w:t>
      </w:r>
      <w:r w:rsidR="0047693B" w:rsidRPr="00763A5F">
        <w:rPr>
          <w:rtl/>
        </w:rPr>
        <w:t xml:space="preserve"> </w:t>
      </w:r>
      <w:r w:rsidR="0047693B" w:rsidRPr="00763A5F">
        <w:rPr>
          <w:rFonts w:hint="eastAsia"/>
          <w:rtl/>
        </w:rPr>
        <w:t>להשתתפות</w:t>
      </w:r>
      <w:r w:rsidR="0047693B" w:rsidRPr="00763A5F">
        <w:rPr>
          <w:rtl/>
        </w:rPr>
        <w:t xml:space="preserve"> </w:t>
      </w:r>
      <w:r w:rsidR="0047693B" w:rsidRPr="00763A5F">
        <w:rPr>
          <w:rFonts w:hint="eastAsia"/>
          <w:rtl/>
        </w:rPr>
        <w:t>במכרז</w:t>
      </w:r>
      <w:r w:rsidR="0047693B" w:rsidRPr="00763A5F">
        <w:rPr>
          <w:rtl/>
        </w:rPr>
        <w:t xml:space="preserve"> </w:t>
      </w:r>
      <w:r w:rsidR="0047693B" w:rsidRPr="00763A5F">
        <w:rPr>
          <w:rFonts w:hint="eastAsia"/>
          <w:rtl/>
        </w:rPr>
        <w:t>המנו</w:t>
      </w:r>
      <w:r w:rsidRPr="00763A5F">
        <w:rPr>
          <w:rFonts w:hint="eastAsia"/>
          <w:rtl/>
        </w:rPr>
        <w:t>י</w:t>
      </w:r>
      <w:r w:rsidR="0047693B" w:rsidRPr="00763A5F">
        <w:rPr>
          <w:rFonts w:hint="eastAsia"/>
          <w:rtl/>
        </w:rPr>
        <w:t>ים</w:t>
      </w:r>
      <w:r w:rsidR="0047693B" w:rsidRPr="00763A5F">
        <w:rPr>
          <w:rtl/>
        </w:rPr>
        <w:t xml:space="preserve"> </w:t>
      </w:r>
      <w:r w:rsidR="0047693B" w:rsidRPr="00763A5F">
        <w:rPr>
          <w:rFonts w:hint="eastAsia"/>
          <w:rtl/>
        </w:rPr>
        <w:t>להלן</w:t>
      </w:r>
      <w:r w:rsidR="00144132" w:rsidRPr="00763A5F">
        <w:rPr>
          <w:rtl/>
        </w:rPr>
        <w:t xml:space="preserve">. </w:t>
      </w:r>
    </w:p>
    <w:p w14:paraId="047AA27C" w14:textId="77777777" w:rsidR="004F4136" w:rsidRPr="00763A5F" w:rsidRDefault="004F4136" w:rsidP="002E2ED4">
      <w:pPr>
        <w:pStyle w:val="1113"/>
        <w:rPr>
          <w:rtl/>
        </w:rPr>
      </w:pPr>
      <w:r w:rsidRPr="004B4F0D">
        <w:rPr>
          <w:rtl/>
        </w:rPr>
        <w:t xml:space="preserve">יובהר כי יש לצרף להצעה את כל האישורים והאסמכתאות הנדרשים לצורך הוכחת עמידת המציע בתנאי הסף. </w:t>
      </w:r>
    </w:p>
    <w:p w14:paraId="6FB8157C" w14:textId="77777777" w:rsidR="00F43C9A" w:rsidRPr="00763A5F" w:rsidRDefault="00072A98" w:rsidP="00C735DD">
      <w:pPr>
        <w:pStyle w:val="1113"/>
        <w:rPr>
          <w:rtl/>
        </w:rPr>
      </w:pPr>
      <w:r w:rsidRPr="004B329F">
        <w:rPr>
          <w:rFonts w:hint="eastAsia"/>
          <w:rtl/>
        </w:rPr>
        <w:t>הוכחת</w:t>
      </w:r>
      <w:r w:rsidRPr="00763A5F">
        <w:rPr>
          <w:rtl/>
        </w:rPr>
        <w:t xml:space="preserve"> </w:t>
      </w:r>
      <w:r w:rsidRPr="00763A5F">
        <w:rPr>
          <w:rFonts w:hint="eastAsia"/>
          <w:rtl/>
        </w:rPr>
        <w:t>העמידה</w:t>
      </w:r>
      <w:r w:rsidRPr="00763A5F">
        <w:rPr>
          <w:rtl/>
        </w:rPr>
        <w:t xml:space="preserve"> </w:t>
      </w:r>
      <w:r w:rsidRPr="00763A5F">
        <w:rPr>
          <w:rFonts w:hint="eastAsia"/>
          <w:rtl/>
        </w:rPr>
        <w:t>בתנאי</w:t>
      </w:r>
      <w:r w:rsidRPr="00763A5F">
        <w:rPr>
          <w:rtl/>
        </w:rPr>
        <w:t xml:space="preserve"> </w:t>
      </w:r>
      <w:r w:rsidRPr="00763A5F">
        <w:rPr>
          <w:rFonts w:hint="eastAsia"/>
          <w:rtl/>
        </w:rPr>
        <w:t>הסף</w:t>
      </w:r>
      <w:r w:rsidRPr="00763A5F">
        <w:rPr>
          <w:rtl/>
        </w:rPr>
        <w:t xml:space="preserve"> </w:t>
      </w:r>
      <w:r w:rsidRPr="00763A5F">
        <w:rPr>
          <w:rFonts w:hint="eastAsia"/>
          <w:rtl/>
        </w:rPr>
        <w:t>המנויים</w:t>
      </w:r>
      <w:r w:rsidRPr="00763A5F">
        <w:rPr>
          <w:rtl/>
        </w:rPr>
        <w:t xml:space="preserve"> </w:t>
      </w:r>
      <w:r w:rsidRPr="00763A5F">
        <w:rPr>
          <w:rFonts w:hint="eastAsia"/>
          <w:rtl/>
        </w:rPr>
        <w:t>להלן</w:t>
      </w:r>
      <w:r w:rsidRPr="00763A5F">
        <w:rPr>
          <w:rtl/>
        </w:rPr>
        <w:t xml:space="preserve">, </w:t>
      </w:r>
      <w:r w:rsidRPr="00763A5F">
        <w:rPr>
          <w:rFonts w:hint="eastAsia"/>
          <w:rtl/>
        </w:rPr>
        <w:t>תתבצע</w:t>
      </w:r>
      <w:r w:rsidRPr="00763A5F">
        <w:rPr>
          <w:rtl/>
        </w:rPr>
        <w:t xml:space="preserve"> </w:t>
      </w:r>
      <w:r w:rsidRPr="00763A5F">
        <w:rPr>
          <w:rFonts w:hint="eastAsia"/>
          <w:rtl/>
        </w:rPr>
        <w:t>בהתאם</w:t>
      </w:r>
      <w:r w:rsidRPr="00763A5F">
        <w:rPr>
          <w:rtl/>
        </w:rPr>
        <w:t xml:space="preserve"> </w:t>
      </w:r>
      <w:r w:rsidRPr="00763A5F">
        <w:rPr>
          <w:rFonts w:hint="eastAsia"/>
          <w:rtl/>
        </w:rPr>
        <w:t>להוראות</w:t>
      </w:r>
      <w:r w:rsidRPr="00763A5F">
        <w:rPr>
          <w:rtl/>
        </w:rPr>
        <w:t xml:space="preserve"> </w:t>
      </w:r>
      <w:r w:rsidRPr="00763A5F">
        <w:rPr>
          <w:rFonts w:hint="eastAsia"/>
          <w:rtl/>
        </w:rPr>
        <w:t>חוברת</w:t>
      </w:r>
      <w:r w:rsidRPr="00763A5F">
        <w:rPr>
          <w:rtl/>
        </w:rPr>
        <w:t xml:space="preserve"> </w:t>
      </w:r>
      <w:r w:rsidRPr="00763A5F">
        <w:rPr>
          <w:rFonts w:hint="eastAsia"/>
          <w:rtl/>
        </w:rPr>
        <w:t>ההצעה</w:t>
      </w:r>
      <w:r w:rsidRPr="00763A5F">
        <w:rPr>
          <w:rtl/>
        </w:rPr>
        <w:t xml:space="preserve"> (</w:t>
      </w:r>
      <w:r w:rsidRPr="00763A5F">
        <w:rPr>
          <w:rFonts w:hint="eastAsia"/>
          <w:b/>
          <w:bCs/>
          <w:rtl/>
        </w:rPr>
        <w:t>פרק</w:t>
      </w:r>
      <w:r w:rsidRPr="00763A5F">
        <w:rPr>
          <w:b/>
          <w:bCs/>
          <w:rtl/>
        </w:rPr>
        <w:t xml:space="preserve"> </w:t>
      </w:r>
      <w:r w:rsidRPr="00763A5F">
        <w:rPr>
          <w:rFonts w:hint="eastAsia"/>
          <w:b/>
          <w:bCs/>
          <w:rtl/>
        </w:rPr>
        <w:t>ב</w:t>
      </w:r>
      <w:r w:rsidRPr="00763A5F">
        <w:rPr>
          <w:rtl/>
        </w:rPr>
        <w:t>)</w:t>
      </w:r>
      <w:r w:rsidR="00A900DD" w:rsidRPr="00763A5F">
        <w:rPr>
          <w:rtl/>
        </w:rPr>
        <w:t>.</w:t>
      </w:r>
      <w:r w:rsidR="004F4136" w:rsidRPr="00763A5F">
        <w:rPr>
          <w:rtl/>
        </w:rPr>
        <w:t xml:space="preserve"> </w:t>
      </w:r>
    </w:p>
    <w:p w14:paraId="041D16DC" w14:textId="77777777" w:rsidR="004F4136" w:rsidRPr="004B4F0D" w:rsidRDefault="004F4136" w:rsidP="004F4136">
      <w:pPr>
        <w:pStyle w:val="1113"/>
      </w:pPr>
      <w:r w:rsidRPr="004B4F0D">
        <w:rPr>
          <w:rtl/>
        </w:rPr>
        <w:t>המזמין יהיה רשאי לקבל כל החלטה בקשר עם פרשנות תנאי הסף לרבות פרשנות רחבה או שאינה המסתברת ביותר, להסיר או לוותר על כל פורמאליות, ובלבד שהמשמעות שתיבחר עולה בקנה אחד עם לשון הדרישה ותכליתה. בכלל זה, בין השאר, היה המזמין רשאי לייחס תכונות של תאגיד או גוף אחד למשנהו גם אם לא הוכחה זהות מלאה ביניהם או להמיר דרישה בדרישה אחרת שוות ערך המקיימת את תכלית הדרישה המקורית.</w:t>
      </w:r>
    </w:p>
    <w:p w14:paraId="6B029D1B" w14:textId="77777777" w:rsidR="004F4136" w:rsidRPr="004B329F" w:rsidRDefault="004F4136" w:rsidP="00C735DD">
      <w:pPr>
        <w:pStyle w:val="1113"/>
        <w:rPr>
          <w:rtl/>
        </w:rPr>
      </w:pPr>
      <w:r w:rsidRPr="004B4F0D">
        <w:rPr>
          <w:rtl/>
        </w:rPr>
        <w:t>אי מילוי מדויק של דרישות אלה עלול להביא לפסילה על הסף של ההצעה.</w:t>
      </w:r>
      <w:r w:rsidRPr="00763A5F">
        <w:rPr>
          <w:rtl/>
        </w:rPr>
        <w:t xml:space="preserve"> </w:t>
      </w:r>
    </w:p>
    <w:p w14:paraId="5E5214EF" w14:textId="77777777" w:rsidR="00390B5E" w:rsidRPr="00763A5F" w:rsidRDefault="00072A98" w:rsidP="00ED1416">
      <w:pPr>
        <w:pStyle w:val="110"/>
      </w:pPr>
      <w:bookmarkStart w:id="56" w:name="_Toc43400590"/>
      <w:bookmarkStart w:id="57" w:name="_Toc44931899"/>
      <w:bookmarkStart w:id="58" w:name="_Toc44931986"/>
      <w:r w:rsidRPr="00763A5F">
        <w:rPr>
          <w:rFonts w:hint="eastAsia"/>
          <w:rtl/>
        </w:rPr>
        <w:t>תנאי</w:t>
      </w:r>
      <w:r w:rsidRPr="00763A5F">
        <w:rPr>
          <w:rtl/>
        </w:rPr>
        <w:t xml:space="preserve"> </w:t>
      </w:r>
      <w:r w:rsidRPr="00763A5F">
        <w:rPr>
          <w:rFonts w:hint="eastAsia"/>
          <w:rtl/>
        </w:rPr>
        <w:t>סף</w:t>
      </w:r>
      <w:r w:rsidRPr="00763A5F">
        <w:rPr>
          <w:rtl/>
        </w:rPr>
        <w:t xml:space="preserve"> </w:t>
      </w:r>
      <w:r w:rsidRPr="00763A5F">
        <w:rPr>
          <w:rFonts w:hint="eastAsia"/>
          <w:rtl/>
        </w:rPr>
        <w:t>מנהליים</w:t>
      </w:r>
      <w:r w:rsidRPr="00763A5F">
        <w:rPr>
          <w:rtl/>
        </w:rPr>
        <w:t>:</w:t>
      </w:r>
      <w:bookmarkEnd w:id="56"/>
      <w:bookmarkEnd w:id="57"/>
      <w:bookmarkEnd w:id="58"/>
    </w:p>
    <w:p w14:paraId="0DFA060B" w14:textId="77777777" w:rsidR="00F81260" w:rsidRPr="00763A5F" w:rsidRDefault="00072A98" w:rsidP="00BD48C6">
      <w:pPr>
        <w:pStyle w:val="1113"/>
      </w:pPr>
      <w:r w:rsidRPr="00763A5F">
        <w:rPr>
          <w:rFonts w:hint="eastAsia"/>
          <w:rtl/>
        </w:rPr>
        <w:t>ככל</w:t>
      </w:r>
      <w:r w:rsidRPr="00763A5F">
        <w:rPr>
          <w:rtl/>
        </w:rPr>
        <w:t xml:space="preserve"> שחלה על המציע חובת רישום</w:t>
      </w:r>
      <w:r w:rsidR="000B70FD" w:rsidRPr="00763A5F">
        <w:rPr>
          <w:rtl/>
        </w:rPr>
        <w:t xml:space="preserve">, </w:t>
      </w:r>
      <w:r w:rsidR="000B70FD" w:rsidRPr="00763A5F">
        <w:rPr>
          <w:rFonts w:hint="eastAsia"/>
          <w:rtl/>
        </w:rPr>
        <w:t>על</w:t>
      </w:r>
      <w:r w:rsidR="000B70FD" w:rsidRPr="00763A5F">
        <w:rPr>
          <w:rtl/>
        </w:rPr>
        <w:t xml:space="preserve"> </w:t>
      </w:r>
      <w:r w:rsidR="000B70FD" w:rsidRPr="00763A5F">
        <w:rPr>
          <w:rFonts w:hint="eastAsia"/>
          <w:rtl/>
        </w:rPr>
        <w:t>פי</w:t>
      </w:r>
      <w:r w:rsidR="000B70FD" w:rsidRPr="00763A5F">
        <w:rPr>
          <w:rtl/>
        </w:rPr>
        <w:t xml:space="preserve"> </w:t>
      </w:r>
      <w:r w:rsidR="000B70FD" w:rsidRPr="00763A5F">
        <w:rPr>
          <w:rFonts w:hint="eastAsia"/>
          <w:rtl/>
        </w:rPr>
        <w:t>דין</w:t>
      </w:r>
      <w:r w:rsidR="000B70FD" w:rsidRPr="00763A5F">
        <w:rPr>
          <w:rtl/>
        </w:rPr>
        <w:t>,</w:t>
      </w:r>
      <w:r w:rsidRPr="00763A5F">
        <w:rPr>
          <w:rtl/>
        </w:rPr>
        <w:t xml:space="preserve"> בישראל, </w:t>
      </w:r>
      <w:r w:rsidR="00652E81" w:rsidRPr="00763A5F">
        <w:rPr>
          <w:rFonts w:hint="eastAsia"/>
          <w:rtl/>
        </w:rPr>
        <w:t>על</w:t>
      </w:r>
      <w:r w:rsidRPr="00763A5F">
        <w:rPr>
          <w:rFonts w:hint="eastAsia"/>
          <w:rtl/>
        </w:rPr>
        <w:t>יו</w:t>
      </w:r>
      <w:r w:rsidR="00652E81" w:rsidRPr="00763A5F">
        <w:rPr>
          <w:rtl/>
        </w:rPr>
        <w:t xml:space="preserve"> להיות</w:t>
      </w:r>
      <w:r w:rsidRPr="00763A5F">
        <w:rPr>
          <w:rtl/>
        </w:rPr>
        <w:t xml:space="preserve"> רשום כדין.</w:t>
      </w:r>
    </w:p>
    <w:p w14:paraId="4BC69914" w14:textId="77777777" w:rsidR="00F43C9A" w:rsidRPr="00763A5F" w:rsidRDefault="00072A98" w:rsidP="00BD48C6">
      <w:pPr>
        <w:pStyle w:val="1113"/>
        <w:rPr>
          <w:rtl/>
        </w:rPr>
      </w:pPr>
      <w:r w:rsidRPr="00763A5F">
        <w:rPr>
          <w:rFonts w:hint="eastAsia"/>
          <w:rtl/>
        </w:rPr>
        <w:t>המציע</w:t>
      </w:r>
      <w:r w:rsidRPr="00763A5F">
        <w:rPr>
          <w:rtl/>
        </w:rPr>
        <w:t xml:space="preserve"> </w:t>
      </w:r>
      <w:r w:rsidRPr="00763A5F">
        <w:rPr>
          <w:rFonts w:hint="eastAsia"/>
          <w:rtl/>
        </w:rPr>
        <w:t>עומד</w:t>
      </w:r>
      <w:r w:rsidR="004F1288" w:rsidRPr="00763A5F">
        <w:rPr>
          <w:rtl/>
        </w:rPr>
        <w:t xml:space="preserve"> בדרישות </w:t>
      </w:r>
      <w:r w:rsidR="006B64EF" w:rsidRPr="00763A5F">
        <w:rPr>
          <w:rtl/>
        </w:rPr>
        <w:t>חוק עסקאות גופים ציבוריים, התשל"ו</w:t>
      </w:r>
      <w:r w:rsidR="006E2577" w:rsidRPr="00763A5F">
        <w:rPr>
          <w:rtl/>
        </w:rPr>
        <w:t xml:space="preserve"> </w:t>
      </w:r>
      <w:r w:rsidR="006B64EF" w:rsidRPr="00763A5F">
        <w:rPr>
          <w:rtl/>
        </w:rPr>
        <w:t>- 1976</w:t>
      </w:r>
      <w:r w:rsidR="006B64EF" w:rsidRPr="00763A5F">
        <w:t xml:space="preserve"> </w:t>
      </w:r>
      <w:r w:rsidR="006B64EF" w:rsidRPr="00763A5F">
        <w:rPr>
          <w:rtl/>
        </w:rPr>
        <w:t>("</w:t>
      </w:r>
      <w:r w:rsidR="006B64EF" w:rsidRPr="00763A5F">
        <w:rPr>
          <w:b/>
          <w:bCs/>
          <w:rtl/>
        </w:rPr>
        <w:t>חוק עסקאות גופים ציבוריים</w:t>
      </w:r>
      <w:r w:rsidR="006B64EF" w:rsidRPr="00763A5F">
        <w:rPr>
          <w:rtl/>
        </w:rPr>
        <w:t>")</w:t>
      </w:r>
      <w:r w:rsidRPr="00763A5F">
        <w:rPr>
          <w:rtl/>
        </w:rPr>
        <w:t>.</w:t>
      </w:r>
    </w:p>
    <w:p w14:paraId="1CEB803D" w14:textId="77777777" w:rsidR="00402B84" w:rsidRPr="00763A5F" w:rsidRDefault="00402B84" w:rsidP="00BD48C6">
      <w:pPr>
        <w:pStyle w:val="1113"/>
        <w:rPr>
          <w:rtl/>
        </w:rPr>
      </w:pPr>
      <w:r w:rsidRPr="004B4F0D">
        <w:rPr>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14:paraId="11A37430" w14:textId="77777777" w:rsidR="000974FB" w:rsidRPr="00763A5F" w:rsidRDefault="000974FB">
      <w:pPr>
        <w:bidi w:val="0"/>
        <w:spacing w:before="200" w:after="200" w:line="276" w:lineRule="auto"/>
        <w:rPr>
          <w:rFonts w:asciiTheme="minorHAnsi" w:eastAsiaTheme="minorHAnsi" w:hAnsiTheme="minorHAnsi" w:cs="David"/>
          <w:rtl/>
        </w:rPr>
      </w:pPr>
      <w:r w:rsidRPr="004B329F">
        <w:rPr>
          <w:rtl/>
        </w:rPr>
        <w:br w:type="page"/>
      </w:r>
    </w:p>
    <w:p w14:paraId="46AD089D" w14:textId="77777777" w:rsidR="00390B5E" w:rsidRPr="00763A5F" w:rsidRDefault="00072A98" w:rsidP="00ED1416">
      <w:pPr>
        <w:pStyle w:val="110"/>
      </w:pPr>
      <w:bookmarkStart w:id="59" w:name="_Toc32477196"/>
      <w:bookmarkStart w:id="60" w:name="_Toc43400591"/>
      <w:bookmarkStart w:id="61" w:name="_Toc44931900"/>
      <w:bookmarkStart w:id="62" w:name="_Toc44931987"/>
      <w:bookmarkEnd w:id="59"/>
      <w:r w:rsidRPr="00763A5F">
        <w:rPr>
          <w:rFonts w:hint="eastAsia"/>
          <w:rtl/>
        </w:rPr>
        <w:lastRenderedPageBreak/>
        <w:t>תנאי</w:t>
      </w:r>
      <w:r w:rsidRPr="00763A5F">
        <w:rPr>
          <w:rtl/>
        </w:rPr>
        <w:t xml:space="preserve"> </w:t>
      </w:r>
      <w:r w:rsidRPr="00763A5F">
        <w:rPr>
          <w:rFonts w:hint="eastAsia"/>
          <w:rtl/>
        </w:rPr>
        <w:t>סף</w:t>
      </w:r>
      <w:r w:rsidRPr="00763A5F">
        <w:rPr>
          <w:rtl/>
        </w:rPr>
        <w:t xml:space="preserve"> </w:t>
      </w:r>
      <w:r w:rsidRPr="00763A5F">
        <w:rPr>
          <w:rFonts w:hint="eastAsia"/>
          <w:rtl/>
        </w:rPr>
        <w:t>מקצועיים</w:t>
      </w:r>
      <w:r w:rsidRPr="00763A5F">
        <w:rPr>
          <w:rtl/>
        </w:rPr>
        <w:t>:</w:t>
      </w:r>
      <w:bookmarkEnd w:id="60"/>
      <w:bookmarkEnd w:id="61"/>
      <w:bookmarkEnd w:id="62"/>
    </w:p>
    <w:p w14:paraId="77304B32" w14:textId="77777777" w:rsidR="00084581" w:rsidRPr="00763A5F" w:rsidRDefault="00072A98" w:rsidP="00E84323">
      <w:pPr>
        <w:pStyle w:val="1113"/>
        <w:spacing w:line="240" w:lineRule="auto"/>
        <w:rPr>
          <w:rtl/>
        </w:rPr>
      </w:pPr>
      <w:r w:rsidRPr="00763A5F">
        <w:rPr>
          <w:rtl/>
        </w:rPr>
        <w:t>ה</w:t>
      </w:r>
      <w:r w:rsidR="00597028" w:rsidRPr="00763A5F">
        <w:rPr>
          <w:rFonts w:hint="eastAsia"/>
          <w:rtl/>
        </w:rPr>
        <w:t>משרד</w:t>
      </w:r>
      <w:r w:rsidR="00597028" w:rsidRPr="00763A5F">
        <w:rPr>
          <w:rtl/>
        </w:rPr>
        <w:t xml:space="preserve"> </w:t>
      </w:r>
      <w:r w:rsidR="00597028" w:rsidRPr="00763A5F">
        <w:rPr>
          <w:rFonts w:hint="eastAsia"/>
          <w:rtl/>
        </w:rPr>
        <w:t>ה</w:t>
      </w:r>
      <w:r w:rsidRPr="00763A5F">
        <w:rPr>
          <w:rtl/>
        </w:rPr>
        <w:t>מציע</w:t>
      </w:r>
      <w:r w:rsidR="0047693B" w:rsidRPr="00763A5F">
        <w:rPr>
          <w:rtl/>
        </w:rPr>
        <w:t xml:space="preserve"> עומד בתנאים המפורטים להלן</w:t>
      </w:r>
      <w:r w:rsidRPr="00763A5F">
        <w:rPr>
          <w:rtl/>
        </w:rPr>
        <w:t>:</w:t>
      </w:r>
    </w:p>
    <w:tbl>
      <w:tblPr>
        <w:bidiVisual/>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4"/>
        <w:gridCol w:w="983"/>
        <w:gridCol w:w="965"/>
        <w:gridCol w:w="1490"/>
        <w:gridCol w:w="1162"/>
        <w:gridCol w:w="1490"/>
        <w:gridCol w:w="1107"/>
      </w:tblGrid>
      <w:tr w:rsidR="00F47635" w:rsidRPr="00763A5F" w14:paraId="23D26BE8" w14:textId="77777777" w:rsidTr="002E2ED4">
        <w:trPr>
          <w:trHeight w:val="315"/>
        </w:trPr>
        <w:tc>
          <w:tcPr>
            <w:tcW w:w="1163" w:type="dxa"/>
            <w:shd w:val="clear" w:color="000000" w:fill="4F81BD"/>
            <w:vAlign w:val="center"/>
            <w:hideMark/>
          </w:tcPr>
          <w:p w14:paraId="12C1A70A" w14:textId="77777777" w:rsidR="00F47635" w:rsidRPr="00763A5F" w:rsidRDefault="00F47635" w:rsidP="00F47635">
            <w:pPr>
              <w:bidi w:val="0"/>
              <w:rPr>
                <w:rFonts w:ascii="Calibri" w:hAnsi="Calibri" w:cs="Calibri"/>
                <w:color w:val="000000"/>
                <w:sz w:val="22"/>
                <w:szCs w:val="22"/>
              </w:rPr>
            </w:pPr>
            <w:r w:rsidRPr="00763A5F">
              <w:rPr>
                <w:rFonts w:ascii="Calibri" w:hAnsi="Calibri" w:cs="Calibri"/>
                <w:color w:val="000000"/>
                <w:sz w:val="22"/>
                <w:szCs w:val="22"/>
              </w:rPr>
              <w:t> </w:t>
            </w:r>
          </w:p>
        </w:tc>
        <w:tc>
          <w:tcPr>
            <w:tcW w:w="4663" w:type="dxa"/>
            <w:gridSpan w:val="4"/>
            <w:shd w:val="clear" w:color="000000" w:fill="4F81BD"/>
            <w:vAlign w:val="center"/>
            <w:hideMark/>
          </w:tcPr>
          <w:p w14:paraId="2A31F770" w14:textId="77777777" w:rsidR="00F47635" w:rsidRPr="00763A5F" w:rsidRDefault="00F47635" w:rsidP="00F47635">
            <w:pPr>
              <w:jc w:val="center"/>
              <w:rPr>
                <w:rFonts w:ascii="David" w:hAnsi="David" w:cs="David"/>
                <w:b/>
                <w:bCs/>
                <w:color w:val="FFFFFF"/>
                <w:sz w:val="22"/>
                <w:szCs w:val="22"/>
              </w:rPr>
            </w:pPr>
            <w:r w:rsidRPr="00763A5F">
              <w:rPr>
                <w:rFonts w:ascii="David" w:hAnsi="David" w:cs="David" w:hint="eastAsia"/>
                <w:b/>
                <w:bCs/>
                <w:color w:val="FFFFFF"/>
                <w:sz w:val="22"/>
                <w:szCs w:val="22"/>
                <w:rtl/>
              </w:rPr>
              <w:t>סל</w:t>
            </w:r>
            <w:r w:rsidRPr="00763A5F">
              <w:rPr>
                <w:rFonts w:ascii="David" w:hAnsi="David" w:cs="David"/>
                <w:b/>
                <w:bCs/>
                <w:color w:val="FFFFFF"/>
                <w:sz w:val="22"/>
                <w:szCs w:val="22"/>
                <w:rtl/>
              </w:rPr>
              <w:t xml:space="preserve"> 1</w:t>
            </w:r>
          </w:p>
        </w:tc>
        <w:tc>
          <w:tcPr>
            <w:tcW w:w="0" w:type="auto"/>
            <w:gridSpan w:val="2"/>
            <w:shd w:val="clear" w:color="000000" w:fill="4F81BD"/>
            <w:vAlign w:val="center"/>
            <w:hideMark/>
          </w:tcPr>
          <w:p w14:paraId="59EE3E21" w14:textId="77777777" w:rsidR="00F47635" w:rsidRPr="00763A5F" w:rsidRDefault="00F47635" w:rsidP="00F47635">
            <w:pPr>
              <w:jc w:val="center"/>
              <w:rPr>
                <w:rFonts w:ascii="David" w:hAnsi="David" w:cs="David"/>
                <w:b/>
                <w:bCs/>
                <w:color w:val="FFFFFF"/>
                <w:sz w:val="22"/>
                <w:szCs w:val="22"/>
                <w:rtl/>
              </w:rPr>
            </w:pPr>
            <w:r w:rsidRPr="00763A5F">
              <w:rPr>
                <w:rFonts w:ascii="David" w:hAnsi="David" w:cs="David" w:hint="eastAsia"/>
                <w:b/>
                <w:bCs/>
                <w:color w:val="FFFFFF"/>
                <w:sz w:val="22"/>
                <w:szCs w:val="22"/>
                <w:rtl/>
              </w:rPr>
              <w:t>סל</w:t>
            </w:r>
            <w:r w:rsidRPr="00763A5F">
              <w:rPr>
                <w:rFonts w:ascii="David" w:hAnsi="David" w:cs="David"/>
                <w:b/>
                <w:bCs/>
                <w:color w:val="FFFFFF"/>
                <w:sz w:val="22"/>
                <w:szCs w:val="22"/>
                <w:rtl/>
              </w:rPr>
              <w:t xml:space="preserve"> 2</w:t>
            </w:r>
          </w:p>
        </w:tc>
      </w:tr>
      <w:tr w:rsidR="006E2577" w:rsidRPr="00763A5F" w14:paraId="27577C66" w14:textId="77777777" w:rsidTr="006E2577">
        <w:trPr>
          <w:trHeight w:val="615"/>
        </w:trPr>
        <w:tc>
          <w:tcPr>
            <w:tcW w:w="1163" w:type="dxa"/>
            <w:shd w:val="clear" w:color="000000" w:fill="DBE5F1"/>
            <w:vAlign w:val="center"/>
            <w:hideMark/>
          </w:tcPr>
          <w:p w14:paraId="5A8256AE" w14:textId="77777777" w:rsidR="00F47635" w:rsidRPr="00763A5F" w:rsidRDefault="00F47635" w:rsidP="00F47635">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השירות</w:t>
            </w:r>
          </w:p>
        </w:tc>
        <w:tc>
          <w:tcPr>
            <w:tcW w:w="979" w:type="dxa"/>
            <w:shd w:val="clear" w:color="000000" w:fill="DBE5F1"/>
            <w:vAlign w:val="center"/>
            <w:hideMark/>
          </w:tcPr>
          <w:p w14:paraId="55444247" w14:textId="77777777" w:rsidR="00F47635" w:rsidRPr="00763A5F" w:rsidRDefault="00F47635" w:rsidP="00F47635">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ייעוץ</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חשבונאי</w:t>
            </w:r>
          </w:p>
        </w:tc>
        <w:tc>
          <w:tcPr>
            <w:tcW w:w="0" w:type="auto"/>
            <w:shd w:val="clear" w:color="000000" w:fill="DBE5F1"/>
            <w:vAlign w:val="center"/>
            <w:hideMark/>
          </w:tcPr>
          <w:p w14:paraId="36AF7B4E" w14:textId="77777777" w:rsidR="00F47635" w:rsidRPr="00763A5F" w:rsidRDefault="009E6452" w:rsidP="00F47635">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בקרה</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שוטפת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וביקורת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על</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תהליך</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הדיווח</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הכספי</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במערכות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המידע</w:t>
            </w:r>
          </w:p>
        </w:tc>
        <w:tc>
          <w:tcPr>
            <w:tcW w:w="0" w:type="auto"/>
            <w:shd w:val="clear" w:color="000000" w:fill="DBE5F1"/>
            <w:vAlign w:val="center"/>
            <w:hideMark/>
          </w:tcPr>
          <w:p w14:paraId="051A2D31" w14:textId="77777777" w:rsidR="00F47635" w:rsidRPr="00763A5F" w:rsidRDefault="00F47635" w:rsidP="00F47635">
            <w:pPr>
              <w:jc w:val="center"/>
              <w:rPr>
                <w:rFonts w:ascii="David" w:hAnsi="David" w:cs="David"/>
                <w:b/>
                <w:bCs/>
                <w:color w:val="000000"/>
                <w:sz w:val="22"/>
                <w:szCs w:val="22"/>
                <w:rtl/>
              </w:rPr>
            </w:pPr>
            <w:r w:rsidRPr="00763A5F">
              <w:rPr>
                <w:rFonts w:ascii="David" w:hAnsi="David" w:cs="David"/>
                <w:b/>
                <w:bCs/>
                <w:color w:val="000000"/>
                <w:sz w:val="22"/>
                <w:szCs w:val="22"/>
                <w:rtl/>
              </w:rPr>
              <w:t>בקרה כספית שוטפת</w:t>
            </w:r>
          </w:p>
        </w:tc>
        <w:tc>
          <w:tcPr>
            <w:tcW w:w="0" w:type="auto"/>
            <w:shd w:val="clear" w:color="000000" w:fill="DBE5F1"/>
            <w:vAlign w:val="center"/>
            <w:hideMark/>
          </w:tcPr>
          <w:p w14:paraId="584459B6" w14:textId="77777777" w:rsidR="00F47635" w:rsidRPr="00763A5F" w:rsidRDefault="00F47635" w:rsidP="00F47635">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עיון</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בדוחות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כספיים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ושירותים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נוספים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הדרושים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מומחיות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פיננסית</w:t>
            </w:r>
          </w:p>
        </w:tc>
        <w:tc>
          <w:tcPr>
            <w:tcW w:w="0" w:type="auto"/>
            <w:shd w:val="clear" w:color="000000" w:fill="DBE5F1"/>
            <w:vAlign w:val="center"/>
            <w:hideMark/>
          </w:tcPr>
          <w:p w14:paraId="51327BB3" w14:textId="77777777" w:rsidR="00F47635" w:rsidRPr="00763A5F" w:rsidRDefault="00F47635" w:rsidP="00F47635">
            <w:pPr>
              <w:jc w:val="center"/>
              <w:rPr>
                <w:rFonts w:ascii="David" w:hAnsi="David" w:cs="David"/>
                <w:b/>
                <w:bCs/>
                <w:color w:val="000000"/>
                <w:sz w:val="22"/>
                <w:szCs w:val="22"/>
                <w:rtl/>
              </w:rPr>
            </w:pPr>
            <w:r w:rsidRPr="00763A5F">
              <w:rPr>
                <w:rFonts w:ascii="David" w:hAnsi="David" w:cs="David"/>
                <w:b/>
                <w:bCs/>
                <w:color w:val="000000"/>
                <w:sz w:val="22"/>
                <w:szCs w:val="22"/>
                <w:rtl/>
              </w:rPr>
              <w:t>בקרה כספית שוטפת</w:t>
            </w:r>
          </w:p>
        </w:tc>
        <w:tc>
          <w:tcPr>
            <w:tcW w:w="0" w:type="auto"/>
            <w:shd w:val="clear" w:color="000000" w:fill="DBE5F1"/>
            <w:vAlign w:val="center"/>
            <w:hideMark/>
          </w:tcPr>
          <w:p w14:paraId="18C0610A" w14:textId="77777777" w:rsidR="00F47635" w:rsidRPr="00763A5F" w:rsidRDefault="00F47635" w:rsidP="00F47635">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עיון</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בדוחות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כספיים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ושירותים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נוספים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הדרושים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מומחיות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פיננסית</w:t>
            </w:r>
          </w:p>
        </w:tc>
      </w:tr>
      <w:tr w:rsidR="00E47BFB" w:rsidRPr="00763A5F" w14:paraId="6BDF1CE0" w14:textId="77777777" w:rsidTr="002E2ED4">
        <w:trPr>
          <w:trHeight w:val="315"/>
        </w:trPr>
        <w:tc>
          <w:tcPr>
            <w:tcW w:w="1163" w:type="dxa"/>
            <w:shd w:val="clear" w:color="auto" w:fill="auto"/>
            <w:vAlign w:val="center"/>
            <w:hideMark/>
          </w:tcPr>
          <w:p w14:paraId="624C1EA2" w14:textId="77777777" w:rsidR="00E47BFB" w:rsidRPr="00763A5F" w:rsidRDefault="00E47BFB" w:rsidP="00E47BFB">
            <w:pPr>
              <w:jc w:val="center"/>
              <w:rPr>
                <w:rFonts w:ascii="David" w:hAnsi="David" w:cs="David"/>
                <w:b/>
                <w:bCs/>
                <w:color w:val="000000"/>
                <w:sz w:val="22"/>
                <w:szCs w:val="22"/>
                <w:rtl/>
              </w:rPr>
            </w:pPr>
            <w:r w:rsidRPr="00763A5F">
              <w:rPr>
                <w:rFonts w:ascii="David" w:hAnsi="David" w:cs="David" w:hint="eastAsia"/>
                <w:b/>
                <w:bCs/>
                <w:color w:val="000000"/>
                <w:sz w:val="22"/>
                <w:szCs w:val="22"/>
                <w:rtl/>
              </w:rPr>
              <w:t>המחלקה</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הרלוונטית</w:t>
            </w:r>
            <w:r w:rsidRPr="00763A5F">
              <w:rPr>
                <w:rFonts w:ascii="David" w:hAnsi="David" w:cs="David"/>
                <w:b/>
                <w:bCs/>
                <w:color w:val="000000"/>
                <w:sz w:val="22"/>
                <w:szCs w:val="22"/>
                <w:rtl/>
              </w:rPr>
              <w:t xml:space="preserve"> (*)</w:t>
            </w:r>
          </w:p>
        </w:tc>
        <w:tc>
          <w:tcPr>
            <w:tcW w:w="979" w:type="dxa"/>
            <w:shd w:val="clear" w:color="auto" w:fill="auto"/>
            <w:vAlign w:val="center"/>
            <w:hideMark/>
          </w:tcPr>
          <w:p w14:paraId="1D4014EE"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מחלקה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מקצועית</w:t>
            </w:r>
          </w:p>
        </w:tc>
        <w:tc>
          <w:tcPr>
            <w:tcW w:w="0" w:type="auto"/>
            <w:shd w:val="clear" w:color="auto" w:fill="auto"/>
            <w:vAlign w:val="center"/>
            <w:hideMark/>
          </w:tcPr>
          <w:p w14:paraId="3E6FAD67"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מחלקת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ביקורת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מערכות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מידע</w:t>
            </w:r>
          </w:p>
        </w:tc>
        <w:tc>
          <w:tcPr>
            <w:tcW w:w="0" w:type="auto"/>
            <w:shd w:val="clear" w:color="auto" w:fill="auto"/>
            <w:vAlign w:val="center"/>
            <w:hideMark/>
          </w:tcPr>
          <w:p w14:paraId="5D5C1212"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tl/>
              </w:rPr>
              <w:t>מחלקת ביקורת פנימית</w:t>
            </w:r>
          </w:p>
        </w:tc>
        <w:tc>
          <w:tcPr>
            <w:tcW w:w="0" w:type="auto"/>
            <w:shd w:val="clear" w:color="auto" w:fill="auto"/>
            <w:vAlign w:val="center"/>
            <w:hideMark/>
          </w:tcPr>
          <w:p w14:paraId="302E2B96"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מחלקת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ביקורת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חיצונית</w:t>
            </w:r>
          </w:p>
        </w:tc>
        <w:tc>
          <w:tcPr>
            <w:tcW w:w="0" w:type="auto"/>
            <w:shd w:val="clear" w:color="auto" w:fill="auto"/>
            <w:vAlign w:val="center"/>
            <w:hideMark/>
          </w:tcPr>
          <w:p w14:paraId="764AD44F"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tl/>
              </w:rPr>
              <w:t>מחלקת ביקורת פנימית</w:t>
            </w:r>
          </w:p>
        </w:tc>
        <w:tc>
          <w:tcPr>
            <w:tcW w:w="0" w:type="auto"/>
            <w:shd w:val="clear" w:color="auto" w:fill="auto"/>
            <w:vAlign w:val="center"/>
            <w:hideMark/>
          </w:tcPr>
          <w:p w14:paraId="2FBFCB18"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מחלקת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ביקורת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חיצונית</w:t>
            </w:r>
          </w:p>
        </w:tc>
      </w:tr>
      <w:tr w:rsidR="006E2577" w:rsidRPr="00763A5F" w14:paraId="54F25777" w14:textId="77777777" w:rsidTr="006E2577">
        <w:trPr>
          <w:trHeight w:val="1815"/>
        </w:trPr>
        <w:tc>
          <w:tcPr>
            <w:tcW w:w="1163" w:type="dxa"/>
            <w:shd w:val="clear" w:color="000000" w:fill="DBE5F1"/>
            <w:vAlign w:val="center"/>
            <w:hideMark/>
          </w:tcPr>
          <w:p w14:paraId="6963B050" w14:textId="77777777" w:rsidR="00E47BFB" w:rsidRPr="00763A5F" w:rsidRDefault="00E47BFB" w:rsidP="00E47BFB">
            <w:pPr>
              <w:jc w:val="center"/>
              <w:rPr>
                <w:rFonts w:ascii="David" w:hAnsi="David" w:cs="David"/>
                <w:b/>
                <w:bCs/>
                <w:color w:val="000000"/>
                <w:sz w:val="22"/>
                <w:szCs w:val="22"/>
                <w:rtl/>
              </w:rPr>
            </w:pPr>
            <w:r w:rsidRPr="00763A5F">
              <w:rPr>
                <w:rFonts w:ascii="David" w:hAnsi="David" w:cs="David" w:hint="eastAsia"/>
                <w:b/>
                <w:bCs/>
                <w:color w:val="000000"/>
                <w:sz w:val="22"/>
                <w:szCs w:val="22"/>
                <w:rtl/>
              </w:rPr>
              <w:t>עיסוק</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המחלקה</w:t>
            </w:r>
          </w:p>
        </w:tc>
        <w:tc>
          <w:tcPr>
            <w:tcW w:w="979" w:type="dxa"/>
            <w:shd w:val="clear" w:color="000000" w:fill="DBE5F1"/>
            <w:vAlign w:val="center"/>
            <w:hideMark/>
          </w:tcPr>
          <w:p w14:paraId="306FDF7B"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מתן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שירותי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יעוץ</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חשבונאי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למחלקות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אחרות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במשרדי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המציע</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והן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ללקוחות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המציע</w:t>
            </w:r>
          </w:p>
        </w:tc>
        <w:tc>
          <w:tcPr>
            <w:tcW w:w="0" w:type="auto"/>
            <w:shd w:val="clear" w:color="000000" w:fill="DBE5F1"/>
            <w:vAlign w:val="center"/>
            <w:hideMark/>
          </w:tcPr>
          <w:p w14:paraId="4EDD332C"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מתן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שירותי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ביקורת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מערכות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מידע</w:t>
            </w:r>
            <w:r w:rsidRPr="00763A5F">
              <w:rPr>
                <w:rFonts w:ascii="David" w:hAnsi="David" w:cs="David"/>
                <w:color w:val="000000"/>
                <w:sz w:val="22"/>
                <w:szCs w:val="22"/>
                <w:rtl/>
              </w:rPr>
              <w:t xml:space="preserve"> (ענ"א) </w:t>
            </w:r>
            <w:r w:rsidRPr="00763A5F">
              <w:rPr>
                <w:rFonts w:ascii="David" w:hAnsi="David" w:cs="David" w:hint="eastAsia"/>
                <w:color w:val="000000"/>
                <w:sz w:val="22"/>
                <w:szCs w:val="22"/>
                <w:rtl/>
              </w:rPr>
              <w:t>ללקוחות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המציע</w:t>
            </w:r>
          </w:p>
        </w:tc>
        <w:tc>
          <w:tcPr>
            <w:tcW w:w="0" w:type="auto"/>
            <w:shd w:val="clear" w:color="000000" w:fill="DBE5F1"/>
            <w:vAlign w:val="center"/>
            <w:hideMark/>
          </w:tcPr>
          <w:p w14:paraId="1700EF63"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tl/>
              </w:rPr>
              <w:t xml:space="preserve">בדיקה והערכה עצמאיות ואובייקטיביות, המתייחסות לתהליכים ולפעולות בארגון, לרבות תהליכי בקרה, ניהול סיכונים וממשל תאגידי, לשם השגת מטרותיו, ולשם שמירה על האינטרס הציבורי על-פי דין (ביקורת פנים וביקורת פנים כספית). </w:t>
            </w:r>
          </w:p>
        </w:tc>
        <w:tc>
          <w:tcPr>
            <w:tcW w:w="0" w:type="auto"/>
            <w:shd w:val="clear" w:color="000000" w:fill="DBE5F1"/>
            <w:vAlign w:val="center"/>
            <w:hideMark/>
          </w:tcPr>
          <w:p w14:paraId="19EC589F" w14:textId="77777777" w:rsidR="00E47BFB" w:rsidRPr="00763A5F" w:rsidRDefault="00E47BFB" w:rsidP="002E2ED4">
            <w:pPr>
              <w:jc w:val="center"/>
              <w:rPr>
                <w:rFonts w:ascii="David" w:hAnsi="David" w:cs="David"/>
                <w:color w:val="000000"/>
                <w:sz w:val="22"/>
                <w:szCs w:val="22"/>
                <w:rtl/>
              </w:rPr>
            </w:pPr>
            <w:r w:rsidRPr="00763A5F">
              <w:rPr>
                <w:rFonts w:ascii="David" w:hAnsi="David" w:cs="David" w:hint="eastAsia"/>
                <w:color w:val="000000"/>
                <w:sz w:val="22"/>
                <w:szCs w:val="22"/>
                <w:rtl/>
              </w:rPr>
              <w:t>ביצוע</w:t>
            </w:r>
            <w:r w:rsidRPr="00763A5F">
              <w:rPr>
                <w:rFonts w:ascii="David" w:hAnsi="David" w:cs="David"/>
                <w:color w:val="000000"/>
                <w:sz w:val="22"/>
                <w:szCs w:val="22"/>
                <w:rtl/>
              </w:rPr>
              <w:t xml:space="preserve"> ביקורת חיצונית על דוחות כספיים לשנת </w:t>
            </w:r>
            <w:r w:rsidR="00300A67" w:rsidRPr="00763A5F">
              <w:rPr>
                <w:rFonts w:ascii="David" w:hAnsi="David" w:cs="David"/>
                <w:color w:val="000000"/>
                <w:sz w:val="22"/>
                <w:szCs w:val="22"/>
                <w:rtl/>
              </w:rPr>
              <w:t>2022</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הערוכים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לפי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תקינה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חשבונאית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בלפחות</w:t>
            </w:r>
            <w:r w:rsidRPr="00763A5F">
              <w:rPr>
                <w:rFonts w:ascii="David" w:hAnsi="David" w:cs="David"/>
                <w:color w:val="000000"/>
                <w:sz w:val="22"/>
                <w:szCs w:val="22"/>
                <w:rtl/>
              </w:rPr>
              <w:t xml:space="preserve"> 5 </w:t>
            </w:r>
            <w:r w:rsidRPr="00763A5F">
              <w:rPr>
                <w:rFonts w:ascii="David" w:hAnsi="David" w:cs="David" w:hint="eastAsia"/>
                <w:color w:val="000000"/>
                <w:sz w:val="22"/>
                <w:szCs w:val="22"/>
                <w:rtl/>
              </w:rPr>
              <w:t>גופים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מחזור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הכנסות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מעל</w:t>
            </w:r>
            <w:r w:rsidRPr="00763A5F">
              <w:rPr>
                <w:rFonts w:ascii="David" w:hAnsi="David" w:cs="David"/>
                <w:color w:val="000000"/>
                <w:sz w:val="22"/>
                <w:szCs w:val="22"/>
                <w:rtl/>
              </w:rPr>
              <w:t xml:space="preserve"> 500 </w:t>
            </w:r>
            <w:r w:rsidRPr="00763A5F">
              <w:rPr>
                <w:rFonts w:ascii="David" w:hAnsi="David" w:cs="David" w:hint="eastAsia"/>
                <w:color w:val="000000"/>
                <w:sz w:val="22"/>
                <w:szCs w:val="22"/>
                <w:rtl/>
              </w:rPr>
              <w:t>מיליון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כל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אחד</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המאחדים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בדוחותיהם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הכספיים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למעלה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מחמש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ישויות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מוחזקות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בכל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אחד</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מהגופים</w:t>
            </w:r>
          </w:p>
        </w:tc>
        <w:tc>
          <w:tcPr>
            <w:tcW w:w="0" w:type="auto"/>
            <w:shd w:val="clear" w:color="000000" w:fill="DBE5F1"/>
            <w:vAlign w:val="center"/>
            <w:hideMark/>
          </w:tcPr>
          <w:p w14:paraId="1B109352"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tl/>
              </w:rPr>
              <w:t xml:space="preserve">בדיקה והערכה עצמאיות ואובייקטיביות, המתייחסות לתהליכים ולפעולות בארגון, לרבות תהליכי בקרה, ניהול סיכונים וממשל תאגידי, לשם השגת מטרותיו, ולשם שמירה על האינטרס הציבורי על-פי דין (ביקורת פנים וביקורת פנים כספית). </w:t>
            </w:r>
          </w:p>
        </w:tc>
        <w:tc>
          <w:tcPr>
            <w:tcW w:w="0" w:type="auto"/>
            <w:shd w:val="clear" w:color="000000" w:fill="DBE5F1"/>
            <w:vAlign w:val="center"/>
            <w:hideMark/>
          </w:tcPr>
          <w:p w14:paraId="65F0762C" w14:textId="77777777" w:rsidR="00E47BFB" w:rsidRPr="00763A5F" w:rsidRDefault="00E47BFB" w:rsidP="002E2ED4">
            <w:pPr>
              <w:jc w:val="center"/>
              <w:rPr>
                <w:rFonts w:ascii="David" w:hAnsi="David" w:cs="David"/>
                <w:color w:val="000000"/>
                <w:sz w:val="22"/>
                <w:szCs w:val="22"/>
                <w:rtl/>
              </w:rPr>
            </w:pPr>
            <w:r w:rsidRPr="00763A5F">
              <w:rPr>
                <w:rFonts w:ascii="David" w:hAnsi="David" w:cs="David" w:hint="eastAsia"/>
                <w:color w:val="000000"/>
                <w:sz w:val="22"/>
                <w:szCs w:val="22"/>
                <w:rtl/>
              </w:rPr>
              <w:t>ביצוע</w:t>
            </w:r>
            <w:r w:rsidRPr="00763A5F">
              <w:rPr>
                <w:rFonts w:ascii="David" w:hAnsi="David" w:cs="David"/>
                <w:color w:val="000000"/>
                <w:sz w:val="22"/>
                <w:szCs w:val="22"/>
                <w:rtl/>
              </w:rPr>
              <w:t xml:space="preserve"> ביקורת חיצונית על דוחות כספיים לשנת </w:t>
            </w:r>
            <w:r w:rsidR="00300A67" w:rsidRPr="00763A5F">
              <w:rPr>
                <w:rFonts w:ascii="David" w:hAnsi="David" w:cs="David"/>
                <w:color w:val="000000"/>
                <w:sz w:val="22"/>
                <w:szCs w:val="22"/>
                <w:rtl/>
              </w:rPr>
              <w:t>2022</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הערוכים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לפי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תקינה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חשבונאית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בלפחות</w:t>
            </w:r>
            <w:r w:rsidRPr="00763A5F">
              <w:rPr>
                <w:rFonts w:ascii="David" w:hAnsi="David" w:cs="David"/>
                <w:color w:val="000000"/>
                <w:sz w:val="22"/>
                <w:szCs w:val="22"/>
                <w:rtl/>
              </w:rPr>
              <w:t xml:space="preserve"> 5 </w:t>
            </w:r>
            <w:r w:rsidRPr="00763A5F">
              <w:rPr>
                <w:rFonts w:ascii="David" w:hAnsi="David" w:cs="David" w:hint="eastAsia"/>
                <w:color w:val="000000"/>
                <w:sz w:val="22"/>
                <w:szCs w:val="22"/>
                <w:rtl/>
              </w:rPr>
              <w:t>גופים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מחזור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הכנסות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מעל</w:t>
            </w:r>
            <w:r w:rsidRPr="00763A5F">
              <w:rPr>
                <w:rFonts w:ascii="David" w:hAnsi="David" w:cs="David"/>
                <w:color w:val="000000"/>
                <w:sz w:val="22"/>
                <w:szCs w:val="22"/>
                <w:rtl/>
              </w:rPr>
              <w:t xml:space="preserve"> 50 </w:t>
            </w:r>
            <w:r w:rsidRPr="00763A5F">
              <w:rPr>
                <w:rFonts w:ascii="David" w:hAnsi="David" w:cs="David" w:hint="eastAsia"/>
                <w:color w:val="000000"/>
                <w:sz w:val="22"/>
                <w:szCs w:val="22"/>
                <w:rtl/>
              </w:rPr>
              <w:t>מיליון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כל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אחד</w:t>
            </w:r>
          </w:p>
        </w:tc>
      </w:tr>
      <w:tr w:rsidR="00E47BFB" w:rsidRPr="00763A5F" w14:paraId="188DD26A" w14:textId="77777777" w:rsidTr="002E2ED4">
        <w:trPr>
          <w:trHeight w:val="615"/>
        </w:trPr>
        <w:tc>
          <w:tcPr>
            <w:tcW w:w="1163" w:type="dxa"/>
            <w:shd w:val="clear" w:color="auto" w:fill="auto"/>
            <w:vAlign w:val="center"/>
            <w:hideMark/>
          </w:tcPr>
          <w:p w14:paraId="70125621" w14:textId="77777777" w:rsidR="00E47BFB" w:rsidRPr="00763A5F" w:rsidRDefault="00E47BFB" w:rsidP="00E47BFB">
            <w:pPr>
              <w:jc w:val="center"/>
              <w:rPr>
                <w:rFonts w:ascii="David" w:hAnsi="David" w:cs="David"/>
                <w:b/>
                <w:bCs/>
                <w:color w:val="000000"/>
                <w:sz w:val="22"/>
                <w:szCs w:val="22"/>
                <w:rtl/>
              </w:rPr>
            </w:pPr>
            <w:r w:rsidRPr="00763A5F">
              <w:rPr>
                <w:rFonts w:ascii="David" w:hAnsi="David" w:cs="David" w:hint="eastAsia"/>
                <w:b/>
                <w:bCs/>
                <w:color w:val="000000"/>
                <w:sz w:val="22"/>
                <w:szCs w:val="22"/>
                <w:rtl/>
              </w:rPr>
              <w:t>מספר</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עובדים</w:t>
            </w:r>
            <w:r w:rsidRPr="00763A5F">
              <w:rPr>
                <w:rFonts w:ascii="David" w:hAnsi="David" w:cs="David"/>
                <w:b/>
                <w:bCs/>
                <w:color w:val="000000"/>
                <w:sz w:val="22"/>
                <w:szCs w:val="22"/>
                <w:rtl/>
              </w:rPr>
              <w:t xml:space="preserve"> (לא </w:t>
            </w:r>
            <w:r w:rsidRPr="00763A5F">
              <w:rPr>
                <w:rFonts w:ascii="David" w:hAnsi="David" w:cs="David" w:hint="eastAsia"/>
                <w:b/>
                <w:bCs/>
                <w:color w:val="000000"/>
                <w:sz w:val="22"/>
                <w:szCs w:val="22"/>
                <w:rtl/>
              </w:rPr>
              <w:t>כולל</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שותפים</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בעלי</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וותק</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מקצועי</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המצוין</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בשורה</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הבאה</w:t>
            </w:r>
            <w:r w:rsidR="00C43747" w:rsidRPr="00763A5F">
              <w:rPr>
                <w:rFonts w:ascii="David" w:hAnsi="David" w:cs="David"/>
                <w:b/>
                <w:bCs/>
                <w:color w:val="000000"/>
                <w:sz w:val="22"/>
                <w:szCs w:val="22"/>
                <w:rtl/>
              </w:rPr>
              <w:t xml:space="preserve"> (**)</w:t>
            </w:r>
          </w:p>
        </w:tc>
        <w:tc>
          <w:tcPr>
            <w:tcW w:w="979" w:type="dxa"/>
            <w:shd w:val="clear" w:color="auto" w:fill="auto"/>
            <w:vAlign w:val="center"/>
            <w:hideMark/>
          </w:tcPr>
          <w:p w14:paraId="0A7F3165"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5 </w:t>
            </w:r>
            <w:r w:rsidRPr="00763A5F">
              <w:rPr>
                <w:rFonts w:ascii="David" w:hAnsi="David" w:cs="David" w:hint="eastAsia"/>
                <w:color w:val="000000"/>
                <w:sz w:val="22"/>
                <w:szCs w:val="22"/>
                <w:rtl/>
              </w:rPr>
              <w:t>עובדים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במשרה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מלאה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הוותק</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הנדרש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המצוין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בשורה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הבאה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בטבלה</w:t>
            </w:r>
          </w:p>
        </w:tc>
        <w:tc>
          <w:tcPr>
            <w:tcW w:w="0" w:type="auto"/>
            <w:shd w:val="clear" w:color="auto" w:fill="auto"/>
            <w:vAlign w:val="center"/>
            <w:hideMark/>
          </w:tcPr>
          <w:p w14:paraId="4C96977A" w14:textId="5605B7BA" w:rsidR="00E47BFB" w:rsidRPr="00763A5F" w:rsidRDefault="00E47BFB" w:rsidP="00E87D2C">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5 </w:t>
            </w:r>
            <w:r w:rsidRPr="00763A5F">
              <w:rPr>
                <w:rFonts w:ascii="David" w:hAnsi="David" w:cs="David" w:hint="eastAsia"/>
                <w:color w:val="000000"/>
                <w:sz w:val="22"/>
                <w:szCs w:val="22"/>
                <w:rtl/>
              </w:rPr>
              <w:t>עובדים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במשרה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מלאה</w:t>
            </w:r>
            <w:r w:rsidR="00830737">
              <w:rPr>
                <w:rFonts w:ascii="David" w:hAnsi="David" w:cs="David" w:hint="cs"/>
                <w:color w:val="000000"/>
                <w:sz w:val="22"/>
                <w:szCs w:val="22"/>
                <w:rtl/>
              </w:rPr>
              <w:t xml:space="preserve">, רו"ח ו/או כלכלנים בעלי </w:t>
            </w:r>
            <w:r w:rsidR="005B00B8">
              <w:rPr>
                <w:rFonts w:ascii="David" w:hAnsi="David" w:cs="David" w:hint="cs"/>
                <w:color w:val="000000"/>
                <w:sz w:val="22"/>
                <w:szCs w:val="22"/>
                <w:rtl/>
              </w:rPr>
              <w:t xml:space="preserve">ניסיון בתחום מערכות מידע,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הוותק</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הנדרש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המצוין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בשורה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lastRenderedPageBreak/>
              <w:t>הבאה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בטבלה</w:t>
            </w:r>
          </w:p>
        </w:tc>
        <w:tc>
          <w:tcPr>
            <w:tcW w:w="0" w:type="auto"/>
            <w:shd w:val="clear" w:color="auto" w:fill="auto"/>
            <w:vAlign w:val="center"/>
            <w:hideMark/>
          </w:tcPr>
          <w:p w14:paraId="483E0E78"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tl/>
              </w:rPr>
              <w:lastRenderedPageBreak/>
              <w:t>לפחות 5 רואי חשבון במשרה מלאה</w:t>
            </w:r>
          </w:p>
        </w:tc>
        <w:tc>
          <w:tcPr>
            <w:tcW w:w="0" w:type="auto"/>
            <w:shd w:val="clear" w:color="auto" w:fill="auto"/>
            <w:vAlign w:val="center"/>
            <w:hideMark/>
          </w:tcPr>
          <w:p w14:paraId="0FBDE1B2"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50 </w:t>
            </w:r>
            <w:r w:rsidRPr="00763A5F">
              <w:rPr>
                <w:rFonts w:ascii="David" w:hAnsi="David" w:cs="David" w:hint="eastAsia"/>
                <w:color w:val="000000"/>
                <w:sz w:val="22"/>
                <w:szCs w:val="22"/>
                <w:rtl/>
              </w:rPr>
              <w:t>רואי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חשבון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או</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מתמחים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הוותק</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הנדרש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המצוין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בשורה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הבאה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בטבלה</w:t>
            </w:r>
          </w:p>
        </w:tc>
        <w:tc>
          <w:tcPr>
            <w:tcW w:w="0" w:type="auto"/>
            <w:shd w:val="clear" w:color="auto" w:fill="auto"/>
            <w:vAlign w:val="center"/>
            <w:hideMark/>
          </w:tcPr>
          <w:p w14:paraId="028823D0"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tl/>
              </w:rPr>
              <w:t>לפחות 5 רואי חשבון במשרה מלאה</w:t>
            </w:r>
          </w:p>
        </w:tc>
        <w:tc>
          <w:tcPr>
            <w:tcW w:w="0" w:type="auto"/>
            <w:shd w:val="clear" w:color="auto" w:fill="auto"/>
            <w:vAlign w:val="center"/>
            <w:hideMark/>
          </w:tcPr>
          <w:p w14:paraId="3BD2943E"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10 </w:t>
            </w:r>
            <w:r w:rsidRPr="00763A5F">
              <w:rPr>
                <w:rFonts w:ascii="David" w:hAnsi="David" w:cs="David" w:hint="eastAsia"/>
                <w:color w:val="000000"/>
                <w:sz w:val="22"/>
                <w:szCs w:val="22"/>
                <w:rtl/>
              </w:rPr>
              <w:t>רואי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חשבון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הוותק</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הנדרש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המצוין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בשורה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הבאה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בטבלה</w:t>
            </w:r>
          </w:p>
        </w:tc>
      </w:tr>
      <w:tr w:rsidR="006E2577" w:rsidRPr="00763A5F" w14:paraId="48299B69" w14:textId="77777777" w:rsidTr="006E2577">
        <w:trPr>
          <w:trHeight w:val="315"/>
        </w:trPr>
        <w:tc>
          <w:tcPr>
            <w:tcW w:w="1163" w:type="dxa"/>
            <w:shd w:val="clear" w:color="000000" w:fill="DBE5F1"/>
            <w:vAlign w:val="center"/>
            <w:hideMark/>
          </w:tcPr>
          <w:p w14:paraId="13CDE65B" w14:textId="77777777" w:rsidR="00E47BFB" w:rsidRPr="00763A5F" w:rsidRDefault="00E47BFB" w:rsidP="00E47BFB">
            <w:pPr>
              <w:jc w:val="center"/>
              <w:rPr>
                <w:rFonts w:ascii="David" w:hAnsi="David" w:cs="David"/>
                <w:b/>
                <w:bCs/>
                <w:color w:val="000000"/>
                <w:sz w:val="22"/>
                <w:szCs w:val="22"/>
                <w:rtl/>
              </w:rPr>
            </w:pPr>
            <w:r w:rsidRPr="00763A5F">
              <w:rPr>
                <w:rFonts w:ascii="David" w:hAnsi="David" w:cs="David" w:hint="eastAsia"/>
                <w:b/>
                <w:bCs/>
                <w:color w:val="000000"/>
                <w:sz w:val="22"/>
                <w:szCs w:val="22"/>
                <w:rtl/>
              </w:rPr>
              <w:t>וותק</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נדרש</w:t>
            </w:r>
            <w:r w:rsidRPr="00763A5F">
              <w:rPr>
                <w:rFonts w:ascii="David" w:hAnsi="David" w:cs="David"/>
                <w:b/>
                <w:bCs/>
                <w:color w:val="000000"/>
                <w:sz w:val="22"/>
                <w:szCs w:val="22"/>
                <w:rtl/>
              </w:rPr>
              <w:t xml:space="preserve"> (</w:t>
            </w:r>
            <w:r w:rsidR="00C43747" w:rsidRPr="00763A5F">
              <w:rPr>
                <w:rFonts w:ascii="David" w:hAnsi="David" w:cs="David"/>
                <w:b/>
                <w:bCs/>
                <w:color w:val="000000"/>
                <w:sz w:val="22"/>
                <w:szCs w:val="22"/>
                <w:rtl/>
              </w:rPr>
              <w:t>*</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כולל</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התמחות</w:t>
            </w:r>
          </w:p>
        </w:tc>
        <w:tc>
          <w:tcPr>
            <w:tcW w:w="979" w:type="dxa"/>
            <w:shd w:val="clear" w:color="000000" w:fill="DBE5F1"/>
            <w:vAlign w:val="center"/>
            <w:hideMark/>
          </w:tcPr>
          <w:p w14:paraId="5D0AED39"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Pr>
              <w:t xml:space="preserve">3  </w:t>
            </w:r>
            <w:r w:rsidRPr="00763A5F">
              <w:rPr>
                <w:rFonts w:ascii="David" w:hAnsi="David" w:cs="David"/>
                <w:color w:val="000000"/>
                <w:sz w:val="22"/>
                <w:szCs w:val="22"/>
                <w:rtl/>
              </w:rPr>
              <w:t>שנים לפחות</w:t>
            </w:r>
          </w:p>
        </w:tc>
        <w:tc>
          <w:tcPr>
            <w:tcW w:w="0" w:type="auto"/>
            <w:shd w:val="clear" w:color="000000" w:fill="DBE5F1"/>
            <w:vAlign w:val="center"/>
            <w:hideMark/>
          </w:tcPr>
          <w:p w14:paraId="073B9E72"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Pr>
              <w:t xml:space="preserve">3 </w:t>
            </w:r>
            <w:r w:rsidR="00C43747" w:rsidRPr="00763A5F">
              <w:rPr>
                <w:rFonts w:ascii="David" w:hAnsi="David" w:cs="David"/>
                <w:color w:val="000000"/>
                <w:sz w:val="22"/>
                <w:szCs w:val="22"/>
                <w:rtl/>
              </w:rPr>
              <w:t xml:space="preserve"> </w:t>
            </w:r>
            <w:r w:rsidRPr="00763A5F">
              <w:rPr>
                <w:rFonts w:ascii="David" w:hAnsi="David" w:cs="David"/>
                <w:color w:val="000000"/>
                <w:sz w:val="22"/>
                <w:szCs w:val="22"/>
                <w:rtl/>
              </w:rPr>
              <w:t>שנים</w:t>
            </w:r>
            <w:r w:rsidRPr="00763A5F">
              <w:rPr>
                <w:rFonts w:ascii="David" w:hAnsi="David" w:cs="David"/>
                <w:color w:val="000000"/>
                <w:sz w:val="22"/>
                <w:szCs w:val="22"/>
              </w:rPr>
              <w:t xml:space="preserve"> </w:t>
            </w:r>
            <w:r w:rsidRPr="00763A5F">
              <w:rPr>
                <w:rFonts w:ascii="David" w:hAnsi="David" w:cs="David"/>
                <w:color w:val="000000"/>
                <w:sz w:val="22"/>
                <w:szCs w:val="22"/>
                <w:rtl/>
              </w:rPr>
              <w:t>לפחות</w:t>
            </w:r>
          </w:p>
        </w:tc>
        <w:tc>
          <w:tcPr>
            <w:tcW w:w="0" w:type="auto"/>
            <w:shd w:val="clear" w:color="000000" w:fill="DBE5F1"/>
            <w:vAlign w:val="center"/>
            <w:hideMark/>
          </w:tcPr>
          <w:p w14:paraId="153A1CC3" w14:textId="77777777" w:rsidR="00E47BFB" w:rsidRPr="00763A5F" w:rsidRDefault="00E47BFB" w:rsidP="00E47BFB">
            <w:pPr>
              <w:jc w:val="center"/>
              <w:rPr>
                <w:rFonts w:ascii="David" w:hAnsi="David" w:cs="David"/>
                <w:color w:val="000000"/>
                <w:sz w:val="22"/>
                <w:szCs w:val="22"/>
                <w:rtl/>
              </w:rPr>
            </w:pPr>
            <w:r w:rsidRPr="00763A5F">
              <w:rPr>
                <w:rFonts w:ascii="David" w:hAnsi="David" w:cs="David"/>
                <w:color w:val="000000"/>
                <w:sz w:val="22"/>
                <w:szCs w:val="22"/>
              </w:rPr>
              <w:t xml:space="preserve">3 </w:t>
            </w:r>
            <w:r w:rsidRPr="00763A5F">
              <w:rPr>
                <w:rFonts w:ascii="David" w:hAnsi="David" w:cs="David"/>
                <w:color w:val="000000"/>
                <w:sz w:val="22"/>
                <w:szCs w:val="22"/>
                <w:rtl/>
              </w:rPr>
              <w:t>שנים</w:t>
            </w:r>
            <w:r w:rsidRPr="00763A5F">
              <w:rPr>
                <w:rFonts w:ascii="David" w:hAnsi="David" w:cs="David"/>
                <w:color w:val="000000"/>
                <w:sz w:val="22"/>
                <w:szCs w:val="22"/>
              </w:rPr>
              <w:t xml:space="preserve"> </w:t>
            </w:r>
            <w:r w:rsidRPr="00763A5F">
              <w:rPr>
                <w:rFonts w:ascii="David" w:hAnsi="David" w:cs="David"/>
                <w:color w:val="000000"/>
                <w:sz w:val="22"/>
                <w:szCs w:val="22"/>
                <w:rtl/>
              </w:rPr>
              <w:t>לפחות</w:t>
            </w:r>
          </w:p>
        </w:tc>
        <w:tc>
          <w:tcPr>
            <w:tcW w:w="0" w:type="auto"/>
            <w:shd w:val="clear" w:color="000000" w:fill="DBE5F1"/>
            <w:vAlign w:val="center"/>
            <w:hideMark/>
          </w:tcPr>
          <w:p w14:paraId="716E11CB"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שנה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לפחות</w:t>
            </w:r>
          </w:p>
        </w:tc>
        <w:tc>
          <w:tcPr>
            <w:tcW w:w="0" w:type="auto"/>
            <w:shd w:val="clear" w:color="000000" w:fill="DBE5F1"/>
            <w:vAlign w:val="center"/>
            <w:hideMark/>
          </w:tcPr>
          <w:p w14:paraId="26AD985A"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שנה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לפחות</w:t>
            </w:r>
          </w:p>
        </w:tc>
        <w:tc>
          <w:tcPr>
            <w:tcW w:w="0" w:type="auto"/>
            <w:shd w:val="clear" w:color="000000" w:fill="DBE5F1"/>
            <w:vAlign w:val="center"/>
            <w:hideMark/>
          </w:tcPr>
          <w:p w14:paraId="6CBA750E"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שנה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לפחות</w:t>
            </w:r>
          </w:p>
        </w:tc>
      </w:tr>
      <w:tr w:rsidR="00E47BFB" w:rsidRPr="00763A5F" w14:paraId="1F133413" w14:textId="77777777" w:rsidTr="002E2ED4">
        <w:trPr>
          <w:trHeight w:val="315"/>
        </w:trPr>
        <w:tc>
          <w:tcPr>
            <w:tcW w:w="1163" w:type="dxa"/>
            <w:shd w:val="clear" w:color="auto" w:fill="auto"/>
            <w:vAlign w:val="center"/>
            <w:hideMark/>
          </w:tcPr>
          <w:p w14:paraId="7F3BF8C3" w14:textId="77777777" w:rsidR="00E47BFB" w:rsidRPr="00763A5F" w:rsidRDefault="00E47BFB" w:rsidP="00E47BFB">
            <w:pPr>
              <w:jc w:val="center"/>
              <w:rPr>
                <w:rFonts w:ascii="David" w:hAnsi="David" w:cs="David"/>
                <w:b/>
                <w:bCs/>
                <w:color w:val="000000"/>
                <w:sz w:val="22"/>
                <w:szCs w:val="22"/>
                <w:rtl/>
              </w:rPr>
            </w:pPr>
            <w:r w:rsidRPr="00763A5F">
              <w:rPr>
                <w:rFonts w:ascii="David" w:hAnsi="David" w:cs="David" w:hint="eastAsia"/>
                <w:b/>
                <w:bCs/>
                <w:color w:val="000000"/>
                <w:sz w:val="22"/>
                <w:szCs w:val="22"/>
                <w:rtl/>
              </w:rPr>
              <w:t>מספר</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שותפים</w:t>
            </w:r>
          </w:p>
        </w:tc>
        <w:tc>
          <w:tcPr>
            <w:tcW w:w="979" w:type="dxa"/>
            <w:shd w:val="clear" w:color="auto" w:fill="auto"/>
            <w:vAlign w:val="center"/>
            <w:hideMark/>
          </w:tcPr>
          <w:p w14:paraId="3AC34714"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1</w:t>
            </w:r>
          </w:p>
        </w:tc>
        <w:tc>
          <w:tcPr>
            <w:tcW w:w="0" w:type="auto"/>
            <w:shd w:val="clear" w:color="auto" w:fill="auto"/>
            <w:vAlign w:val="center"/>
            <w:hideMark/>
          </w:tcPr>
          <w:p w14:paraId="708A9604"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1</w:t>
            </w:r>
          </w:p>
        </w:tc>
        <w:tc>
          <w:tcPr>
            <w:tcW w:w="0" w:type="auto"/>
            <w:shd w:val="clear" w:color="auto" w:fill="auto"/>
            <w:vAlign w:val="center"/>
            <w:hideMark/>
          </w:tcPr>
          <w:p w14:paraId="0FAA09CC"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1</w:t>
            </w:r>
          </w:p>
        </w:tc>
        <w:tc>
          <w:tcPr>
            <w:tcW w:w="0" w:type="auto"/>
            <w:shd w:val="clear" w:color="auto" w:fill="auto"/>
            <w:vAlign w:val="center"/>
            <w:hideMark/>
          </w:tcPr>
          <w:p w14:paraId="094691C8"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5</w:t>
            </w:r>
          </w:p>
        </w:tc>
        <w:tc>
          <w:tcPr>
            <w:tcW w:w="0" w:type="auto"/>
            <w:shd w:val="clear" w:color="auto" w:fill="auto"/>
            <w:vAlign w:val="center"/>
            <w:hideMark/>
          </w:tcPr>
          <w:p w14:paraId="735361BF"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1</w:t>
            </w:r>
          </w:p>
        </w:tc>
        <w:tc>
          <w:tcPr>
            <w:tcW w:w="0" w:type="auto"/>
            <w:shd w:val="clear" w:color="auto" w:fill="auto"/>
            <w:vAlign w:val="center"/>
            <w:hideMark/>
          </w:tcPr>
          <w:p w14:paraId="60D9D026" w14:textId="77777777" w:rsidR="00E47BFB" w:rsidRPr="00763A5F" w:rsidRDefault="00E47BFB" w:rsidP="00E47BFB">
            <w:pPr>
              <w:jc w:val="center"/>
              <w:rPr>
                <w:rFonts w:ascii="David" w:hAnsi="David" w:cs="David"/>
                <w:color w:val="000000"/>
                <w:sz w:val="22"/>
                <w:szCs w:val="22"/>
                <w:rtl/>
              </w:rPr>
            </w:pPr>
            <w:r w:rsidRPr="00763A5F">
              <w:rPr>
                <w:rFonts w:ascii="David" w:hAnsi="David" w:cs="David" w:hint="eastAsia"/>
                <w:color w:val="000000"/>
                <w:sz w:val="22"/>
                <w:szCs w:val="22"/>
                <w:rtl/>
              </w:rPr>
              <w:t>לפחות</w:t>
            </w:r>
            <w:r w:rsidRPr="00763A5F">
              <w:rPr>
                <w:rFonts w:ascii="David" w:hAnsi="David" w:cs="David"/>
                <w:color w:val="000000"/>
                <w:sz w:val="22"/>
                <w:szCs w:val="22"/>
                <w:rtl/>
              </w:rPr>
              <w:t xml:space="preserve"> 1</w:t>
            </w:r>
          </w:p>
        </w:tc>
      </w:tr>
    </w:tbl>
    <w:p w14:paraId="3EC17074" w14:textId="77777777" w:rsidR="00F47635" w:rsidRPr="00763A5F" w:rsidRDefault="00F47635" w:rsidP="00E84323">
      <w:pPr>
        <w:pStyle w:val="1113"/>
        <w:spacing w:line="240" w:lineRule="auto"/>
        <w:rPr>
          <w:rtl/>
        </w:rPr>
      </w:pPr>
    </w:p>
    <w:p w14:paraId="1E03EAC8" w14:textId="77777777" w:rsidR="0039411B" w:rsidRPr="00763A5F" w:rsidRDefault="005A727A" w:rsidP="002E2ED4">
      <w:pPr>
        <w:pStyle w:val="1113"/>
        <w:rPr>
          <w:rtl/>
        </w:rPr>
      </w:pPr>
      <w:bookmarkStart w:id="63" w:name="show_mttzevettnay1"/>
      <w:bookmarkStart w:id="64" w:name="show_isTnaim_1"/>
      <w:r w:rsidRPr="004B4F0D">
        <w:rPr>
          <w:rtl/>
        </w:rPr>
        <w:t>(*)</w:t>
      </w:r>
      <w:r w:rsidR="006E2577" w:rsidRPr="004B4F0D">
        <w:rPr>
          <w:rtl/>
        </w:rPr>
        <w:t xml:space="preserve"> </w:t>
      </w:r>
      <w:r w:rsidRPr="004B4F0D">
        <w:rPr>
          <w:rFonts w:hint="eastAsia"/>
          <w:rtl/>
        </w:rPr>
        <w:t>ככל</w:t>
      </w:r>
      <w:r w:rsidRPr="004B4F0D">
        <w:rPr>
          <w:rtl/>
        </w:rPr>
        <w:t xml:space="preserve"> </w:t>
      </w:r>
      <w:r w:rsidRPr="004B4F0D">
        <w:rPr>
          <w:rFonts w:hint="eastAsia"/>
          <w:rtl/>
        </w:rPr>
        <w:t>שקיימת</w:t>
      </w:r>
      <w:r w:rsidRPr="004B4F0D">
        <w:rPr>
          <w:rtl/>
        </w:rPr>
        <w:t xml:space="preserve"> </w:t>
      </w:r>
      <w:r w:rsidRPr="004B4F0D">
        <w:rPr>
          <w:rFonts w:hint="eastAsia"/>
          <w:rtl/>
        </w:rPr>
        <w:t>יחידה</w:t>
      </w:r>
      <w:r w:rsidRPr="004B4F0D">
        <w:rPr>
          <w:rtl/>
        </w:rPr>
        <w:t xml:space="preserve"> </w:t>
      </w:r>
      <w:r w:rsidRPr="004B4F0D">
        <w:rPr>
          <w:rFonts w:hint="eastAsia"/>
          <w:rtl/>
        </w:rPr>
        <w:t>מקצועית</w:t>
      </w:r>
      <w:r w:rsidRPr="004B4F0D">
        <w:rPr>
          <w:rtl/>
        </w:rPr>
        <w:t xml:space="preserve"> </w:t>
      </w:r>
      <w:r w:rsidRPr="004B4F0D">
        <w:rPr>
          <w:rFonts w:hint="eastAsia"/>
          <w:rtl/>
        </w:rPr>
        <w:t>אחרת</w:t>
      </w:r>
      <w:r w:rsidR="00D72CAF" w:rsidRPr="004B4F0D">
        <w:rPr>
          <w:rtl/>
        </w:rPr>
        <w:t xml:space="preserve"> או גוף </w:t>
      </w:r>
      <w:r w:rsidR="00FA2D0A" w:rsidRPr="004B4F0D">
        <w:rPr>
          <w:rFonts w:hint="eastAsia"/>
          <w:rtl/>
        </w:rPr>
        <w:t>שמוחזק</w:t>
      </w:r>
      <w:r w:rsidR="00D72CAF" w:rsidRPr="004B4F0D">
        <w:rPr>
          <w:rtl/>
        </w:rPr>
        <w:t xml:space="preserve"> </w:t>
      </w:r>
      <w:r w:rsidR="00FA2D0A" w:rsidRPr="004B4F0D">
        <w:rPr>
          <w:rFonts w:hint="eastAsia"/>
          <w:rtl/>
        </w:rPr>
        <w:t>ב</w:t>
      </w:r>
      <w:r w:rsidR="00D72CAF" w:rsidRPr="004B4F0D">
        <w:rPr>
          <w:rFonts w:hint="eastAsia"/>
          <w:rtl/>
        </w:rPr>
        <w:t>שיעור</w:t>
      </w:r>
      <w:r w:rsidR="00D72CAF" w:rsidRPr="004B4F0D">
        <w:rPr>
          <w:rtl/>
        </w:rPr>
        <w:t xml:space="preserve"> של</w:t>
      </w:r>
      <w:r w:rsidR="0016049D" w:rsidRPr="004B4F0D">
        <w:rPr>
          <w:rtl/>
        </w:rPr>
        <w:t xml:space="preserve"> לפחות</w:t>
      </w:r>
      <w:r w:rsidR="00D72CAF" w:rsidRPr="004B4F0D">
        <w:rPr>
          <w:rtl/>
        </w:rPr>
        <w:t xml:space="preserve"> </w:t>
      </w:r>
      <w:r w:rsidR="0016049D" w:rsidRPr="004B4F0D">
        <w:rPr>
          <w:rtl/>
        </w:rPr>
        <w:t>50</w:t>
      </w:r>
      <w:r w:rsidR="00FA2D0A" w:rsidRPr="004B4F0D">
        <w:rPr>
          <w:rtl/>
        </w:rPr>
        <w:t xml:space="preserve">% </w:t>
      </w:r>
      <w:r w:rsidR="00FA2D0A" w:rsidRPr="004B4F0D">
        <w:rPr>
          <w:rFonts w:hint="eastAsia"/>
          <w:rtl/>
        </w:rPr>
        <w:t>על</w:t>
      </w:r>
      <w:r w:rsidR="00FA2D0A" w:rsidRPr="004B4F0D">
        <w:rPr>
          <w:rtl/>
        </w:rPr>
        <w:t xml:space="preserve"> </w:t>
      </w:r>
      <w:r w:rsidR="00FA2D0A" w:rsidRPr="004B4F0D">
        <w:rPr>
          <w:rFonts w:hint="eastAsia"/>
          <w:rtl/>
        </w:rPr>
        <w:t>ידי</w:t>
      </w:r>
      <w:r w:rsidR="00FA2D0A" w:rsidRPr="004B4F0D">
        <w:rPr>
          <w:rtl/>
        </w:rPr>
        <w:t xml:space="preserve"> </w:t>
      </w:r>
      <w:r w:rsidR="00FA2D0A" w:rsidRPr="004B4F0D">
        <w:rPr>
          <w:rFonts w:hint="eastAsia"/>
          <w:rtl/>
        </w:rPr>
        <w:t>המציע</w:t>
      </w:r>
      <w:r w:rsidR="00EC1B3B" w:rsidRPr="004B4F0D">
        <w:rPr>
          <w:rtl/>
        </w:rPr>
        <w:t>,</w:t>
      </w:r>
      <w:r w:rsidRPr="004B4F0D">
        <w:rPr>
          <w:rtl/>
        </w:rPr>
        <w:t xml:space="preserve"> </w:t>
      </w:r>
      <w:r w:rsidR="00FA2D0A" w:rsidRPr="004B4F0D">
        <w:rPr>
          <w:rFonts w:hint="eastAsia"/>
          <w:rtl/>
        </w:rPr>
        <w:t>ו</w:t>
      </w:r>
      <w:r w:rsidRPr="004B4F0D">
        <w:rPr>
          <w:rFonts w:hint="eastAsia"/>
          <w:rtl/>
        </w:rPr>
        <w:t>שעיסוק</w:t>
      </w:r>
      <w:r w:rsidR="00D72CAF" w:rsidRPr="004B4F0D">
        <w:rPr>
          <w:rFonts w:hint="eastAsia"/>
          <w:rtl/>
        </w:rPr>
        <w:t>ם</w:t>
      </w:r>
      <w:r w:rsidRPr="004B4F0D">
        <w:rPr>
          <w:rtl/>
        </w:rPr>
        <w:t xml:space="preserve"> זהה למוגדר בשורת "עיסוק המחלקה" בטבלה שהוצגה לעיל, </w:t>
      </w:r>
      <w:r w:rsidR="00EC1B3B" w:rsidRPr="004B4F0D">
        <w:rPr>
          <w:rFonts w:hint="eastAsia"/>
          <w:rtl/>
        </w:rPr>
        <w:t>המציע</w:t>
      </w:r>
      <w:r w:rsidR="00EC1B3B" w:rsidRPr="004B4F0D">
        <w:rPr>
          <w:rtl/>
        </w:rPr>
        <w:t xml:space="preserve"> </w:t>
      </w:r>
      <w:r w:rsidR="00EC1B3B" w:rsidRPr="004B4F0D">
        <w:rPr>
          <w:rFonts w:hint="eastAsia"/>
          <w:rtl/>
        </w:rPr>
        <w:t>רשאי</w:t>
      </w:r>
      <w:r w:rsidRPr="004B4F0D">
        <w:rPr>
          <w:rtl/>
        </w:rPr>
        <w:t xml:space="preserve"> </w:t>
      </w:r>
      <w:r w:rsidR="000869D5" w:rsidRPr="004B4F0D">
        <w:rPr>
          <w:rFonts w:hint="eastAsia"/>
          <w:rtl/>
        </w:rPr>
        <w:t>להציגם</w:t>
      </w:r>
      <w:r w:rsidR="000869D5" w:rsidRPr="004B4F0D">
        <w:rPr>
          <w:rtl/>
        </w:rPr>
        <w:t xml:space="preserve"> </w:t>
      </w:r>
      <w:r w:rsidR="00D72CAF" w:rsidRPr="004B4F0D">
        <w:rPr>
          <w:rFonts w:hint="eastAsia"/>
          <w:rtl/>
        </w:rPr>
        <w:t>במסגרת</w:t>
      </w:r>
      <w:r w:rsidR="00D72CAF" w:rsidRPr="004B4F0D">
        <w:rPr>
          <w:rtl/>
        </w:rPr>
        <w:t xml:space="preserve"> </w:t>
      </w:r>
      <w:r w:rsidR="00D72CAF" w:rsidRPr="004B4F0D">
        <w:rPr>
          <w:rFonts w:hint="eastAsia"/>
          <w:rtl/>
        </w:rPr>
        <w:t>מכרז</w:t>
      </w:r>
      <w:r w:rsidR="00D72CAF" w:rsidRPr="004B4F0D">
        <w:rPr>
          <w:rtl/>
        </w:rPr>
        <w:t xml:space="preserve"> </w:t>
      </w:r>
      <w:r w:rsidR="00D72CAF" w:rsidRPr="004B4F0D">
        <w:rPr>
          <w:rFonts w:hint="eastAsia"/>
          <w:rtl/>
        </w:rPr>
        <w:t>זה</w:t>
      </w:r>
      <w:r w:rsidR="00645BC3" w:rsidRPr="004B4F0D">
        <w:rPr>
          <w:rtl/>
        </w:rPr>
        <w:t>.</w:t>
      </w:r>
      <w:r w:rsidRPr="004B4F0D">
        <w:rPr>
          <w:rtl/>
        </w:rPr>
        <w:t xml:space="preserve"> </w:t>
      </w:r>
      <w:r w:rsidR="000869D5" w:rsidRPr="004B4F0D">
        <w:rPr>
          <w:rFonts w:hint="eastAsia"/>
          <w:rtl/>
        </w:rPr>
        <w:t>ככלל</w:t>
      </w:r>
      <w:r w:rsidR="000869D5" w:rsidRPr="004B4F0D">
        <w:rPr>
          <w:rtl/>
        </w:rPr>
        <w:t xml:space="preserve">, </w:t>
      </w:r>
      <w:r w:rsidRPr="004B4F0D">
        <w:rPr>
          <w:rFonts w:hint="eastAsia"/>
          <w:rtl/>
        </w:rPr>
        <w:t>הערה</w:t>
      </w:r>
      <w:r w:rsidRPr="004B4F0D">
        <w:rPr>
          <w:rtl/>
        </w:rPr>
        <w:t xml:space="preserve"> זו רלוונטית לבחינת </w:t>
      </w:r>
      <w:r w:rsidRPr="004B4F0D">
        <w:rPr>
          <w:rFonts w:hint="eastAsia"/>
          <w:rtl/>
        </w:rPr>
        <w:t>התנאים</w:t>
      </w:r>
      <w:r w:rsidRPr="004B4F0D">
        <w:rPr>
          <w:rtl/>
        </w:rPr>
        <w:t xml:space="preserve"> </w:t>
      </w:r>
      <w:r w:rsidR="00406AE1" w:rsidRPr="004B4F0D">
        <w:rPr>
          <w:rFonts w:hint="eastAsia"/>
          <w:rtl/>
        </w:rPr>
        <w:t>שהוגדרו</w:t>
      </w:r>
      <w:r w:rsidR="00406AE1" w:rsidRPr="004B4F0D">
        <w:rPr>
          <w:rtl/>
        </w:rPr>
        <w:t xml:space="preserve"> למחלקות </w:t>
      </w:r>
      <w:r w:rsidR="000869D5" w:rsidRPr="004B4F0D">
        <w:rPr>
          <w:rFonts w:hint="eastAsia"/>
          <w:rtl/>
        </w:rPr>
        <w:t>הרלוונטיות</w:t>
      </w:r>
      <w:r w:rsidR="00406AE1" w:rsidRPr="004B4F0D">
        <w:rPr>
          <w:rtl/>
        </w:rPr>
        <w:t xml:space="preserve"> במסגרת</w:t>
      </w:r>
      <w:r w:rsidRPr="004B4F0D">
        <w:rPr>
          <w:rtl/>
        </w:rPr>
        <w:t xml:space="preserve"> </w:t>
      </w:r>
      <w:r w:rsidRPr="004B4F0D">
        <w:rPr>
          <w:rFonts w:hint="eastAsia"/>
          <w:rtl/>
        </w:rPr>
        <w:t>מכרז</w:t>
      </w:r>
      <w:r w:rsidR="00406AE1" w:rsidRPr="004B4F0D">
        <w:rPr>
          <w:rtl/>
        </w:rPr>
        <w:t xml:space="preserve"> זה</w:t>
      </w:r>
      <w:r w:rsidRPr="004B4F0D">
        <w:rPr>
          <w:rtl/>
        </w:rPr>
        <w:t>.</w:t>
      </w:r>
    </w:p>
    <w:p w14:paraId="1752CFED" w14:textId="77777777" w:rsidR="00C43747" w:rsidRPr="004B329F" w:rsidRDefault="00C43747" w:rsidP="00DD6907">
      <w:pPr>
        <w:pStyle w:val="1113"/>
        <w:rPr>
          <w:rtl/>
        </w:rPr>
      </w:pPr>
      <w:r w:rsidRPr="004B4F0D">
        <w:rPr>
          <w:rtl/>
        </w:rPr>
        <w:t xml:space="preserve">(**) </w:t>
      </w:r>
      <w:r w:rsidRPr="004B4F0D">
        <w:rPr>
          <w:rFonts w:hint="eastAsia"/>
          <w:rtl/>
        </w:rPr>
        <w:t>ככל</w:t>
      </w:r>
      <w:r w:rsidRPr="004B4F0D">
        <w:rPr>
          <w:rtl/>
        </w:rPr>
        <w:t xml:space="preserve"> שמועסק עובד </w:t>
      </w:r>
      <w:r w:rsidR="009D4DF6" w:rsidRPr="004B4F0D">
        <w:rPr>
          <w:rFonts w:hint="eastAsia"/>
          <w:rtl/>
        </w:rPr>
        <w:t>ביותר</w:t>
      </w:r>
      <w:r w:rsidR="009D4DF6" w:rsidRPr="004B4F0D">
        <w:rPr>
          <w:rtl/>
        </w:rPr>
        <w:t xml:space="preserve"> </w:t>
      </w:r>
      <w:r w:rsidR="009D4DF6" w:rsidRPr="004B4F0D">
        <w:rPr>
          <w:rFonts w:hint="eastAsia"/>
          <w:rtl/>
        </w:rPr>
        <w:t>ממחלקה</w:t>
      </w:r>
      <w:r w:rsidR="009D4DF6" w:rsidRPr="004B4F0D">
        <w:rPr>
          <w:rtl/>
        </w:rPr>
        <w:t xml:space="preserve"> </w:t>
      </w:r>
      <w:r w:rsidR="009D4DF6" w:rsidRPr="004B4F0D">
        <w:rPr>
          <w:rFonts w:hint="eastAsia"/>
          <w:rtl/>
        </w:rPr>
        <w:t>אחת</w:t>
      </w:r>
      <w:r w:rsidRPr="004B4F0D">
        <w:rPr>
          <w:rtl/>
        </w:rPr>
        <w:t xml:space="preserve"> אצל </w:t>
      </w:r>
      <w:r w:rsidRPr="004B4F0D">
        <w:rPr>
          <w:rFonts w:hint="eastAsia"/>
          <w:rtl/>
        </w:rPr>
        <w:t>המציע</w:t>
      </w:r>
      <w:r w:rsidRPr="004B4F0D">
        <w:rPr>
          <w:rtl/>
        </w:rPr>
        <w:t xml:space="preserve">, </w:t>
      </w:r>
      <w:r w:rsidR="00022F9D" w:rsidRPr="004B4F0D">
        <w:rPr>
          <w:rFonts w:hint="eastAsia"/>
          <w:rtl/>
        </w:rPr>
        <w:t>ניתן</w:t>
      </w:r>
      <w:r w:rsidR="00022F9D" w:rsidRPr="004B4F0D">
        <w:rPr>
          <w:rtl/>
        </w:rPr>
        <w:t xml:space="preserve"> יהיה להגיש את מועמדותו לצורך </w:t>
      </w:r>
      <w:r w:rsidR="00022F9D" w:rsidRPr="004B4F0D">
        <w:rPr>
          <w:rFonts w:hint="eastAsia"/>
          <w:rtl/>
        </w:rPr>
        <w:t>בדיקת</w:t>
      </w:r>
      <w:r w:rsidR="00022F9D" w:rsidRPr="004B4F0D">
        <w:rPr>
          <w:rtl/>
        </w:rPr>
        <w:t xml:space="preserve"> </w:t>
      </w:r>
      <w:r w:rsidR="00022F9D" w:rsidRPr="004B4F0D">
        <w:rPr>
          <w:rFonts w:hint="eastAsia"/>
          <w:rtl/>
        </w:rPr>
        <w:t>תנאי</w:t>
      </w:r>
      <w:r w:rsidR="00022F9D" w:rsidRPr="004B4F0D">
        <w:rPr>
          <w:rtl/>
        </w:rPr>
        <w:t xml:space="preserve"> </w:t>
      </w:r>
      <w:r w:rsidR="00022F9D" w:rsidRPr="004B4F0D">
        <w:rPr>
          <w:rFonts w:hint="eastAsia"/>
          <w:rtl/>
        </w:rPr>
        <w:t>הסף</w:t>
      </w:r>
      <w:r w:rsidR="00022F9D" w:rsidRPr="004B4F0D">
        <w:rPr>
          <w:rtl/>
        </w:rPr>
        <w:t xml:space="preserve"> </w:t>
      </w:r>
      <w:r w:rsidR="00022F9D" w:rsidRPr="004B4F0D">
        <w:rPr>
          <w:rFonts w:hint="eastAsia"/>
          <w:rtl/>
        </w:rPr>
        <w:t>וניקוד</w:t>
      </w:r>
      <w:r w:rsidR="00022F9D" w:rsidRPr="004B4F0D">
        <w:rPr>
          <w:rtl/>
        </w:rPr>
        <w:t xml:space="preserve"> תנאי </w:t>
      </w:r>
      <w:r w:rsidR="00022F9D" w:rsidRPr="004B4F0D">
        <w:rPr>
          <w:rFonts w:hint="eastAsia"/>
          <w:rtl/>
        </w:rPr>
        <w:t>האיכות</w:t>
      </w:r>
      <w:r w:rsidR="009D4DF6" w:rsidRPr="004B4F0D">
        <w:rPr>
          <w:rtl/>
        </w:rPr>
        <w:t xml:space="preserve"> שנקבעו במכרז,</w:t>
      </w:r>
      <w:r w:rsidR="00022F9D" w:rsidRPr="004B4F0D">
        <w:rPr>
          <w:rtl/>
        </w:rPr>
        <w:t xml:space="preserve"> </w:t>
      </w:r>
      <w:r w:rsidR="00022F9D" w:rsidRPr="004B4F0D">
        <w:rPr>
          <w:rFonts w:hint="eastAsia"/>
          <w:rtl/>
        </w:rPr>
        <w:t>ב</w:t>
      </w:r>
      <w:r w:rsidR="009D4DF6" w:rsidRPr="004B4F0D">
        <w:rPr>
          <w:rFonts w:hint="eastAsia"/>
          <w:rtl/>
        </w:rPr>
        <w:t>מסגרת</w:t>
      </w:r>
      <w:r w:rsidR="009D4DF6" w:rsidRPr="004B4F0D">
        <w:rPr>
          <w:rtl/>
        </w:rPr>
        <w:t xml:space="preserve"> </w:t>
      </w:r>
      <w:r w:rsidR="00022F9D" w:rsidRPr="004B4F0D">
        <w:rPr>
          <w:rFonts w:hint="eastAsia"/>
          <w:rtl/>
        </w:rPr>
        <w:t>מחלקה</w:t>
      </w:r>
      <w:r w:rsidR="00022F9D" w:rsidRPr="004B4F0D">
        <w:rPr>
          <w:rtl/>
        </w:rPr>
        <w:t xml:space="preserve"> </w:t>
      </w:r>
      <w:r w:rsidR="00022F9D" w:rsidRPr="004B4F0D">
        <w:rPr>
          <w:rFonts w:hint="eastAsia"/>
          <w:rtl/>
        </w:rPr>
        <w:t>אחת</w:t>
      </w:r>
      <w:r w:rsidR="00022F9D" w:rsidRPr="004B4F0D">
        <w:rPr>
          <w:rtl/>
        </w:rPr>
        <w:t xml:space="preserve"> </w:t>
      </w:r>
      <w:r w:rsidR="00022F9D" w:rsidRPr="004B4F0D">
        <w:rPr>
          <w:rFonts w:hint="eastAsia"/>
          <w:rtl/>
        </w:rPr>
        <w:t>בלבד</w:t>
      </w:r>
      <w:r w:rsidR="009D4DF6" w:rsidRPr="004B4F0D">
        <w:rPr>
          <w:rtl/>
        </w:rPr>
        <w:t xml:space="preserve">, </w:t>
      </w:r>
      <w:r w:rsidR="009D4DF6" w:rsidRPr="004B4F0D">
        <w:rPr>
          <w:rFonts w:hint="eastAsia"/>
          <w:rtl/>
        </w:rPr>
        <w:t>לפי</w:t>
      </w:r>
      <w:r w:rsidR="009D4DF6" w:rsidRPr="004B4F0D">
        <w:rPr>
          <w:rtl/>
        </w:rPr>
        <w:t xml:space="preserve"> </w:t>
      </w:r>
      <w:r w:rsidR="009D4DF6" w:rsidRPr="004B4F0D">
        <w:rPr>
          <w:rFonts w:hint="eastAsia"/>
          <w:rtl/>
        </w:rPr>
        <w:t>החלטת</w:t>
      </w:r>
      <w:r w:rsidR="009D4DF6" w:rsidRPr="004B4F0D">
        <w:rPr>
          <w:rtl/>
        </w:rPr>
        <w:t xml:space="preserve"> </w:t>
      </w:r>
      <w:r w:rsidR="009D4DF6" w:rsidRPr="004B4F0D">
        <w:rPr>
          <w:rFonts w:hint="eastAsia"/>
          <w:rtl/>
        </w:rPr>
        <w:t>המציע</w:t>
      </w:r>
      <w:r w:rsidR="00022F9D" w:rsidRPr="004B4F0D">
        <w:rPr>
          <w:rtl/>
        </w:rPr>
        <w:t>.</w:t>
      </w:r>
      <w:r w:rsidR="00022F9D" w:rsidRPr="00763A5F">
        <w:rPr>
          <w:rFonts w:hint="cs"/>
          <w:rtl/>
        </w:rPr>
        <w:t xml:space="preserve"> </w:t>
      </w:r>
    </w:p>
    <w:p w14:paraId="5EFF85B2" w14:textId="77777777" w:rsidR="002C3C4A" w:rsidRPr="00763A5F" w:rsidRDefault="002C3C4A" w:rsidP="00455DB6">
      <w:pPr>
        <w:pStyle w:val="1113"/>
      </w:pPr>
      <w:r w:rsidRPr="00763A5F">
        <w:rPr>
          <w:rtl/>
        </w:rPr>
        <w:t>(*</w:t>
      </w:r>
      <w:r w:rsidR="00C43747" w:rsidRPr="00763A5F">
        <w:rPr>
          <w:rtl/>
        </w:rPr>
        <w:t>*</w:t>
      </w:r>
      <w:r w:rsidRPr="00763A5F">
        <w:rPr>
          <w:rtl/>
        </w:rPr>
        <w:t xml:space="preserve">*) ותק מקצועי </w:t>
      </w:r>
      <w:r w:rsidR="006E2577" w:rsidRPr="00763A5F">
        <w:rPr>
          <w:rFonts w:hint="eastAsia"/>
          <w:rtl/>
        </w:rPr>
        <w:t>של</w:t>
      </w:r>
      <w:r w:rsidR="006E2577" w:rsidRPr="00763A5F">
        <w:rPr>
          <w:rtl/>
        </w:rPr>
        <w:t xml:space="preserve"> העובד </w:t>
      </w:r>
      <w:r w:rsidRPr="00763A5F">
        <w:rPr>
          <w:rFonts w:hint="eastAsia"/>
          <w:rtl/>
        </w:rPr>
        <w:t>ולא</w:t>
      </w:r>
      <w:r w:rsidRPr="00763A5F">
        <w:rPr>
          <w:rtl/>
        </w:rPr>
        <w:t xml:space="preserve"> ותק </w:t>
      </w:r>
      <w:r w:rsidR="000869D5" w:rsidRPr="00763A5F">
        <w:rPr>
          <w:rFonts w:hint="eastAsia"/>
          <w:rtl/>
        </w:rPr>
        <w:t>העסקה</w:t>
      </w:r>
      <w:r w:rsidR="000869D5" w:rsidRPr="00763A5F">
        <w:rPr>
          <w:rtl/>
        </w:rPr>
        <w:t xml:space="preserve"> </w:t>
      </w:r>
      <w:r w:rsidRPr="00763A5F">
        <w:rPr>
          <w:rFonts w:hint="eastAsia"/>
          <w:rtl/>
        </w:rPr>
        <w:t>אצל</w:t>
      </w:r>
      <w:r w:rsidRPr="00763A5F">
        <w:rPr>
          <w:rtl/>
        </w:rPr>
        <w:t xml:space="preserve"> המציע. הערה זאת רלוונטית לכל מקום בו הוגדרו תנאים לבחינת ותק במכרז. </w:t>
      </w:r>
    </w:p>
    <w:p w14:paraId="0BB8EC43" w14:textId="77777777" w:rsidR="0039411B" w:rsidRPr="00763A5F" w:rsidRDefault="0039411B" w:rsidP="00E84323">
      <w:pPr>
        <w:pStyle w:val="1113"/>
        <w:rPr>
          <w:rtl/>
        </w:rPr>
      </w:pPr>
    </w:p>
    <w:p w14:paraId="504C7DB6" w14:textId="77777777" w:rsidR="00A96912" w:rsidRPr="00763A5F" w:rsidRDefault="00A96912">
      <w:pPr>
        <w:bidi w:val="0"/>
        <w:spacing w:before="200" w:after="200" w:line="276" w:lineRule="auto"/>
        <w:rPr>
          <w:rFonts w:asciiTheme="minorHAnsi" w:eastAsiaTheme="minorHAnsi" w:hAnsiTheme="minorHAnsi" w:cs="David"/>
        </w:rPr>
      </w:pPr>
      <w:r w:rsidRPr="00763A5F">
        <w:rPr>
          <w:rtl/>
        </w:rPr>
        <w:br w:type="page"/>
      </w:r>
    </w:p>
    <w:p w14:paraId="217F91E0" w14:textId="77777777" w:rsidR="004C0132" w:rsidRPr="00763A5F" w:rsidRDefault="00597028" w:rsidP="00E84323">
      <w:pPr>
        <w:pStyle w:val="1113"/>
        <w:rPr>
          <w:rtl/>
        </w:rPr>
      </w:pPr>
      <w:bookmarkStart w:id="65" w:name="SugTnMt2_1"/>
      <w:bookmarkEnd w:id="63"/>
      <w:r w:rsidRPr="00763A5F">
        <w:rPr>
          <w:rFonts w:hint="eastAsia"/>
          <w:rtl/>
        </w:rPr>
        <w:lastRenderedPageBreak/>
        <w:t>הצוות</w:t>
      </w:r>
      <w:r w:rsidRPr="00763A5F">
        <w:rPr>
          <w:rtl/>
        </w:rPr>
        <w:t xml:space="preserve"> </w:t>
      </w:r>
      <w:r w:rsidRPr="00763A5F">
        <w:rPr>
          <w:rFonts w:hint="eastAsia"/>
          <w:rtl/>
        </w:rPr>
        <w:t>המוצע</w:t>
      </w:r>
      <w:r w:rsidRPr="00763A5F">
        <w:rPr>
          <w:rtl/>
        </w:rPr>
        <w:t xml:space="preserve"> </w:t>
      </w:r>
      <w:r w:rsidRPr="00763A5F">
        <w:rPr>
          <w:rFonts w:hint="eastAsia"/>
          <w:rtl/>
        </w:rPr>
        <w:t>עומד</w:t>
      </w:r>
      <w:r w:rsidR="009C68CC" w:rsidRPr="00763A5F">
        <w:rPr>
          <w:rtl/>
        </w:rPr>
        <w:t xml:space="preserve">, </w:t>
      </w:r>
      <w:r w:rsidR="00FA7283" w:rsidRPr="00763A5F">
        <w:rPr>
          <w:rFonts w:hint="eastAsia"/>
          <w:rtl/>
        </w:rPr>
        <w:t>נכון</w:t>
      </w:r>
      <w:r w:rsidR="00FA7283" w:rsidRPr="00763A5F">
        <w:rPr>
          <w:rtl/>
        </w:rPr>
        <w:t xml:space="preserve"> </w:t>
      </w:r>
      <w:r w:rsidR="00FA7283" w:rsidRPr="00763A5F">
        <w:rPr>
          <w:rFonts w:hint="eastAsia"/>
          <w:rtl/>
        </w:rPr>
        <w:t>ליום</w:t>
      </w:r>
      <w:r w:rsidR="00FA7283" w:rsidRPr="00763A5F">
        <w:rPr>
          <w:rtl/>
        </w:rPr>
        <w:t xml:space="preserve"> </w:t>
      </w:r>
      <w:r w:rsidR="00FA7283" w:rsidRPr="00763A5F">
        <w:rPr>
          <w:rFonts w:hint="eastAsia"/>
          <w:rtl/>
        </w:rPr>
        <w:t>האחרון</w:t>
      </w:r>
      <w:r w:rsidR="00FA7283" w:rsidRPr="00763A5F">
        <w:rPr>
          <w:rtl/>
        </w:rPr>
        <w:t xml:space="preserve"> </w:t>
      </w:r>
      <w:r w:rsidR="00FA7283" w:rsidRPr="00763A5F">
        <w:rPr>
          <w:rFonts w:hint="eastAsia"/>
          <w:rtl/>
        </w:rPr>
        <w:t>להגשת</w:t>
      </w:r>
      <w:r w:rsidR="00FA7283" w:rsidRPr="00763A5F">
        <w:rPr>
          <w:rtl/>
        </w:rPr>
        <w:t xml:space="preserve"> </w:t>
      </w:r>
      <w:r w:rsidR="00FA7283" w:rsidRPr="00763A5F">
        <w:rPr>
          <w:rFonts w:hint="eastAsia"/>
          <w:rtl/>
        </w:rPr>
        <w:t>ההצעות</w:t>
      </w:r>
      <w:r w:rsidR="009C68CC" w:rsidRPr="00763A5F">
        <w:rPr>
          <w:rtl/>
        </w:rPr>
        <w:t>,</w:t>
      </w:r>
      <w:r w:rsidRPr="00763A5F">
        <w:rPr>
          <w:rtl/>
        </w:rPr>
        <w:t xml:space="preserve"> </w:t>
      </w:r>
      <w:r w:rsidRPr="00763A5F">
        <w:rPr>
          <w:rFonts w:hint="eastAsia"/>
          <w:rtl/>
        </w:rPr>
        <w:t>בתנאים</w:t>
      </w:r>
      <w:r w:rsidRPr="00763A5F">
        <w:rPr>
          <w:rtl/>
        </w:rPr>
        <w:t xml:space="preserve"> </w:t>
      </w:r>
      <w:r w:rsidRPr="00763A5F">
        <w:rPr>
          <w:rFonts w:hint="eastAsia"/>
          <w:rtl/>
        </w:rPr>
        <w:t>המפורטים</w:t>
      </w:r>
      <w:r w:rsidRPr="00763A5F">
        <w:rPr>
          <w:rtl/>
        </w:rPr>
        <w:t xml:space="preserve"> </w:t>
      </w:r>
      <w:r w:rsidRPr="00763A5F">
        <w:rPr>
          <w:rFonts w:hint="eastAsia"/>
          <w:rtl/>
        </w:rPr>
        <w:t>להלן</w:t>
      </w:r>
      <w:r w:rsidRPr="00763A5F">
        <w:rPr>
          <w:rtl/>
        </w:rPr>
        <w:t>:</w:t>
      </w:r>
      <w:bookmarkEnd w:id="65"/>
    </w:p>
    <w:tbl>
      <w:tblPr>
        <w:bidiVisual/>
        <w:tblW w:w="5443" w:type="pct"/>
        <w:tblLayout w:type="fixed"/>
        <w:tblLook w:val="04A0" w:firstRow="1" w:lastRow="0" w:firstColumn="1" w:lastColumn="0" w:noHBand="0" w:noVBand="1"/>
      </w:tblPr>
      <w:tblGrid>
        <w:gridCol w:w="933"/>
        <w:gridCol w:w="966"/>
        <w:gridCol w:w="1275"/>
        <w:gridCol w:w="1072"/>
        <w:gridCol w:w="1194"/>
        <w:gridCol w:w="1135"/>
        <w:gridCol w:w="1138"/>
        <w:gridCol w:w="1279"/>
      </w:tblGrid>
      <w:tr w:rsidR="005D635F" w:rsidRPr="00763A5F" w14:paraId="7C10C5AF" w14:textId="77777777" w:rsidTr="005D635F">
        <w:trPr>
          <w:trHeight w:val="315"/>
        </w:trPr>
        <w:tc>
          <w:tcPr>
            <w:tcW w:w="519" w:type="pct"/>
            <w:tcBorders>
              <w:top w:val="single" w:sz="8" w:space="0" w:color="auto"/>
              <w:left w:val="single" w:sz="8" w:space="0" w:color="auto"/>
              <w:bottom w:val="single" w:sz="8" w:space="0" w:color="auto"/>
              <w:right w:val="single" w:sz="8" w:space="0" w:color="auto"/>
            </w:tcBorders>
            <w:shd w:val="clear" w:color="000000" w:fill="4F81BD"/>
            <w:vAlign w:val="center"/>
            <w:hideMark/>
          </w:tcPr>
          <w:p w14:paraId="360C0149" w14:textId="77777777" w:rsidR="00C4348F" w:rsidRPr="00763A5F" w:rsidRDefault="00C4348F" w:rsidP="00C4348F">
            <w:pPr>
              <w:jc w:val="center"/>
              <w:rPr>
                <w:rFonts w:ascii="David" w:hAnsi="David" w:cs="David"/>
                <w:b/>
                <w:bCs/>
                <w:color w:val="000000"/>
                <w:sz w:val="22"/>
                <w:szCs w:val="22"/>
              </w:rPr>
            </w:pPr>
            <w:r w:rsidRPr="00763A5F">
              <w:rPr>
                <w:rFonts w:ascii="David" w:eastAsia="David" w:hAnsi="David" w:cs="David" w:hint="eastAsia"/>
                <w:b/>
                <w:bCs/>
                <w:color w:val="000000"/>
                <w:sz w:val="22"/>
                <w:szCs w:val="22"/>
                <w:rtl/>
              </w:rPr>
              <w:t> </w:t>
            </w:r>
          </w:p>
        </w:tc>
        <w:tc>
          <w:tcPr>
            <w:tcW w:w="537" w:type="pct"/>
            <w:tcBorders>
              <w:top w:val="single" w:sz="8" w:space="0" w:color="auto"/>
              <w:left w:val="single" w:sz="8" w:space="0" w:color="auto"/>
              <w:bottom w:val="single" w:sz="8" w:space="0" w:color="auto"/>
              <w:right w:val="nil"/>
            </w:tcBorders>
            <w:shd w:val="clear" w:color="000000" w:fill="4F81BD"/>
            <w:vAlign w:val="center"/>
            <w:hideMark/>
          </w:tcPr>
          <w:p w14:paraId="059A2F3B"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 </w:t>
            </w:r>
          </w:p>
        </w:tc>
        <w:tc>
          <w:tcPr>
            <w:tcW w:w="2600" w:type="pct"/>
            <w:gridSpan w:val="4"/>
            <w:tcBorders>
              <w:top w:val="single" w:sz="8" w:space="0" w:color="auto"/>
              <w:left w:val="single" w:sz="8" w:space="0" w:color="auto"/>
              <w:bottom w:val="nil"/>
              <w:right w:val="single" w:sz="8" w:space="0" w:color="000000"/>
            </w:tcBorders>
            <w:shd w:val="clear" w:color="000000" w:fill="4F81BD"/>
            <w:vAlign w:val="center"/>
            <w:hideMark/>
          </w:tcPr>
          <w:p w14:paraId="07129885" w14:textId="77777777" w:rsidR="00C4348F" w:rsidRPr="00763A5F" w:rsidRDefault="00C4348F" w:rsidP="00C4348F">
            <w:pPr>
              <w:jc w:val="center"/>
              <w:rPr>
                <w:rFonts w:ascii="David" w:hAnsi="David" w:cs="David"/>
                <w:b/>
                <w:bCs/>
                <w:color w:val="FFFFFF"/>
                <w:sz w:val="22"/>
                <w:szCs w:val="22"/>
                <w:rtl/>
              </w:rPr>
            </w:pPr>
            <w:r w:rsidRPr="00763A5F">
              <w:rPr>
                <w:rFonts w:ascii="David" w:hAnsi="David" w:cs="David" w:hint="eastAsia"/>
                <w:b/>
                <w:bCs/>
                <w:color w:val="FFFFFF"/>
                <w:sz w:val="22"/>
                <w:szCs w:val="22"/>
                <w:rtl/>
              </w:rPr>
              <w:t>סל</w:t>
            </w:r>
            <w:r w:rsidRPr="00763A5F">
              <w:rPr>
                <w:rFonts w:ascii="David" w:hAnsi="David" w:cs="David"/>
                <w:b/>
                <w:bCs/>
                <w:color w:val="FFFFFF"/>
                <w:sz w:val="22"/>
                <w:szCs w:val="22"/>
                <w:rtl/>
              </w:rPr>
              <w:t xml:space="preserve"> 1</w:t>
            </w:r>
          </w:p>
        </w:tc>
        <w:tc>
          <w:tcPr>
            <w:tcW w:w="1343" w:type="pct"/>
            <w:gridSpan w:val="2"/>
            <w:tcBorders>
              <w:top w:val="single" w:sz="8" w:space="0" w:color="auto"/>
              <w:left w:val="single" w:sz="8" w:space="0" w:color="auto"/>
              <w:bottom w:val="nil"/>
              <w:right w:val="single" w:sz="8" w:space="0" w:color="000000"/>
            </w:tcBorders>
            <w:shd w:val="clear" w:color="000000" w:fill="4F81BD"/>
            <w:vAlign w:val="center"/>
            <w:hideMark/>
          </w:tcPr>
          <w:p w14:paraId="6F71CEA0" w14:textId="77777777" w:rsidR="00C4348F" w:rsidRPr="00763A5F" w:rsidRDefault="00C4348F" w:rsidP="00C4348F">
            <w:pPr>
              <w:jc w:val="center"/>
              <w:rPr>
                <w:rFonts w:ascii="David" w:hAnsi="David" w:cs="David"/>
                <w:b/>
                <w:bCs/>
                <w:color w:val="FFFFFF"/>
                <w:sz w:val="22"/>
                <w:szCs w:val="22"/>
                <w:rtl/>
              </w:rPr>
            </w:pPr>
            <w:r w:rsidRPr="00763A5F">
              <w:rPr>
                <w:rFonts w:ascii="David" w:eastAsia="David" w:hAnsi="David" w:cs="David" w:hint="eastAsia"/>
                <w:b/>
                <w:bCs/>
                <w:color w:val="FFFFFF"/>
                <w:sz w:val="22"/>
                <w:szCs w:val="22"/>
                <w:rtl/>
              </w:rPr>
              <w:t>סל</w:t>
            </w:r>
            <w:r w:rsidRPr="00763A5F">
              <w:rPr>
                <w:rFonts w:ascii="David" w:eastAsia="David" w:hAnsi="David" w:cs="David"/>
                <w:b/>
                <w:bCs/>
                <w:color w:val="FFFFFF"/>
                <w:sz w:val="22"/>
                <w:szCs w:val="22"/>
                <w:rtl/>
              </w:rPr>
              <w:t xml:space="preserve"> 2</w:t>
            </w:r>
          </w:p>
        </w:tc>
      </w:tr>
      <w:tr w:rsidR="005D635F" w:rsidRPr="00763A5F" w14:paraId="242314FB" w14:textId="77777777" w:rsidTr="002E2ED4">
        <w:trPr>
          <w:trHeight w:val="315"/>
        </w:trPr>
        <w:tc>
          <w:tcPr>
            <w:tcW w:w="519" w:type="pct"/>
            <w:tcBorders>
              <w:top w:val="nil"/>
              <w:left w:val="single" w:sz="8" w:space="0" w:color="auto"/>
              <w:bottom w:val="single" w:sz="8" w:space="0" w:color="auto"/>
              <w:right w:val="single" w:sz="8" w:space="0" w:color="auto"/>
            </w:tcBorders>
            <w:shd w:val="clear" w:color="000000" w:fill="DBE5F1"/>
            <w:vAlign w:val="center"/>
            <w:hideMark/>
          </w:tcPr>
          <w:p w14:paraId="2A7CCAA1"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קריטריון</w:t>
            </w:r>
          </w:p>
        </w:tc>
        <w:tc>
          <w:tcPr>
            <w:tcW w:w="537" w:type="pct"/>
            <w:tcBorders>
              <w:top w:val="nil"/>
              <w:left w:val="single" w:sz="8" w:space="0" w:color="auto"/>
              <w:bottom w:val="single" w:sz="8" w:space="0" w:color="auto"/>
              <w:right w:val="nil"/>
            </w:tcBorders>
            <w:shd w:val="clear" w:color="000000" w:fill="DBE5F1"/>
            <w:vAlign w:val="center"/>
            <w:hideMark/>
          </w:tcPr>
          <w:p w14:paraId="1076464D"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רכיב</w:t>
            </w:r>
          </w:p>
        </w:tc>
        <w:tc>
          <w:tcPr>
            <w:tcW w:w="709" w:type="pct"/>
            <w:tcBorders>
              <w:top w:val="nil"/>
              <w:left w:val="single" w:sz="8" w:space="0" w:color="auto"/>
              <w:bottom w:val="single" w:sz="8" w:space="0" w:color="auto"/>
              <w:right w:val="nil"/>
            </w:tcBorders>
            <w:shd w:val="clear" w:color="000000" w:fill="DBE5F1"/>
            <w:vAlign w:val="center"/>
            <w:hideMark/>
          </w:tcPr>
          <w:p w14:paraId="2473BA36"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מחלקה</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מקצועית</w:t>
            </w:r>
          </w:p>
        </w:tc>
        <w:tc>
          <w:tcPr>
            <w:tcW w:w="596" w:type="pct"/>
            <w:tcBorders>
              <w:top w:val="nil"/>
              <w:left w:val="single" w:sz="8" w:space="0" w:color="auto"/>
              <w:bottom w:val="single" w:sz="8" w:space="0" w:color="auto"/>
              <w:right w:val="nil"/>
            </w:tcBorders>
            <w:shd w:val="clear" w:color="000000" w:fill="DBE5F1"/>
            <w:vAlign w:val="center"/>
            <w:hideMark/>
          </w:tcPr>
          <w:p w14:paraId="06BB72FA"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מחלקת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ביקורת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מערכות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מידע</w:t>
            </w:r>
          </w:p>
        </w:tc>
        <w:tc>
          <w:tcPr>
            <w:tcW w:w="664" w:type="pct"/>
            <w:tcBorders>
              <w:top w:val="nil"/>
              <w:left w:val="single" w:sz="8" w:space="0" w:color="auto"/>
              <w:bottom w:val="single" w:sz="8" w:space="0" w:color="auto"/>
              <w:right w:val="nil"/>
            </w:tcBorders>
            <w:shd w:val="clear" w:color="000000" w:fill="DBE5F1"/>
            <w:vAlign w:val="center"/>
            <w:hideMark/>
          </w:tcPr>
          <w:p w14:paraId="60368DA0"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מחלקת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ביקורת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פנימית</w:t>
            </w:r>
          </w:p>
        </w:tc>
        <w:tc>
          <w:tcPr>
            <w:tcW w:w="631" w:type="pct"/>
            <w:tcBorders>
              <w:top w:val="nil"/>
              <w:left w:val="single" w:sz="8" w:space="0" w:color="auto"/>
              <w:bottom w:val="single" w:sz="8" w:space="0" w:color="auto"/>
              <w:right w:val="nil"/>
            </w:tcBorders>
            <w:shd w:val="clear" w:color="000000" w:fill="DBE5F1"/>
            <w:vAlign w:val="center"/>
            <w:hideMark/>
          </w:tcPr>
          <w:p w14:paraId="27E424CB"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מחלקת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ביקורת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חיצונית</w:t>
            </w:r>
          </w:p>
        </w:tc>
        <w:tc>
          <w:tcPr>
            <w:tcW w:w="633" w:type="pct"/>
            <w:tcBorders>
              <w:top w:val="nil"/>
              <w:left w:val="single" w:sz="8" w:space="0" w:color="auto"/>
              <w:bottom w:val="single" w:sz="8" w:space="0" w:color="auto"/>
              <w:right w:val="nil"/>
            </w:tcBorders>
            <w:shd w:val="clear" w:color="000000" w:fill="DBE5F1"/>
            <w:vAlign w:val="center"/>
            <w:hideMark/>
          </w:tcPr>
          <w:p w14:paraId="76644846" w14:textId="77777777" w:rsidR="00C4348F" w:rsidRPr="00763A5F" w:rsidRDefault="00C4348F" w:rsidP="00C4348F">
            <w:pPr>
              <w:jc w:val="center"/>
              <w:rPr>
                <w:rFonts w:ascii="David" w:hAnsi="David" w:cs="David"/>
                <w:b/>
                <w:bCs/>
                <w:color w:val="000000"/>
                <w:sz w:val="22"/>
                <w:szCs w:val="22"/>
                <w:rtl/>
              </w:rPr>
            </w:pPr>
            <w:r w:rsidRPr="00763A5F">
              <w:rPr>
                <w:rFonts w:ascii="David" w:hAnsi="David" w:cs="David"/>
                <w:b/>
                <w:bCs/>
                <w:color w:val="000000"/>
                <w:sz w:val="22"/>
                <w:szCs w:val="22"/>
                <w:rtl/>
              </w:rPr>
              <w:t>מחלקת ביקורת פנימית</w:t>
            </w:r>
          </w:p>
        </w:tc>
        <w:tc>
          <w:tcPr>
            <w:tcW w:w="711" w:type="pct"/>
            <w:tcBorders>
              <w:top w:val="nil"/>
              <w:left w:val="single" w:sz="8" w:space="0" w:color="auto"/>
              <w:bottom w:val="single" w:sz="8" w:space="0" w:color="auto"/>
              <w:right w:val="single" w:sz="8" w:space="0" w:color="auto"/>
            </w:tcBorders>
            <w:shd w:val="clear" w:color="000000" w:fill="DBE5F1"/>
            <w:vAlign w:val="center"/>
            <w:hideMark/>
          </w:tcPr>
          <w:p w14:paraId="00359F0B" w14:textId="77777777" w:rsidR="00C4348F" w:rsidRPr="00763A5F" w:rsidRDefault="00C4348F" w:rsidP="00C4348F">
            <w:pPr>
              <w:jc w:val="center"/>
              <w:rPr>
                <w:rFonts w:ascii="David" w:hAnsi="David" w:cs="David"/>
                <w:b/>
                <w:bCs/>
                <w:color w:val="000000"/>
                <w:sz w:val="22"/>
                <w:szCs w:val="22"/>
                <w:rtl/>
              </w:rPr>
            </w:pPr>
            <w:r w:rsidRPr="00763A5F">
              <w:rPr>
                <w:rFonts w:ascii="David" w:hAnsi="David" w:cs="David" w:hint="eastAsia"/>
                <w:b/>
                <w:bCs/>
                <w:color w:val="000000"/>
                <w:sz w:val="22"/>
                <w:szCs w:val="22"/>
                <w:rtl/>
              </w:rPr>
              <w:t>מחלקת</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ביקורת</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חיצונית</w:t>
            </w:r>
          </w:p>
        </w:tc>
      </w:tr>
      <w:tr w:rsidR="005D635F" w:rsidRPr="00763A5F" w14:paraId="3489A20B" w14:textId="77777777" w:rsidTr="002E2ED4">
        <w:trPr>
          <w:trHeight w:val="615"/>
        </w:trPr>
        <w:tc>
          <w:tcPr>
            <w:tcW w:w="519" w:type="pct"/>
            <w:vMerge w:val="restart"/>
            <w:tcBorders>
              <w:top w:val="nil"/>
              <w:left w:val="single" w:sz="8" w:space="0" w:color="auto"/>
              <w:bottom w:val="single" w:sz="8" w:space="0" w:color="000000"/>
              <w:right w:val="single" w:sz="8" w:space="0" w:color="auto"/>
            </w:tcBorders>
            <w:shd w:val="clear" w:color="auto" w:fill="auto"/>
            <w:vAlign w:val="center"/>
            <w:hideMark/>
          </w:tcPr>
          <w:p w14:paraId="70E8AC8F"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ראש</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הצוות</w:t>
            </w:r>
          </w:p>
        </w:tc>
        <w:tc>
          <w:tcPr>
            <w:tcW w:w="537" w:type="pct"/>
            <w:tcBorders>
              <w:top w:val="nil"/>
              <w:left w:val="single" w:sz="8" w:space="0" w:color="auto"/>
              <w:bottom w:val="single" w:sz="8" w:space="0" w:color="auto"/>
              <w:right w:val="nil"/>
            </w:tcBorders>
            <w:shd w:val="clear" w:color="auto" w:fill="auto"/>
            <w:vAlign w:val="center"/>
            <w:hideMark/>
          </w:tcPr>
          <w:p w14:paraId="2930EE33"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זהות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ראש</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הצוות</w:t>
            </w:r>
          </w:p>
        </w:tc>
        <w:tc>
          <w:tcPr>
            <w:tcW w:w="709" w:type="pct"/>
            <w:tcBorders>
              <w:top w:val="nil"/>
              <w:left w:val="single" w:sz="8" w:space="0" w:color="auto"/>
              <w:bottom w:val="single" w:sz="8" w:space="0" w:color="auto"/>
              <w:right w:val="nil"/>
            </w:tcBorders>
            <w:shd w:val="clear" w:color="auto" w:fill="auto"/>
            <w:vAlign w:val="center"/>
            <w:hideMark/>
          </w:tcPr>
          <w:p w14:paraId="552EE4EE"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שותף</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רואה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במציע</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במחלקה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המקצועית</w:t>
            </w:r>
          </w:p>
        </w:tc>
        <w:tc>
          <w:tcPr>
            <w:tcW w:w="596" w:type="pct"/>
            <w:tcBorders>
              <w:top w:val="nil"/>
              <w:left w:val="single" w:sz="8" w:space="0" w:color="auto"/>
              <w:bottom w:val="single" w:sz="8" w:space="0" w:color="auto"/>
              <w:right w:val="nil"/>
            </w:tcBorders>
            <w:shd w:val="clear" w:color="auto" w:fill="auto"/>
            <w:vAlign w:val="center"/>
            <w:hideMark/>
          </w:tcPr>
          <w:p w14:paraId="03116677"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שותף</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או</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דירקטור</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שאינו</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בהכרח</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רואה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במציע</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במחלקת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מערכות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מידע</w:t>
            </w:r>
          </w:p>
        </w:tc>
        <w:tc>
          <w:tcPr>
            <w:tcW w:w="664" w:type="pct"/>
            <w:tcBorders>
              <w:top w:val="nil"/>
              <w:left w:val="single" w:sz="8" w:space="0" w:color="auto"/>
              <w:bottom w:val="single" w:sz="8" w:space="0" w:color="auto"/>
              <w:right w:val="nil"/>
            </w:tcBorders>
            <w:shd w:val="clear" w:color="auto" w:fill="auto"/>
            <w:vAlign w:val="center"/>
            <w:hideMark/>
          </w:tcPr>
          <w:p w14:paraId="4D949B34" w14:textId="77777777" w:rsidR="00C4348F" w:rsidRPr="00763A5F" w:rsidRDefault="00C4348F" w:rsidP="00C649B0">
            <w:pPr>
              <w:jc w:val="center"/>
              <w:rPr>
                <w:rFonts w:ascii="David" w:hAnsi="David" w:cs="David"/>
                <w:color w:val="000000"/>
                <w:sz w:val="22"/>
                <w:szCs w:val="22"/>
                <w:rtl/>
              </w:rPr>
            </w:pPr>
            <w:r w:rsidRPr="00763A5F">
              <w:rPr>
                <w:rFonts w:ascii="David" w:hAnsi="David" w:cs="David"/>
                <w:color w:val="000000"/>
                <w:sz w:val="22"/>
                <w:szCs w:val="22"/>
                <w:rtl/>
              </w:rPr>
              <w:t xml:space="preserve">שותף רואה חשבון במציע מתוך </w:t>
            </w:r>
            <w:r w:rsidR="00C649B0" w:rsidRPr="00763A5F">
              <w:rPr>
                <w:rFonts w:ascii="David" w:hAnsi="David" w:cs="David" w:hint="eastAsia"/>
                <w:color w:val="000000"/>
                <w:sz w:val="22"/>
                <w:szCs w:val="22"/>
                <w:rtl/>
              </w:rPr>
              <w:t>מחלקת</w:t>
            </w:r>
            <w:r w:rsidR="00C649B0" w:rsidRPr="00763A5F">
              <w:rPr>
                <w:rFonts w:ascii="David" w:hAnsi="David" w:cs="David"/>
                <w:color w:val="000000"/>
                <w:sz w:val="22"/>
                <w:szCs w:val="22"/>
                <w:rtl/>
              </w:rPr>
              <w:t xml:space="preserve"> </w:t>
            </w:r>
            <w:r w:rsidR="00C649B0" w:rsidRPr="00763A5F">
              <w:rPr>
                <w:rFonts w:ascii="David" w:hAnsi="David" w:cs="David" w:hint="eastAsia"/>
                <w:color w:val="000000"/>
                <w:sz w:val="22"/>
                <w:szCs w:val="22"/>
                <w:rtl/>
              </w:rPr>
              <w:t>ביקורת</w:t>
            </w:r>
            <w:r w:rsidR="00C649B0" w:rsidRPr="00763A5F">
              <w:rPr>
                <w:rFonts w:ascii="David" w:hAnsi="David" w:cs="David"/>
                <w:color w:val="000000"/>
                <w:sz w:val="22"/>
                <w:szCs w:val="22"/>
                <w:rtl/>
              </w:rPr>
              <w:t xml:space="preserve"> </w:t>
            </w:r>
            <w:r w:rsidR="00C649B0" w:rsidRPr="00763A5F">
              <w:rPr>
                <w:rFonts w:ascii="David" w:hAnsi="David" w:cs="David" w:hint="eastAsia"/>
                <w:color w:val="000000"/>
                <w:sz w:val="22"/>
                <w:szCs w:val="22"/>
                <w:rtl/>
              </w:rPr>
              <w:t>פנימית</w:t>
            </w:r>
          </w:p>
        </w:tc>
        <w:tc>
          <w:tcPr>
            <w:tcW w:w="631" w:type="pct"/>
            <w:tcBorders>
              <w:top w:val="nil"/>
              <w:left w:val="single" w:sz="8" w:space="0" w:color="auto"/>
              <w:bottom w:val="single" w:sz="8" w:space="0" w:color="auto"/>
              <w:right w:val="nil"/>
            </w:tcBorders>
            <w:shd w:val="clear" w:color="auto" w:fill="auto"/>
            <w:vAlign w:val="center"/>
            <w:hideMark/>
          </w:tcPr>
          <w:p w14:paraId="5912E7AB"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שותף</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רואה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במציע</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במחלקת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חיצונית</w:t>
            </w:r>
          </w:p>
        </w:tc>
        <w:tc>
          <w:tcPr>
            <w:tcW w:w="633" w:type="pct"/>
            <w:tcBorders>
              <w:top w:val="nil"/>
              <w:left w:val="single" w:sz="8" w:space="0" w:color="auto"/>
              <w:bottom w:val="single" w:sz="8" w:space="0" w:color="auto"/>
              <w:right w:val="nil"/>
            </w:tcBorders>
            <w:shd w:val="clear" w:color="auto" w:fill="auto"/>
            <w:vAlign w:val="center"/>
            <w:hideMark/>
          </w:tcPr>
          <w:p w14:paraId="454E6A6E"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שותף רואה חשבון במציע</w:t>
            </w:r>
          </w:p>
        </w:tc>
        <w:tc>
          <w:tcPr>
            <w:tcW w:w="711" w:type="pct"/>
            <w:tcBorders>
              <w:top w:val="nil"/>
              <w:left w:val="single" w:sz="8" w:space="0" w:color="auto"/>
              <w:bottom w:val="single" w:sz="8" w:space="0" w:color="auto"/>
              <w:right w:val="single" w:sz="8" w:space="0" w:color="auto"/>
            </w:tcBorders>
            <w:shd w:val="clear" w:color="auto" w:fill="auto"/>
            <w:vAlign w:val="center"/>
            <w:hideMark/>
          </w:tcPr>
          <w:p w14:paraId="6C55D999"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שותף</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במציע</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במחלקת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חיצונית</w:t>
            </w:r>
          </w:p>
        </w:tc>
      </w:tr>
      <w:tr w:rsidR="005D635F" w:rsidRPr="00763A5F" w14:paraId="51F288A9" w14:textId="77777777" w:rsidTr="002E2ED4">
        <w:trPr>
          <w:trHeight w:val="315"/>
        </w:trPr>
        <w:tc>
          <w:tcPr>
            <w:tcW w:w="519" w:type="pct"/>
            <w:vMerge/>
            <w:tcBorders>
              <w:top w:val="nil"/>
              <w:left w:val="single" w:sz="8" w:space="0" w:color="auto"/>
              <w:bottom w:val="single" w:sz="8" w:space="0" w:color="000000"/>
              <w:right w:val="single" w:sz="8" w:space="0" w:color="auto"/>
            </w:tcBorders>
            <w:vAlign w:val="center"/>
            <w:hideMark/>
          </w:tcPr>
          <w:p w14:paraId="1F1A435C" w14:textId="77777777" w:rsidR="00C4348F" w:rsidRPr="00763A5F" w:rsidRDefault="00C4348F" w:rsidP="00C4348F">
            <w:pPr>
              <w:rPr>
                <w:rFonts w:ascii="David" w:hAnsi="David" w:cs="David"/>
                <w:b/>
                <w:bCs/>
                <w:color w:val="000000"/>
                <w:sz w:val="22"/>
                <w:szCs w:val="22"/>
              </w:rPr>
            </w:pPr>
          </w:p>
        </w:tc>
        <w:tc>
          <w:tcPr>
            <w:tcW w:w="537" w:type="pct"/>
            <w:tcBorders>
              <w:top w:val="nil"/>
              <w:left w:val="single" w:sz="8" w:space="0" w:color="auto"/>
              <w:bottom w:val="single" w:sz="8" w:space="0" w:color="auto"/>
              <w:right w:val="nil"/>
            </w:tcBorders>
            <w:shd w:val="clear" w:color="000000" w:fill="DBE5F1"/>
            <w:vAlign w:val="center"/>
            <w:hideMark/>
          </w:tcPr>
          <w:p w14:paraId="4D96DF36"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ניסיון</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מקצועי</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של</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ראש</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הצוות</w:t>
            </w:r>
          </w:p>
        </w:tc>
        <w:tc>
          <w:tcPr>
            <w:tcW w:w="709" w:type="pct"/>
            <w:tcBorders>
              <w:top w:val="nil"/>
              <w:left w:val="single" w:sz="8" w:space="0" w:color="auto"/>
              <w:bottom w:val="single" w:sz="8" w:space="0" w:color="auto"/>
              <w:right w:val="nil"/>
            </w:tcBorders>
            <w:shd w:val="clear" w:color="000000" w:fill="DBE5F1"/>
            <w:vAlign w:val="center"/>
            <w:hideMark/>
          </w:tcPr>
          <w:p w14:paraId="2FFDFCB3"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 xml:space="preserve">5 </w:t>
            </w:r>
            <w:r w:rsidRPr="00763A5F">
              <w:rPr>
                <w:rFonts w:ascii="David" w:eastAsia="David" w:hAnsi="David" w:cs="David" w:hint="eastAsia"/>
                <w:color w:val="000000"/>
                <w:sz w:val="22"/>
                <w:szCs w:val="22"/>
                <w:rtl/>
              </w:rPr>
              <w:t>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w:t>
            </w:r>
            <w:r w:rsidRPr="00763A5F">
              <w:rPr>
                <w:rFonts w:ascii="David" w:eastAsia="David" w:hAnsi="David" w:cs="David"/>
                <w:color w:val="000000"/>
                <w:sz w:val="22"/>
                <w:szCs w:val="22"/>
                <w:rtl/>
              </w:rPr>
              <w:t xml:space="preserve">-7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c>
          <w:tcPr>
            <w:tcW w:w="596" w:type="pct"/>
            <w:tcBorders>
              <w:top w:val="nil"/>
              <w:left w:val="single" w:sz="8" w:space="0" w:color="auto"/>
              <w:bottom w:val="single" w:sz="8" w:space="0" w:color="auto"/>
              <w:right w:val="nil"/>
            </w:tcBorders>
            <w:shd w:val="clear" w:color="000000" w:fill="DBE5F1"/>
            <w:vAlign w:val="center"/>
            <w:hideMark/>
          </w:tcPr>
          <w:p w14:paraId="3DD42FF3"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 xml:space="preserve">5 </w:t>
            </w:r>
            <w:r w:rsidRPr="00763A5F">
              <w:rPr>
                <w:rFonts w:ascii="David" w:eastAsia="David" w:hAnsi="David" w:cs="David" w:hint="eastAsia"/>
                <w:color w:val="000000"/>
                <w:sz w:val="22"/>
                <w:szCs w:val="22"/>
                <w:rtl/>
              </w:rPr>
              <w:t>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w:t>
            </w:r>
            <w:r w:rsidRPr="00763A5F">
              <w:rPr>
                <w:rFonts w:ascii="David" w:eastAsia="David" w:hAnsi="David" w:cs="David"/>
                <w:color w:val="000000"/>
                <w:sz w:val="22"/>
                <w:szCs w:val="22"/>
                <w:rtl/>
              </w:rPr>
              <w:t xml:space="preserve">-7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c>
          <w:tcPr>
            <w:tcW w:w="664" w:type="pct"/>
            <w:tcBorders>
              <w:top w:val="nil"/>
              <w:left w:val="single" w:sz="8" w:space="0" w:color="auto"/>
              <w:bottom w:val="single" w:sz="8" w:space="0" w:color="auto"/>
              <w:right w:val="nil"/>
            </w:tcBorders>
            <w:shd w:val="clear" w:color="000000" w:fill="DBE5F1"/>
            <w:vAlign w:val="center"/>
            <w:hideMark/>
          </w:tcPr>
          <w:p w14:paraId="10405DB7"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5 שנים לפחות ב-7 השנים האחרונות</w:t>
            </w:r>
          </w:p>
        </w:tc>
        <w:tc>
          <w:tcPr>
            <w:tcW w:w="631" w:type="pct"/>
            <w:tcBorders>
              <w:top w:val="nil"/>
              <w:left w:val="single" w:sz="8" w:space="0" w:color="auto"/>
              <w:bottom w:val="single" w:sz="8" w:space="0" w:color="auto"/>
              <w:right w:val="nil"/>
            </w:tcBorders>
            <w:shd w:val="clear" w:color="000000" w:fill="DBE5F1"/>
            <w:vAlign w:val="center"/>
            <w:hideMark/>
          </w:tcPr>
          <w:p w14:paraId="1057E031"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 xml:space="preserve">5 </w:t>
            </w:r>
            <w:r w:rsidRPr="00763A5F">
              <w:rPr>
                <w:rFonts w:ascii="David" w:eastAsia="David" w:hAnsi="David" w:cs="David" w:hint="eastAsia"/>
                <w:color w:val="000000"/>
                <w:sz w:val="22"/>
                <w:szCs w:val="22"/>
                <w:rtl/>
              </w:rPr>
              <w:t>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w:t>
            </w:r>
            <w:r w:rsidRPr="00763A5F">
              <w:rPr>
                <w:rFonts w:ascii="David" w:eastAsia="David" w:hAnsi="David" w:cs="David"/>
                <w:color w:val="000000"/>
                <w:sz w:val="22"/>
                <w:szCs w:val="22"/>
                <w:rtl/>
              </w:rPr>
              <w:t xml:space="preserve">-7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c>
          <w:tcPr>
            <w:tcW w:w="633" w:type="pct"/>
            <w:tcBorders>
              <w:top w:val="nil"/>
              <w:left w:val="single" w:sz="8" w:space="0" w:color="auto"/>
              <w:bottom w:val="single" w:sz="8" w:space="0" w:color="auto"/>
              <w:right w:val="nil"/>
            </w:tcBorders>
            <w:shd w:val="clear" w:color="000000" w:fill="DBE5F1"/>
            <w:vAlign w:val="center"/>
            <w:hideMark/>
          </w:tcPr>
          <w:p w14:paraId="16407FCF"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וותק של 5 שנים לפחות, ב-7 השנים האחרונות</w:t>
            </w:r>
          </w:p>
        </w:tc>
        <w:tc>
          <w:tcPr>
            <w:tcW w:w="711" w:type="pct"/>
            <w:tcBorders>
              <w:top w:val="nil"/>
              <w:left w:val="single" w:sz="8" w:space="0" w:color="auto"/>
              <w:bottom w:val="single" w:sz="8" w:space="0" w:color="auto"/>
              <w:right w:val="single" w:sz="8" w:space="0" w:color="auto"/>
            </w:tcBorders>
            <w:shd w:val="clear" w:color="000000" w:fill="DBE5F1"/>
            <w:vAlign w:val="center"/>
            <w:hideMark/>
          </w:tcPr>
          <w:p w14:paraId="4373F108"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 xml:space="preserve">5 </w:t>
            </w:r>
            <w:r w:rsidRPr="00763A5F">
              <w:rPr>
                <w:rFonts w:ascii="David" w:eastAsia="David" w:hAnsi="David" w:cs="David" w:hint="eastAsia"/>
                <w:color w:val="000000"/>
                <w:sz w:val="22"/>
                <w:szCs w:val="22"/>
                <w:rtl/>
              </w:rPr>
              <w:t>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w:t>
            </w:r>
            <w:r w:rsidRPr="00763A5F">
              <w:rPr>
                <w:rFonts w:ascii="David" w:eastAsia="David" w:hAnsi="David" w:cs="David"/>
                <w:color w:val="000000"/>
                <w:sz w:val="22"/>
                <w:szCs w:val="22"/>
                <w:rtl/>
              </w:rPr>
              <w:t xml:space="preserve">-7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r>
      <w:tr w:rsidR="005D635F" w:rsidRPr="00763A5F" w14:paraId="3171F8D4" w14:textId="77777777" w:rsidTr="002E2ED4">
        <w:trPr>
          <w:trHeight w:val="315"/>
        </w:trPr>
        <w:tc>
          <w:tcPr>
            <w:tcW w:w="519" w:type="pct"/>
            <w:vMerge/>
            <w:tcBorders>
              <w:top w:val="nil"/>
              <w:left w:val="single" w:sz="8" w:space="0" w:color="auto"/>
              <w:bottom w:val="single" w:sz="8" w:space="0" w:color="000000"/>
              <w:right w:val="single" w:sz="8" w:space="0" w:color="auto"/>
            </w:tcBorders>
            <w:vAlign w:val="center"/>
            <w:hideMark/>
          </w:tcPr>
          <w:p w14:paraId="6071A38B" w14:textId="77777777" w:rsidR="00C4348F" w:rsidRPr="00763A5F" w:rsidRDefault="00C4348F" w:rsidP="00C4348F">
            <w:pPr>
              <w:rPr>
                <w:rFonts w:ascii="David" w:hAnsi="David" w:cs="David"/>
                <w:b/>
                <w:bCs/>
                <w:color w:val="000000"/>
                <w:sz w:val="22"/>
                <w:szCs w:val="22"/>
              </w:rPr>
            </w:pPr>
          </w:p>
        </w:tc>
        <w:tc>
          <w:tcPr>
            <w:tcW w:w="537" w:type="pct"/>
            <w:tcBorders>
              <w:top w:val="nil"/>
              <w:left w:val="single" w:sz="8" w:space="0" w:color="auto"/>
              <w:bottom w:val="single" w:sz="8" w:space="0" w:color="auto"/>
              <w:right w:val="nil"/>
            </w:tcBorders>
            <w:shd w:val="clear" w:color="auto" w:fill="auto"/>
            <w:vAlign w:val="center"/>
            <w:hideMark/>
          </w:tcPr>
          <w:p w14:paraId="029BF7C6"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תחום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הניסיון</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המקצועי</w:t>
            </w:r>
          </w:p>
        </w:tc>
        <w:tc>
          <w:tcPr>
            <w:tcW w:w="709" w:type="pct"/>
            <w:tcBorders>
              <w:top w:val="nil"/>
              <w:left w:val="single" w:sz="8" w:space="0" w:color="auto"/>
              <w:bottom w:val="single" w:sz="8" w:space="0" w:color="auto"/>
              <w:right w:val="nil"/>
            </w:tcBorders>
            <w:shd w:val="clear" w:color="auto" w:fill="auto"/>
            <w:vAlign w:val="center"/>
            <w:hideMark/>
          </w:tcPr>
          <w:p w14:paraId="347D061A"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תקינה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חשבונאית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ישראלית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ובינלאומית</w:t>
            </w:r>
          </w:p>
        </w:tc>
        <w:tc>
          <w:tcPr>
            <w:tcW w:w="596" w:type="pct"/>
            <w:tcBorders>
              <w:top w:val="nil"/>
              <w:left w:val="single" w:sz="8" w:space="0" w:color="auto"/>
              <w:bottom w:val="single" w:sz="8" w:space="0" w:color="auto"/>
              <w:right w:val="nil"/>
            </w:tcBorders>
            <w:shd w:val="clear" w:color="auto" w:fill="auto"/>
            <w:vAlign w:val="center"/>
            <w:hideMark/>
          </w:tcPr>
          <w:p w14:paraId="3B5FDC81"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מערכות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מידע</w:t>
            </w:r>
          </w:p>
        </w:tc>
        <w:tc>
          <w:tcPr>
            <w:tcW w:w="664" w:type="pct"/>
            <w:tcBorders>
              <w:top w:val="nil"/>
              <w:left w:val="single" w:sz="8" w:space="0" w:color="auto"/>
              <w:bottom w:val="single" w:sz="8" w:space="0" w:color="auto"/>
              <w:right w:val="nil"/>
            </w:tcBorders>
            <w:shd w:val="clear" w:color="auto" w:fill="auto"/>
            <w:vAlign w:val="center"/>
            <w:hideMark/>
          </w:tcPr>
          <w:p w14:paraId="679B0F29"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ביקורת פנימית</w:t>
            </w:r>
          </w:p>
        </w:tc>
        <w:tc>
          <w:tcPr>
            <w:tcW w:w="631" w:type="pct"/>
            <w:tcBorders>
              <w:top w:val="nil"/>
              <w:left w:val="single" w:sz="8" w:space="0" w:color="auto"/>
              <w:bottom w:val="single" w:sz="8" w:space="0" w:color="auto"/>
              <w:right w:val="nil"/>
            </w:tcBorders>
            <w:shd w:val="clear" w:color="auto" w:fill="auto"/>
            <w:vAlign w:val="center"/>
            <w:hideMark/>
          </w:tcPr>
          <w:p w14:paraId="42A190FB"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חיצונית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על</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דוחות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כספיים</w:t>
            </w:r>
          </w:p>
        </w:tc>
        <w:tc>
          <w:tcPr>
            <w:tcW w:w="633" w:type="pct"/>
            <w:tcBorders>
              <w:top w:val="nil"/>
              <w:left w:val="single" w:sz="8" w:space="0" w:color="auto"/>
              <w:bottom w:val="single" w:sz="8" w:space="0" w:color="auto"/>
              <w:right w:val="nil"/>
            </w:tcBorders>
            <w:shd w:val="clear" w:color="auto" w:fill="auto"/>
            <w:vAlign w:val="center"/>
            <w:hideMark/>
          </w:tcPr>
          <w:p w14:paraId="4B43B50A"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ביקורת פנימית</w:t>
            </w:r>
          </w:p>
        </w:tc>
        <w:tc>
          <w:tcPr>
            <w:tcW w:w="711" w:type="pct"/>
            <w:tcBorders>
              <w:top w:val="nil"/>
              <w:left w:val="single" w:sz="8" w:space="0" w:color="auto"/>
              <w:bottom w:val="single" w:sz="8" w:space="0" w:color="auto"/>
              <w:right w:val="single" w:sz="8" w:space="0" w:color="auto"/>
            </w:tcBorders>
            <w:shd w:val="clear" w:color="auto" w:fill="auto"/>
            <w:vAlign w:val="center"/>
            <w:hideMark/>
          </w:tcPr>
          <w:p w14:paraId="7F8521E3"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חיצונית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על</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דוחות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כספיים</w:t>
            </w:r>
          </w:p>
        </w:tc>
      </w:tr>
      <w:tr w:rsidR="005D635F" w:rsidRPr="00763A5F" w14:paraId="7A6C52DE" w14:textId="77777777" w:rsidTr="002E2ED4">
        <w:trPr>
          <w:trHeight w:val="315"/>
        </w:trPr>
        <w:tc>
          <w:tcPr>
            <w:tcW w:w="519" w:type="pct"/>
            <w:vMerge w:val="restart"/>
            <w:tcBorders>
              <w:top w:val="nil"/>
              <w:left w:val="single" w:sz="8" w:space="0" w:color="auto"/>
              <w:bottom w:val="single" w:sz="8" w:space="0" w:color="000000"/>
              <w:right w:val="single" w:sz="8" w:space="0" w:color="auto"/>
            </w:tcBorders>
            <w:shd w:val="clear" w:color="000000" w:fill="DBE5F1"/>
            <w:vAlign w:val="center"/>
            <w:hideMark/>
          </w:tcPr>
          <w:p w14:paraId="7C639E20"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חברי</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הצוות</w:t>
            </w:r>
          </w:p>
        </w:tc>
        <w:tc>
          <w:tcPr>
            <w:tcW w:w="537" w:type="pct"/>
            <w:tcBorders>
              <w:top w:val="nil"/>
              <w:left w:val="single" w:sz="8" w:space="0" w:color="auto"/>
              <w:bottom w:val="single" w:sz="8" w:space="0" w:color="auto"/>
              <w:right w:val="nil"/>
            </w:tcBorders>
            <w:shd w:val="clear" w:color="000000" w:fill="DBE5F1"/>
            <w:vAlign w:val="center"/>
            <w:hideMark/>
          </w:tcPr>
          <w:p w14:paraId="14B62BE9"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מספר</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העובדים</w:t>
            </w:r>
          </w:p>
        </w:tc>
        <w:tc>
          <w:tcPr>
            <w:tcW w:w="709" w:type="pct"/>
            <w:tcBorders>
              <w:top w:val="nil"/>
              <w:left w:val="single" w:sz="8" w:space="0" w:color="auto"/>
              <w:bottom w:val="single" w:sz="8" w:space="0" w:color="auto"/>
              <w:right w:val="nil"/>
            </w:tcBorders>
            <w:shd w:val="clear" w:color="000000" w:fill="DBE5F1"/>
            <w:vAlign w:val="center"/>
            <w:hideMark/>
          </w:tcPr>
          <w:p w14:paraId="2BBF4DE8"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Pr>
              <w:t>2</w:t>
            </w:r>
          </w:p>
        </w:tc>
        <w:tc>
          <w:tcPr>
            <w:tcW w:w="596" w:type="pct"/>
            <w:tcBorders>
              <w:top w:val="nil"/>
              <w:left w:val="single" w:sz="8" w:space="0" w:color="auto"/>
              <w:bottom w:val="single" w:sz="8" w:space="0" w:color="auto"/>
              <w:right w:val="nil"/>
            </w:tcBorders>
            <w:shd w:val="clear" w:color="000000" w:fill="DBE5F1"/>
            <w:vAlign w:val="center"/>
            <w:hideMark/>
          </w:tcPr>
          <w:p w14:paraId="651C82F6"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Pr>
              <w:t>3</w:t>
            </w:r>
          </w:p>
        </w:tc>
        <w:tc>
          <w:tcPr>
            <w:tcW w:w="664" w:type="pct"/>
            <w:tcBorders>
              <w:top w:val="nil"/>
              <w:left w:val="single" w:sz="8" w:space="0" w:color="auto"/>
              <w:bottom w:val="single" w:sz="8" w:space="0" w:color="auto"/>
              <w:right w:val="nil"/>
            </w:tcBorders>
            <w:shd w:val="clear" w:color="000000" w:fill="DBE5F1"/>
            <w:vAlign w:val="center"/>
            <w:hideMark/>
          </w:tcPr>
          <w:p w14:paraId="11D914BA"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2</w:t>
            </w:r>
          </w:p>
        </w:tc>
        <w:tc>
          <w:tcPr>
            <w:tcW w:w="631" w:type="pct"/>
            <w:tcBorders>
              <w:top w:val="nil"/>
              <w:left w:val="single" w:sz="8" w:space="0" w:color="auto"/>
              <w:bottom w:val="single" w:sz="8" w:space="0" w:color="auto"/>
              <w:right w:val="nil"/>
            </w:tcBorders>
            <w:shd w:val="clear" w:color="000000" w:fill="DBE5F1"/>
            <w:vAlign w:val="center"/>
            <w:hideMark/>
          </w:tcPr>
          <w:p w14:paraId="4FFCD2A0"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5 (ראו </w:t>
            </w:r>
            <w:r w:rsidRPr="00763A5F">
              <w:rPr>
                <w:rFonts w:ascii="David" w:eastAsia="David" w:hAnsi="David" w:cs="David" w:hint="eastAsia"/>
                <w:color w:val="000000"/>
                <w:sz w:val="22"/>
                <w:szCs w:val="22"/>
                <w:rtl/>
              </w:rPr>
              <w:t>סעיף</w:t>
            </w:r>
            <w:r w:rsidRPr="00763A5F">
              <w:rPr>
                <w:rFonts w:ascii="David" w:eastAsia="David" w:hAnsi="David" w:cs="David"/>
                <w:color w:val="000000"/>
                <w:sz w:val="22"/>
                <w:szCs w:val="22"/>
                <w:rtl/>
              </w:rPr>
              <w:t xml:space="preserve"> 1.4.1.3 </w:t>
            </w:r>
            <w:r w:rsidRPr="00763A5F">
              <w:rPr>
                <w:rFonts w:ascii="David" w:eastAsia="David" w:hAnsi="David" w:cs="David" w:hint="eastAsia"/>
                <w:color w:val="000000"/>
                <w:sz w:val="22"/>
                <w:szCs w:val="22"/>
                <w:rtl/>
              </w:rPr>
              <w:t>להלן</w:t>
            </w:r>
            <w:r w:rsidRPr="00763A5F">
              <w:rPr>
                <w:rFonts w:ascii="David" w:eastAsia="David" w:hAnsi="David" w:cs="David"/>
                <w:color w:val="000000"/>
                <w:sz w:val="22"/>
                <w:szCs w:val="22"/>
                <w:rtl/>
              </w:rPr>
              <w:t>)</w:t>
            </w:r>
          </w:p>
        </w:tc>
        <w:tc>
          <w:tcPr>
            <w:tcW w:w="633" w:type="pct"/>
            <w:tcBorders>
              <w:top w:val="nil"/>
              <w:left w:val="single" w:sz="8" w:space="0" w:color="auto"/>
              <w:bottom w:val="single" w:sz="8" w:space="0" w:color="auto"/>
              <w:right w:val="nil"/>
            </w:tcBorders>
            <w:shd w:val="clear" w:color="000000" w:fill="DBE5F1"/>
            <w:vAlign w:val="center"/>
            <w:hideMark/>
          </w:tcPr>
          <w:p w14:paraId="312920AA"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2</w:t>
            </w:r>
          </w:p>
        </w:tc>
        <w:tc>
          <w:tcPr>
            <w:tcW w:w="711" w:type="pct"/>
            <w:tcBorders>
              <w:top w:val="nil"/>
              <w:left w:val="single" w:sz="8" w:space="0" w:color="auto"/>
              <w:bottom w:val="single" w:sz="8" w:space="0" w:color="auto"/>
              <w:right w:val="single" w:sz="8" w:space="0" w:color="auto"/>
            </w:tcBorders>
            <w:shd w:val="clear" w:color="000000" w:fill="DBE5F1"/>
            <w:vAlign w:val="center"/>
            <w:hideMark/>
          </w:tcPr>
          <w:p w14:paraId="11D6D9C0"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5</w:t>
            </w:r>
          </w:p>
        </w:tc>
      </w:tr>
      <w:tr w:rsidR="005D635F" w:rsidRPr="00763A5F" w14:paraId="64AC7C78" w14:textId="77777777" w:rsidTr="002E2ED4">
        <w:trPr>
          <w:trHeight w:val="615"/>
        </w:trPr>
        <w:tc>
          <w:tcPr>
            <w:tcW w:w="519" w:type="pct"/>
            <w:vMerge/>
            <w:tcBorders>
              <w:top w:val="nil"/>
              <w:left w:val="single" w:sz="8" w:space="0" w:color="auto"/>
              <w:bottom w:val="single" w:sz="8" w:space="0" w:color="000000"/>
              <w:right w:val="single" w:sz="8" w:space="0" w:color="auto"/>
            </w:tcBorders>
            <w:vAlign w:val="center"/>
            <w:hideMark/>
          </w:tcPr>
          <w:p w14:paraId="28B410BA" w14:textId="77777777" w:rsidR="00C4348F" w:rsidRPr="00763A5F" w:rsidRDefault="00C4348F" w:rsidP="00C4348F">
            <w:pPr>
              <w:rPr>
                <w:rFonts w:ascii="David" w:hAnsi="David" w:cs="David"/>
                <w:b/>
                <w:bCs/>
                <w:color w:val="000000"/>
                <w:sz w:val="22"/>
                <w:szCs w:val="22"/>
              </w:rPr>
            </w:pPr>
          </w:p>
        </w:tc>
        <w:tc>
          <w:tcPr>
            <w:tcW w:w="537" w:type="pct"/>
            <w:tcBorders>
              <w:top w:val="nil"/>
              <w:left w:val="single" w:sz="8" w:space="0" w:color="auto"/>
              <w:bottom w:val="single" w:sz="8" w:space="0" w:color="auto"/>
              <w:right w:val="nil"/>
            </w:tcBorders>
            <w:shd w:val="clear" w:color="auto" w:fill="auto"/>
            <w:vAlign w:val="center"/>
            <w:hideMark/>
          </w:tcPr>
          <w:p w14:paraId="1EF26FA3"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הכשרה</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מקצועית</w:t>
            </w:r>
          </w:p>
        </w:tc>
        <w:tc>
          <w:tcPr>
            <w:tcW w:w="709" w:type="pct"/>
            <w:tcBorders>
              <w:top w:val="nil"/>
              <w:left w:val="single" w:sz="8" w:space="0" w:color="auto"/>
              <w:bottom w:val="single" w:sz="8" w:space="0" w:color="auto"/>
              <w:right w:val="nil"/>
            </w:tcBorders>
            <w:shd w:val="clear" w:color="auto" w:fill="auto"/>
            <w:vAlign w:val="center"/>
            <w:hideMark/>
          </w:tcPr>
          <w:p w14:paraId="55B17F4E"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רואי</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p>
        </w:tc>
        <w:tc>
          <w:tcPr>
            <w:tcW w:w="596" w:type="pct"/>
            <w:tcBorders>
              <w:top w:val="nil"/>
              <w:left w:val="single" w:sz="8" w:space="0" w:color="auto"/>
              <w:bottom w:val="single" w:sz="8" w:space="0" w:color="auto"/>
              <w:right w:val="nil"/>
            </w:tcBorders>
            <w:shd w:val="clear" w:color="auto" w:fill="auto"/>
            <w:vAlign w:val="center"/>
            <w:hideMark/>
          </w:tcPr>
          <w:p w14:paraId="156DAAEE"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רואה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או</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בעל</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תואר</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במדעי</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המחשב</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או</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הנדסת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תכנה</w:t>
            </w:r>
          </w:p>
        </w:tc>
        <w:tc>
          <w:tcPr>
            <w:tcW w:w="664" w:type="pct"/>
            <w:tcBorders>
              <w:top w:val="nil"/>
              <w:left w:val="single" w:sz="8" w:space="0" w:color="auto"/>
              <w:bottom w:val="single" w:sz="8" w:space="0" w:color="auto"/>
              <w:right w:val="nil"/>
            </w:tcBorders>
            <w:shd w:val="clear" w:color="auto" w:fill="auto"/>
            <w:vAlign w:val="center"/>
            <w:hideMark/>
          </w:tcPr>
          <w:p w14:paraId="2B432CE7"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רואי חשבון</w:t>
            </w:r>
          </w:p>
        </w:tc>
        <w:tc>
          <w:tcPr>
            <w:tcW w:w="631" w:type="pct"/>
            <w:tcBorders>
              <w:top w:val="nil"/>
              <w:left w:val="single" w:sz="8" w:space="0" w:color="auto"/>
              <w:bottom w:val="single" w:sz="8" w:space="0" w:color="auto"/>
              <w:right w:val="nil"/>
            </w:tcBorders>
            <w:shd w:val="clear" w:color="auto" w:fill="auto"/>
            <w:vAlign w:val="center"/>
            <w:hideMark/>
          </w:tcPr>
          <w:p w14:paraId="4B1E557C"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רואה</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p>
        </w:tc>
        <w:tc>
          <w:tcPr>
            <w:tcW w:w="633" w:type="pct"/>
            <w:tcBorders>
              <w:top w:val="nil"/>
              <w:left w:val="single" w:sz="8" w:space="0" w:color="auto"/>
              <w:bottom w:val="single" w:sz="8" w:space="0" w:color="auto"/>
              <w:right w:val="nil"/>
            </w:tcBorders>
            <w:shd w:val="clear" w:color="auto" w:fill="auto"/>
            <w:vAlign w:val="center"/>
            <w:hideMark/>
          </w:tcPr>
          <w:p w14:paraId="65C25F65"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רואי חשבון</w:t>
            </w:r>
          </w:p>
        </w:tc>
        <w:tc>
          <w:tcPr>
            <w:tcW w:w="711" w:type="pct"/>
            <w:tcBorders>
              <w:top w:val="nil"/>
              <w:left w:val="single" w:sz="8" w:space="0" w:color="auto"/>
              <w:bottom w:val="single" w:sz="8" w:space="0" w:color="auto"/>
              <w:right w:val="single" w:sz="8" w:space="0" w:color="auto"/>
            </w:tcBorders>
            <w:shd w:val="clear" w:color="auto" w:fill="auto"/>
            <w:vAlign w:val="center"/>
            <w:hideMark/>
          </w:tcPr>
          <w:p w14:paraId="6CD28E5D"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רואי</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חשבון</w:t>
            </w:r>
          </w:p>
        </w:tc>
      </w:tr>
      <w:tr w:rsidR="005D635F" w:rsidRPr="00763A5F" w14:paraId="58E4CBBD" w14:textId="77777777" w:rsidTr="002E2ED4">
        <w:trPr>
          <w:trHeight w:val="315"/>
        </w:trPr>
        <w:tc>
          <w:tcPr>
            <w:tcW w:w="519" w:type="pct"/>
            <w:vMerge/>
            <w:tcBorders>
              <w:top w:val="nil"/>
              <w:left w:val="single" w:sz="8" w:space="0" w:color="auto"/>
              <w:bottom w:val="single" w:sz="8" w:space="0" w:color="000000"/>
              <w:right w:val="single" w:sz="8" w:space="0" w:color="auto"/>
            </w:tcBorders>
            <w:vAlign w:val="center"/>
            <w:hideMark/>
          </w:tcPr>
          <w:p w14:paraId="482FFD02" w14:textId="77777777" w:rsidR="00C4348F" w:rsidRPr="00763A5F" w:rsidRDefault="00C4348F" w:rsidP="00C4348F">
            <w:pPr>
              <w:rPr>
                <w:rFonts w:ascii="David" w:hAnsi="David" w:cs="David"/>
                <w:b/>
                <w:bCs/>
                <w:color w:val="000000"/>
                <w:sz w:val="22"/>
                <w:szCs w:val="22"/>
              </w:rPr>
            </w:pPr>
          </w:p>
        </w:tc>
        <w:tc>
          <w:tcPr>
            <w:tcW w:w="537" w:type="pct"/>
            <w:tcBorders>
              <w:top w:val="nil"/>
              <w:left w:val="single" w:sz="8" w:space="0" w:color="auto"/>
              <w:bottom w:val="single" w:sz="8" w:space="0" w:color="auto"/>
              <w:right w:val="nil"/>
            </w:tcBorders>
            <w:shd w:val="clear" w:color="000000" w:fill="DBE5F1"/>
            <w:vAlign w:val="center"/>
            <w:hideMark/>
          </w:tcPr>
          <w:p w14:paraId="740A0167"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תחום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הניסיון</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המקצועי</w:t>
            </w:r>
          </w:p>
        </w:tc>
        <w:tc>
          <w:tcPr>
            <w:tcW w:w="709" w:type="pct"/>
            <w:tcBorders>
              <w:top w:val="nil"/>
              <w:left w:val="single" w:sz="8" w:space="0" w:color="auto"/>
              <w:bottom w:val="single" w:sz="8" w:space="0" w:color="auto"/>
              <w:right w:val="nil"/>
            </w:tcBorders>
            <w:shd w:val="clear" w:color="000000" w:fill="DBE5F1"/>
            <w:vAlign w:val="center"/>
            <w:hideMark/>
          </w:tcPr>
          <w:p w14:paraId="3EE4B7CA"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ייעוץ</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חשבונאי</w:t>
            </w:r>
          </w:p>
        </w:tc>
        <w:tc>
          <w:tcPr>
            <w:tcW w:w="596" w:type="pct"/>
            <w:tcBorders>
              <w:top w:val="nil"/>
              <w:left w:val="single" w:sz="8" w:space="0" w:color="auto"/>
              <w:bottom w:val="single" w:sz="8" w:space="0" w:color="auto"/>
              <w:right w:val="nil"/>
            </w:tcBorders>
            <w:shd w:val="clear" w:color="000000" w:fill="DBE5F1"/>
            <w:vAlign w:val="center"/>
            <w:hideMark/>
          </w:tcPr>
          <w:p w14:paraId="676BA576"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ענ</w:t>
            </w:r>
            <w:r w:rsidRPr="00763A5F">
              <w:rPr>
                <w:rFonts w:ascii="David" w:eastAsia="David" w:hAnsi="David" w:cs="David"/>
                <w:color w:val="000000"/>
                <w:sz w:val="22"/>
                <w:szCs w:val="22"/>
                <w:rtl/>
              </w:rPr>
              <w:t>"א</w:t>
            </w:r>
          </w:p>
        </w:tc>
        <w:tc>
          <w:tcPr>
            <w:tcW w:w="664" w:type="pct"/>
            <w:tcBorders>
              <w:top w:val="nil"/>
              <w:left w:val="single" w:sz="8" w:space="0" w:color="auto"/>
              <w:bottom w:val="single" w:sz="8" w:space="0" w:color="auto"/>
              <w:right w:val="nil"/>
            </w:tcBorders>
            <w:shd w:val="clear" w:color="000000" w:fill="DBE5F1"/>
            <w:vAlign w:val="center"/>
            <w:hideMark/>
          </w:tcPr>
          <w:p w14:paraId="27B77AFB"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ביקורת פנימית</w:t>
            </w:r>
          </w:p>
        </w:tc>
        <w:tc>
          <w:tcPr>
            <w:tcW w:w="631" w:type="pct"/>
            <w:tcBorders>
              <w:top w:val="nil"/>
              <w:left w:val="single" w:sz="8" w:space="0" w:color="auto"/>
              <w:bottom w:val="single" w:sz="8" w:space="0" w:color="auto"/>
              <w:right w:val="nil"/>
            </w:tcBorders>
            <w:shd w:val="clear" w:color="000000" w:fill="DBE5F1"/>
            <w:vAlign w:val="center"/>
            <w:hideMark/>
          </w:tcPr>
          <w:p w14:paraId="44F5C43A"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חיצונית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על</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דוחות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כספיים</w:t>
            </w:r>
          </w:p>
        </w:tc>
        <w:tc>
          <w:tcPr>
            <w:tcW w:w="633" w:type="pct"/>
            <w:tcBorders>
              <w:top w:val="nil"/>
              <w:left w:val="single" w:sz="8" w:space="0" w:color="auto"/>
              <w:bottom w:val="single" w:sz="8" w:space="0" w:color="auto"/>
              <w:right w:val="nil"/>
            </w:tcBorders>
            <w:shd w:val="clear" w:color="000000" w:fill="DBE5F1"/>
            <w:vAlign w:val="center"/>
            <w:hideMark/>
          </w:tcPr>
          <w:p w14:paraId="2375C521"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ביקורת פנימית</w:t>
            </w:r>
          </w:p>
        </w:tc>
        <w:tc>
          <w:tcPr>
            <w:tcW w:w="711" w:type="pct"/>
            <w:tcBorders>
              <w:top w:val="nil"/>
              <w:left w:val="single" w:sz="8" w:space="0" w:color="auto"/>
              <w:bottom w:val="single" w:sz="8" w:space="0" w:color="auto"/>
              <w:right w:val="single" w:sz="8" w:space="0" w:color="auto"/>
            </w:tcBorders>
            <w:shd w:val="clear" w:color="000000" w:fill="DBE5F1"/>
            <w:vAlign w:val="center"/>
            <w:hideMark/>
          </w:tcPr>
          <w:p w14:paraId="78185794"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ביקורת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חיצונית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על</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דוחות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כספיים</w:t>
            </w:r>
          </w:p>
        </w:tc>
      </w:tr>
      <w:tr w:rsidR="005D635F" w:rsidRPr="00763A5F" w14:paraId="3094435C" w14:textId="77777777" w:rsidTr="002E2ED4">
        <w:trPr>
          <w:trHeight w:val="615"/>
        </w:trPr>
        <w:tc>
          <w:tcPr>
            <w:tcW w:w="519" w:type="pct"/>
            <w:vMerge/>
            <w:tcBorders>
              <w:top w:val="nil"/>
              <w:left w:val="single" w:sz="8" w:space="0" w:color="auto"/>
              <w:bottom w:val="single" w:sz="8" w:space="0" w:color="000000"/>
              <w:right w:val="single" w:sz="8" w:space="0" w:color="auto"/>
            </w:tcBorders>
            <w:vAlign w:val="center"/>
            <w:hideMark/>
          </w:tcPr>
          <w:p w14:paraId="5C68FEFB" w14:textId="77777777" w:rsidR="00C4348F" w:rsidRPr="00763A5F" w:rsidRDefault="00C4348F" w:rsidP="00C4348F">
            <w:pPr>
              <w:rPr>
                <w:rFonts w:ascii="David" w:hAnsi="David" w:cs="David"/>
                <w:b/>
                <w:bCs/>
                <w:color w:val="000000"/>
                <w:sz w:val="22"/>
                <w:szCs w:val="22"/>
              </w:rPr>
            </w:pPr>
          </w:p>
        </w:tc>
        <w:tc>
          <w:tcPr>
            <w:tcW w:w="537" w:type="pct"/>
            <w:tcBorders>
              <w:top w:val="nil"/>
              <w:left w:val="single" w:sz="8" w:space="0" w:color="auto"/>
              <w:bottom w:val="single" w:sz="8" w:space="0" w:color="auto"/>
              <w:right w:val="nil"/>
            </w:tcBorders>
            <w:shd w:val="clear" w:color="auto" w:fill="auto"/>
            <w:vAlign w:val="center"/>
            <w:hideMark/>
          </w:tcPr>
          <w:p w14:paraId="430ABD8C" w14:textId="77777777" w:rsidR="00C4348F" w:rsidRPr="00763A5F" w:rsidRDefault="00C4348F" w:rsidP="00C4348F">
            <w:pPr>
              <w:jc w:val="center"/>
              <w:rPr>
                <w:rFonts w:ascii="David" w:hAnsi="David" w:cs="David"/>
                <w:b/>
                <w:bCs/>
                <w:color w:val="000000"/>
                <w:sz w:val="22"/>
                <w:szCs w:val="22"/>
                <w:rtl/>
              </w:rPr>
            </w:pPr>
            <w:r w:rsidRPr="00763A5F">
              <w:rPr>
                <w:rFonts w:ascii="David" w:eastAsia="David" w:hAnsi="David" w:cs="David" w:hint="eastAsia"/>
                <w:b/>
                <w:bCs/>
                <w:color w:val="000000"/>
                <w:sz w:val="22"/>
                <w:szCs w:val="22"/>
                <w:rtl/>
              </w:rPr>
              <w:t>שנות</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וותק</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מקצועי</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בתחום</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הניסיון</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המקצועי</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כולל</w:t>
            </w:r>
            <w:r w:rsidRPr="00763A5F">
              <w:rPr>
                <w:rFonts w:ascii="David" w:eastAsia="David" w:hAnsi="David" w:cs="David"/>
                <w:b/>
                <w:bCs/>
                <w:color w:val="000000"/>
                <w:sz w:val="22"/>
                <w:szCs w:val="22"/>
                <w:rtl/>
              </w:rPr>
              <w:t xml:space="preserve"> </w:t>
            </w:r>
            <w:r w:rsidRPr="00763A5F">
              <w:rPr>
                <w:rFonts w:ascii="David" w:eastAsia="David" w:hAnsi="David" w:cs="David" w:hint="eastAsia"/>
                <w:b/>
                <w:bCs/>
                <w:color w:val="000000"/>
                <w:sz w:val="22"/>
                <w:szCs w:val="22"/>
                <w:rtl/>
              </w:rPr>
              <w:t>התמחות</w:t>
            </w:r>
          </w:p>
        </w:tc>
        <w:tc>
          <w:tcPr>
            <w:tcW w:w="709" w:type="pct"/>
            <w:tcBorders>
              <w:top w:val="nil"/>
              <w:left w:val="single" w:sz="8" w:space="0" w:color="auto"/>
              <w:bottom w:val="single" w:sz="8" w:space="0" w:color="auto"/>
              <w:right w:val="nil"/>
            </w:tcBorders>
            <w:shd w:val="clear" w:color="auto" w:fill="auto"/>
            <w:vAlign w:val="center"/>
            <w:hideMark/>
          </w:tcPr>
          <w:p w14:paraId="0E167FF3"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 xml:space="preserve">4 שנים לפחות במהלך 5 השנים האחרונות שקדמו להגשת ההצעה </w:t>
            </w:r>
          </w:p>
        </w:tc>
        <w:tc>
          <w:tcPr>
            <w:tcW w:w="596" w:type="pct"/>
            <w:tcBorders>
              <w:top w:val="nil"/>
              <w:left w:val="single" w:sz="8" w:space="0" w:color="auto"/>
              <w:bottom w:val="single" w:sz="8" w:space="0" w:color="auto"/>
              <w:right w:val="nil"/>
            </w:tcBorders>
            <w:shd w:val="clear" w:color="auto" w:fill="auto"/>
            <w:vAlign w:val="center"/>
            <w:hideMark/>
          </w:tcPr>
          <w:p w14:paraId="103749D3"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color w:val="000000"/>
                <w:sz w:val="22"/>
                <w:szCs w:val="22"/>
                <w:rtl/>
              </w:rPr>
              <w:t xml:space="preserve">2 </w:t>
            </w:r>
            <w:r w:rsidRPr="00763A5F">
              <w:rPr>
                <w:rFonts w:ascii="David" w:eastAsia="David" w:hAnsi="David" w:cs="David" w:hint="eastAsia"/>
                <w:color w:val="000000"/>
                <w:sz w:val="22"/>
                <w:szCs w:val="22"/>
                <w:rtl/>
              </w:rPr>
              <w:t>עובדים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בעלי</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ותק</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של</w:t>
            </w:r>
            <w:r w:rsidRPr="00763A5F">
              <w:rPr>
                <w:rFonts w:ascii="David" w:eastAsia="David" w:hAnsi="David" w:cs="David"/>
                <w:color w:val="000000"/>
                <w:sz w:val="22"/>
                <w:szCs w:val="22"/>
                <w:rtl/>
              </w:rPr>
              <w:t xml:space="preserve"> 4 </w:t>
            </w:r>
            <w:r w:rsidRPr="00763A5F">
              <w:rPr>
                <w:rFonts w:ascii="David" w:eastAsia="David" w:hAnsi="David" w:cs="David" w:hint="eastAsia"/>
                <w:color w:val="000000"/>
                <w:sz w:val="22"/>
                <w:szCs w:val="22"/>
                <w:rtl/>
              </w:rPr>
              <w:t>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במהלך</w:t>
            </w:r>
            <w:r w:rsidRPr="00763A5F">
              <w:rPr>
                <w:rFonts w:ascii="David" w:eastAsia="David" w:hAnsi="David" w:cs="David"/>
                <w:color w:val="000000"/>
                <w:sz w:val="22"/>
                <w:szCs w:val="22"/>
                <w:rtl/>
              </w:rPr>
              <w:t xml:space="preserve"> 5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c>
          <w:tcPr>
            <w:tcW w:w="664" w:type="pct"/>
            <w:tcBorders>
              <w:top w:val="nil"/>
              <w:left w:val="single" w:sz="8" w:space="0" w:color="auto"/>
              <w:bottom w:val="single" w:sz="8" w:space="0" w:color="auto"/>
              <w:right w:val="nil"/>
            </w:tcBorders>
            <w:shd w:val="clear" w:color="auto" w:fill="auto"/>
            <w:vAlign w:val="center"/>
            <w:hideMark/>
          </w:tcPr>
          <w:p w14:paraId="3417CE23"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שנתיים לפחות במהלך 5 השנים האחרונות</w:t>
            </w:r>
          </w:p>
        </w:tc>
        <w:tc>
          <w:tcPr>
            <w:tcW w:w="631" w:type="pct"/>
            <w:tcBorders>
              <w:top w:val="nil"/>
              <w:left w:val="single" w:sz="8" w:space="0" w:color="auto"/>
              <w:bottom w:val="single" w:sz="8" w:space="0" w:color="auto"/>
              <w:right w:val="nil"/>
            </w:tcBorders>
            <w:shd w:val="clear" w:color="auto" w:fill="auto"/>
            <w:vAlign w:val="center"/>
            <w:hideMark/>
          </w:tcPr>
          <w:p w14:paraId="104BEE2F"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שנתיים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במהלך</w:t>
            </w:r>
            <w:r w:rsidRPr="00763A5F">
              <w:rPr>
                <w:rFonts w:ascii="David" w:eastAsia="David" w:hAnsi="David" w:cs="David"/>
                <w:color w:val="000000"/>
                <w:sz w:val="22"/>
                <w:szCs w:val="22"/>
                <w:rtl/>
              </w:rPr>
              <w:t xml:space="preserve"> 5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c>
          <w:tcPr>
            <w:tcW w:w="633" w:type="pct"/>
            <w:tcBorders>
              <w:top w:val="nil"/>
              <w:left w:val="single" w:sz="8" w:space="0" w:color="auto"/>
              <w:bottom w:val="single" w:sz="8" w:space="0" w:color="auto"/>
              <w:right w:val="nil"/>
            </w:tcBorders>
            <w:shd w:val="clear" w:color="auto" w:fill="auto"/>
            <w:vAlign w:val="center"/>
            <w:hideMark/>
          </w:tcPr>
          <w:p w14:paraId="4BFD2FE7" w14:textId="77777777" w:rsidR="00C4348F" w:rsidRPr="00763A5F" w:rsidRDefault="00C4348F" w:rsidP="00C4348F">
            <w:pPr>
              <w:jc w:val="center"/>
              <w:rPr>
                <w:rFonts w:ascii="David" w:hAnsi="David" w:cs="David"/>
                <w:color w:val="000000"/>
                <w:sz w:val="22"/>
                <w:szCs w:val="22"/>
                <w:rtl/>
              </w:rPr>
            </w:pPr>
            <w:r w:rsidRPr="00763A5F">
              <w:rPr>
                <w:rFonts w:ascii="David" w:hAnsi="David" w:cs="David"/>
                <w:color w:val="000000"/>
                <w:sz w:val="22"/>
                <w:szCs w:val="22"/>
                <w:rtl/>
              </w:rPr>
              <w:t>שנתיים לפחות במהלך 5 השנים האחרונות</w:t>
            </w:r>
          </w:p>
        </w:tc>
        <w:tc>
          <w:tcPr>
            <w:tcW w:w="711" w:type="pct"/>
            <w:tcBorders>
              <w:top w:val="nil"/>
              <w:left w:val="single" w:sz="8" w:space="0" w:color="auto"/>
              <w:bottom w:val="single" w:sz="8" w:space="0" w:color="auto"/>
              <w:right w:val="single" w:sz="8" w:space="0" w:color="auto"/>
            </w:tcBorders>
            <w:shd w:val="clear" w:color="auto" w:fill="auto"/>
            <w:vAlign w:val="center"/>
            <w:hideMark/>
          </w:tcPr>
          <w:p w14:paraId="4B239EEA" w14:textId="77777777" w:rsidR="00C4348F" w:rsidRPr="00763A5F" w:rsidRDefault="00C4348F" w:rsidP="00C4348F">
            <w:pPr>
              <w:jc w:val="center"/>
              <w:rPr>
                <w:rFonts w:ascii="David" w:hAnsi="David" w:cs="David"/>
                <w:color w:val="000000"/>
                <w:sz w:val="22"/>
                <w:szCs w:val="22"/>
                <w:rtl/>
              </w:rPr>
            </w:pPr>
            <w:r w:rsidRPr="00763A5F">
              <w:rPr>
                <w:rFonts w:ascii="David" w:eastAsia="David" w:hAnsi="David" w:cs="David" w:hint="eastAsia"/>
                <w:color w:val="000000"/>
                <w:sz w:val="22"/>
                <w:szCs w:val="22"/>
                <w:rtl/>
              </w:rPr>
              <w:t>שנתיים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לפחות</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במהלך</w:t>
            </w:r>
            <w:r w:rsidRPr="00763A5F">
              <w:rPr>
                <w:rFonts w:ascii="David" w:eastAsia="David" w:hAnsi="David" w:cs="David"/>
                <w:color w:val="000000"/>
                <w:sz w:val="22"/>
                <w:szCs w:val="22"/>
                <w:rtl/>
              </w:rPr>
              <w:t xml:space="preserve"> 5 </w:t>
            </w:r>
            <w:r w:rsidRPr="00763A5F">
              <w:rPr>
                <w:rFonts w:ascii="David" w:eastAsia="David" w:hAnsi="David" w:cs="David" w:hint="eastAsia"/>
                <w:color w:val="000000"/>
                <w:sz w:val="22"/>
                <w:szCs w:val="22"/>
                <w:rtl/>
              </w:rPr>
              <w:t>השנים</w:t>
            </w:r>
            <w:r w:rsidRPr="00763A5F">
              <w:rPr>
                <w:rFonts w:ascii="David" w:eastAsia="David" w:hAnsi="David" w:cs="David"/>
                <w:color w:val="000000"/>
                <w:sz w:val="22"/>
                <w:szCs w:val="22"/>
                <w:rtl/>
              </w:rPr>
              <w:t xml:space="preserve"> </w:t>
            </w:r>
            <w:r w:rsidRPr="00763A5F">
              <w:rPr>
                <w:rFonts w:ascii="David" w:eastAsia="David" w:hAnsi="David" w:cs="David" w:hint="eastAsia"/>
                <w:color w:val="000000"/>
                <w:sz w:val="22"/>
                <w:szCs w:val="22"/>
                <w:rtl/>
              </w:rPr>
              <w:t>האחרונות</w:t>
            </w:r>
          </w:p>
        </w:tc>
      </w:tr>
    </w:tbl>
    <w:p w14:paraId="42E8FDC8" w14:textId="77777777" w:rsidR="00C4348F" w:rsidRPr="00763A5F" w:rsidRDefault="00C4348F" w:rsidP="00E84323">
      <w:pPr>
        <w:pStyle w:val="1113"/>
        <w:rPr>
          <w:rtl/>
        </w:rPr>
      </w:pPr>
    </w:p>
    <w:p w14:paraId="7F5CC7EE" w14:textId="77777777" w:rsidR="00C4348F" w:rsidRPr="00763A5F" w:rsidRDefault="00C4348F" w:rsidP="00E84323">
      <w:pPr>
        <w:pStyle w:val="1113"/>
        <w:rPr>
          <w:rtl/>
        </w:rPr>
      </w:pPr>
    </w:p>
    <w:p w14:paraId="256EF358" w14:textId="77777777" w:rsidR="00C4348F" w:rsidRPr="00763A5F" w:rsidRDefault="00C4348F" w:rsidP="00E84323">
      <w:pPr>
        <w:pStyle w:val="1113"/>
        <w:rPr>
          <w:rtl/>
        </w:rPr>
      </w:pPr>
    </w:p>
    <w:p w14:paraId="2C7A3071" w14:textId="77777777" w:rsidR="00D17F7F" w:rsidRPr="00763A5F" w:rsidRDefault="00D17F7F" w:rsidP="00E84323">
      <w:pPr>
        <w:pStyle w:val="1113"/>
      </w:pPr>
    </w:p>
    <w:bookmarkEnd w:id="64"/>
    <w:p w14:paraId="66A11EBD" w14:textId="77777777" w:rsidR="00467FC9" w:rsidRPr="004B4F0D" w:rsidRDefault="00072A98" w:rsidP="008B6503">
      <w:pPr>
        <w:pStyle w:val="4-2"/>
        <w:numPr>
          <w:ilvl w:val="3"/>
          <w:numId w:val="51"/>
        </w:numPr>
        <w:ind w:left="1759" w:hanging="425"/>
        <w:outlineLvl w:val="9"/>
        <w:rPr>
          <w:rFonts w:ascii="David" w:hAnsi="David"/>
        </w:rPr>
      </w:pPr>
      <w:r w:rsidRPr="004B4F0D">
        <w:rPr>
          <w:rFonts w:ascii="David" w:hAnsi="David" w:hint="eastAsia"/>
          <w:rtl/>
        </w:rPr>
        <w:t>ב</w:t>
      </w:r>
      <w:r w:rsidRPr="004B4F0D">
        <w:rPr>
          <w:rFonts w:ascii="David" w:hAnsi="David"/>
          <w:rtl/>
        </w:rPr>
        <w:t xml:space="preserve">מקרה </w:t>
      </w:r>
      <w:r w:rsidR="00674F01" w:rsidRPr="004B4F0D">
        <w:rPr>
          <w:rFonts w:ascii="David" w:hAnsi="David" w:hint="eastAsia"/>
          <w:rtl/>
        </w:rPr>
        <w:t>ש</w:t>
      </w:r>
      <w:r w:rsidRPr="004B4F0D">
        <w:rPr>
          <w:rFonts w:ascii="David" w:hAnsi="David" w:hint="eastAsia"/>
          <w:rtl/>
        </w:rPr>
        <w:t>המ</w:t>
      </w:r>
      <w:r w:rsidRPr="004B4F0D">
        <w:rPr>
          <w:rFonts w:ascii="David" w:hAnsi="David"/>
          <w:rtl/>
        </w:rPr>
        <w:t xml:space="preserve">ציע, </w:t>
      </w:r>
      <w:r w:rsidR="008B6503" w:rsidRPr="004B4F0D">
        <w:rPr>
          <w:rFonts w:ascii="David" w:hAnsi="David" w:hint="eastAsia"/>
          <w:rtl/>
        </w:rPr>
        <w:t>כיישות</w:t>
      </w:r>
      <w:r w:rsidR="008B6503" w:rsidRPr="004B4F0D">
        <w:rPr>
          <w:rFonts w:ascii="David" w:hAnsi="David"/>
          <w:rtl/>
        </w:rPr>
        <w:t xml:space="preserve"> </w:t>
      </w:r>
      <w:r w:rsidRPr="004B4F0D">
        <w:rPr>
          <w:rFonts w:ascii="David" w:hAnsi="David"/>
          <w:rtl/>
        </w:rPr>
        <w:t>משפטית עצמאית, אינ</w:t>
      </w:r>
      <w:r w:rsidRPr="004B4F0D">
        <w:rPr>
          <w:rFonts w:ascii="David" w:hAnsi="David" w:hint="eastAsia"/>
          <w:rtl/>
        </w:rPr>
        <w:t>ו</w:t>
      </w:r>
      <w:r w:rsidRPr="004B4F0D">
        <w:rPr>
          <w:rFonts w:ascii="David" w:hAnsi="David"/>
          <w:rtl/>
        </w:rPr>
        <w:t xml:space="preserve"> </w:t>
      </w:r>
      <w:r w:rsidRPr="004B4F0D">
        <w:rPr>
          <w:rFonts w:ascii="David" w:hAnsi="David" w:hint="eastAsia"/>
          <w:rtl/>
        </w:rPr>
        <w:t>עומד</w:t>
      </w:r>
      <w:r w:rsidRPr="004B4F0D">
        <w:rPr>
          <w:rFonts w:ascii="David" w:hAnsi="David"/>
          <w:rtl/>
        </w:rPr>
        <w:t xml:space="preserve"> </w:t>
      </w:r>
      <w:r w:rsidRPr="004B4F0D">
        <w:rPr>
          <w:rFonts w:ascii="David" w:hAnsi="David" w:hint="eastAsia"/>
          <w:rtl/>
        </w:rPr>
        <w:t>בתנאי</w:t>
      </w:r>
      <w:r w:rsidRPr="004B4F0D">
        <w:rPr>
          <w:rFonts w:ascii="David" w:hAnsi="David"/>
          <w:rtl/>
        </w:rPr>
        <w:t xml:space="preserve"> </w:t>
      </w:r>
      <w:r w:rsidRPr="004B4F0D">
        <w:rPr>
          <w:rFonts w:ascii="David" w:hAnsi="David" w:hint="eastAsia"/>
          <w:rtl/>
        </w:rPr>
        <w:t>הסף</w:t>
      </w:r>
      <w:r w:rsidRPr="004B4F0D">
        <w:rPr>
          <w:rFonts w:ascii="David" w:hAnsi="David"/>
          <w:rtl/>
        </w:rPr>
        <w:t xml:space="preserve"> </w:t>
      </w:r>
      <w:r w:rsidRPr="004B4F0D">
        <w:rPr>
          <w:rFonts w:ascii="David" w:hAnsi="David" w:hint="eastAsia"/>
          <w:rtl/>
        </w:rPr>
        <w:t>המקצועיים</w:t>
      </w:r>
      <w:r w:rsidRPr="004B4F0D">
        <w:rPr>
          <w:rFonts w:ascii="David" w:hAnsi="David"/>
          <w:rtl/>
        </w:rPr>
        <w:t xml:space="preserve"> המפורטים לעיל, </w:t>
      </w:r>
      <w:r w:rsidR="001965BD" w:rsidRPr="004B4F0D">
        <w:rPr>
          <w:rFonts w:ascii="David" w:hAnsi="David" w:hint="eastAsia"/>
          <w:rtl/>
        </w:rPr>
        <w:t>ו</w:t>
      </w:r>
      <w:r w:rsidRPr="004B4F0D">
        <w:rPr>
          <w:rFonts w:ascii="David" w:hAnsi="David" w:hint="eastAsia"/>
          <w:rtl/>
        </w:rPr>
        <w:t>ב</w:t>
      </w:r>
      <w:r w:rsidRPr="004B4F0D">
        <w:rPr>
          <w:rFonts w:ascii="David" w:hAnsi="David"/>
          <w:rtl/>
        </w:rPr>
        <w:t xml:space="preserve">עברו של המציע התרחש שינוי ארגוני (לדוג' רכישת פעילות, </w:t>
      </w:r>
      <w:r w:rsidRPr="004B4F0D">
        <w:rPr>
          <w:rFonts w:ascii="David" w:hAnsi="David" w:hint="eastAsia"/>
          <w:rtl/>
        </w:rPr>
        <w:t>התאגדות</w:t>
      </w:r>
      <w:r w:rsidRPr="004B4F0D">
        <w:rPr>
          <w:rFonts w:ascii="David" w:hAnsi="David"/>
          <w:rtl/>
        </w:rPr>
        <w:t xml:space="preserve"> כחברה, רה-ארגון או איחוד של חברות בדרך אחרת), באופן בו הפעילות הרלוונטית לצורך עמידה בתנאי הסף השתלבה</w:t>
      </w:r>
      <w:r w:rsidR="00674F01" w:rsidRPr="004B4F0D">
        <w:rPr>
          <w:rFonts w:ascii="David" w:hAnsi="David"/>
          <w:rtl/>
        </w:rPr>
        <w:t>,</w:t>
      </w:r>
      <w:r w:rsidRPr="004B4F0D">
        <w:rPr>
          <w:rFonts w:ascii="David" w:hAnsi="David"/>
          <w:rtl/>
        </w:rPr>
        <w:t xml:space="preserve"> </w:t>
      </w:r>
      <w:r w:rsidRPr="004B4F0D">
        <w:rPr>
          <w:rFonts w:ascii="David" w:hAnsi="David" w:hint="eastAsia"/>
          <w:rtl/>
        </w:rPr>
        <w:t>יוכל</w:t>
      </w:r>
      <w:r w:rsidRPr="004B4F0D">
        <w:rPr>
          <w:rFonts w:ascii="David" w:hAnsi="David"/>
          <w:rtl/>
        </w:rPr>
        <w:t xml:space="preserve"> </w:t>
      </w:r>
      <w:r w:rsidRPr="004B4F0D">
        <w:rPr>
          <w:rFonts w:ascii="David" w:hAnsi="David" w:hint="eastAsia"/>
          <w:rtl/>
        </w:rPr>
        <w:t>המציע</w:t>
      </w:r>
      <w:r w:rsidRPr="004B4F0D">
        <w:rPr>
          <w:rFonts w:ascii="David" w:hAnsi="David"/>
          <w:rtl/>
        </w:rPr>
        <w:t xml:space="preserve"> לצרף לנתוני</w:t>
      </w:r>
      <w:r w:rsidRPr="004B4F0D">
        <w:rPr>
          <w:rFonts w:ascii="David" w:hAnsi="David" w:hint="eastAsia"/>
          <w:rtl/>
        </w:rPr>
        <w:t>ו</w:t>
      </w:r>
      <w:r w:rsidRPr="004B4F0D">
        <w:rPr>
          <w:rFonts w:ascii="David" w:hAnsi="David"/>
          <w:rtl/>
        </w:rPr>
        <w:t xml:space="preserve"> את נתוני </w:t>
      </w:r>
      <w:r w:rsidRPr="004B4F0D">
        <w:rPr>
          <w:rFonts w:ascii="David" w:hAnsi="David" w:hint="eastAsia"/>
          <w:rtl/>
        </w:rPr>
        <w:t>הגוף</w:t>
      </w:r>
      <w:r w:rsidRPr="004B4F0D">
        <w:rPr>
          <w:rFonts w:ascii="David" w:hAnsi="David"/>
          <w:rtl/>
        </w:rPr>
        <w:t xml:space="preserve"> </w:t>
      </w:r>
      <w:r w:rsidRPr="004B4F0D">
        <w:rPr>
          <w:rFonts w:ascii="David" w:hAnsi="David" w:hint="eastAsia"/>
          <w:rtl/>
        </w:rPr>
        <w:t>בו</w:t>
      </w:r>
      <w:r w:rsidRPr="004B4F0D">
        <w:rPr>
          <w:rFonts w:ascii="David" w:hAnsi="David"/>
          <w:rtl/>
        </w:rPr>
        <w:t xml:space="preserve"> </w:t>
      </w:r>
      <w:r w:rsidRPr="004B4F0D">
        <w:rPr>
          <w:rFonts w:ascii="David" w:hAnsi="David" w:hint="eastAsia"/>
          <w:rtl/>
        </w:rPr>
        <w:t>התקיימה</w:t>
      </w:r>
      <w:r w:rsidRPr="004B4F0D">
        <w:rPr>
          <w:rFonts w:ascii="David" w:hAnsi="David"/>
          <w:rtl/>
        </w:rPr>
        <w:t xml:space="preserve"> </w:t>
      </w:r>
      <w:r w:rsidRPr="004B4F0D">
        <w:rPr>
          <w:rFonts w:ascii="David" w:hAnsi="David" w:hint="eastAsia"/>
          <w:rtl/>
        </w:rPr>
        <w:t>הפעילות</w:t>
      </w:r>
      <w:r w:rsidRPr="004B4F0D">
        <w:rPr>
          <w:rFonts w:ascii="David" w:hAnsi="David"/>
          <w:rtl/>
        </w:rPr>
        <w:t xml:space="preserve"> </w:t>
      </w:r>
      <w:r w:rsidRPr="004B4F0D">
        <w:rPr>
          <w:rFonts w:ascii="David" w:hAnsi="David" w:hint="eastAsia"/>
          <w:rtl/>
        </w:rPr>
        <w:t>לפני</w:t>
      </w:r>
      <w:r w:rsidRPr="004B4F0D">
        <w:rPr>
          <w:rFonts w:ascii="David" w:hAnsi="David"/>
          <w:rtl/>
        </w:rPr>
        <w:t xml:space="preserve"> </w:t>
      </w:r>
      <w:r w:rsidRPr="004B4F0D">
        <w:rPr>
          <w:rFonts w:ascii="David" w:hAnsi="David" w:hint="eastAsia"/>
          <w:rtl/>
        </w:rPr>
        <w:t>השינוי</w:t>
      </w:r>
      <w:r w:rsidRPr="004B4F0D">
        <w:rPr>
          <w:rFonts w:ascii="David" w:hAnsi="David"/>
          <w:rtl/>
        </w:rPr>
        <w:t xml:space="preserve"> </w:t>
      </w:r>
      <w:r w:rsidRPr="004B4F0D">
        <w:rPr>
          <w:rFonts w:ascii="David" w:hAnsi="David" w:hint="eastAsia"/>
          <w:rtl/>
        </w:rPr>
        <w:t>הארגוני</w:t>
      </w:r>
      <w:r w:rsidRPr="004B4F0D">
        <w:rPr>
          <w:rFonts w:ascii="David" w:hAnsi="David"/>
          <w:rtl/>
        </w:rPr>
        <w:t xml:space="preserve">. </w:t>
      </w:r>
      <w:r w:rsidRPr="004B4F0D">
        <w:rPr>
          <w:rFonts w:ascii="David" w:hAnsi="David" w:hint="eastAsia"/>
          <w:rtl/>
        </w:rPr>
        <w:t>החלטה</w:t>
      </w:r>
      <w:r w:rsidRPr="004B4F0D">
        <w:rPr>
          <w:rFonts w:ascii="David" w:hAnsi="David"/>
          <w:rtl/>
        </w:rPr>
        <w:t xml:space="preserve"> </w:t>
      </w:r>
      <w:r w:rsidRPr="004B4F0D">
        <w:rPr>
          <w:rFonts w:ascii="David" w:hAnsi="David" w:hint="eastAsia"/>
          <w:rtl/>
        </w:rPr>
        <w:t>בדבר</w:t>
      </w:r>
      <w:r w:rsidRPr="004B4F0D">
        <w:rPr>
          <w:rFonts w:ascii="David" w:hAnsi="David"/>
          <w:rtl/>
        </w:rPr>
        <w:t xml:space="preserve"> </w:t>
      </w:r>
      <w:r w:rsidRPr="004B4F0D">
        <w:rPr>
          <w:rFonts w:ascii="David" w:hAnsi="David" w:hint="eastAsia"/>
          <w:rtl/>
        </w:rPr>
        <w:t>הכרה</w:t>
      </w:r>
      <w:r w:rsidRPr="004B4F0D">
        <w:rPr>
          <w:rFonts w:ascii="David" w:hAnsi="David"/>
          <w:rtl/>
        </w:rPr>
        <w:t xml:space="preserve"> </w:t>
      </w:r>
      <w:r w:rsidRPr="004B4F0D">
        <w:rPr>
          <w:rFonts w:ascii="David" w:hAnsi="David" w:hint="eastAsia"/>
          <w:rtl/>
        </w:rPr>
        <w:t>כאמור</w:t>
      </w:r>
      <w:r w:rsidRPr="004B4F0D">
        <w:rPr>
          <w:rFonts w:ascii="David" w:hAnsi="David"/>
          <w:rtl/>
        </w:rPr>
        <w:t xml:space="preserve"> </w:t>
      </w:r>
      <w:r w:rsidRPr="004B4F0D">
        <w:rPr>
          <w:rFonts w:ascii="David" w:hAnsi="David" w:hint="eastAsia"/>
          <w:rtl/>
        </w:rPr>
        <w:t>תהיה</w:t>
      </w:r>
      <w:r w:rsidRPr="004B4F0D">
        <w:rPr>
          <w:rFonts w:ascii="David" w:hAnsi="David"/>
          <w:rtl/>
        </w:rPr>
        <w:t xml:space="preserve"> </w:t>
      </w:r>
      <w:r w:rsidRPr="004B4F0D">
        <w:rPr>
          <w:rFonts w:ascii="David" w:hAnsi="David" w:hint="eastAsia"/>
          <w:rtl/>
        </w:rPr>
        <w:t>בכפוף</w:t>
      </w:r>
      <w:r w:rsidRPr="004B4F0D">
        <w:rPr>
          <w:rFonts w:ascii="David" w:hAnsi="David"/>
          <w:rtl/>
        </w:rPr>
        <w:t xml:space="preserve"> </w:t>
      </w:r>
      <w:r w:rsidRPr="004B4F0D">
        <w:rPr>
          <w:rFonts w:ascii="David" w:hAnsi="David" w:hint="eastAsia"/>
          <w:rtl/>
        </w:rPr>
        <w:t>לשיקול</w:t>
      </w:r>
      <w:r w:rsidRPr="004B4F0D">
        <w:rPr>
          <w:rFonts w:ascii="David" w:hAnsi="David"/>
          <w:rtl/>
        </w:rPr>
        <w:t xml:space="preserve"> </w:t>
      </w:r>
      <w:r w:rsidRPr="004B4F0D">
        <w:rPr>
          <w:rFonts w:ascii="David" w:hAnsi="David" w:hint="eastAsia"/>
          <w:rtl/>
        </w:rPr>
        <w:t>דעת</w:t>
      </w:r>
      <w:r w:rsidRPr="004B4F0D">
        <w:rPr>
          <w:rFonts w:ascii="David" w:hAnsi="David"/>
          <w:rtl/>
        </w:rPr>
        <w:t xml:space="preserve"> </w:t>
      </w:r>
      <w:r w:rsidRPr="004B4F0D">
        <w:rPr>
          <w:rFonts w:ascii="David" w:hAnsi="David" w:hint="eastAsia"/>
          <w:rtl/>
        </w:rPr>
        <w:t>המזמין</w:t>
      </w:r>
      <w:r w:rsidRPr="004B4F0D">
        <w:rPr>
          <w:rFonts w:ascii="David" w:hAnsi="David"/>
          <w:rtl/>
        </w:rPr>
        <w:t>.</w:t>
      </w:r>
    </w:p>
    <w:p w14:paraId="4E2521A2" w14:textId="77777777" w:rsidR="00DD35DE" w:rsidRPr="00763A5F" w:rsidRDefault="0070438C" w:rsidP="00775735">
      <w:pPr>
        <w:pStyle w:val="4-2"/>
        <w:numPr>
          <w:ilvl w:val="3"/>
          <w:numId w:val="51"/>
        </w:numPr>
        <w:ind w:left="1759" w:hanging="425"/>
        <w:outlineLvl w:val="9"/>
        <w:rPr>
          <w:rFonts w:ascii="David" w:hAnsi="David"/>
        </w:rPr>
        <w:sectPr w:rsidR="00DD35DE" w:rsidRPr="00763A5F" w:rsidSect="00654526">
          <w:pgSz w:w="11906" w:h="16838" w:code="9"/>
          <w:pgMar w:top="1616" w:right="1826" w:bottom="1440" w:left="1800" w:header="709" w:footer="709" w:gutter="0"/>
          <w:cols w:space="708"/>
          <w:titlePg/>
          <w:bidi/>
          <w:rtlGutter/>
          <w:docGrid w:linePitch="360"/>
        </w:sectPr>
      </w:pPr>
      <w:r w:rsidRPr="00763A5F">
        <w:rPr>
          <w:rFonts w:ascii="David" w:hAnsi="David" w:hint="cs"/>
          <w:rtl/>
        </w:rPr>
        <w:t>למזמין שמורה האופציה</w:t>
      </w:r>
      <w:r w:rsidR="00103B77" w:rsidRPr="004B329F">
        <w:rPr>
          <w:rFonts w:ascii="David" w:hAnsi="David" w:hint="cs"/>
          <w:rtl/>
        </w:rPr>
        <w:t xml:space="preserve"> להרחבת מספר חברי הצוות</w:t>
      </w:r>
      <w:r w:rsidR="00145AF1" w:rsidRPr="00763A5F">
        <w:rPr>
          <w:rFonts w:ascii="David" w:hAnsi="David"/>
          <w:rtl/>
        </w:rPr>
        <w:t>,</w:t>
      </w:r>
      <w:r w:rsidR="00DE369B" w:rsidRPr="00763A5F">
        <w:rPr>
          <w:rFonts w:ascii="David" w:hAnsi="David"/>
          <w:rtl/>
        </w:rPr>
        <w:t xml:space="preserve"> שעונים על תנאי הסף שהוגדרו במסגרת מסמכי מכרז זה</w:t>
      </w:r>
      <w:r w:rsidR="0019167D" w:rsidRPr="00763A5F">
        <w:rPr>
          <w:rFonts w:ascii="David" w:hAnsi="David"/>
          <w:rtl/>
        </w:rPr>
        <w:t xml:space="preserve">, במהלך התקשרות עם הזוכה, </w:t>
      </w:r>
      <w:r w:rsidR="00455DB6" w:rsidRPr="00763A5F">
        <w:rPr>
          <w:rFonts w:ascii="David" w:hAnsi="David" w:hint="eastAsia"/>
          <w:rtl/>
        </w:rPr>
        <w:t>וזאת</w:t>
      </w:r>
      <w:r w:rsidR="00455DB6" w:rsidRPr="00763A5F">
        <w:rPr>
          <w:rFonts w:ascii="David" w:hAnsi="David"/>
          <w:rtl/>
        </w:rPr>
        <w:t xml:space="preserve"> </w:t>
      </w:r>
      <w:r w:rsidR="00455DB6" w:rsidRPr="00763A5F">
        <w:rPr>
          <w:rFonts w:ascii="David" w:hAnsi="David" w:hint="eastAsia"/>
          <w:rtl/>
        </w:rPr>
        <w:t>בהתאם</w:t>
      </w:r>
      <w:r w:rsidR="00455DB6" w:rsidRPr="00763A5F">
        <w:rPr>
          <w:rFonts w:ascii="David" w:hAnsi="David"/>
          <w:rtl/>
        </w:rPr>
        <w:t xml:space="preserve"> </w:t>
      </w:r>
      <w:r w:rsidR="00455DB6" w:rsidRPr="00763A5F">
        <w:rPr>
          <w:rFonts w:ascii="David" w:hAnsi="David" w:hint="eastAsia"/>
          <w:rtl/>
        </w:rPr>
        <w:t>לשיקול</w:t>
      </w:r>
      <w:r w:rsidR="00455DB6" w:rsidRPr="00763A5F">
        <w:rPr>
          <w:rFonts w:ascii="David" w:hAnsi="David"/>
          <w:rtl/>
        </w:rPr>
        <w:t xml:space="preserve"> </w:t>
      </w:r>
      <w:r w:rsidR="00455DB6" w:rsidRPr="00763A5F">
        <w:rPr>
          <w:rFonts w:ascii="David" w:hAnsi="David" w:hint="eastAsia"/>
          <w:rtl/>
        </w:rPr>
        <w:t>דעתו</w:t>
      </w:r>
      <w:r w:rsidR="00103B77" w:rsidRPr="00763A5F">
        <w:rPr>
          <w:rFonts w:ascii="David" w:hAnsi="David"/>
          <w:rtl/>
        </w:rPr>
        <w:t>.</w:t>
      </w:r>
    </w:p>
    <w:p w14:paraId="0188300D" w14:textId="77777777" w:rsidR="00391993" w:rsidRPr="00763A5F" w:rsidRDefault="00072A98" w:rsidP="00551CC2">
      <w:pPr>
        <w:pStyle w:val="1ff1"/>
        <w:rPr>
          <w:rtl/>
        </w:rPr>
      </w:pPr>
      <w:bookmarkStart w:id="66" w:name="_Toc142903247"/>
      <w:r w:rsidRPr="00763A5F">
        <w:rPr>
          <w:rFonts w:hint="eastAsia"/>
          <w:rtl/>
        </w:rPr>
        <w:lastRenderedPageBreak/>
        <w:t>ניקוד</w:t>
      </w:r>
      <w:r w:rsidRPr="00763A5F">
        <w:rPr>
          <w:rtl/>
        </w:rPr>
        <w:t xml:space="preserve"> </w:t>
      </w:r>
      <w:r w:rsidRPr="00763A5F">
        <w:rPr>
          <w:rFonts w:hint="eastAsia"/>
          <w:rtl/>
        </w:rPr>
        <w:t>ה</w:t>
      </w:r>
      <w:r w:rsidR="008E27B7" w:rsidRPr="00763A5F">
        <w:rPr>
          <w:rFonts w:hint="eastAsia"/>
          <w:rtl/>
        </w:rPr>
        <w:t>הצעות</w:t>
      </w:r>
      <w:bookmarkEnd w:id="66"/>
    </w:p>
    <w:p w14:paraId="60A82149" w14:textId="77777777" w:rsidR="00C10C50" w:rsidRPr="00763A5F" w:rsidRDefault="00072A98" w:rsidP="00E84323">
      <w:pPr>
        <w:pStyle w:val="110"/>
        <w:rPr>
          <w:rtl/>
        </w:rPr>
      </w:pPr>
      <w:bookmarkStart w:id="67" w:name="_Toc43400593"/>
      <w:bookmarkStart w:id="68" w:name="_Toc44931902"/>
      <w:bookmarkStart w:id="69" w:name="_Toc44931989"/>
      <w:bookmarkStart w:id="70" w:name="_Toc516503348"/>
      <w:r w:rsidRPr="00763A5F">
        <w:rPr>
          <w:rFonts w:hint="eastAsia"/>
          <w:rtl/>
        </w:rPr>
        <w:t>אופן</w:t>
      </w:r>
      <w:r w:rsidRPr="00763A5F">
        <w:rPr>
          <w:rtl/>
        </w:rPr>
        <w:t xml:space="preserve"> </w:t>
      </w:r>
      <w:r w:rsidRPr="00763A5F">
        <w:rPr>
          <w:rFonts w:hint="eastAsia"/>
          <w:rtl/>
        </w:rPr>
        <w:t>מתן</w:t>
      </w:r>
      <w:r w:rsidRPr="00763A5F">
        <w:rPr>
          <w:rtl/>
        </w:rPr>
        <w:t xml:space="preserve"> </w:t>
      </w:r>
      <w:r w:rsidR="009153BE" w:rsidRPr="00763A5F">
        <w:rPr>
          <w:rFonts w:hint="eastAsia"/>
          <w:rtl/>
        </w:rPr>
        <w:t>ניקוד</w:t>
      </w:r>
      <w:r w:rsidR="009153BE" w:rsidRPr="00763A5F">
        <w:rPr>
          <w:rtl/>
        </w:rPr>
        <w:t xml:space="preserve"> </w:t>
      </w:r>
      <w:r w:rsidR="009153BE" w:rsidRPr="00763A5F">
        <w:rPr>
          <w:rFonts w:hint="eastAsia"/>
          <w:rtl/>
        </w:rPr>
        <w:t>לה</w:t>
      </w:r>
      <w:r w:rsidRPr="00763A5F">
        <w:rPr>
          <w:rFonts w:hint="eastAsia"/>
          <w:rtl/>
        </w:rPr>
        <w:t>צעות</w:t>
      </w:r>
      <w:r w:rsidRPr="00763A5F">
        <w:rPr>
          <w:rtl/>
        </w:rPr>
        <w:t xml:space="preserve"> במכרז</w:t>
      </w:r>
      <w:bookmarkEnd w:id="67"/>
      <w:bookmarkEnd w:id="68"/>
      <w:bookmarkEnd w:id="69"/>
    </w:p>
    <w:p w14:paraId="2D11E110" w14:textId="77777777" w:rsidR="00C10C50" w:rsidRPr="00763A5F" w:rsidRDefault="00072A98" w:rsidP="00E93BE5">
      <w:pPr>
        <w:pStyle w:val="1113"/>
      </w:pPr>
      <w:r w:rsidRPr="00763A5F">
        <w:rPr>
          <w:rFonts w:hint="eastAsia"/>
          <w:rtl/>
        </w:rPr>
        <w:t>ה</w:t>
      </w:r>
      <w:r w:rsidR="005A5E72" w:rsidRPr="00763A5F">
        <w:rPr>
          <w:rFonts w:hint="eastAsia"/>
          <w:rtl/>
        </w:rPr>
        <w:t>ניקוד</w:t>
      </w:r>
      <w:r w:rsidRPr="00763A5F">
        <w:rPr>
          <w:rtl/>
        </w:rPr>
        <w:t xml:space="preserve"> של כל הצעה</w:t>
      </w:r>
      <w:r w:rsidR="005A5E72" w:rsidRPr="00763A5F">
        <w:rPr>
          <w:rtl/>
        </w:rPr>
        <w:t xml:space="preserve"> במכרז</w:t>
      </w:r>
      <w:r w:rsidRPr="00763A5F">
        <w:rPr>
          <w:rtl/>
        </w:rPr>
        <w:t xml:space="preserve"> יהיה בהתאם ל</w:t>
      </w:r>
      <w:r w:rsidR="0089216B" w:rsidRPr="00763A5F">
        <w:rPr>
          <w:rFonts w:hint="eastAsia"/>
          <w:rtl/>
        </w:rPr>
        <w:t>אמות</w:t>
      </w:r>
      <w:r w:rsidR="0089216B" w:rsidRPr="00763A5F">
        <w:rPr>
          <w:rtl/>
        </w:rPr>
        <w:t xml:space="preserve"> </w:t>
      </w:r>
      <w:r w:rsidR="0089216B" w:rsidRPr="00763A5F">
        <w:rPr>
          <w:rFonts w:hint="eastAsia"/>
          <w:rtl/>
        </w:rPr>
        <w:t>המידה</w:t>
      </w:r>
      <w:r w:rsidRPr="00763A5F">
        <w:rPr>
          <w:rtl/>
        </w:rPr>
        <w:t xml:space="preserve"> הבא</w:t>
      </w:r>
      <w:r w:rsidR="008D6B53" w:rsidRPr="00763A5F">
        <w:rPr>
          <w:rFonts w:hint="eastAsia"/>
          <w:rtl/>
        </w:rPr>
        <w:t>ות</w:t>
      </w:r>
      <w:r w:rsidRPr="00763A5F">
        <w:rPr>
          <w:rtl/>
        </w:rPr>
        <w:t xml:space="preserve">: </w:t>
      </w:r>
    </w:p>
    <w:p w14:paraId="21F3E533" w14:textId="77777777" w:rsidR="00C10C50" w:rsidRPr="00763A5F" w:rsidRDefault="00072A98" w:rsidP="00093A24">
      <w:pPr>
        <w:pStyle w:val="11110"/>
      </w:pPr>
      <w:bookmarkStart w:id="71" w:name="show_MishkalIchut"/>
      <w:r w:rsidRPr="00763A5F">
        <w:rPr>
          <w:rtl/>
        </w:rPr>
        <w:t>איכות –</w:t>
      </w:r>
      <w:r w:rsidR="00C649B0" w:rsidRPr="00763A5F">
        <w:rPr>
          <w:rtl/>
        </w:rPr>
        <w:t xml:space="preserve"> </w:t>
      </w:r>
      <w:r w:rsidR="00FE4E4C" w:rsidRPr="00763A5F">
        <w:rPr>
          <w:rtl/>
        </w:rPr>
        <w:t>80</w:t>
      </w:r>
      <w:r w:rsidRPr="00763A5F">
        <w:rPr>
          <w:rtl/>
        </w:rPr>
        <w:t xml:space="preserve">%; </w:t>
      </w:r>
    </w:p>
    <w:p w14:paraId="24ACACD2" w14:textId="77777777" w:rsidR="00C10C50" w:rsidRPr="00763A5F" w:rsidRDefault="00072A98" w:rsidP="00482048">
      <w:pPr>
        <w:pStyle w:val="11110"/>
      </w:pPr>
      <w:bookmarkStart w:id="72" w:name="show_MishkalMechir"/>
      <w:bookmarkEnd w:id="71"/>
      <w:r w:rsidRPr="00763A5F">
        <w:rPr>
          <w:rFonts w:hint="eastAsia"/>
          <w:rtl/>
        </w:rPr>
        <w:t>מחיר</w:t>
      </w:r>
      <w:r w:rsidRPr="00763A5F">
        <w:rPr>
          <w:rtl/>
        </w:rPr>
        <w:t xml:space="preserve"> </w:t>
      </w:r>
      <w:r w:rsidRPr="00763A5F">
        <w:rPr>
          <w:rFonts w:hint="eastAsia"/>
          <w:rtl/>
        </w:rPr>
        <w:t>–</w:t>
      </w:r>
      <w:r w:rsidR="00C649B0" w:rsidRPr="00763A5F">
        <w:rPr>
          <w:rtl/>
        </w:rPr>
        <w:t xml:space="preserve"> </w:t>
      </w:r>
      <w:r w:rsidR="00FE4E4C" w:rsidRPr="00763A5F">
        <w:rPr>
          <w:rtl/>
        </w:rPr>
        <w:t>20</w:t>
      </w:r>
      <w:r w:rsidRPr="00763A5F">
        <w:rPr>
          <w:rtl/>
        </w:rPr>
        <w:t>%;</w:t>
      </w:r>
    </w:p>
    <w:bookmarkEnd w:id="72"/>
    <w:p w14:paraId="0F6EBF38" w14:textId="77777777" w:rsidR="000E59AC" w:rsidRPr="00763A5F" w:rsidRDefault="00072A98" w:rsidP="0043619E">
      <w:pPr>
        <w:pStyle w:val="1113"/>
        <w:rPr>
          <w:rtl/>
        </w:rPr>
      </w:pPr>
      <w:r w:rsidRPr="00763A5F">
        <w:rPr>
          <w:rFonts w:hint="eastAsia"/>
          <w:rtl/>
        </w:rPr>
        <w:t>שקלול</w:t>
      </w:r>
      <w:r w:rsidRPr="00763A5F">
        <w:rPr>
          <w:rtl/>
        </w:rPr>
        <w:t xml:space="preserve"> הציון של כל מציע יעשה בהתאם </w:t>
      </w:r>
      <w:r w:rsidR="0043619E" w:rsidRPr="00763A5F">
        <w:rPr>
          <w:rFonts w:hint="eastAsia"/>
          <w:rtl/>
        </w:rPr>
        <w:t>לנוסחה</w:t>
      </w:r>
      <w:r w:rsidRPr="00763A5F">
        <w:rPr>
          <w:rtl/>
        </w:rPr>
        <w:t xml:space="preserve"> המפורטת להלן:</w:t>
      </w:r>
    </w:p>
    <w:tbl>
      <w:tblPr>
        <w:tblStyle w:val="affffa"/>
        <w:bidiVisual/>
        <w:tblW w:w="0" w:type="auto"/>
        <w:tblInd w:w="-98" w:type="dxa"/>
        <w:tblLook w:val="04A0" w:firstRow="1" w:lastRow="0" w:firstColumn="1" w:lastColumn="0" w:noHBand="0" w:noVBand="1"/>
      </w:tblPr>
      <w:tblGrid>
        <w:gridCol w:w="4729"/>
        <w:gridCol w:w="3639"/>
      </w:tblGrid>
      <w:tr w:rsidR="002E3937" w:rsidRPr="00763A5F" w14:paraId="5F8974C7" w14:textId="77777777" w:rsidTr="002E3937">
        <w:tc>
          <w:tcPr>
            <w:tcW w:w="4729" w:type="dxa"/>
          </w:tcPr>
          <w:p w14:paraId="26AA9366" w14:textId="77777777" w:rsidR="002E3937" w:rsidRPr="00763A5F" w:rsidRDefault="002E3937" w:rsidP="00AE0483">
            <w:pPr>
              <w:pStyle w:val="1113"/>
              <w:rPr>
                <w:rtl/>
              </w:rPr>
            </w:pPr>
            <w:r w:rsidRPr="00763A5F">
              <w:rPr>
                <w:noProof/>
              </w:rPr>
              <w:drawing>
                <wp:anchor distT="0" distB="0" distL="114300" distR="114300" simplePos="0" relativeHeight="251660288" behindDoc="1" locked="0" layoutInCell="1" allowOverlap="1" wp14:anchorId="4E628A1B" wp14:editId="35590793">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p>
        </w:tc>
        <w:tc>
          <w:tcPr>
            <w:tcW w:w="3639" w:type="dxa"/>
          </w:tcPr>
          <w:p w14:paraId="78E5718A" w14:textId="77777777" w:rsidR="002E3937" w:rsidRPr="00763A5F" w:rsidRDefault="002E3937" w:rsidP="00AE0483">
            <w:pPr>
              <w:pStyle w:val="111"/>
              <w:numPr>
                <w:ilvl w:val="0"/>
                <w:numId w:val="0"/>
              </w:numPr>
              <w:spacing w:before="120" w:after="120" w:line="276" w:lineRule="auto"/>
              <w:rPr>
                <w:rtl/>
              </w:rPr>
            </w:pPr>
            <w:r w:rsidRPr="004B329F">
              <w:rPr>
                <w:rFonts w:hint="eastAsia"/>
                <w:rtl/>
              </w:rPr>
              <w:t>הגדרות</w:t>
            </w:r>
            <w:r w:rsidRPr="00763A5F">
              <w:rPr>
                <w:rtl/>
              </w:rPr>
              <w:t>:</w:t>
            </w:r>
          </w:p>
          <w:p w14:paraId="1541B1E6" w14:textId="77777777" w:rsidR="002E3937" w:rsidRPr="00763A5F" w:rsidRDefault="002E3937" w:rsidP="00AE0483">
            <w:pPr>
              <w:pStyle w:val="111"/>
              <w:numPr>
                <w:ilvl w:val="0"/>
                <w:numId w:val="0"/>
              </w:numPr>
              <w:spacing w:before="0" w:after="0" w:line="276" w:lineRule="auto"/>
              <w:rPr>
                <w:b w:val="0"/>
                <w:bCs w:val="0"/>
              </w:rPr>
            </w:pPr>
            <w:r w:rsidRPr="00763A5F">
              <w:rPr>
                <w:rFonts w:hint="eastAsia"/>
                <w:b w:val="0"/>
                <w:bCs w:val="0"/>
                <w:rtl/>
              </w:rPr>
              <w:t>ציונו</w:t>
            </w:r>
            <w:r w:rsidRPr="00763A5F">
              <w:rPr>
                <w:b w:val="0"/>
                <w:bCs w:val="0"/>
                <w:rtl/>
              </w:rPr>
              <w:t xml:space="preserve"> המשוקלל של מציע </w:t>
            </w:r>
            <w:r w:rsidRPr="00763A5F">
              <w:rPr>
                <w:b w:val="0"/>
                <w:bCs w:val="0"/>
              </w:rPr>
              <w:t>i</w:t>
            </w:r>
            <w:r w:rsidRPr="00763A5F">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4527449" w14:textId="77777777" w:rsidR="002E3937" w:rsidRPr="00763A5F" w:rsidRDefault="002E3937" w:rsidP="00AE0483">
            <w:pPr>
              <w:pStyle w:val="111"/>
              <w:numPr>
                <w:ilvl w:val="0"/>
                <w:numId w:val="0"/>
              </w:numPr>
              <w:tabs>
                <w:tab w:val="left" w:pos="3793"/>
              </w:tabs>
              <w:spacing w:before="0" w:after="0" w:line="276" w:lineRule="auto"/>
              <w:rPr>
                <w:rFonts w:eastAsiaTheme="minorEastAsia"/>
                <w:b w:val="0"/>
                <w:bCs w:val="0"/>
                <w:rtl/>
              </w:rPr>
            </w:pPr>
            <w:r w:rsidRPr="004B329F">
              <w:rPr>
                <w:rFonts w:hint="cs"/>
                <w:b w:val="0"/>
                <w:bCs w:val="0"/>
                <w:rtl/>
              </w:rPr>
              <w:t>ציון</w:t>
            </w:r>
            <w:r w:rsidRPr="00763A5F">
              <w:rPr>
                <w:b w:val="0"/>
                <w:bCs w:val="0"/>
                <w:rtl/>
              </w:rPr>
              <w:t xml:space="preserve"> האיכות של מציע </w:t>
            </w:r>
            <w:r w:rsidRPr="00763A5F">
              <w:rPr>
                <w:b w:val="0"/>
                <w:bCs w:val="0"/>
              </w:rPr>
              <w:t>i</w:t>
            </w:r>
            <w:r w:rsidRPr="00763A5F">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3A43E30C" w14:textId="77777777" w:rsidR="002E3937" w:rsidRPr="00763A5F" w:rsidRDefault="002E3937" w:rsidP="00AE0483">
            <w:pPr>
              <w:pStyle w:val="111"/>
              <w:numPr>
                <w:ilvl w:val="0"/>
                <w:numId w:val="0"/>
              </w:numPr>
              <w:spacing w:before="0" w:after="0" w:line="276" w:lineRule="auto"/>
              <w:rPr>
                <w:rFonts w:eastAsiaTheme="minorEastAsia"/>
                <w:b w:val="0"/>
                <w:bCs w:val="0"/>
                <w:rtl/>
              </w:rPr>
            </w:pPr>
            <w:r w:rsidRPr="004B329F">
              <w:rPr>
                <w:b w:val="0"/>
                <w:bCs w:val="0"/>
                <w:rtl/>
              </w:rPr>
              <w:t xml:space="preserve">ציון המחיר של מציע </w:t>
            </w:r>
            <w:r w:rsidRPr="00763A5F">
              <w:rPr>
                <w:b w:val="0"/>
                <w:bCs w:val="0"/>
              </w:rPr>
              <w:t>i</w:t>
            </w:r>
            <w:r w:rsidRPr="00763A5F">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96A049F" w14:textId="77777777" w:rsidR="002E3937" w:rsidRPr="00763A5F" w:rsidRDefault="002E3937" w:rsidP="00AE0483">
            <w:pPr>
              <w:pStyle w:val="111"/>
              <w:numPr>
                <w:ilvl w:val="0"/>
                <w:numId w:val="0"/>
              </w:numPr>
              <w:spacing w:before="0" w:after="0" w:line="276" w:lineRule="auto"/>
              <w:rPr>
                <w:rFonts w:eastAsiaTheme="minorEastAsia"/>
                <w:b w:val="0"/>
                <w:bCs w:val="0"/>
                <w:rtl/>
              </w:rPr>
            </w:pPr>
            <w:r w:rsidRPr="004B329F">
              <w:rPr>
                <w:rFonts w:hint="cs"/>
                <w:b w:val="0"/>
                <w:bCs w:val="0"/>
                <w:rtl/>
              </w:rPr>
              <w:t>משקל</w:t>
            </w:r>
            <w:r w:rsidRPr="00763A5F">
              <w:rPr>
                <w:b w:val="0"/>
                <w:bCs w:val="0"/>
                <w:rtl/>
              </w:rPr>
              <w:t xml:space="preserve"> </w:t>
            </w:r>
            <w:r w:rsidRPr="00763A5F">
              <w:rPr>
                <w:rFonts w:hint="eastAsia"/>
                <w:b w:val="0"/>
                <w:bCs w:val="0"/>
                <w:rtl/>
              </w:rPr>
              <w:t>ה</w:t>
            </w:r>
            <w:r w:rsidRPr="00763A5F">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5340299E" w14:textId="77777777" w:rsidR="002E3937" w:rsidRPr="00763A5F" w:rsidRDefault="002E3937" w:rsidP="00AE0483">
            <w:pPr>
              <w:pStyle w:val="1113"/>
              <w:rPr>
                <w:rtl/>
              </w:rPr>
            </w:pPr>
            <w:r w:rsidRPr="004B329F">
              <w:rPr>
                <w:rFonts w:hint="eastAsia"/>
                <w:rtl/>
              </w:rPr>
              <w:t>משקל</w:t>
            </w:r>
            <w:r w:rsidRPr="00763A5F">
              <w:rPr>
                <w:rtl/>
              </w:rPr>
              <w:t xml:space="preserve"> </w:t>
            </w:r>
            <w:r w:rsidRPr="00763A5F">
              <w:rPr>
                <w:rFonts w:hint="eastAsia"/>
                <w:rtl/>
              </w:rPr>
              <w:t>מחיר</w:t>
            </w:r>
            <w:r w:rsidRPr="00763A5F">
              <w:rPr>
                <w:rtl/>
              </w:rPr>
              <w:t xml:space="preserve"> –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E3937" w:rsidRPr="00763A5F" w14:paraId="5B81B94D" w14:textId="77777777" w:rsidTr="00AE0483">
        <w:tc>
          <w:tcPr>
            <w:tcW w:w="8368" w:type="dxa"/>
            <w:gridSpan w:val="2"/>
          </w:tcPr>
          <w:p w14:paraId="3751E317" w14:textId="77777777" w:rsidR="002E3937" w:rsidRPr="00763A5F" w:rsidRDefault="002E3937" w:rsidP="00AE0483">
            <w:pPr>
              <w:pStyle w:val="111"/>
              <w:numPr>
                <w:ilvl w:val="0"/>
                <w:numId w:val="0"/>
              </w:numPr>
              <w:spacing w:before="120" w:after="120" w:line="276" w:lineRule="auto"/>
              <w:rPr>
                <w:b w:val="0"/>
                <w:bCs w:val="0"/>
                <w:rtl/>
              </w:rPr>
            </w:pPr>
            <w:r w:rsidRPr="00763A5F">
              <w:rPr>
                <w:rFonts w:hint="eastAsia"/>
                <w:b w:val="0"/>
                <w:bCs w:val="0"/>
                <w:rtl/>
              </w:rPr>
              <w:t>הנוסחה</w:t>
            </w:r>
            <w:r w:rsidRPr="00763A5F">
              <w:rPr>
                <w:b w:val="0"/>
                <w:bCs w:val="0"/>
                <w:rtl/>
              </w:rPr>
              <w:t xml:space="preserve"> </w:t>
            </w:r>
            <w:r w:rsidRPr="00763A5F">
              <w:rPr>
                <w:rFonts w:hint="eastAsia"/>
                <w:b w:val="0"/>
                <w:bCs w:val="0"/>
                <w:rtl/>
              </w:rPr>
              <w:t>במילים</w:t>
            </w:r>
            <w:r w:rsidRPr="00763A5F">
              <w:rPr>
                <w:b w:val="0"/>
                <w:bCs w:val="0"/>
                <w:rtl/>
              </w:rPr>
              <w:t xml:space="preserve"> - ציון ה</w:t>
            </w:r>
            <w:r w:rsidRPr="00763A5F">
              <w:rPr>
                <w:rFonts w:hint="eastAsia"/>
                <w:b w:val="0"/>
                <w:bCs w:val="0"/>
                <w:u w:val="single"/>
                <w:rtl/>
              </w:rPr>
              <w:t>איכות</w:t>
            </w:r>
            <w:r w:rsidRPr="00763A5F">
              <w:rPr>
                <w:b w:val="0"/>
                <w:bCs w:val="0"/>
                <w:rtl/>
              </w:rPr>
              <w:t xml:space="preserve"> של המציע, בהתאם לנוסחה המפורטת מטה, </w:t>
            </w:r>
            <w:r w:rsidRPr="00763A5F">
              <w:rPr>
                <w:rFonts w:hint="eastAsia"/>
                <w:b w:val="0"/>
                <w:bCs w:val="0"/>
                <w:rtl/>
              </w:rPr>
              <w:t>כפול</w:t>
            </w:r>
            <w:r w:rsidRPr="00763A5F">
              <w:rPr>
                <w:b w:val="0"/>
                <w:bCs w:val="0"/>
                <w:rtl/>
              </w:rPr>
              <w:t xml:space="preserve"> המשקל של האיכות במכרז, </w:t>
            </w:r>
            <w:r w:rsidRPr="00763A5F">
              <w:rPr>
                <w:rFonts w:hint="eastAsia"/>
                <w:b w:val="0"/>
                <w:bCs w:val="0"/>
                <w:rtl/>
              </w:rPr>
              <w:t>ועוד</w:t>
            </w:r>
            <w:r w:rsidRPr="00763A5F">
              <w:rPr>
                <w:b w:val="0"/>
                <w:bCs w:val="0"/>
                <w:rtl/>
              </w:rPr>
              <w:t xml:space="preserve"> ציון </w:t>
            </w:r>
            <w:r w:rsidRPr="00763A5F">
              <w:rPr>
                <w:rFonts w:hint="eastAsia"/>
                <w:b w:val="0"/>
                <w:bCs w:val="0"/>
                <w:u w:val="single"/>
                <w:rtl/>
              </w:rPr>
              <w:t>המחיר</w:t>
            </w:r>
            <w:r w:rsidRPr="00763A5F">
              <w:rPr>
                <w:b w:val="0"/>
                <w:bCs w:val="0"/>
                <w:rtl/>
              </w:rPr>
              <w:t xml:space="preserve"> של המציע, </w:t>
            </w:r>
            <w:r w:rsidRPr="00763A5F">
              <w:rPr>
                <w:rFonts w:hint="eastAsia"/>
                <w:b w:val="0"/>
                <w:bCs w:val="0"/>
                <w:rtl/>
              </w:rPr>
              <w:t>בהתאם</w:t>
            </w:r>
            <w:r w:rsidRPr="00763A5F">
              <w:rPr>
                <w:b w:val="0"/>
                <w:bCs w:val="0"/>
                <w:rtl/>
              </w:rPr>
              <w:t xml:space="preserve"> </w:t>
            </w:r>
            <w:r w:rsidRPr="00763A5F">
              <w:rPr>
                <w:rFonts w:hint="eastAsia"/>
                <w:b w:val="0"/>
                <w:bCs w:val="0"/>
                <w:rtl/>
              </w:rPr>
              <w:t>לנוסחה</w:t>
            </w:r>
            <w:r w:rsidRPr="00763A5F">
              <w:rPr>
                <w:b w:val="0"/>
                <w:bCs w:val="0"/>
                <w:rtl/>
              </w:rPr>
              <w:t xml:space="preserve"> </w:t>
            </w:r>
            <w:r w:rsidRPr="00763A5F">
              <w:rPr>
                <w:rFonts w:hint="eastAsia"/>
                <w:b w:val="0"/>
                <w:bCs w:val="0"/>
                <w:rtl/>
              </w:rPr>
              <w:t>המפורטת</w:t>
            </w:r>
            <w:r w:rsidRPr="00763A5F">
              <w:rPr>
                <w:b w:val="0"/>
                <w:bCs w:val="0"/>
                <w:rtl/>
              </w:rPr>
              <w:t xml:space="preserve"> </w:t>
            </w:r>
            <w:r w:rsidRPr="00763A5F">
              <w:rPr>
                <w:rFonts w:hint="eastAsia"/>
                <w:b w:val="0"/>
                <w:bCs w:val="0"/>
                <w:rtl/>
              </w:rPr>
              <w:t>מטה</w:t>
            </w:r>
            <w:r w:rsidRPr="00763A5F">
              <w:rPr>
                <w:b w:val="0"/>
                <w:bCs w:val="0"/>
                <w:rtl/>
              </w:rPr>
              <w:t xml:space="preserve">, </w:t>
            </w:r>
            <w:r w:rsidRPr="00763A5F">
              <w:rPr>
                <w:rFonts w:hint="eastAsia"/>
                <w:b w:val="0"/>
                <w:bCs w:val="0"/>
                <w:rtl/>
              </w:rPr>
              <w:t>כפול</w:t>
            </w:r>
            <w:r w:rsidRPr="00763A5F">
              <w:rPr>
                <w:b w:val="0"/>
                <w:bCs w:val="0"/>
                <w:rtl/>
              </w:rPr>
              <w:t xml:space="preserve"> </w:t>
            </w:r>
            <w:r w:rsidRPr="00763A5F">
              <w:rPr>
                <w:rFonts w:hint="eastAsia"/>
                <w:b w:val="0"/>
                <w:bCs w:val="0"/>
                <w:rtl/>
              </w:rPr>
              <w:t>המשקל</w:t>
            </w:r>
            <w:r w:rsidRPr="00763A5F">
              <w:rPr>
                <w:b w:val="0"/>
                <w:bCs w:val="0"/>
                <w:rtl/>
              </w:rPr>
              <w:t xml:space="preserve"> של </w:t>
            </w:r>
            <w:r w:rsidRPr="00763A5F">
              <w:rPr>
                <w:rFonts w:hint="eastAsia"/>
                <w:b w:val="0"/>
                <w:bCs w:val="0"/>
                <w:rtl/>
              </w:rPr>
              <w:t>המחיר</w:t>
            </w:r>
            <w:r w:rsidRPr="00763A5F">
              <w:rPr>
                <w:b w:val="0"/>
                <w:bCs w:val="0"/>
                <w:rtl/>
              </w:rPr>
              <w:t xml:space="preserve"> </w:t>
            </w:r>
            <w:r w:rsidRPr="00763A5F">
              <w:rPr>
                <w:rFonts w:hint="eastAsia"/>
                <w:b w:val="0"/>
                <w:bCs w:val="0"/>
                <w:rtl/>
              </w:rPr>
              <w:t>במכרז</w:t>
            </w:r>
            <w:r w:rsidRPr="00763A5F">
              <w:rPr>
                <w:b w:val="0"/>
                <w:bCs w:val="0"/>
                <w:rtl/>
              </w:rPr>
              <w:t>.</w:t>
            </w:r>
          </w:p>
        </w:tc>
      </w:tr>
    </w:tbl>
    <w:p w14:paraId="1AAEB7E9" w14:textId="77777777" w:rsidR="00E84323" w:rsidRPr="00763A5F" w:rsidRDefault="00072A98" w:rsidP="00E84323">
      <w:pPr>
        <w:pStyle w:val="110"/>
        <w:rPr>
          <w:rtl/>
        </w:rPr>
      </w:pPr>
      <w:bookmarkStart w:id="73" w:name="_Toc43400594"/>
      <w:bookmarkStart w:id="74" w:name="_Toc44931903"/>
      <w:bookmarkStart w:id="75" w:name="_Toc44931990"/>
      <w:bookmarkStart w:id="76" w:name="show_isMarkivIchut_1"/>
      <w:r w:rsidRPr="00763A5F">
        <w:rPr>
          <w:rFonts w:hint="eastAsia"/>
          <w:rtl/>
        </w:rPr>
        <w:t>ציון</w:t>
      </w:r>
      <w:r w:rsidRPr="00763A5F">
        <w:rPr>
          <w:rtl/>
        </w:rPr>
        <w:t xml:space="preserve"> </w:t>
      </w:r>
      <w:r w:rsidRPr="00763A5F">
        <w:rPr>
          <w:rFonts w:hint="eastAsia"/>
          <w:rtl/>
        </w:rPr>
        <w:t>בגין</w:t>
      </w:r>
      <w:r w:rsidRPr="00763A5F">
        <w:rPr>
          <w:rtl/>
        </w:rPr>
        <w:t xml:space="preserve"> </w:t>
      </w:r>
      <w:r w:rsidRPr="00763A5F">
        <w:rPr>
          <w:rFonts w:hint="eastAsia"/>
          <w:rtl/>
        </w:rPr>
        <w:t>איכות</w:t>
      </w:r>
      <w:bookmarkEnd w:id="70"/>
      <w:r w:rsidR="00FA32D1" w:rsidRPr="00763A5F">
        <w:rPr>
          <w:rtl/>
        </w:rPr>
        <w:t xml:space="preserve"> ההצעות</w:t>
      </w:r>
      <w:bookmarkEnd w:id="73"/>
      <w:bookmarkEnd w:id="74"/>
      <w:bookmarkEnd w:id="75"/>
    </w:p>
    <w:p w14:paraId="3BD21F91" w14:textId="77777777" w:rsidR="001015D6" w:rsidRPr="00763A5F" w:rsidRDefault="00072A98" w:rsidP="00E84323">
      <w:pPr>
        <w:pStyle w:val="111"/>
      </w:pPr>
      <w:r w:rsidRPr="00763A5F">
        <w:rPr>
          <w:rtl/>
        </w:rPr>
        <w:t>הערכת איכות ההצעות תיעש</w:t>
      </w:r>
      <w:r w:rsidRPr="00763A5F">
        <w:rPr>
          <w:rFonts w:hint="eastAsia"/>
          <w:rtl/>
        </w:rPr>
        <w:t>ה</w:t>
      </w:r>
      <w:r w:rsidRPr="00763A5F">
        <w:rPr>
          <w:rtl/>
        </w:rPr>
        <w:t xml:space="preserve"> לפי המשקלות הבאים: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87"/>
        <w:gridCol w:w="3044"/>
        <w:gridCol w:w="887"/>
        <w:gridCol w:w="2718"/>
      </w:tblGrid>
      <w:tr w:rsidR="001F7ACE" w:rsidRPr="00763A5F" w14:paraId="545EA3BD" w14:textId="77777777" w:rsidTr="002E2ED4">
        <w:trPr>
          <w:trHeight w:val="20"/>
        </w:trPr>
        <w:tc>
          <w:tcPr>
            <w:tcW w:w="444" w:type="pct"/>
            <w:shd w:val="clear" w:color="000000" w:fill="4F81BD"/>
            <w:vAlign w:val="center"/>
            <w:hideMark/>
          </w:tcPr>
          <w:p w14:paraId="0711C0D1" w14:textId="77777777" w:rsidR="00C4348F" w:rsidRPr="00763A5F" w:rsidRDefault="00C4348F" w:rsidP="00C4348F">
            <w:pPr>
              <w:jc w:val="center"/>
              <w:rPr>
                <w:rFonts w:ascii="David" w:hAnsi="David" w:cs="David"/>
                <w:color w:val="000000"/>
                <w:rtl/>
              </w:rPr>
            </w:pPr>
            <w:r w:rsidRPr="00763A5F">
              <w:rPr>
                <w:rFonts w:ascii="David" w:hAnsi="David" w:cs="David" w:hint="eastAsia"/>
                <w:color w:val="000000"/>
                <w:rtl/>
              </w:rPr>
              <w:t> </w:t>
            </w:r>
          </w:p>
        </w:tc>
        <w:tc>
          <w:tcPr>
            <w:tcW w:w="2377" w:type="pct"/>
            <w:gridSpan w:val="2"/>
            <w:shd w:val="clear" w:color="000000" w:fill="4F81BD"/>
            <w:vAlign w:val="center"/>
            <w:hideMark/>
          </w:tcPr>
          <w:p w14:paraId="4F1EBBCF" w14:textId="77777777" w:rsidR="00C4348F" w:rsidRPr="00763A5F" w:rsidRDefault="00C4348F" w:rsidP="00C4348F">
            <w:pPr>
              <w:jc w:val="center"/>
              <w:rPr>
                <w:rFonts w:ascii="David" w:hAnsi="David" w:cs="David"/>
                <w:b/>
                <w:bCs/>
                <w:color w:val="FFFFFF"/>
                <w:rtl/>
              </w:rPr>
            </w:pPr>
            <w:r w:rsidRPr="00763A5F">
              <w:rPr>
                <w:rFonts w:ascii="David" w:hAnsi="David" w:cs="David" w:hint="eastAsia"/>
                <w:b/>
                <w:bCs/>
                <w:color w:val="FFFFFF" w:themeColor="background1"/>
                <w:rtl/>
              </w:rPr>
              <w:t>סל</w:t>
            </w:r>
            <w:r w:rsidRPr="00763A5F">
              <w:rPr>
                <w:rFonts w:ascii="David" w:hAnsi="David" w:cs="David"/>
                <w:b/>
                <w:bCs/>
                <w:color w:val="FFFFFF" w:themeColor="background1"/>
                <w:rtl/>
              </w:rPr>
              <w:t xml:space="preserve"> 1</w:t>
            </w:r>
          </w:p>
        </w:tc>
        <w:tc>
          <w:tcPr>
            <w:tcW w:w="2180" w:type="pct"/>
            <w:gridSpan w:val="2"/>
            <w:shd w:val="clear" w:color="000000" w:fill="4F81BD"/>
            <w:vAlign w:val="center"/>
            <w:hideMark/>
          </w:tcPr>
          <w:p w14:paraId="6917E2A4" w14:textId="77777777" w:rsidR="00C4348F" w:rsidRPr="00763A5F" w:rsidRDefault="00C4348F" w:rsidP="00C4348F">
            <w:pPr>
              <w:jc w:val="center"/>
              <w:rPr>
                <w:rFonts w:ascii="David" w:hAnsi="David" w:cs="David"/>
                <w:b/>
                <w:bCs/>
                <w:color w:val="FFFFFF"/>
                <w:rtl/>
              </w:rPr>
            </w:pPr>
            <w:r w:rsidRPr="00763A5F">
              <w:rPr>
                <w:rFonts w:ascii="David" w:hAnsi="David" w:cs="David" w:hint="eastAsia"/>
                <w:b/>
                <w:bCs/>
                <w:color w:val="FFFFFF" w:themeColor="background1"/>
                <w:rtl/>
              </w:rPr>
              <w:t>סל</w:t>
            </w:r>
            <w:r w:rsidRPr="00763A5F">
              <w:rPr>
                <w:rFonts w:ascii="David" w:hAnsi="David" w:cs="David"/>
                <w:b/>
                <w:bCs/>
                <w:color w:val="FFFFFF" w:themeColor="background1"/>
                <w:rtl/>
              </w:rPr>
              <w:t xml:space="preserve"> 2</w:t>
            </w:r>
          </w:p>
        </w:tc>
      </w:tr>
      <w:tr w:rsidR="001F7ACE" w:rsidRPr="00763A5F" w14:paraId="124FEC15" w14:textId="77777777" w:rsidTr="002E2ED4">
        <w:trPr>
          <w:trHeight w:val="20"/>
        </w:trPr>
        <w:tc>
          <w:tcPr>
            <w:tcW w:w="444" w:type="pct"/>
            <w:shd w:val="clear" w:color="auto" w:fill="auto"/>
            <w:vAlign w:val="center"/>
            <w:hideMark/>
          </w:tcPr>
          <w:p w14:paraId="4DBC74A8" w14:textId="77777777" w:rsidR="00C4348F" w:rsidRPr="00763A5F" w:rsidRDefault="00C4348F" w:rsidP="00C4348F">
            <w:pPr>
              <w:jc w:val="center"/>
              <w:rPr>
                <w:rFonts w:ascii="David" w:hAnsi="David" w:cs="David"/>
                <w:b/>
                <w:bCs/>
                <w:color w:val="000000"/>
                <w:rtl/>
              </w:rPr>
            </w:pPr>
            <w:r w:rsidRPr="00763A5F">
              <w:rPr>
                <w:rFonts w:ascii="David" w:hAnsi="David" w:cs="David" w:hint="eastAsia"/>
                <w:b/>
                <w:bCs/>
                <w:color w:val="000000"/>
                <w:rtl/>
              </w:rPr>
              <w:t>מס</w:t>
            </w:r>
            <w:r w:rsidRPr="00763A5F">
              <w:rPr>
                <w:rFonts w:ascii="David" w:hAnsi="David" w:cs="David"/>
                <w:b/>
                <w:bCs/>
                <w:color w:val="000000"/>
                <w:rtl/>
              </w:rPr>
              <w:t>'</w:t>
            </w:r>
          </w:p>
        </w:tc>
        <w:tc>
          <w:tcPr>
            <w:tcW w:w="536" w:type="pct"/>
            <w:shd w:val="clear" w:color="auto" w:fill="auto"/>
            <w:vAlign w:val="center"/>
            <w:hideMark/>
          </w:tcPr>
          <w:p w14:paraId="51D4398E" w14:textId="77777777" w:rsidR="00C4348F" w:rsidRPr="00763A5F" w:rsidRDefault="00C4348F" w:rsidP="00C4348F">
            <w:pPr>
              <w:jc w:val="center"/>
              <w:rPr>
                <w:rFonts w:ascii="David" w:hAnsi="David" w:cs="David"/>
                <w:b/>
                <w:bCs/>
                <w:color w:val="000000"/>
                <w:rtl/>
              </w:rPr>
            </w:pPr>
            <w:r w:rsidRPr="00763A5F">
              <w:rPr>
                <w:rFonts w:ascii="David" w:hAnsi="David" w:cs="David" w:hint="eastAsia"/>
                <w:b/>
                <w:bCs/>
                <w:color w:val="000000"/>
                <w:rtl/>
              </w:rPr>
              <w:t>משקל</w:t>
            </w:r>
          </w:p>
        </w:tc>
        <w:tc>
          <w:tcPr>
            <w:tcW w:w="1840" w:type="pct"/>
            <w:shd w:val="clear" w:color="auto" w:fill="auto"/>
            <w:vAlign w:val="center"/>
            <w:hideMark/>
          </w:tcPr>
          <w:p w14:paraId="55B0E556" w14:textId="77777777" w:rsidR="00C4348F" w:rsidRPr="00763A5F" w:rsidRDefault="00C4348F" w:rsidP="00C4348F">
            <w:pPr>
              <w:jc w:val="center"/>
              <w:rPr>
                <w:rFonts w:ascii="David" w:hAnsi="David" w:cs="David"/>
                <w:b/>
                <w:bCs/>
                <w:color w:val="000000"/>
                <w:rtl/>
              </w:rPr>
            </w:pPr>
            <w:r w:rsidRPr="00763A5F">
              <w:rPr>
                <w:rFonts w:ascii="David" w:hAnsi="David" w:cs="David" w:hint="eastAsia"/>
                <w:b/>
                <w:bCs/>
                <w:color w:val="000000"/>
                <w:rtl/>
              </w:rPr>
              <w:t>תיאור</w:t>
            </w:r>
            <w:r w:rsidRPr="00763A5F">
              <w:rPr>
                <w:rFonts w:ascii="David" w:hAnsi="David" w:cs="David"/>
                <w:b/>
                <w:bCs/>
                <w:color w:val="000000"/>
                <w:rtl/>
              </w:rPr>
              <w:t xml:space="preserve"> </w:t>
            </w:r>
            <w:r w:rsidRPr="00763A5F">
              <w:rPr>
                <w:rFonts w:ascii="David" w:hAnsi="David" w:cs="David" w:hint="eastAsia"/>
                <w:b/>
                <w:bCs/>
                <w:color w:val="000000"/>
                <w:rtl/>
              </w:rPr>
              <w:t>תנאי</w:t>
            </w:r>
          </w:p>
        </w:tc>
        <w:tc>
          <w:tcPr>
            <w:tcW w:w="536" w:type="pct"/>
            <w:shd w:val="clear" w:color="auto" w:fill="auto"/>
            <w:vAlign w:val="center"/>
            <w:hideMark/>
          </w:tcPr>
          <w:p w14:paraId="7E5AEB88" w14:textId="77777777" w:rsidR="00C4348F" w:rsidRPr="00763A5F" w:rsidRDefault="00C4348F" w:rsidP="00C4348F">
            <w:pPr>
              <w:jc w:val="center"/>
              <w:rPr>
                <w:rFonts w:ascii="David" w:hAnsi="David" w:cs="David"/>
                <w:b/>
                <w:bCs/>
                <w:color w:val="000000"/>
                <w:rtl/>
              </w:rPr>
            </w:pPr>
            <w:r w:rsidRPr="00763A5F">
              <w:rPr>
                <w:rFonts w:ascii="David" w:hAnsi="David" w:cs="David" w:hint="eastAsia"/>
                <w:b/>
                <w:bCs/>
                <w:color w:val="000000"/>
                <w:rtl/>
              </w:rPr>
              <w:t>משקל</w:t>
            </w:r>
          </w:p>
        </w:tc>
        <w:tc>
          <w:tcPr>
            <w:tcW w:w="1643" w:type="pct"/>
            <w:shd w:val="clear" w:color="auto" w:fill="auto"/>
            <w:vAlign w:val="center"/>
            <w:hideMark/>
          </w:tcPr>
          <w:p w14:paraId="010AB1B4" w14:textId="77777777" w:rsidR="00C4348F" w:rsidRPr="00763A5F" w:rsidRDefault="00C4348F" w:rsidP="00C4348F">
            <w:pPr>
              <w:jc w:val="center"/>
              <w:rPr>
                <w:rFonts w:ascii="David" w:hAnsi="David" w:cs="David"/>
                <w:b/>
                <w:bCs/>
                <w:color w:val="000000"/>
                <w:rtl/>
              </w:rPr>
            </w:pPr>
            <w:r w:rsidRPr="00763A5F">
              <w:rPr>
                <w:rFonts w:ascii="David" w:hAnsi="David" w:cs="David" w:hint="eastAsia"/>
                <w:b/>
                <w:bCs/>
                <w:color w:val="000000"/>
                <w:rtl/>
              </w:rPr>
              <w:t>תיאור</w:t>
            </w:r>
            <w:r w:rsidRPr="00763A5F">
              <w:rPr>
                <w:rFonts w:ascii="David" w:hAnsi="David" w:cs="David"/>
                <w:b/>
                <w:bCs/>
                <w:color w:val="000000"/>
                <w:rtl/>
              </w:rPr>
              <w:t xml:space="preserve"> </w:t>
            </w:r>
            <w:r w:rsidRPr="00763A5F">
              <w:rPr>
                <w:rFonts w:ascii="David" w:hAnsi="David" w:cs="David" w:hint="eastAsia"/>
                <w:b/>
                <w:bCs/>
                <w:color w:val="000000"/>
                <w:rtl/>
              </w:rPr>
              <w:t>תנאי</w:t>
            </w:r>
          </w:p>
        </w:tc>
      </w:tr>
      <w:tr w:rsidR="001F7ACE" w:rsidRPr="00763A5F" w14:paraId="7460A0B3" w14:textId="77777777" w:rsidTr="002E2ED4">
        <w:trPr>
          <w:trHeight w:val="20"/>
        </w:trPr>
        <w:tc>
          <w:tcPr>
            <w:tcW w:w="444" w:type="pct"/>
            <w:shd w:val="clear" w:color="auto" w:fill="auto"/>
            <w:vAlign w:val="center"/>
            <w:hideMark/>
          </w:tcPr>
          <w:p w14:paraId="1F20A31F" w14:textId="77777777" w:rsidR="00C4348F" w:rsidRPr="00763A5F" w:rsidRDefault="00C4348F" w:rsidP="00C4348F">
            <w:pPr>
              <w:bidi w:val="0"/>
              <w:jc w:val="center"/>
              <w:rPr>
                <w:rFonts w:ascii="David" w:hAnsi="David" w:cs="David"/>
                <w:b/>
                <w:bCs/>
                <w:color w:val="000000"/>
                <w:rtl/>
              </w:rPr>
            </w:pPr>
            <w:r w:rsidRPr="00763A5F">
              <w:rPr>
                <w:rFonts w:ascii="David" w:hAnsi="David" w:cs="David"/>
                <w:b/>
                <w:bCs/>
                <w:color w:val="000000"/>
              </w:rPr>
              <w:t>1</w:t>
            </w:r>
          </w:p>
        </w:tc>
        <w:tc>
          <w:tcPr>
            <w:tcW w:w="536" w:type="pct"/>
            <w:shd w:val="clear" w:color="auto" w:fill="auto"/>
            <w:vAlign w:val="center"/>
            <w:hideMark/>
          </w:tcPr>
          <w:p w14:paraId="421E91CC" w14:textId="77777777" w:rsidR="00C4348F" w:rsidRPr="00763A5F" w:rsidRDefault="00C4348F" w:rsidP="00C4348F">
            <w:pPr>
              <w:bidi w:val="0"/>
              <w:jc w:val="center"/>
              <w:rPr>
                <w:rFonts w:ascii="David" w:hAnsi="David" w:cs="David"/>
                <w:color w:val="000000"/>
              </w:rPr>
            </w:pPr>
            <w:r w:rsidRPr="00763A5F">
              <w:rPr>
                <w:rFonts w:ascii="David" w:hAnsi="David" w:cs="David"/>
                <w:color w:val="000000"/>
              </w:rPr>
              <w:t>5%</w:t>
            </w:r>
          </w:p>
        </w:tc>
        <w:tc>
          <w:tcPr>
            <w:tcW w:w="1840" w:type="pct"/>
            <w:shd w:val="clear" w:color="auto" w:fill="auto"/>
            <w:vAlign w:val="center"/>
            <w:hideMark/>
          </w:tcPr>
          <w:p w14:paraId="29CC23C7"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המלצות</w:t>
            </w:r>
          </w:p>
        </w:tc>
        <w:tc>
          <w:tcPr>
            <w:tcW w:w="536" w:type="pct"/>
            <w:shd w:val="clear" w:color="auto" w:fill="auto"/>
            <w:vAlign w:val="center"/>
            <w:hideMark/>
          </w:tcPr>
          <w:p w14:paraId="1785513A"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5%</w:t>
            </w:r>
          </w:p>
        </w:tc>
        <w:tc>
          <w:tcPr>
            <w:tcW w:w="1643" w:type="pct"/>
            <w:shd w:val="clear" w:color="auto" w:fill="auto"/>
            <w:vAlign w:val="center"/>
            <w:hideMark/>
          </w:tcPr>
          <w:p w14:paraId="7089DFEE"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המלצות</w:t>
            </w:r>
          </w:p>
        </w:tc>
      </w:tr>
      <w:tr w:rsidR="001F7ACE" w:rsidRPr="00763A5F" w14:paraId="0EA4743E" w14:textId="77777777" w:rsidTr="002E2ED4">
        <w:trPr>
          <w:trHeight w:val="20"/>
        </w:trPr>
        <w:tc>
          <w:tcPr>
            <w:tcW w:w="444" w:type="pct"/>
            <w:shd w:val="clear" w:color="auto" w:fill="auto"/>
            <w:vAlign w:val="center"/>
            <w:hideMark/>
          </w:tcPr>
          <w:p w14:paraId="3A01DAF4" w14:textId="77777777" w:rsidR="00C4348F" w:rsidRPr="00763A5F" w:rsidRDefault="00C4348F" w:rsidP="00C4348F">
            <w:pPr>
              <w:bidi w:val="0"/>
              <w:jc w:val="center"/>
              <w:rPr>
                <w:rFonts w:ascii="David" w:hAnsi="David" w:cs="David"/>
                <w:b/>
                <w:bCs/>
                <w:color w:val="000000"/>
                <w:rtl/>
              </w:rPr>
            </w:pPr>
            <w:r w:rsidRPr="00763A5F">
              <w:rPr>
                <w:rFonts w:ascii="David" w:hAnsi="David" w:cs="David"/>
                <w:b/>
                <w:bCs/>
                <w:color w:val="000000"/>
              </w:rPr>
              <w:t>2</w:t>
            </w:r>
          </w:p>
        </w:tc>
        <w:tc>
          <w:tcPr>
            <w:tcW w:w="536" w:type="pct"/>
            <w:shd w:val="clear" w:color="auto" w:fill="auto"/>
            <w:vAlign w:val="center"/>
            <w:hideMark/>
          </w:tcPr>
          <w:p w14:paraId="74399A14" w14:textId="77777777" w:rsidR="00C4348F" w:rsidRPr="00763A5F" w:rsidRDefault="00C4348F" w:rsidP="00C4348F">
            <w:pPr>
              <w:bidi w:val="0"/>
              <w:jc w:val="center"/>
              <w:rPr>
                <w:rFonts w:ascii="David" w:hAnsi="David" w:cs="David"/>
                <w:color w:val="000000"/>
              </w:rPr>
            </w:pPr>
            <w:r w:rsidRPr="00763A5F">
              <w:rPr>
                <w:rFonts w:ascii="David" w:hAnsi="David" w:cs="David"/>
                <w:color w:val="000000"/>
                <w:rtl/>
              </w:rPr>
              <w:t>10%</w:t>
            </w:r>
          </w:p>
        </w:tc>
        <w:tc>
          <w:tcPr>
            <w:tcW w:w="1840" w:type="pct"/>
            <w:shd w:val="clear" w:color="auto" w:fill="auto"/>
            <w:vAlign w:val="center"/>
            <w:hideMark/>
          </w:tcPr>
          <w:p w14:paraId="60D8F07E"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w:t>
            </w:r>
            <w:r w:rsidRPr="00763A5F">
              <w:rPr>
                <w:rFonts w:ascii="David" w:hAnsi="David" w:cs="David" w:hint="eastAsia"/>
                <w:color w:val="000000"/>
                <w:rtl/>
              </w:rPr>
              <w:t>כלליים</w:t>
            </w:r>
          </w:p>
        </w:tc>
        <w:tc>
          <w:tcPr>
            <w:tcW w:w="536" w:type="pct"/>
            <w:shd w:val="clear" w:color="auto" w:fill="auto"/>
            <w:vAlign w:val="center"/>
            <w:hideMark/>
          </w:tcPr>
          <w:p w14:paraId="7D8EFC18"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10%</w:t>
            </w:r>
          </w:p>
        </w:tc>
        <w:tc>
          <w:tcPr>
            <w:tcW w:w="1643" w:type="pct"/>
            <w:shd w:val="clear" w:color="auto" w:fill="auto"/>
            <w:vAlign w:val="center"/>
            <w:hideMark/>
          </w:tcPr>
          <w:p w14:paraId="716A1B41"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w:t>
            </w:r>
            <w:r w:rsidRPr="00763A5F">
              <w:rPr>
                <w:rFonts w:ascii="David" w:hAnsi="David" w:cs="David" w:hint="eastAsia"/>
                <w:color w:val="000000"/>
                <w:rtl/>
              </w:rPr>
              <w:t>כלליים</w:t>
            </w:r>
          </w:p>
        </w:tc>
      </w:tr>
      <w:tr w:rsidR="001F7ACE" w:rsidRPr="00763A5F" w14:paraId="16B3A8E7" w14:textId="77777777" w:rsidTr="002E2ED4">
        <w:trPr>
          <w:trHeight w:val="20"/>
        </w:trPr>
        <w:tc>
          <w:tcPr>
            <w:tcW w:w="444" w:type="pct"/>
            <w:vMerge w:val="restart"/>
            <w:shd w:val="clear" w:color="auto" w:fill="auto"/>
            <w:vAlign w:val="center"/>
            <w:hideMark/>
          </w:tcPr>
          <w:p w14:paraId="560C2A17" w14:textId="77777777" w:rsidR="00C4348F" w:rsidRPr="00763A5F" w:rsidRDefault="00C4348F" w:rsidP="00C4348F">
            <w:pPr>
              <w:bidi w:val="0"/>
              <w:jc w:val="center"/>
              <w:rPr>
                <w:rFonts w:ascii="David" w:hAnsi="David" w:cs="David"/>
                <w:b/>
                <w:bCs/>
                <w:color w:val="000000"/>
                <w:rtl/>
              </w:rPr>
            </w:pPr>
            <w:r w:rsidRPr="00763A5F">
              <w:rPr>
                <w:rFonts w:ascii="David" w:hAnsi="David" w:cs="David"/>
                <w:b/>
                <w:bCs/>
                <w:color w:val="000000"/>
              </w:rPr>
              <w:t>3</w:t>
            </w:r>
          </w:p>
        </w:tc>
        <w:tc>
          <w:tcPr>
            <w:tcW w:w="536" w:type="pct"/>
            <w:shd w:val="clear" w:color="auto" w:fill="auto"/>
            <w:vAlign w:val="center"/>
            <w:hideMark/>
          </w:tcPr>
          <w:p w14:paraId="2BB79DB5" w14:textId="77777777" w:rsidR="00C4348F" w:rsidRPr="00763A5F" w:rsidRDefault="00C4348F" w:rsidP="00C4348F">
            <w:pPr>
              <w:bidi w:val="0"/>
              <w:jc w:val="center"/>
              <w:rPr>
                <w:rFonts w:ascii="David" w:hAnsi="David" w:cs="David"/>
                <w:color w:val="000000"/>
              </w:rPr>
            </w:pPr>
            <w:r w:rsidRPr="00763A5F">
              <w:rPr>
                <w:rFonts w:ascii="David" w:hAnsi="David" w:cs="David"/>
                <w:color w:val="000000"/>
              </w:rPr>
              <w:t>17.50%</w:t>
            </w:r>
          </w:p>
        </w:tc>
        <w:tc>
          <w:tcPr>
            <w:tcW w:w="1840" w:type="pct"/>
            <w:shd w:val="clear" w:color="auto" w:fill="auto"/>
            <w:vAlign w:val="center"/>
            <w:hideMark/>
          </w:tcPr>
          <w:p w14:paraId="3E29EB11"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 </w:t>
            </w:r>
            <w:r w:rsidRPr="00763A5F">
              <w:rPr>
                <w:rFonts w:ascii="David" w:hAnsi="David" w:cs="David" w:hint="eastAsia"/>
                <w:color w:val="000000"/>
                <w:rtl/>
              </w:rPr>
              <w:t>מחלקה</w:t>
            </w:r>
            <w:r w:rsidRPr="00763A5F">
              <w:rPr>
                <w:rFonts w:ascii="David" w:hAnsi="David" w:cs="David"/>
                <w:color w:val="000000"/>
                <w:rtl/>
              </w:rPr>
              <w:t xml:space="preserve"> </w:t>
            </w:r>
            <w:r w:rsidRPr="00763A5F">
              <w:rPr>
                <w:rFonts w:ascii="David" w:hAnsi="David" w:cs="David" w:hint="eastAsia"/>
                <w:color w:val="000000"/>
                <w:rtl/>
              </w:rPr>
              <w:t>מקצועית</w:t>
            </w:r>
          </w:p>
        </w:tc>
        <w:tc>
          <w:tcPr>
            <w:tcW w:w="536" w:type="pct"/>
            <w:vMerge w:val="restart"/>
            <w:shd w:val="clear" w:color="auto" w:fill="auto"/>
            <w:vAlign w:val="center"/>
            <w:hideMark/>
          </w:tcPr>
          <w:p w14:paraId="692BBB7F"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35.00%</w:t>
            </w:r>
          </w:p>
        </w:tc>
        <w:tc>
          <w:tcPr>
            <w:tcW w:w="1643" w:type="pct"/>
            <w:vMerge w:val="restart"/>
            <w:shd w:val="clear" w:color="auto" w:fill="auto"/>
            <w:vAlign w:val="center"/>
            <w:hideMark/>
          </w:tcPr>
          <w:p w14:paraId="4DC4EC8D"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w:t>
            </w:r>
            <w:r w:rsidRPr="00763A5F">
              <w:rPr>
                <w:rFonts w:ascii="David" w:hAnsi="David" w:cs="David" w:hint="eastAsia"/>
                <w:color w:val="000000"/>
                <w:rtl/>
              </w:rPr>
              <w:t>–</w:t>
            </w:r>
            <w:r w:rsidRPr="00763A5F">
              <w:rPr>
                <w:rFonts w:ascii="David" w:hAnsi="David" w:cs="David"/>
                <w:color w:val="000000"/>
                <w:rtl/>
              </w:rPr>
              <w:t xml:space="preserve"> </w:t>
            </w:r>
            <w:r w:rsidRPr="00763A5F">
              <w:rPr>
                <w:rFonts w:ascii="David" w:hAnsi="David" w:cs="David" w:hint="eastAsia"/>
                <w:color w:val="000000"/>
                <w:rtl/>
              </w:rPr>
              <w:t>מחלקת</w:t>
            </w:r>
            <w:r w:rsidRPr="00763A5F">
              <w:rPr>
                <w:rFonts w:ascii="David" w:hAnsi="David" w:cs="David"/>
                <w:color w:val="000000"/>
                <w:rtl/>
              </w:rPr>
              <w:t xml:space="preserve"> </w:t>
            </w:r>
            <w:r w:rsidRPr="00763A5F">
              <w:rPr>
                <w:rFonts w:ascii="David" w:hAnsi="David" w:cs="David" w:hint="eastAsia"/>
                <w:color w:val="000000"/>
                <w:rtl/>
              </w:rPr>
              <w:t>ביקורת</w:t>
            </w:r>
            <w:r w:rsidRPr="00763A5F">
              <w:rPr>
                <w:rFonts w:ascii="David" w:hAnsi="David" w:cs="David"/>
                <w:color w:val="000000"/>
                <w:rtl/>
              </w:rPr>
              <w:t xml:space="preserve"> </w:t>
            </w:r>
            <w:r w:rsidRPr="00763A5F">
              <w:rPr>
                <w:rFonts w:ascii="David" w:hAnsi="David" w:cs="David" w:hint="eastAsia"/>
                <w:color w:val="000000"/>
                <w:rtl/>
              </w:rPr>
              <w:t>חיצונית</w:t>
            </w:r>
          </w:p>
        </w:tc>
      </w:tr>
      <w:tr w:rsidR="001F7ACE" w:rsidRPr="00763A5F" w14:paraId="651B0BB0" w14:textId="77777777" w:rsidTr="002E2ED4">
        <w:trPr>
          <w:trHeight w:val="20"/>
        </w:trPr>
        <w:tc>
          <w:tcPr>
            <w:tcW w:w="444" w:type="pct"/>
            <w:vMerge/>
            <w:shd w:val="clear" w:color="auto" w:fill="auto"/>
            <w:vAlign w:val="center"/>
            <w:hideMark/>
          </w:tcPr>
          <w:p w14:paraId="05636AEE" w14:textId="77777777" w:rsidR="00C4348F" w:rsidRPr="00763A5F" w:rsidRDefault="00C4348F" w:rsidP="00C4348F">
            <w:pPr>
              <w:rPr>
                <w:rFonts w:ascii="David" w:hAnsi="David" w:cs="David"/>
                <w:b/>
                <w:bCs/>
                <w:color w:val="000000"/>
              </w:rPr>
            </w:pPr>
          </w:p>
        </w:tc>
        <w:tc>
          <w:tcPr>
            <w:tcW w:w="536" w:type="pct"/>
            <w:shd w:val="clear" w:color="auto" w:fill="auto"/>
            <w:vAlign w:val="center"/>
            <w:hideMark/>
          </w:tcPr>
          <w:p w14:paraId="5209EB1A"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7.50%</w:t>
            </w:r>
          </w:p>
        </w:tc>
        <w:tc>
          <w:tcPr>
            <w:tcW w:w="1840" w:type="pct"/>
            <w:shd w:val="clear" w:color="auto" w:fill="auto"/>
            <w:vAlign w:val="center"/>
            <w:hideMark/>
          </w:tcPr>
          <w:p w14:paraId="618D1897"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 </w:t>
            </w:r>
            <w:r w:rsidRPr="00763A5F">
              <w:rPr>
                <w:rFonts w:ascii="David" w:hAnsi="David" w:cs="David" w:hint="eastAsia"/>
                <w:color w:val="000000"/>
                <w:rtl/>
              </w:rPr>
              <w:t>מחלקת</w:t>
            </w:r>
            <w:r w:rsidRPr="00763A5F">
              <w:rPr>
                <w:rFonts w:ascii="David" w:hAnsi="David" w:cs="David"/>
                <w:color w:val="000000"/>
                <w:rtl/>
              </w:rPr>
              <w:t xml:space="preserve"> </w:t>
            </w:r>
            <w:r w:rsidRPr="00763A5F">
              <w:rPr>
                <w:rFonts w:ascii="David" w:hAnsi="David" w:cs="David" w:hint="eastAsia"/>
                <w:color w:val="000000"/>
                <w:rtl/>
              </w:rPr>
              <w:t>ביקורת</w:t>
            </w:r>
            <w:r w:rsidRPr="00763A5F">
              <w:rPr>
                <w:rFonts w:ascii="David" w:hAnsi="David" w:cs="David"/>
                <w:color w:val="000000"/>
                <w:rtl/>
              </w:rPr>
              <w:t xml:space="preserve"> </w:t>
            </w:r>
            <w:r w:rsidRPr="00763A5F">
              <w:rPr>
                <w:rFonts w:ascii="David" w:hAnsi="David" w:cs="David" w:hint="eastAsia"/>
                <w:color w:val="000000"/>
                <w:rtl/>
              </w:rPr>
              <w:t>מערכות</w:t>
            </w:r>
            <w:r w:rsidRPr="00763A5F">
              <w:rPr>
                <w:rFonts w:ascii="David" w:hAnsi="David" w:cs="David"/>
                <w:color w:val="000000"/>
                <w:rtl/>
              </w:rPr>
              <w:t xml:space="preserve"> </w:t>
            </w:r>
            <w:r w:rsidRPr="00763A5F">
              <w:rPr>
                <w:rFonts w:ascii="David" w:hAnsi="David" w:cs="David" w:hint="eastAsia"/>
                <w:color w:val="000000"/>
                <w:rtl/>
              </w:rPr>
              <w:t>מידע</w:t>
            </w:r>
          </w:p>
        </w:tc>
        <w:tc>
          <w:tcPr>
            <w:tcW w:w="536" w:type="pct"/>
            <w:vMerge/>
            <w:shd w:val="clear" w:color="auto" w:fill="auto"/>
            <w:vAlign w:val="center"/>
            <w:hideMark/>
          </w:tcPr>
          <w:p w14:paraId="7CF53204" w14:textId="77777777" w:rsidR="00C4348F" w:rsidRPr="00763A5F" w:rsidRDefault="00C4348F" w:rsidP="00C4348F">
            <w:pPr>
              <w:rPr>
                <w:rFonts w:ascii="David" w:hAnsi="David" w:cs="David"/>
                <w:color w:val="000000"/>
              </w:rPr>
            </w:pPr>
          </w:p>
        </w:tc>
        <w:tc>
          <w:tcPr>
            <w:tcW w:w="1643" w:type="pct"/>
            <w:vMerge/>
            <w:shd w:val="clear" w:color="auto" w:fill="auto"/>
            <w:vAlign w:val="center"/>
            <w:hideMark/>
          </w:tcPr>
          <w:p w14:paraId="658CC97F" w14:textId="77777777" w:rsidR="00C4348F" w:rsidRPr="00763A5F" w:rsidRDefault="00C4348F" w:rsidP="00C4348F">
            <w:pPr>
              <w:rPr>
                <w:rFonts w:ascii="David" w:hAnsi="David" w:cs="David"/>
                <w:color w:val="000000"/>
              </w:rPr>
            </w:pPr>
          </w:p>
        </w:tc>
      </w:tr>
      <w:tr w:rsidR="001F7ACE" w:rsidRPr="00763A5F" w14:paraId="34B88258" w14:textId="77777777" w:rsidTr="002E2ED4">
        <w:trPr>
          <w:trHeight w:val="20"/>
        </w:trPr>
        <w:tc>
          <w:tcPr>
            <w:tcW w:w="444" w:type="pct"/>
            <w:vMerge/>
            <w:shd w:val="clear" w:color="auto" w:fill="auto"/>
            <w:vAlign w:val="center"/>
            <w:hideMark/>
          </w:tcPr>
          <w:p w14:paraId="599C571F" w14:textId="77777777" w:rsidR="00C4348F" w:rsidRPr="00763A5F" w:rsidRDefault="00C4348F" w:rsidP="00C4348F">
            <w:pPr>
              <w:rPr>
                <w:rFonts w:ascii="David" w:hAnsi="David" w:cs="David"/>
                <w:b/>
                <w:bCs/>
                <w:color w:val="000000"/>
              </w:rPr>
            </w:pPr>
          </w:p>
        </w:tc>
        <w:tc>
          <w:tcPr>
            <w:tcW w:w="536" w:type="pct"/>
            <w:shd w:val="clear" w:color="auto" w:fill="auto"/>
            <w:vAlign w:val="center"/>
            <w:hideMark/>
          </w:tcPr>
          <w:p w14:paraId="5DC72796"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7.50%</w:t>
            </w:r>
          </w:p>
        </w:tc>
        <w:tc>
          <w:tcPr>
            <w:tcW w:w="1840" w:type="pct"/>
            <w:shd w:val="clear" w:color="auto" w:fill="auto"/>
            <w:vAlign w:val="center"/>
            <w:hideMark/>
          </w:tcPr>
          <w:p w14:paraId="3C4691D7"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 </w:t>
            </w:r>
            <w:r w:rsidRPr="00763A5F">
              <w:rPr>
                <w:rFonts w:ascii="David" w:hAnsi="David" w:cs="David" w:hint="eastAsia"/>
                <w:color w:val="000000"/>
                <w:rtl/>
              </w:rPr>
              <w:t>מחלקת</w:t>
            </w:r>
            <w:r w:rsidRPr="00763A5F">
              <w:rPr>
                <w:rFonts w:ascii="David" w:hAnsi="David" w:cs="David"/>
                <w:color w:val="000000"/>
                <w:rtl/>
              </w:rPr>
              <w:t xml:space="preserve"> </w:t>
            </w:r>
            <w:r w:rsidRPr="00763A5F">
              <w:rPr>
                <w:rFonts w:ascii="David" w:hAnsi="David" w:cs="David" w:hint="eastAsia"/>
                <w:color w:val="000000"/>
                <w:rtl/>
              </w:rPr>
              <w:t>ביקורת</w:t>
            </w:r>
            <w:r w:rsidRPr="00763A5F">
              <w:rPr>
                <w:rFonts w:ascii="David" w:hAnsi="David" w:cs="David"/>
                <w:color w:val="000000"/>
                <w:rtl/>
              </w:rPr>
              <w:t xml:space="preserve"> </w:t>
            </w:r>
            <w:r w:rsidRPr="00763A5F">
              <w:rPr>
                <w:rFonts w:ascii="David" w:hAnsi="David" w:cs="David" w:hint="eastAsia"/>
                <w:color w:val="000000"/>
                <w:rtl/>
              </w:rPr>
              <w:t>פנימית</w:t>
            </w:r>
          </w:p>
        </w:tc>
        <w:tc>
          <w:tcPr>
            <w:tcW w:w="536" w:type="pct"/>
            <w:vMerge w:val="restart"/>
            <w:shd w:val="clear" w:color="auto" w:fill="auto"/>
            <w:vAlign w:val="center"/>
            <w:hideMark/>
          </w:tcPr>
          <w:p w14:paraId="7A55B19B"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15.00%</w:t>
            </w:r>
          </w:p>
        </w:tc>
        <w:tc>
          <w:tcPr>
            <w:tcW w:w="1643" w:type="pct"/>
            <w:vMerge w:val="restart"/>
            <w:shd w:val="clear" w:color="auto" w:fill="auto"/>
            <w:vAlign w:val="center"/>
            <w:hideMark/>
          </w:tcPr>
          <w:p w14:paraId="448B729B"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w:t>
            </w:r>
            <w:r w:rsidRPr="00763A5F">
              <w:rPr>
                <w:rFonts w:ascii="David" w:hAnsi="David" w:cs="David" w:hint="eastAsia"/>
                <w:color w:val="000000"/>
                <w:rtl/>
              </w:rPr>
              <w:t>–</w:t>
            </w:r>
            <w:r w:rsidRPr="00763A5F">
              <w:rPr>
                <w:rFonts w:ascii="David" w:hAnsi="David" w:cs="David"/>
                <w:color w:val="000000"/>
                <w:rtl/>
              </w:rPr>
              <w:t xml:space="preserve"> </w:t>
            </w:r>
            <w:r w:rsidRPr="00763A5F">
              <w:rPr>
                <w:rFonts w:ascii="David" w:hAnsi="David" w:cs="David" w:hint="eastAsia"/>
                <w:color w:val="000000"/>
                <w:rtl/>
              </w:rPr>
              <w:t>מחלקת</w:t>
            </w:r>
            <w:r w:rsidRPr="00763A5F">
              <w:rPr>
                <w:rFonts w:ascii="David" w:hAnsi="David" w:cs="David"/>
                <w:color w:val="000000"/>
                <w:rtl/>
              </w:rPr>
              <w:t xml:space="preserve"> </w:t>
            </w:r>
            <w:r w:rsidRPr="00763A5F">
              <w:rPr>
                <w:rFonts w:ascii="David" w:hAnsi="David" w:cs="David" w:hint="eastAsia"/>
                <w:color w:val="000000"/>
                <w:rtl/>
              </w:rPr>
              <w:t>ביקורת</w:t>
            </w:r>
            <w:r w:rsidRPr="00763A5F">
              <w:rPr>
                <w:rFonts w:ascii="David" w:hAnsi="David" w:cs="David"/>
                <w:color w:val="000000"/>
                <w:rtl/>
              </w:rPr>
              <w:t xml:space="preserve"> </w:t>
            </w:r>
            <w:r w:rsidRPr="00763A5F">
              <w:rPr>
                <w:rFonts w:ascii="David" w:hAnsi="David" w:cs="David" w:hint="eastAsia"/>
                <w:color w:val="000000"/>
                <w:rtl/>
              </w:rPr>
              <w:t>פנימית</w:t>
            </w:r>
          </w:p>
        </w:tc>
      </w:tr>
      <w:tr w:rsidR="001F7ACE" w:rsidRPr="00763A5F" w14:paraId="76A12279" w14:textId="77777777" w:rsidTr="002E2ED4">
        <w:trPr>
          <w:trHeight w:val="20"/>
        </w:trPr>
        <w:tc>
          <w:tcPr>
            <w:tcW w:w="444" w:type="pct"/>
            <w:vMerge/>
            <w:shd w:val="clear" w:color="auto" w:fill="auto"/>
            <w:vAlign w:val="center"/>
            <w:hideMark/>
          </w:tcPr>
          <w:p w14:paraId="256D423C" w14:textId="77777777" w:rsidR="00C4348F" w:rsidRPr="00763A5F" w:rsidRDefault="00C4348F" w:rsidP="00C4348F">
            <w:pPr>
              <w:rPr>
                <w:rFonts w:ascii="David" w:hAnsi="David" w:cs="David"/>
                <w:b/>
                <w:bCs/>
                <w:color w:val="000000"/>
              </w:rPr>
            </w:pPr>
          </w:p>
        </w:tc>
        <w:tc>
          <w:tcPr>
            <w:tcW w:w="536" w:type="pct"/>
            <w:shd w:val="clear" w:color="auto" w:fill="auto"/>
            <w:vAlign w:val="center"/>
            <w:hideMark/>
          </w:tcPr>
          <w:p w14:paraId="6B92D096"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17.50%</w:t>
            </w:r>
          </w:p>
        </w:tc>
        <w:tc>
          <w:tcPr>
            <w:tcW w:w="1840" w:type="pct"/>
            <w:shd w:val="clear" w:color="auto" w:fill="auto"/>
            <w:vAlign w:val="center"/>
            <w:hideMark/>
          </w:tcPr>
          <w:p w14:paraId="7A58EDB2"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תנאי</w:t>
            </w:r>
            <w:r w:rsidRPr="00763A5F">
              <w:rPr>
                <w:rFonts w:ascii="David" w:hAnsi="David" w:cs="David"/>
                <w:color w:val="000000"/>
                <w:rtl/>
              </w:rPr>
              <w:t xml:space="preserve"> </w:t>
            </w:r>
            <w:r w:rsidRPr="00763A5F">
              <w:rPr>
                <w:rFonts w:ascii="David" w:hAnsi="David" w:cs="David" w:hint="eastAsia"/>
                <w:color w:val="000000"/>
                <w:rtl/>
              </w:rPr>
              <w:t>איכות</w:t>
            </w:r>
            <w:r w:rsidRPr="00763A5F">
              <w:rPr>
                <w:rFonts w:ascii="David" w:hAnsi="David" w:cs="David"/>
                <w:color w:val="000000"/>
                <w:rtl/>
              </w:rPr>
              <w:t xml:space="preserve">- </w:t>
            </w:r>
            <w:r w:rsidRPr="00763A5F">
              <w:rPr>
                <w:rFonts w:ascii="David" w:hAnsi="David" w:cs="David" w:hint="eastAsia"/>
                <w:color w:val="000000"/>
                <w:rtl/>
              </w:rPr>
              <w:t>מחלקת</w:t>
            </w:r>
            <w:r w:rsidRPr="00763A5F">
              <w:rPr>
                <w:rFonts w:ascii="David" w:hAnsi="David" w:cs="David"/>
                <w:color w:val="000000"/>
                <w:rtl/>
              </w:rPr>
              <w:t xml:space="preserve"> </w:t>
            </w:r>
            <w:r w:rsidRPr="00763A5F">
              <w:rPr>
                <w:rFonts w:ascii="David" w:hAnsi="David" w:cs="David" w:hint="eastAsia"/>
                <w:color w:val="000000"/>
                <w:rtl/>
              </w:rPr>
              <w:t>ביקורת</w:t>
            </w:r>
            <w:r w:rsidRPr="00763A5F">
              <w:rPr>
                <w:rFonts w:ascii="David" w:hAnsi="David" w:cs="David"/>
                <w:color w:val="000000"/>
                <w:rtl/>
              </w:rPr>
              <w:t xml:space="preserve"> </w:t>
            </w:r>
            <w:r w:rsidRPr="00763A5F">
              <w:rPr>
                <w:rFonts w:ascii="David" w:hAnsi="David" w:cs="David" w:hint="eastAsia"/>
                <w:color w:val="000000"/>
                <w:rtl/>
              </w:rPr>
              <w:t>חיצונית</w:t>
            </w:r>
          </w:p>
        </w:tc>
        <w:tc>
          <w:tcPr>
            <w:tcW w:w="536" w:type="pct"/>
            <w:vMerge/>
            <w:shd w:val="clear" w:color="auto" w:fill="auto"/>
            <w:vAlign w:val="center"/>
            <w:hideMark/>
          </w:tcPr>
          <w:p w14:paraId="40A3B263" w14:textId="77777777" w:rsidR="00C4348F" w:rsidRPr="00763A5F" w:rsidRDefault="00C4348F" w:rsidP="00C4348F">
            <w:pPr>
              <w:rPr>
                <w:rFonts w:ascii="David" w:hAnsi="David" w:cs="David"/>
                <w:color w:val="000000"/>
              </w:rPr>
            </w:pPr>
          </w:p>
        </w:tc>
        <w:tc>
          <w:tcPr>
            <w:tcW w:w="1643" w:type="pct"/>
            <w:vMerge/>
            <w:shd w:val="clear" w:color="auto" w:fill="auto"/>
            <w:vAlign w:val="center"/>
            <w:hideMark/>
          </w:tcPr>
          <w:p w14:paraId="62FF4905" w14:textId="77777777" w:rsidR="00C4348F" w:rsidRPr="00763A5F" w:rsidRDefault="00C4348F" w:rsidP="00C4348F">
            <w:pPr>
              <w:rPr>
                <w:rFonts w:ascii="David" w:hAnsi="David" w:cs="David"/>
                <w:color w:val="000000"/>
              </w:rPr>
            </w:pPr>
          </w:p>
        </w:tc>
      </w:tr>
      <w:tr w:rsidR="001F7ACE" w:rsidRPr="00763A5F" w14:paraId="0382A60D" w14:textId="77777777" w:rsidTr="002E2ED4">
        <w:trPr>
          <w:trHeight w:val="20"/>
        </w:trPr>
        <w:tc>
          <w:tcPr>
            <w:tcW w:w="444" w:type="pct"/>
            <w:shd w:val="clear" w:color="auto" w:fill="auto"/>
            <w:vAlign w:val="center"/>
            <w:hideMark/>
          </w:tcPr>
          <w:p w14:paraId="1EB47E1C" w14:textId="77777777" w:rsidR="00C4348F" w:rsidRPr="00763A5F" w:rsidRDefault="00C4348F" w:rsidP="00C4348F">
            <w:pPr>
              <w:bidi w:val="0"/>
              <w:jc w:val="center"/>
              <w:rPr>
                <w:rFonts w:ascii="David" w:hAnsi="David" w:cs="David"/>
                <w:b/>
                <w:bCs/>
                <w:color w:val="000000"/>
                <w:rtl/>
              </w:rPr>
            </w:pPr>
            <w:r w:rsidRPr="00763A5F">
              <w:rPr>
                <w:rFonts w:ascii="David" w:hAnsi="David" w:cs="David"/>
                <w:b/>
                <w:bCs/>
                <w:color w:val="000000"/>
              </w:rPr>
              <w:t>4</w:t>
            </w:r>
          </w:p>
        </w:tc>
        <w:tc>
          <w:tcPr>
            <w:tcW w:w="536" w:type="pct"/>
            <w:shd w:val="clear" w:color="auto" w:fill="auto"/>
            <w:vAlign w:val="center"/>
            <w:hideMark/>
          </w:tcPr>
          <w:p w14:paraId="0D56BF48" w14:textId="77777777" w:rsidR="00C4348F" w:rsidRPr="00763A5F" w:rsidRDefault="00C4348F" w:rsidP="00C4348F">
            <w:pPr>
              <w:bidi w:val="0"/>
              <w:jc w:val="center"/>
              <w:rPr>
                <w:rFonts w:ascii="David" w:hAnsi="David" w:cs="David"/>
                <w:color w:val="000000"/>
              </w:rPr>
            </w:pPr>
            <w:r w:rsidRPr="00763A5F">
              <w:rPr>
                <w:rFonts w:ascii="David" w:hAnsi="David" w:cs="David"/>
                <w:color w:val="000000"/>
                <w:rtl/>
              </w:rPr>
              <w:t>15%</w:t>
            </w:r>
          </w:p>
        </w:tc>
        <w:tc>
          <w:tcPr>
            <w:tcW w:w="1840" w:type="pct"/>
            <w:shd w:val="clear" w:color="auto" w:fill="auto"/>
            <w:vAlign w:val="center"/>
            <w:hideMark/>
          </w:tcPr>
          <w:p w14:paraId="53F4EF18"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ראיון</w:t>
            </w:r>
          </w:p>
        </w:tc>
        <w:tc>
          <w:tcPr>
            <w:tcW w:w="536" w:type="pct"/>
            <w:shd w:val="clear" w:color="auto" w:fill="auto"/>
            <w:vAlign w:val="center"/>
            <w:hideMark/>
          </w:tcPr>
          <w:p w14:paraId="76853F8F" w14:textId="77777777" w:rsidR="00C4348F" w:rsidRPr="00763A5F" w:rsidRDefault="00C4348F" w:rsidP="00C4348F">
            <w:pPr>
              <w:bidi w:val="0"/>
              <w:jc w:val="center"/>
              <w:rPr>
                <w:rFonts w:ascii="David" w:hAnsi="David" w:cs="David"/>
                <w:color w:val="000000"/>
                <w:rtl/>
              </w:rPr>
            </w:pPr>
            <w:r w:rsidRPr="00763A5F">
              <w:rPr>
                <w:rFonts w:ascii="David" w:hAnsi="David" w:cs="David"/>
                <w:color w:val="000000"/>
              </w:rPr>
              <w:t>15%</w:t>
            </w:r>
          </w:p>
        </w:tc>
        <w:tc>
          <w:tcPr>
            <w:tcW w:w="1643" w:type="pct"/>
            <w:shd w:val="clear" w:color="auto" w:fill="auto"/>
            <w:vAlign w:val="center"/>
            <w:hideMark/>
          </w:tcPr>
          <w:p w14:paraId="70E45AF7" w14:textId="77777777" w:rsidR="00C4348F" w:rsidRPr="00763A5F" w:rsidRDefault="00C4348F" w:rsidP="00C4348F">
            <w:pPr>
              <w:jc w:val="center"/>
              <w:rPr>
                <w:rFonts w:ascii="David" w:hAnsi="David" w:cs="David"/>
                <w:color w:val="000000"/>
              </w:rPr>
            </w:pPr>
            <w:r w:rsidRPr="00763A5F">
              <w:rPr>
                <w:rFonts w:ascii="David" w:hAnsi="David" w:cs="David" w:hint="eastAsia"/>
                <w:color w:val="000000"/>
                <w:rtl/>
              </w:rPr>
              <w:t>ראיון</w:t>
            </w:r>
          </w:p>
        </w:tc>
      </w:tr>
      <w:tr w:rsidR="001F7ACE" w:rsidRPr="00763A5F" w14:paraId="0BCB1EC0" w14:textId="77777777" w:rsidTr="002E2ED4">
        <w:trPr>
          <w:trHeight w:val="20"/>
        </w:trPr>
        <w:tc>
          <w:tcPr>
            <w:tcW w:w="444" w:type="pct"/>
            <w:shd w:val="clear" w:color="auto" w:fill="auto"/>
            <w:vAlign w:val="center"/>
            <w:hideMark/>
          </w:tcPr>
          <w:p w14:paraId="4628FEFD" w14:textId="77777777" w:rsidR="00C4348F" w:rsidRPr="00763A5F" w:rsidRDefault="00C4348F" w:rsidP="00C4348F">
            <w:pPr>
              <w:bidi w:val="0"/>
              <w:jc w:val="center"/>
              <w:rPr>
                <w:rFonts w:ascii="David" w:hAnsi="David" w:cs="David"/>
                <w:b/>
                <w:bCs/>
                <w:color w:val="000000"/>
                <w:rtl/>
              </w:rPr>
            </w:pPr>
            <w:r w:rsidRPr="00763A5F">
              <w:rPr>
                <w:rFonts w:ascii="David" w:hAnsi="David" w:cs="David" w:hint="eastAsia"/>
                <w:b/>
                <w:bCs/>
                <w:color w:val="000000"/>
                <w:rtl/>
              </w:rPr>
              <w:t>סה</w:t>
            </w:r>
            <w:r w:rsidRPr="00763A5F">
              <w:rPr>
                <w:rFonts w:ascii="David" w:hAnsi="David" w:cs="David"/>
                <w:b/>
                <w:bCs/>
                <w:color w:val="000000"/>
                <w:rtl/>
              </w:rPr>
              <w:t>"כ</w:t>
            </w:r>
          </w:p>
        </w:tc>
        <w:tc>
          <w:tcPr>
            <w:tcW w:w="536" w:type="pct"/>
            <w:shd w:val="clear" w:color="auto" w:fill="auto"/>
            <w:vAlign w:val="center"/>
            <w:hideMark/>
          </w:tcPr>
          <w:p w14:paraId="2DCB0794" w14:textId="77777777" w:rsidR="00C4348F" w:rsidRPr="00763A5F" w:rsidRDefault="00C4348F" w:rsidP="00C4348F">
            <w:pPr>
              <w:bidi w:val="0"/>
              <w:jc w:val="center"/>
              <w:rPr>
                <w:rFonts w:ascii="David" w:hAnsi="David" w:cs="David"/>
                <w:b/>
                <w:bCs/>
                <w:color w:val="000000"/>
              </w:rPr>
            </w:pPr>
            <w:r w:rsidRPr="00763A5F">
              <w:rPr>
                <w:rFonts w:ascii="David" w:hAnsi="David" w:cs="David"/>
                <w:b/>
                <w:bCs/>
                <w:color w:val="000000"/>
              </w:rPr>
              <w:t>80%</w:t>
            </w:r>
          </w:p>
        </w:tc>
        <w:tc>
          <w:tcPr>
            <w:tcW w:w="1840" w:type="pct"/>
            <w:shd w:val="clear" w:color="auto" w:fill="auto"/>
            <w:vAlign w:val="center"/>
            <w:hideMark/>
          </w:tcPr>
          <w:p w14:paraId="60EE802C" w14:textId="77777777" w:rsidR="00C4348F" w:rsidRPr="00763A5F" w:rsidRDefault="00C4348F" w:rsidP="00C4348F">
            <w:pPr>
              <w:jc w:val="center"/>
              <w:rPr>
                <w:rFonts w:ascii="David" w:hAnsi="David" w:cs="David"/>
                <w:b/>
                <w:bCs/>
                <w:color w:val="000000"/>
              </w:rPr>
            </w:pPr>
            <w:r w:rsidRPr="00763A5F">
              <w:rPr>
                <w:rFonts w:ascii="David" w:hAnsi="David" w:cs="David"/>
                <w:b/>
                <w:bCs/>
                <w:color w:val="000000"/>
                <w:rtl/>
              </w:rPr>
              <w:t>-</w:t>
            </w:r>
          </w:p>
        </w:tc>
        <w:tc>
          <w:tcPr>
            <w:tcW w:w="536" w:type="pct"/>
            <w:shd w:val="clear" w:color="auto" w:fill="auto"/>
            <w:vAlign w:val="center"/>
            <w:hideMark/>
          </w:tcPr>
          <w:p w14:paraId="38B7F5CC" w14:textId="77777777" w:rsidR="00C4348F" w:rsidRPr="00763A5F" w:rsidRDefault="00C4348F" w:rsidP="00C4348F">
            <w:pPr>
              <w:bidi w:val="0"/>
              <w:jc w:val="center"/>
              <w:rPr>
                <w:rFonts w:ascii="David" w:hAnsi="David" w:cs="David"/>
                <w:b/>
                <w:bCs/>
                <w:color w:val="000000"/>
                <w:rtl/>
              </w:rPr>
            </w:pPr>
            <w:r w:rsidRPr="00763A5F">
              <w:rPr>
                <w:rFonts w:ascii="David" w:hAnsi="David" w:cs="David"/>
                <w:b/>
                <w:bCs/>
                <w:color w:val="000000"/>
              </w:rPr>
              <w:t>80%</w:t>
            </w:r>
          </w:p>
        </w:tc>
        <w:tc>
          <w:tcPr>
            <w:tcW w:w="1643" w:type="pct"/>
            <w:shd w:val="clear" w:color="auto" w:fill="auto"/>
            <w:vAlign w:val="center"/>
            <w:hideMark/>
          </w:tcPr>
          <w:p w14:paraId="045D5679" w14:textId="77777777" w:rsidR="00C4348F" w:rsidRPr="00763A5F" w:rsidRDefault="00C4348F" w:rsidP="00C4348F">
            <w:pPr>
              <w:jc w:val="center"/>
              <w:rPr>
                <w:rFonts w:ascii="David" w:hAnsi="David" w:cs="David"/>
                <w:b/>
                <w:bCs/>
                <w:color w:val="000000"/>
              </w:rPr>
            </w:pPr>
            <w:r w:rsidRPr="00763A5F">
              <w:rPr>
                <w:rFonts w:ascii="David" w:hAnsi="David" w:cs="David"/>
                <w:b/>
                <w:bCs/>
                <w:color w:val="000000"/>
                <w:rtl/>
              </w:rPr>
              <w:t>-</w:t>
            </w:r>
          </w:p>
        </w:tc>
      </w:tr>
    </w:tbl>
    <w:p w14:paraId="0A676779" w14:textId="77777777" w:rsidR="00D17F7F" w:rsidRPr="00763A5F" w:rsidRDefault="00D17F7F" w:rsidP="002E2ED4">
      <w:pPr>
        <w:pStyle w:val="111"/>
        <w:numPr>
          <w:ilvl w:val="0"/>
          <w:numId w:val="0"/>
        </w:numPr>
        <w:ind w:left="1494"/>
        <w:rPr>
          <w:rtl/>
        </w:rPr>
      </w:pPr>
    </w:p>
    <w:p w14:paraId="3BF93784" w14:textId="77777777" w:rsidR="00E75B64" w:rsidRPr="00763A5F" w:rsidRDefault="00E75B64" w:rsidP="002E2ED4">
      <w:pPr>
        <w:pStyle w:val="111"/>
        <w:numPr>
          <w:ilvl w:val="0"/>
          <w:numId w:val="0"/>
        </w:numPr>
        <w:ind w:left="1494"/>
      </w:pPr>
    </w:p>
    <w:bookmarkEnd w:id="76"/>
    <w:p w14:paraId="62D3A362" w14:textId="77777777" w:rsidR="000974FB" w:rsidRPr="00763A5F" w:rsidRDefault="000974FB" w:rsidP="00E84323">
      <w:pPr>
        <w:pStyle w:val="111"/>
      </w:pPr>
      <w:r w:rsidRPr="00763A5F">
        <w:rPr>
          <w:rFonts w:hint="eastAsia"/>
          <w:rtl/>
        </w:rPr>
        <w:lastRenderedPageBreak/>
        <w:t>המלצות</w:t>
      </w:r>
    </w:p>
    <w:p w14:paraId="6C2FDE09" w14:textId="77777777" w:rsidR="00C510E8" w:rsidRPr="00763A5F" w:rsidRDefault="00C510E8" w:rsidP="00C649B0">
      <w:pPr>
        <w:pStyle w:val="11111"/>
        <w:numPr>
          <w:ilvl w:val="0"/>
          <w:numId w:val="0"/>
        </w:numPr>
        <w:ind w:left="1224"/>
        <w:rPr>
          <w:rFonts w:ascii="David" w:hAnsi="David"/>
        </w:rPr>
      </w:pPr>
      <w:r w:rsidRPr="00763A5F">
        <w:rPr>
          <w:rFonts w:ascii="David" w:hAnsi="David"/>
          <w:rtl/>
        </w:rPr>
        <w:t>תבוצע פנייה לשני לקוחות</w:t>
      </w:r>
      <w:r w:rsidR="00034323" w:rsidRPr="00763A5F">
        <w:rPr>
          <w:rFonts w:ascii="David" w:hAnsi="David"/>
          <w:rtl/>
        </w:rPr>
        <w:t xml:space="preserve"> לפחות, לפי בחירת הוועדה/וועדת המשנה,</w:t>
      </w:r>
      <w:r w:rsidRPr="00763A5F">
        <w:rPr>
          <w:rFonts w:ascii="David" w:hAnsi="David"/>
          <w:rtl/>
        </w:rPr>
        <w:t xml:space="preserve"> מתוך רשימת הממליצים שניתנה ע"י המציע לקבלת חוות דעתם על המציע. </w:t>
      </w:r>
      <w:r w:rsidR="00AF59E9" w:rsidRPr="00763A5F">
        <w:rPr>
          <w:rFonts w:ascii="David" w:hAnsi="David" w:hint="eastAsia"/>
          <w:rtl/>
        </w:rPr>
        <w:t>רשימת</w:t>
      </w:r>
      <w:r w:rsidR="00AF59E9" w:rsidRPr="00763A5F">
        <w:rPr>
          <w:rFonts w:ascii="David" w:hAnsi="David"/>
          <w:rtl/>
        </w:rPr>
        <w:t xml:space="preserve"> הממליצים תכלול לפחות 5 ממליצים שונים. </w:t>
      </w:r>
      <w:r w:rsidR="0079513C" w:rsidRPr="00763A5F">
        <w:rPr>
          <w:rFonts w:ascii="David" w:hAnsi="David" w:hint="eastAsia"/>
          <w:rtl/>
        </w:rPr>
        <w:t>הניקוד</w:t>
      </w:r>
      <w:r w:rsidR="0079513C" w:rsidRPr="00763A5F">
        <w:rPr>
          <w:rFonts w:ascii="David" w:hAnsi="David"/>
          <w:rtl/>
        </w:rPr>
        <w:t xml:space="preserve"> </w:t>
      </w:r>
      <w:r w:rsidR="0079513C" w:rsidRPr="00763A5F">
        <w:rPr>
          <w:rFonts w:ascii="David" w:hAnsi="David" w:hint="eastAsia"/>
          <w:rtl/>
        </w:rPr>
        <w:t>ייקבע</w:t>
      </w:r>
      <w:r w:rsidR="0079513C" w:rsidRPr="00763A5F">
        <w:rPr>
          <w:rFonts w:ascii="David" w:hAnsi="David"/>
          <w:rtl/>
        </w:rPr>
        <w:t xml:space="preserve"> </w:t>
      </w:r>
      <w:r w:rsidR="0079513C" w:rsidRPr="00763A5F">
        <w:rPr>
          <w:rFonts w:ascii="David" w:hAnsi="David" w:hint="eastAsia"/>
          <w:rtl/>
        </w:rPr>
        <w:t>ע</w:t>
      </w:r>
      <w:r w:rsidR="0079513C" w:rsidRPr="00763A5F">
        <w:rPr>
          <w:rFonts w:ascii="David" w:hAnsi="David"/>
          <w:rtl/>
        </w:rPr>
        <w:t xml:space="preserve">"י </w:t>
      </w:r>
      <w:r w:rsidR="0079513C" w:rsidRPr="00763A5F">
        <w:rPr>
          <w:rFonts w:ascii="David" w:hAnsi="David" w:hint="eastAsia"/>
          <w:rtl/>
        </w:rPr>
        <w:t>ועדת</w:t>
      </w:r>
      <w:r w:rsidR="0079513C" w:rsidRPr="00763A5F">
        <w:rPr>
          <w:rFonts w:ascii="David" w:hAnsi="David"/>
          <w:rtl/>
        </w:rPr>
        <w:t xml:space="preserve"> </w:t>
      </w:r>
      <w:r w:rsidR="0079513C" w:rsidRPr="00763A5F">
        <w:rPr>
          <w:rFonts w:ascii="David" w:hAnsi="David" w:hint="eastAsia"/>
          <w:rtl/>
        </w:rPr>
        <w:t>המכרזים</w:t>
      </w:r>
      <w:r w:rsidR="0079513C" w:rsidRPr="00763A5F">
        <w:rPr>
          <w:rFonts w:ascii="David" w:hAnsi="David"/>
          <w:rtl/>
        </w:rPr>
        <w:t xml:space="preserve"> </w:t>
      </w:r>
      <w:r w:rsidR="0079513C" w:rsidRPr="00763A5F">
        <w:rPr>
          <w:rFonts w:ascii="David" w:hAnsi="David" w:hint="eastAsia"/>
          <w:rtl/>
        </w:rPr>
        <w:t>טרם</w:t>
      </w:r>
      <w:r w:rsidR="0079513C" w:rsidRPr="00763A5F">
        <w:rPr>
          <w:rFonts w:ascii="David" w:hAnsi="David"/>
          <w:rtl/>
        </w:rPr>
        <w:t xml:space="preserve"> </w:t>
      </w:r>
      <w:r w:rsidR="0079513C" w:rsidRPr="00763A5F">
        <w:rPr>
          <w:rFonts w:ascii="David" w:hAnsi="David" w:hint="eastAsia"/>
          <w:rtl/>
        </w:rPr>
        <w:t>עריכת</w:t>
      </w:r>
      <w:r w:rsidR="0079513C" w:rsidRPr="00763A5F">
        <w:rPr>
          <w:rFonts w:ascii="David" w:hAnsi="David"/>
          <w:rtl/>
        </w:rPr>
        <w:t xml:space="preserve"> </w:t>
      </w:r>
      <w:r w:rsidR="0079513C" w:rsidRPr="00763A5F">
        <w:rPr>
          <w:rFonts w:ascii="David" w:hAnsi="David" w:hint="eastAsia"/>
          <w:rtl/>
        </w:rPr>
        <w:t>השיחות</w:t>
      </w:r>
      <w:r w:rsidR="0079513C" w:rsidRPr="00763A5F">
        <w:rPr>
          <w:rFonts w:ascii="David" w:hAnsi="David"/>
          <w:rtl/>
        </w:rPr>
        <w:t xml:space="preserve"> </w:t>
      </w:r>
      <w:r w:rsidR="0079513C" w:rsidRPr="00763A5F">
        <w:rPr>
          <w:rFonts w:ascii="David" w:hAnsi="David" w:hint="eastAsia"/>
          <w:rtl/>
        </w:rPr>
        <w:t>עם</w:t>
      </w:r>
      <w:r w:rsidR="0079513C" w:rsidRPr="00763A5F">
        <w:rPr>
          <w:rFonts w:ascii="David" w:hAnsi="David"/>
          <w:rtl/>
        </w:rPr>
        <w:t xml:space="preserve"> </w:t>
      </w:r>
      <w:r w:rsidR="0079513C" w:rsidRPr="00763A5F">
        <w:rPr>
          <w:rFonts w:ascii="David" w:hAnsi="David" w:hint="eastAsia"/>
          <w:rtl/>
        </w:rPr>
        <w:t>הממליצים</w:t>
      </w:r>
      <w:r w:rsidR="0079513C" w:rsidRPr="00763A5F">
        <w:rPr>
          <w:rFonts w:ascii="David" w:hAnsi="David"/>
          <w:rtl/>
        </w:rPr>
        <w:t>.</w:t>
      </w:r>
    </w:p>
    <w:p w14:paraId="0365EDA5" w14:textId="77777777" w:rsidR="00986CE0" w:rsidRPr="00763A5F" w:rsidRDefault="00986CE0" w:rsidP="00E84323">
      <w:pPr>
        <w:pStyle w:val="111"/>
      </w:pPr>
      <w:r w:rsidRPr="00763A5F">
        <w:rPr>
          <w:rFonts w:hint="eastAsia"/>
          <w:rtl/>
        </w:rPr>
        <w:t>תנאי</w:t>
      </w:r>
      <w:r w:rsidRPr="00763A5F">
        <w:rPr>
          <w:rtl/>
        </w:rPr>
        <w:t xml:space="preserve"> </w:t>
      </w:r>
      <w:r w:rsidRPr="00763A5F">
        <w:rPr>
          <w:rFonts w:hint="eastAsia"/>
          <w:rtl/>
        </w:rPr>
        <w:t>איכות</w:t>
      </w:r>
      <w:r w:rsidRPr="00763A5F">
        <w:rPr>
          <w:rtl/>
        </w:rPr>
        <w:t xml:space="preserve"> </w:t>
      </w:r>
      <w:r w:rsidRPr="00763A5F">
        <w:rPr>
          <w:rFonts w:hint="eastAsia"/>
          <w:rtl/>
        </w:rPr>
        <w:t>כלליים</w:t>
      </w:r>
      <w:r w:rsidRPr="00763A5F">
        <w:rPr>
          <w:rtl/>
        </w:rPr>
        <w:t xml:space="preserve"> </w:t>
      </w:r>
    </w:p>
    <w:p w14:paraId="785A757B" w14:textId="77777777" w:rsidR="00C649B0" w:rsidRPr="00763A5F" w:rsidRDefault="00C649B0" w:rsidP="002E2ED4">
      <w:pPr>
        <w:pStyle w:val="111"/>
        <w:numPr>
          <w:ilvl w:val="0"/>
          <w:numId w:val="0"/>
        </w:numPr>
        <w:ind w:left="1494"/>
        <w:rPr>
          <w:rtl/>
        </w:rPr>
      </w:pPr>
      <w:r w:rsidRPr="00763A5F">
        <w:rPr>
          <w:rFonts w:hint="eastAsia"/>
          <w:rtl/>
        </w:rPr>
        <w:t>בפרק</w:t>
      </w:r>
      <w:r w:rsidRPr="00763A5F">
        <w:rPr>
          <w:rtl/>
        </w:rPr>
        <w:t xml:space="preserve"> זה ככל שנקבע רף מספרי לקבלת ציון מקסימלי, והמציע לא יציג אסמכתאות </w:t>
      </w:r>
      <w:r w:rsidR="004760C1" w:rsidRPr="00763A5F">
        <w:rPr>
          <w:rFonts w:hint="eastAsia"/>
          <w:rtl/>
        </w:rPr>
        <w:t>לז</w:t>
      </w:r>
      <w:r w:rsidRPr="00763A5F">
        <w:rPr>
          <w:rFonts w:hint="eastAsia"/>
          <w:rtl/>
        </w:rPr>
        <w:t>כאות</w:t>
      </w:r>
      <w:r w:rsidRPr="00763A5F">
        <w:rPr>
          <w:rtl/>
        </w:rPr>
        <w:t xml:space="preserve"> לניקוד מלא, הרי שיקבל ציון חלקי, בהתאם לאסמכתאות שיציג. </w:t>
      </w:r>
    </w:p>
    <w:p w14:paraId="4159E5C5" w14:textId="77777777" w:rsidR="00C735DD" w:rsidRPr="004B4F0D" w:rsidRDefault="00C735DD" w:rsidP="002E2ED4">
      <w:pPr>
        <w:pStyle w:val="111"/>
        <w:numPr>
          <w:ilvl w:val="0"/>
          <w:numId w:val="0"/>
        </w:numPr>
        <w:ind w:left="1440"/>
        <w:rPr>
          <w:rtl/>
        </w:rPr>
      </w:pPr>
      <w:r w:rsidRPr="004B4F0D">
        <w:rPr>
          <w:rFonts w:hint="eastAsia"/>
          <w:rtl/>
        </w:rPr>
        <w:t>תנאי</w:t>
      </w:r>
      <w:r w:rsidRPr="004B4F0D">
        <w:rPr>
          <w:rtl/>
        </w:rPr>
        <w:t xml:space="preserve"> </w:t>
      </w:r>
      <w:r w:rsidRPr="004B4F0D">
        <w:rPr>
          <w:rFonts w:hint="eastAsia"/>
          <w:rtl/>
        </w:rPr>
        <w:t>האיכות</w:t>
      </w:r>
      <w:r w:rsidRPr="004B4F0D">
        <w:rPr>
          <w:rtl/>
        </w:rPr>
        <w:t xml:space="preserve"> </w:t>
      </w:r>
      <w:r w:rsidRPr="004B4F0D">
        <w:rPr>
          <w:rFonts w:hint="eastAsia"/>
          <w:rtl/>
        </w:rPr>
        <w:t>מתייחסים</w:t>
      </w:r>
      <w:r w:rsidRPr="004B4F0D">
        <w:rPr>
          <w:rtl/>
        </w:rPr>
        <w:t xml:space="preserve"> </w:t>
      </w:r>
      <w:r w:rsidRPr="004B4F0D">
        <w:rPr>
          <w:rFonts w:hint="eastAsia"/>
          <w:rtl/>
        </w:rPr>
        <w:t>ל</w:t>
      </w:r>
      <w:r w:rsidRPr="004B4F0D">
        <w:rPr>
          <w:rtl/>
        </w:rPr>
        <w:t xml:space="preserve">מצב </w:t>
      </w:r>
      <w:r w:rsidRPr="004B4F0D">
        <w:rPr>
          <w:rFonts w:hint="eastAsia"/>
          <w:rtl/>
        </w:rPr>
        <w:t>המציע</w:t>
      </w:r>
      <w:r w:rsidRPr="004B4F0D">
        <w:rPr>
          <w:rtl/>
        </w:rPr>
        <w:t xml:space="preserve"> כפי שהוא ביום הגשת מועמדות למכרז או כפי שהוא למועד שעד 7 ימים קודם למועד הגשת ההצעה, אלא אם כן נאמר אחרת. </w:t>
      </w:r>
    </w:p>
    <w:p w14:paraId="30D09A99" w14:textId="77777777" w:rsidR="00C735DD" w:rsidRPr="004B4F0D" w:rsidRDefault="00C735DD" w:rsidP="002E2ED4">
      <w:pPr>
        <w:pStyle w:val="111"/>
        <w:numPr>
          <w:ilvl w:val="0"/>
          <w:numId w:val="0"/>
        </w:numPr>
        <w:ind w:left="1494"/>
        <w:rPr>
          <w:rtl/>
        </w:rPr>
      </w:pPr>
      <w:r w:rsidRPr="004B4F0D">
        <w:rPr>
          <w:rtl/>
        </w:rPr>
        <w:t>המשקל המצוין בטבלאות הוא מתוך הציון הכולל (100%).</w:t>
      </w:r>
    </w:p>
    <w:p w14:paraId="4DC7A5DD" w14:textId="77777777" w:rsidR="00C735DD" w:rsidRPr="004B329F" w:rsidRDefault="00C735DD">
      <w:pPr>
        <w:bidi w:val="0"/>
        <w:spacing w:before="200" w:after="200" w:line="276" w:lineRule="auto"/>
        <w:rPr>
          <w:rFonts w:ascii="David" w:eastAsiaTheme="minorHAnsi" w:hAnsi="David" w:cs="David"/>
          <w:b/>
          <w:bCs/>
          <w:rtl/>
        </w:rPr>
      </w:pPr>
      <w:r w:rsidRPr="00763A5F">
        <w:rPr>
          <w:rtl/>
        </w:rPr>
        <w:br w:type="page"/>
      </w:r>
    </w:p>
    <w:p w14:paraId="7F32F7A8" w14:textId="77777777" w:rsidR="005A5B7A" w:rsidRPr="00763A5F" w:rsidRDefault="00C649B0" w:rsidP="00C649B0">
      <w:pPr>
        <w:pStyle w:val="11111"/>
        <w:rPr>
          <w:b/>
          <w:bCs/>
        </w:rPr>
      </w:pPr>
      <w:r w:rsidRPr="004B329F">
        <w:rPr>
          <w:rFonts w:hint="cs"/>
          <w:b/>
          <w:bCs/>
          <w:rtl/>
        </w:rPr>
        <w:lastRenderedPageBreak/>
        <w:t>ל</w:t>
      </w:r>
      <w:r w:rsidR="005A5B7A" w:rsidRPr="00763A5F">
        <w:rPr>
          <w:rFonts w:hint="eastAsia"/>
          <w:b/>
          <w:bCs/>
          <w:rtl/>
        </w:rPr>
        <w:t>סל</w:t>
      </w:r>
      <w:r w:rsidR="005A5B7A" w:rsidRPr="00763A5F">
        <w:rPr>
          <w:b/>
          <w:bCs/>
          <w:rtl/>
        </w:rPr>
        <w:t xml:space="preserve"> 1 - </w:t>
      </w:r>
      <w:r w:rsidR="0022041F" w:rsidRPr="00763A5F">
        <w:rPr>
          <w:b/>
          <w:bCs/>
          <w:rtl/>
        </w:rPr>
        <w:t xml:space="preserve">שירותי ייעוץ חשבונאי, </w:t>
      </w:r>
      <w:r w:rsidR="009E6452" w:rsidRPr="00763A5F">
        <w:rPr>
          <w:b/>
          <w:bCs/>
          <w:rtl/>
        </w:rPr>
        <w:t>בקרה שוטפת וביקורת על תהליך הדיווח הכספי במערכות המידע</w:t>
      </w:r>
      <w:r w:rsidR="0022041F" w:rsidRPr="00763A5F">
        <w:rPr>
          <w:b/>
          <w:bCs/>
          <w:rtl/>
        </w:rPr>
        <w:t>, בקרה כספית שוטפת, עיון בדוחות כספיים ו</w:t>
      </w:r>
      <w:r w:rsidR="00C55266" w:rsidRPr="00763A5F">
        <w:rPr>
          <w:b/>
          <w:bCs/>
          <w:rtl/>
        </w:rPr>
        <w:t>שירותי ייעוץ פיננסי נוספים</w:t>
      </w:r>
      <w:r w:rsidRPr="00763A5F">
        <w:rPr>
          <w:b/>
          <w:bCs/>
          <w:rtl/>
        </w:rPr>
        <w:t>:</w:t>
      </w:r>
    </w:p>
    <w:tbl>
      <w:tblPr>
        <w:tblStyle w:val="4-10"/>
        <w:bidiVisual/>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5"/>
        <w:gridCol w:w="722"/>
        <w:gridCol w:w="1802"/>
        <w:gridCol w:w="1998"/>
        <w:gridCol w:w="2033"/>
      </w:tblGrid>
      <w:tr w:rsidR="00723DEB" w:rsidRPr="00763A5F" w14:paraId="351C3E1E" w14:textId="77777777" w:rsidTr="00A03433">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14:paraId="6153E935" w14:textId="77777777" w:rsidR="00723DEB" w:rsidRPr="00763A5F" w:rsidRDefault="00723DEB" w:rsidP="00482048">
            <w:pPr>
              <w:jc w:val="center"/>
              <w:rPr>
                <w:rFonts w:ascii="David" w:hAnsi="David" w:cs="David"/>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6B2675C9"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משקל</w:t>
            </w:r>
          </w:p>
        </w:tc>
        <w:tc>
          <w:tcPr>
            <w:tcW w:w="0" w:type="auto"/>
            <w:tcBorders>
              <w:top w:val="none" w:sz="0" w:space="0" w:color="auto"/>
              <w:left w:val="none" w:sz="0" w:space="0" w:color="auto"/>
              <w:bottom w:val="none" w:sz="0" w:space="0" w:color="auto"/>
              <w:right w:val="none" w:sz="0" w:space="0" w:color="auto"/>
            </w:tcBorders>
            <w:vAlign w:val="center"/>
            <w:hideMark/>
          </w:tcPr>
          <w:p w14:paraId="3D819090"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הבהרות</w:t>
            </w:r>
          </w:p>
        </w:tc>
        <w:tc>
          <w:tcPr>
            <w:tcW w:w="0" w:type="auto"/>
            <w:tcBorders>
              <w:top w:val="none" w:sz="0" w:space="0" w:color="auto"/>
              <w:left w:val="none" w:sz="0" w:space="0" w:color="auto"/>
              <w:bottom w:val="none" w:sz="0" w:space="0" w:color="auto"/>
              <w:right w:val="none" w:sz="0" w:space="0" w:color="auto"/>
            </w:tcBorders>
            <w:vAlign w:val="center"/>
          </w:tcPr>
          <w:p w14:paraId="2E93B78F"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73F5BB38"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ציון מקסימאלי</w:t>
            </w:r>
          </w:p>
        </w:tc>
      </w:tr>
      <w:tr w:rsidR="00723DEB" w:rsidRPr="00763A5F" w14:paraId="1E6C87A7"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1787D899" w14:textId="77777777" w:rsidR="00723DEB" w:rsidRPr="00763A5F" w:rsidRDefault="00723DEB"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מספר עובדים במשרד</w:t>
            </w:r>
          </w:p>
        </w:tc>
        <w:tc>
          <w:tcPr>
            <w:tcW w:w="0" w:type="auto"/>
            <w:shd w:val="clear" w:color="auto" w:fill="auto"/>
            <w:vAlign w:val="center"/>
            <w:hideMark/>
          </w:tcPr>
          <w:p w14:paraId="518D14F0" w14:textId="77777777" w:rsidR="00723DEB" w:rsidRPr="00763A5F" w:rsidRDefault="00723DEB"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2%</w:t>
            </w:r>
          </w:p>
        </w:tc>
        <w:tc>
          <w:tcPr>
            <w:tcW w:w="0" w:type="auto"/>
            <w:shd w:val="clear" w:color="auto" w:fill="auto"/>
            <w:vAlign w:val="center"/>
            <w:hideMark/>
          </w:tcPr>
          <w:p w14:paraId="2C690D3C"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r w:rsidRPr="00763A5F">
              <w:rPr>
                <w:rFonts w:ascii="David" w:hAnsi="David" w:cs="David"/>
                <w:color w:val="000000"/>
                <w:sz w:val="22"/>
                <w:szCs w:val="22"/>
                <w:rtl/>
              </w:rPr>
              <w:t>ראה "טבלת מספר עובדים במשרד" המצורפת בסעיף 1.6.3.3</w:t>
            </w:r>
          </w:p>
        </w:tc>
        <w:tc>
          <w:tcPr>
            <w:tcW w:w="0" w:type="auto"/>
            <w:shd w:val="clear" w:color="auto" w:fill="auto"/>
            <w:vAlign w:val="center"/>
          </w:tcPr>
          <w:p w14:paraId="552D8CAA" w14:textId="77777777" w:rsidR="00723DEB" w:rsidRPr="00763A5F" w:rsidRDefault="00723DEB" w:rsidP="007B39A6">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טופס</w:t>
            </w:r>
            <w:r w:rsidRPr="00763A5F">
              <w:rPr>
                <w:rFonts w:ascii="David" w:hAnsi="David" w:cs="David"/>
                <w:color w:val="000000"/>
                <w:sz w:val="22"/>
                <w:szCs w:val="22"/>
                <w:rtl/>
              </w:rPr>
              <w:t xml:space="preserve"> 102 </w:t>
            </w:r>
            <w:r w:rsidRPr="00763A5F">
              <w:rPr>
                <w:rFonts w:ascii="David" w:hAnsi="David" w:cs="David" w:hint="eastAsia"/>
                <w:color w:val="000000"/>
                <w:sz w:val="22"/>
                <w:szCs w:val="22"/>
                <w:rtl/>
              </w:rPr>
              <w:t>לחודש</w:t>
            </w:r>
            <w:r w:rsidRPr="00763A5F">
              <w:rPr>
                <w:rFonts w:ascii="David" w:hAnsi="David" w:cs="David"/>
                <w:color w:val="000000"/>
                <w:sz w:val="22"/>
                <w:szCs w:val="22"/>
                <w:rtl/>
              </w:rPr>
              <w:t xml:space="preserve"> 12/</w:t>
            </w:r>
            <w:r w:rsidR="00E75B64" w:rsidRPr="00763A5F">
              <w:rPr>
                <w:rFonts w:ascii="David" w:hAnsi="David" w:cs="David"/>
                <w:color w:val="000000"/>
                <w:sz w:val="22"/>
                <w:szCs w:val="22"/>
                <w:rtl/>
              </w:rPr>
              <w:t>202</w:t>
            </w:r>
            <w:r w:rsidR="007B39A6">
              <w:rPr>
                <w:rFonts w:ascii="David" w:hAnsi="David" w:cs="David" w:hint="cs"/>
                <w:color w:val="000000"/>
                <w:sz w:val="22"/>
                <w:szCs w:val="22"/>
                <w:rtl/>
              </w:rPr>
              <w:t>3</w:t>
            </w:r>
            <w:r w:rsidR="00E75B64" w:rsidRPr="00763A5F">
              <w:rPr>
                <w:rFonts w:ascii="David" w:hAnsi="David" w:cs="David"/>
                <w:color w:val="000000"/>
                <w:sz w:val="22"/>
                <w:szCs w:val="22"/>
                <w:rtl/>
              </w:rPr>
              <w:t xml:space="preserve"> </w:t>
            </w:r>
            <w:r w:rsidRPr="00763A5F">
              <w:rPr>
                <w:rFonts w:ascii="David" w:hAnsi="David" w:cs="David" w:hint="eastAsia"/>
                <w:color w:val="000000"/>
                <w:sz w:val="22"/>
                <w:szCs w:val="22"/>
                <w:rtl/>
              </w:rPr>
              <w:t>בו</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מדווח</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מספר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העובדים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במשרד</w:t>
            </w:r>
          </w:p>
        </w:tc>
        <w:tc>
          <w:tcPr>
            <w:tcW w:w="0" w:type="auto"/>
            <w:shd w:val="clear" w:color="auto" w:fill="auto"/>
            <w:vAlign w:val="center"/>
            <w:hideMark/>
          </w:tcPr>
          <w:p w14:paraId="4F7A35BE"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עמידה בנתונים המופיעים ב"טבלת מספר עובדים במשרד" המצורפת</w:t>
            </w:r>
          </w:p>
        </w:tc>
      </w:tr>
      <w:tr w:rsidR="00723DEB" w:rsidRPr="00763A5F" w14:paraId="6C2BAFA6" w14:textId="77777777" w:rsidTr="002E2ED4">
        <w:trPr>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449CCC0A" w14:textId="77777777" w:rsidR="00723DEB" w:rsidRPr="00763A5F" w:rsidRDefault="00723DEB"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חברות בפירמה בינלאומית</w:t>
            </w:r>
          </w:p>
        </w:tc>
        <w:tc>
          <w:tcPr>
            <w:tcW w:w="0" w:type="auto"/>
            <w:shd w:val="clear" w:color="auto" w:fill="auto"/>
            <w:vAlign w:val="center"/>
            <w:hideMark/>
          </w:tcPr>
          <w:p w14:paraId="4E4C6237" w14:textId="77777777" w:rsidR="00723DEB" w:rsidRPr="00763A5F" w:rsidRDefault="00723DEB"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2%</w:t>
            </w:r>
          </w:p>
        </w:tc>
        <w:tc>
          <w:tcPr>
            <w:tcW w:w="0" w:type="auto"/>
            <w:shd w:val="clear" w:color="auto" w:fill="auto"/>
            <w:vAlign w:val="center"/>
            <w:hideMark/>
          </w:tcPr>
          <w:p w14:paraId="6360B5DD"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p>
        </w:tc>
        <w:tc>
          <w:tcPr>
            <w:tcW w:w="0" w:type="auto"/>
            <w:shd w:val="clear" w:color="auto" w:fill="auto"/>
            <w:vAlign w:val="center"/>
          </w:tcPr>
          <w:p w14:paraId="102DCFFB"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אישור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חברות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בפירמה</w:t>
            </w:r>
          </w:p>
        </w:tc>
        <w:tc>
          <w:tcPr>
            <w:tcW w:w="0" w:type="auto"/>
            <w:shd w:val="clear" w:color="auto" w:fill="auto"/>
            <w:vAlign w:val="center"/>
            <w:hideMark/>
          </w:tcPr>
          <w:p w14:paraId="48908ADA"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כן/לא</w:t>
            </w:r>
          </w:p>
        </w:tc>
      </w:tr>
      <w:tr w:rsidR="00723DEB" w:rsidRPr="00763A5F" w14:paraId="786DD141"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2FE6711" w14:textId="77777777" w:rsidR="00723DEB" w:rsidRPr="00763A5F" w:rsidRDefault="00723DEB"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ביקורת או סיוע בעריכת דוחות של מדינות זרות</w:t>
            </w:r>
          </w:p>
        </w:tc>
        <w:tc>
          <w:tcPr>
            <w:tcW w:w="0" w:type="auto"/>
            <w:shd w:val="clear" w:color="auto" w:fill="auto"/>
            <w:vAlign w:val="center"/>
            <w:hideMark/>
          </w:tcPr>
          <w:p w14:paraId="54C4E971" w14:textId="77777777" w:rsidR="00723DEB" w:rsidRPr="00763A5F" w:rsidRDefault="00723DEB"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1%</w:t>
            </w:r>
          </w:p>
        </w:tc>
        <w:tc>
          <w:tcPr>
            <w:tcW w:w="0" w:type="auto"/>
            <w:shd w:val="clear" w:color="auto" w:fill="auto"/>
            <w:vAlign w:val="center"/>
            <w:hideMark/>
          </w:tcPr>
          <w:p w14:paraId="213C6DF8" w14:textId="77777777" w:rsidR="00723DEB" w:rsidRPr="00763A5F" w:rsidRDefault="00723DEB"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r w:rsidRPr="00763A5F">
              <w:rPr>
                <w:rFonts w:ascii="David" w:hAnsi="David" w:cs="David"/>
                <w:color w:val="000000"/>
                <w:sz w:val="22"/>
                <w:szCs w:val="22"/>
                <w:rtl/>
              </w:rPr>
              <w:t xml:space="preserve">בין השנים </w:t>
            </w:r>
            <w:r w:rsidR="00E75B64" w:rsidRPr="00763A5F">
              <w:rPr>
                <w:rFonts w:ascii="David" w:hAnsi="David" w:cs="David"/>
                <w:color w:val="000000"/>
                <w:sz w:val="22"/>
                <w:szCs w:val="22"/>
                <w:rtl/>
              </w:rPr>
              <w:t>2019</w:t>
            </w:r>
            <w:r w:rsidRPr="00763A5F">
              <w:rPr>
                <w:rFonts w:ascii="David" w:hAnsi="David" w:cs="David"/>
                <w:color w:val="000000"/>
                <w:sz w:val="22"/>
                <w:szCs w:val="22"/>
                <w:rtl/>
              </w:rPr>
              <w:t>-</w:t>
            </w:r>
            <w:r w:rsidR="00E75B64" w:rsidRPr="00763A5F">
              <w:rPr>
                <w:rFonts w:ascii="David" w:hAnsi="David" w:cs="David"/>
                <w:color w:val="000000"/>
                <w:sz w:val="22"/>
                <w:szCs w:val="22"/>
                <w:rtl/>
              </w:rPr>
              <w:t>2022</w:t>
            </w:r>
          </w:p>
        </w:tc>
        <w:tc>
          <w:tcPr>
            <w:tcW w:w="0" w:type="auto"/>
            <w:shd w:val="clear" w:color="auto" w:fill="auto"/>
            <w:vAlign w:val="center"/>
          </w:tcPr>
          <w:p w14:paraId="2653755F"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המדינות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צירוף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דף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המאזן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שלהן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ומהות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העבודה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שבוצעה</w:t>
            </w:r>
          </w:p>
        </w:tc>
        <w:tc>
          <w:tcPr>
            <w:tcW w:w="0" w:type="auto"/>
            <w:shd w:val="clear" w:color="auto" w:fill="auto"/>
            <w:vAlign w:val="center"/>
            <w:hideMark/>
          </w:tcPr>
          <w:p w14:paraId="6ACA92C7"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3 דוחות</w:t>
            </w:r>
          </w:p>
        </w:tc>
      </w:tr>
      <w:tr w:rsidR="00723DEB" w:rsidRPr="00763A5F" w14:paraId="248E43E8" w14:textId="77777777" w:rsidTr="002E2ED4">
        <w:trPr>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8019949" w14:textId="77777777" w:rsidR="00723DEB" w:rsidRPr="00763A5F" w:rsidRDefault="00723DEB"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מספר לקוחות נסחרים בארץ</w:t>
            </w:r>
          </w:p>
        </w:tc>
        <w:tc>
          <w:tcPr>
            <w:tcW w:w="0" w:type="auto"/>
            <w:shd w:val="clear" w:color="auto" w:fill="auto"/>
            <w:vAlign w:val="center"/>
            <w:hideMark/>
          </w:tcPr>
          <w:p w14:paraId="606243EF" w14:textId="77777777" w:rsidR="00723DEB" w:rsidRPr="00763A5F" w:rsidRDefault="00723DEB"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1%</w:t>
            </w:r>
          </w:p>
        </w:tc>
        <w:tc>
          <w:tcPr>
            <w:tcW w:w="0" w:type="auto"/>
            <w:shd w:val="clear" w:color="auto" w:fill="auto"/>
            <w:vAlign w:val="center"/>
            <w:hideMark/>
          </w:tcPr>
          <w:p w14:paraId="34D50D6E" w14:textId="77777777" w:rsidR="00723DEB" w:rsidRPr="00763A5F" w:rsidRDefault="00482048" w:rsidP="00C735D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r w:rsidRPr="00763A5F">
              <w:rPr>
                <w:rFonts w:ascii="David" w:hAnsi="David" w:cs="David" w:hint="eastAsia"/>
                <w:color w:val="000000"/>
                <w:sz w:val="22"/>
                <w:szCs w:val="22"/>
                <w:rtl/>
              </w:rPr>
              <w:t>בשנת</w:t>
            </w:r>
            <w:r w:rsidRPr="00763A5F">
              <w:rPr>
                <w:rFonts w:ascii="David" w:hAnsi="David" w:cs="David"/>
                <w:color w:val="000000"/>
                <w:sz w:val="22"/>
                <w:szCs w:val="22"/>
                <w:rtl/>
              </w:rPr>
              <w:t xml:space="preserve"> </w:t>
            </w:r>
            <w:r w:rsidR="00E75B64" w:rsidRPr="00763A5F">
              <w:rPr>
                <w:rFonts w:ascii="David" w:hAnsi="David" w:cs="David"/>
                <w:color w:val="000000"/>
                <w:sz w:val="22"/>
                <w:szCs w:val="22"/>
                <w:rtl/>
              </w:rPr>
              <w:t>2022</w:t>
            </w:r>
          </w:p>
        </w:tc>
        <w:tc>
          <w:tcPr>
            <w:tcW w:w="0" w:type="auto"/>
            <w:shd w:val="clear" w:color="auto" w:fill="auto"/>
            <w:vAlign w:val="center"/>
          </w:tcPr>
          <w:p w14:paraId="6C70F420"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לקוחות</w:t>
            </w:r>
            <w:r w:rsidR="00916E44">
              <w:rPr>
                <w:rFonts w:ascii="David" w:hAnsi="David" w:cs="David" w:hint="cs"/>
                <w:color w:val="000000"/>
                <w:sz w:val="22"/>
                <w:szCs w:val="22"/>
                <w:rtl/>
              </w:rPr>
              <w:t xml:space="preserve"> נסחרים בבורסת ת"א</w:t>
            </w:r>
          </w:p>
        </w:tc>
        <w:tc>
          <w:tcPr>
            <w:tcW w:w="0" w:type="auto"/>
            <w:shd w:val="clear" w:color="auto" w:fill="auto"/>
            <w:vAlign w:val="center"/>
            <w:hideMark/>
          </w:tcPr>
          <w:p w14:paraId="44524E2F"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50 לקוחות</w:t>
            </w:r>
          </w:p>
        </w:tc>
      </w:tr>
      <w:tr w:rsidR="00482048" w:rsidRPr="00763A5F" w14:paraId="7AF644E6"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00CFE52A" w14:textId="77777777" w:rsidR="00482048" w:rsidRPr="00763A5F" w:rsidRDefault="00482048"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מספר לקוחות הנכללים במדד ת"א 100</w:t>
            </w:r>
          </w:p>
        </w:tc>
        <w:tc>
          <w:tcPr>
            <w:tcW w:w="0" w:type="auto"/>
            <w:shd w:val="clear" w:color="auto" w:fill="auto"/>
            <w:vAlign w:val="center"/>
            <w:hideMark/>
          </w:tcPr>
          <w:p w14:paraId="4297337B" w14:textId="77777777" w:rsidR="00482048" w:rsidRPr="00763A5F" w:rsidRDefault="00482048"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1.5%</w:t>
            </w:r>
          </w:p>
        </w:tc>
        <w:tc>
          <w:tcPr>
            <w:tcW w:w="0" w:type="auto"/>
            <w:shd w:val="clear" w:color="auto" w:fill="auto"/>
            <w:vAlign w:val="center"/>
            <w:hideMark/>
          </w:tcPr>
          <w:p w14:paraId="3D9ECA81" w14:textId="77777777" w:rsidR="00482048" w:rsidRPr="00763A5F" w:rsidRDefault="00482048"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r w:rsidRPr="00763A5F">
              <w:rPr>
                <w:rFonts w:ascii="David" w:hAnsi="David" w:cs="David" w:hint="eastAsia"/>
                <w:color w:val="000000"/>
                <w:sz w:val="22"/>
                <w:szCs w:val="22"/>
                <w:rtl/>
              </w:rPr>
              <w:t>בשנת</w:t>
            </w:r>
            <w:r w:rsidRPr="00763A5F">
              <w:rPr>
                <w:rFonts w:ascii="David" w:hAnsi="David" w:cs="David"/>
                <w:color w:val="000000"/>
                <w:sz w:val="22"/>
                <w:szCs w:val="22"/>
                <w:rtl/>
              </w:rPr>
              <w:t xml:space="preserve"> </w:t>
            </w:r>
            <w:r w:rsidR="00E75B64" w:rsidRPr="00763A5F">
              <w:rPr>
                <w:rFonts w:ascii="David" w:hAnsi="David" w:cs="David"/>
                <w:color w:val="000000"/>
                <w:sz w:val="22"/>
                <w:szCs w:val="22"/>
                <w:rtl/>
              </w:rPr>
              <w:t>2022</w:t>
            </w:r>
          </w:p>
        </w:tc>
        <w:tc>
          <w:tcPr>
            <w:tcW w:w="0" w:type="auto"/>
            <w:shd w:val="clear" w:color="auto" w:fill="auto"/>
            <w:vAlign w:val="center"/>
          </w:tcPr>
          <w:p w14:paraId="0FCB8D7C" w14:textId="6EDD5F42" w:rsidR="00482048" w:rsidRPr="00763A5F" w:rsidRDefault="00482048" w:rsidP="009374E3">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הלקוחות</w:t>
            </w:r>
            <w:r w:rsidR="009374E3">
              <w:rPr>
                <w:rFonts w:ascii="David" w:hAnsi="David" w:cs="David" w:hint="cs"/>
                <w:color w:val="000000"/>
                <w:sz w:val="22"/>
                <w:szCs w:val="22"/>
                <w:rtl/>
              </w:rPr>
              <w:t xml:space="preserve"> + פרטים ליצירת קשר</w:t>
            </w:r>
          </w:p>
        </w:tc>
        <w:tc>
          <w:tcPr>
            <w:tcW w:w="0" w:type="auto"/>
            <w:shd w:val="clear" w:color="auto" w:fill="auto"/>
            <w:vAlign w:val="center"/>
            <w:hideMark/>
          </w:tcPr>
          <w:p w14:paraId="0EFF80A0" w14:textId="77777777" w:rsidR="00482048" w:rsidRPr="00763A5F" w:rsidRDefault="0048204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10 לקוחות</w:t>
            </w:r>
          </w:p>
        </w:tc>
      </w:tr>
      <w:tr w:rsidR="00482048" w:rsidRPr="00763A5F" w14:paraId="28C2E3D7" w14:textId="77777777" w:rsidTr="002E2ED4">
        <w:trPr>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54BE3665" w14:textId="77777777" w:rsidR="00482048" w:rsidRPr="00763A5F" w:rsidRDefault="00482048"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מספר לקוחות הנסחרים בחו"ל</w:t>
            </w:r>
          </w:p>
        </w:tc>
        <w:tc>
          <w:tcPr>
            <w:tcW w:w="0" w:type="auto"/>
            <w:shd w:val="clear" w:color="auto" w:fill="auto"/>
            <w:vAlign w:val="center"/>
            <w:hideMark/>
          </w:tcPr>
          <w:p w14:paraId="2039B0DC" w14:textId="77777777" w:rsidR="00482048" w:rsidRPr="00763A5F" w:rsidRDefault="00482048"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r w:rsidRPr="00763A5F">
              <w:rPr>
                <w:rFonts w:ascii="David" w:hAnsi="David" w:cs="David"/>
                <w:color w:val="000000"/>
                <w:sz w:val="22"/>
                <w:szCs w:val="22"/>
              </w:rPr>
              <w:t>1%</w:t>
            </w:r>
          </w:p>
        </w:tc>
        <w:tc>
          <w:tcPr>
            <w:tcW w:w="0" w:type="auto"/>
            <w:shd w:val="clear" w:color="auto" w:fill="auto"/>
            <w:vAlign w:val="center"/>
            <w:hideMark/>
          </w:tcPr>
          <w:p w14:paraId="6042BE8A" w14:textId="77777777" w:rsidR="00482048" w:rsidRPr="00763A5F" w:rsidRDefault="00482048" w:rsidP="00C735D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r w:rsidRPr="00763A5F">
              <w:rPr>
                <w:rFonts w:ascii="David" w:hAnsi="David" w:cs="David" w:hint="eastAsia"/>
                <w:color w:val="000000"/>
                <w:sz w:val="22"/>
                <w:szCs w:val="22"/>
                <w:rtl/>
              </w:rPr>
              <w:t>בשנת</w:t>
            </w:r>
            <w:r w:rsidRPr="00763A5F">
              <w:rPr>
                <w:rFonts w:ascii="David" w:hAnsi="David" w:cs="David"/>
                <w:color w:val="000000"/>
                <w:sz w:val="22"/>
                <w:szCs w:val="22"/>
                <w:rtl/>
              </w:rPr>
              <w:t xml:space="preserve"> </w:t>
            </w:r>
            <w:r w:rsidR="00E75B64" w:rsidRPr="00763A5F">
              <w:rPr>
                <w:rFonts w:ascii="David" w:hAnsi="David" w:cs="David"/>
                <w:color w:val="000000"/>
                <w:sz w:val="22"/>
                <w:szCs w:val="22"/>
                <w:rtl/>
              </w:rPr>
              <w:t>2022</w:t>
            </w:r>
          </w:p>
        </w:tc>
        <w:tc>
          <w:tcPr>
            <w:tcW w:w="0" w:type="auto"/>
            <w:shd w:val="clear" w:color="auto" w:fill="auto"/>
            <w:vAlign w:val="center"/>
          </w:tcPr>
          <w:p w14:paraId="7B948D12" w14:textId="77777777" w:rsidR="00482048" w:rsidRPr="00763A5F" w:rsidRDefault="00482048"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הלקוחות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וציון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הבורסה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כל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אחד</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מהם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נסחר</w:t>
            </w:r>
          </w:p>
        </w:tc>
        <w:tc>
          <w:tcPr>
            <w:tcW w:w="0" w:type="auto"/>
            <w:shd w:val="clear" w:color="auto" w:fill="auto"/>
            <w:vAlign w:val="center"/>
            <w:hideMark/>
          </w:tcPr>
          <w:p w14:paraId="0CF4DCAF" w14:textId="77777777" w:rsidR="00482048" w:rsidRPr="00763A5F" w:rsidRDefault="00482048"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33 לקוחות</w:t>
            </w:r>
          </w:p>
        </w:tc>
      </w:tr>
      <w:tr w:rsidR="00482048" w:rsidRPr="00763A5F" w14:paraId="52A1E0C2"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57AB86C5" w14:textId="77777777" w:rsidR="00482048" w:rsidRPr="00763A5F" w:rsidRDefault="00482048" w:rsidP="00482048">
            <w:pPr>
              <w:jc w:val="center"/>
              <w:rPr>
                <w:rFonts w:ascii="David" w:hAnsi="David" w:cs="David"/>
                <w:b w:val="0"/>
                <w:bCs w:val="0"/>
                <w:color w:val="000000"/>
                <w:sz w:val="22"/>
                <w:szCs w:val="22"/>
                <w:rtl/>
              </w:rPr>
            </w:pPr>
            <w:r w:rsidRPr="00763A5F">
              <w:rPr>
                <w:rFonts w:ascii="David" w:hAnsi="David" w:cs="David"/>
                <w:color w:val="000000"/>
                <w:sz w:val="22"/>
                <w:szCs w:val="22"/>
                <w:rtl/>
              </w:rPr>
              <w:t>מספר לקוחות להם מחזור של מעל 1 מיליארד ₪</w:t>
            </w:r>
          </w:p>
        </w:tc>
        <w:tc>
          <w:tcPr>
            <w:tcW w:w="0" w:type="auto"/>
            <w:shd w:val="clear" w:color="auto" w:fill="auto"/>
            <w:vAlign w:val="center"/>
            <w:hideMark/>
          </w:tcPr>
          <w:p w14:paraId="6A5E2156" w14:textId="77777777" w:rsidR="00482048" w:rsidRPr="00763A5F" w:rsidRDefault="00482048"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1.5%</w:t>
            </w:r>
          </w:p>
        </w:tc>
        <w:tc>
          <w:tcPr>
            <w:tcW w:w="0" w:type="auto"/>
            <w:shd w:val="clear" w:color="auto" w:fill="auto"/>
            <w:vAlign w:val="center"/>
            <w:hideMark/>
          </w:tcPr>
          <w:p w14:paraId="3831BE0E" w14:textId="77777777" w:rsidR="00482048" w:rsidRPr="00763A5F" w:rsidRDefault="00482048"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r w:rsidRPr="00763A5F">
              <w:rPr>
                <w:rFonts w:ascii="David" w:hAnsi="David" w:cs="David"/>
                <w:color w:val="000000"/>
                <w:sz w:val="22"/>
                <w:szCs w:val="22"/>
                <w:rtl/>
              </w:rPr>
              <w:t xml:space="preserve">מחזור הכנסות מדווח בדוח הכספי לשנת </w:t>
            </w:r>
            <w:r w:rsidR="00E75B64" w:rsidRPr="00763A5F">
              <w:rPr>
                <w:rFonts w:ascii="David" w:hAnsi="David" w:cs="David"/>
                <w:color w:val="000000"/>
                <w:sz w:val="22"/>
                <w:szCs w:val="22"/>
                <w:rtl/>
              </w:rPr>
              <w:t>2022</w:t>
            </w:r>
          </w:p>
        </w:tc>
        <w:tc>
          <w:tcPr>
            <w:tcW w:w="0" w:type="auto"/>
            <w:shd w:val="clear" w:color="auto" w:fill="auto"/>
            <w:vAlign w:val="center"/>
          </w:tcPr>
          <w:p w14:paraId="6754E272" w14:textId="77777777" w:rsidR="00482048" w:rsidRPr="00763A5F" w:rsidRDefault="00482048" w:rsidP="00E84323">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לקוחות </w:t>
            </w:r>
            <w:r w:rsidR="00EE247B">
              <w:rPr>
                <w:rFonts w:ascii="David" w:hAnsi="David" w:cs="David" w:hint="cs"/>
                <w:color w:val="000000"/>
                <w:sz w:val="22"/>
                <w:szCs w:val="22"/>
                <w:rtl/>
              </w:rPr>
              <w:t xml:space="preserve">להם </w:t>
            </w:r>
            <w:r w:rsidR="00EE247B" w:rsidRPr="00763A5F">
              <w:rPr>
                <w:rFonts w:ascii="David" w:hAnsi="David" w:cs="David"/>
                <w:color w:val="000000"/>
                <w:sz w:val="22"/>
                <w:szCs w:val="22"/>
                <w:rtl/>
              </w:rPr>
              <w:t>מחזור של מעל 1 מיליארד ₪</w:t>
            </w:r>
          </w:p>
        </w:tc>
        <w:tc>
          <w:tcPr>
            <w:tcW w:w="0" w:type="auto"/>
            <w:shd w:val="clear" w:color="auto" w:fill="auto"/>
            <w:vAlign w:val="center"/>
            <w:hideMark/>
          </w:tcPr>
          <w:p w14:paraId="3E801491" w14:textId="77777777" w:rsidR="00482048" w:rsidRPr="00763A5F" w:rsidRDefault="0048204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10 לקוחות</w:t>
            </w:r>
          </w:p>
        </w:tc>
      </w:tr>
      <w:tr w:rsidR="00482048" w:rsidRPr="00763A5F" w14:paraId="4D0DDDFF" w14:textId="77777777" w:rsidTr="002E2ED4">
        <w:trPr>
          <w:trHeight w:val="2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7384367" w14:textId="77777777" w:rsidR="00482048" w:rsidRPr="00763A5F" w:rsidRDefault="00482048" w:rsidP="00482048">
            <w:pPr>
              <w:jc w:val="center"/>
              <w:rPr>
                <w:rFonts w:ascii="David" w:hAnsi="David" w:cs="David"/>
                <w:color w:val="000000"/>
                <w:sz w:val="22"/>
                <w:szCs w:val="22"/>
                <w:rtl/>
              </w:rPr>
            </w:pPr>
            <w:r w:rsidRPr="00763A5F">
              <w:rPr>
                <w:rFonts w:ascii="David" w:hAnsi="David" w:cs="David"/>
                <w:color w:val="000000"/>
                <w:sz w:val="22"/>
                <w:szCs w:val="22"/>
                <w:rtl/>
              </w:rPr>
              <w:t>סה"כ</w:t>
            </w:r>
          </w:p>
        </w:tc>
        <w:tc>
          <w:tcPr>
            <w:tcW w:w="0" w:type="auto"/>
            <w:shd w:val="clear" w:color="auto" w:fill="auto"/>
            <w:vAlign w:val="center"/>
            <w:hideMark/>
          </w:tcPr>
          <w:p w14:paraId="347E807D" w14:textId="77777777" w:rsidR="00482048" w:rsidRPr="00763A5F" w:rsidRDefault="00482048"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sz w:val="22"/>
                <w:szCs w:val="22"/>
                <w:rtl/>
              </w:rPr>
            </w:pPr>
            <w:r w:rsidRPr="00763A5F">
              <w:rPr>
                <w:rFonts w:ascii="David" w:hAnsi="David" w:cs="David"/>
                <w:b/>
                <w:bCs/>
                <w:color w:val="000000"/>
                <w:sz w:val="22"/>
                <w:szCs w:val="22"/>
              </w:rPr>
              <w:t>10%</w:t>
            </w:r>
          </w:p>
        </w:tc>
        <w:tc>
          <w:tcPr>
            <w:tcW w:w="0" w:type="auto"/>
            <w:shd w:val="clear" w:color="auto" w:fill="auto"/>
            <w:vAlign w:val="center"/>
            <w:hideMark/>
          </w:tcPr>
          <w:p w14:paraId="74140C7B" w14:textId="77777777" w:rsidR="00482048" w:rsidRPr="00763A5F" w:rsidRDefault="00482048"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color w:val="000000"/>
                <w:sz w:val="22"/>
                <w:szCs w:val="22"/>
              </w:rPr>
            </w:pPr>
          </w:p>
        </w:tc>
        <w:tc>
          <w:tcPr>
            <w:tcW w:w="0" w:type="auto"/>
            <w:shd w:val="clear" w:color="auto" w:fill="auto"/>
            <w:vAlign w:val="center"/>
          </w:tcPr>
          <w:p w14:paraId="402FB90E" w14:textId="77777777" w:rsidR="00482048" w:rsidRPr="00763A5F" w:rsidRDefault="00482048"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01DB16FF" w14:textId="77777777" w:rsidR="00482048" w:rsidRPr="00763A5F" w:rsidRDefault="00482048"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bl>
    <w:p w14:paraId="280A63AC" w14:textId="77777777" w:rsidR="005A5B7A" w:rsidRPr="00763A5F" w:rsidRDefault="005A5B7A" w:rsidP="00E84323">
      <w:pPr>
        <w:pStyle w:val="11111"/>
        <w:numPr>
          <w:ilvl w:val="0"/>
          <w:numId w:val="0"/>
        </w:numPr>
        <w:ind w:left="1728"/>
        <w:rPr>
          <w:rFonts w:ascii="David" w:hAnsi="David"/>
          <w:b/>
          <w:bCs/>
          <w:rtl/>
        </w:rPr>
      </w:pPr>
    </w:p>
    <w:p w14:paraId="319E7468" w14:textId="77777777" w:rsidR="006B27E0" w:rsidRPr="00763A5F" w:rsidRDefault="006B27E0" w:rsidP="00E84323">
      <w:pPr>
        <w:pStyle w:val="11111"/>
        <w:numPr>
          <w:ilvl w:val="0"/>
          <w:numId w:val="0"/>
        </w:numPr>
        <w:ind w:left="1728"/>
        <w:rPr>
          <w:rFonts w:ascii="David" w:hAnsi="David"/>
          <w:b/>
          <w:bCs/>
          <w:rtl/>
        </w:rPr>
      </w:pPr>
    </w:p>
    <w:p w14:paraId="26E49918" w14:textId="77777777" w:rsidR="00AC7F62" w:rsidRPr="00763A5F" w:rsidRDefault="00AC7F62">
      <w:pPr>
        <w:bidi w:val="0"/>
        <w:spacing w:before="200" w:after="200" w:line="276" w:lineRule="auto"/>
        <w:rPr>
          <w:rFonts w:asciiTheme="minorHAnsi" w:hAnsiTheme="minorHAnsi" w:cs="David"/>
          <w:b/>
          <w:bCs/>
          <w:noProof/>
          <w:lang w:eastAsia="he-IL"/>
        </w:rPr>
      </w:pPr>
      <w:r w:rsidRPr="00763A5F">
        <w:rPr>
          <w:rFonts w:ascii="David" w:hAnsi="David" w:cs="David"/>
          <w:b/>
          <w:bCs/>
          <w:rtl/>
        </w:rPr>
        <w:br w:type="page"/>
      </w:r>
    </w:p>
    <w:p w14:paraId="2AD1E2FF" w14:textId="77777777" w:rsidR="00F05ED0" w:rsidRPr="00763A5F" w:rsidRDefault="00F05ED0" w:rsidP="0022041F">
      <w:pPr>
        <w:pStyle w:val="11111"/>
        <w:rPr>
          <w:b/>
          <w:bCs/>
        </w:rPr>
      </w:pPr>
      <w:r w:rsidRPr="00763A5F">
        <w:rPr>
          <w:b/>
          <w:bCs/>
          <w:rtl/>
        </w:rPr>
        <w:lastRenderedPageBreak/>
        <w:t xml:space="preserve">סל </w:t>
      </w:r>
      <w:r w:rsidR="006C2654" w:rsidRPr="00763A5F">
        <w:rPr>
          <w:b/>
          <w:bCs/>
          <w:rtl/>
        </w:rPr>
        <w:t>2</w:t>
      </w:r>
      <w:r w:rsidRPr="00763A5F">
        <w:rPr>
          <w:b/>
          <w:bCs/>
          <w:rtl/>
        </w:rPr>
        <w:t xml:space="preserve"> - </w:t>
      </w:r>
      <w:r w:rsidR="0022041F" w:rsidRPr="00763A5F">
        <w:rPr>
          <w:b/>
          <w:bCs/>
          <w:rtl/>
        </w:rPr>
        <w:t>שירותי בקרה כספית שוטפת, עיון בדוחות כספיים ו</w:t>
      </w:r>
      <w:r w:rsidR="00C55266" w:rsidRPr="00763A5F">
        <w:rPr>
          <w:b/>
          <w:bCs/>
          <w:rtl/>
        </w:rPr>
        <w:t>שירותי ייעוץ פיננסי נוספים</w:t>
      </w:r>
      <w:r w:rsidR="0022041F" w:rsidRPr="00763A5F">
        <w:rPr>
          <w:b/>
          <w:bCs/>
          <w:rtl/>
        </w:rPr>
        <w:t>.</w:t>
      </w:r>
    </w:p>
    <w:tbl>
      <w:tblPr>
        <w:tblStyle w:val="4-10"/>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772"/>
        <w:gridCol w:w="2112"/>
        <w:gridCol w:w="1494"/>
        <w:gridCol w:w="1945"/>
      </w:tblGrid>
      <w:tr w:rsidR="00723DEB" w:rsidRPr="00763A5F" w14:paraId="4236A9D6" w14:textId="77777777" w:rsidTr="00E84323">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43" w:type="dxa"/>
            <w:tcBorders>
              <w:top w:val="none" w:sz="0" w:space="0" w:color="auto"/>
              <w:left w:val="none" w:sz="0" w:space="0" w:color="auto"/>
              <w:bottom w:val="none" w:sz="0" w:space="0" w:color="auto"/>
              <w:right w:val="none" w:sz="0" w:space="0" w:color="auto"/>
            </w:tcBorders>
            <w:vAlign w:val="center"/>
            <w:hideMark/>
          </w:tcPr>
          <w:p w14:paraId="50FE09BB" w14:textId="77777777" w:rsidR="00723DEB" w:rsidRPr="00763A5F" w:rsidRDefault="00723DEB" w:rsidP="00482048">
            <w:pPr>
              <w:jc w:val="center"/>
              <w:rPr>
                <w:rFonts w:ascii="David" w:hAnsi="David" w:cs="David"/>
                <w:sz w:val="22"/>
                <w:szCs w:val="22"/>
              </w:rPr>
            </w:pPr>
            <w:r w:rsidRPr="00763A5F">
              <w:rPr>
                <w:rFonts w:ascii="David" w:hAnsi="David" w:cs="David"/>
                <w:sz w:val="22"/>
                <w:szCs w:val="22"/>
                <w:rtl/>
              </w:rPr>
              <w:t>רכיב</w:t>
            </w:r>
          </w:p>
        </w:tc>
        <w:tc>
          <w:tcPr>
            <w:tcW w:w="772" w:type="dxa"/>
            <w:tcBorders>
              <w:top w:val="none" w:sz="0" w:space="0" w:color="auto"/>
              <w:left w:val="none" w:sz="0" w:space="0" w:color="auto"/>
              <w:bottom w:val="none" w:sz="0" w:space="0" w:color="auto"/>
              <w:right w:val="none" w:sz="0" w:space="0" w:color="auto"/>
            </w:tcBorders>
            <w:vAlign w:val="center"/>
            <w:hideMark/>
          </w:tcPr>
          <w:p w14:paraId="3CC83482"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משקל</w:t>
            </w:r>
          </w:p>
        </w:tc>
        <w:tc>
          <w:tcPr>
            <w:tcW w:w="2113" w:type="dxa"/>
            <w:tcBorders>
              <w:top w:val="none" w:sz="0" w:space="0" w:color="auto"/>
              <w:left w:val="none" w:sz="0" w:space="0" w:color="auto"/>
              <w:bottom w:val="none" w:sz="0" w:space="0" w:color="auto"/>
              <w:right w:val="none" w:sz="0" w:space="0" w:color="auto"/>
            </w:tcBorders>
            <w:vAlign w:val="center"/>
            <w:hideMark/>
          </w:tcPr>
          <w:p w14:paraId="67933671"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הבהרות</w:t>
            </w:r>
          </w:p>
        </w:tc>
        <w:tc>
          <w:tcPr>
            <w:tcW w:w="1495" w:type="dxa"/>
            <w:tcBorders>
              <w:top w:val="none" w:sz="0" w:space="0" w:color="auto"/>
              <w:left w:val="none" w:sz="0" w:space="0" w:color="auto"/>
              <w:bottom w:val="none" w:sz="0" w:space="0" w:color="auto"/>
              <w:right w:val="none" w:sz="0" w:space="0" w:color="auto"/>
            </w:tcBorders>
            <w:vAlign w:val="center"/>
          </w:tcPr>
          <w:p w14:paraId="159C7760"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1947" w:type="dxa"/>
            <w:tcBorders>
              <w:top w:val="none" w:sz="0" w:space="0" w:color="auto"/>
              <w:left w:val="none" w:sz="0" w:space="0" w:color="auto"/>
              <w:bottom w:val="none" w:sz="0" w:space="0" w:color="auto"/>
              <w:right w:val="none" w:sz="0" w:space="0" w:color="auto"/>
            </w:tcBorders>
            <w:vAlign w:val="center"/>
            <w:hideMark/>
          </w:tcPr>
          <w:p w14:paraId="2E9C6E0D" w14:textId="77777777" w:rsidR="00723DEB" w:rsidRPr="00763A5F" w:rsidRDefault="00723DEB"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ציון מקסימאלי</w:t>
            </w:r>
          </w:p>
        </w:tc>
      </w:tr>
      <w:tr w:rsidR="00723DEB" w:rsidRPr="00763A5F" w14:paraId="4D515556"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43" w:type="dxa"/>
            <w:shd w:val="clear" w:color="auto" w:fill="auto"/>
            <w:vAlign w:val="center"/>
            <w:hideMark/>
          </w:tcPr>
          <w:p w14:paraId="461E4AA9" w14:textId="77777777" w:rsidR="00723DEB" w:rsidRPr="00763A5F" w:rsidRDefault="00723DEB" w:rsidP="00482048">
            <w:pPr>
              <w:jc w:val="center"/>
              <w:rPr>
                <w:rFonts w:ascii="David" w:hAnsi="David" w:cs="David"/>
                <w:b w:val="0"/>
                <w:bCs w:val="0"/>
                <w:color w:val="000000"/>
                <w:sz w:val="22"/>
                <w:szCs w:val="22"/>
                <w:rtl/>
              </w:rPr>
            </w:pPr>
            <w:r w:rsidRPr="00763A5F">
              <w:rPr>
                <w:rFonts w:ascii="David" w:hAnsi="David" w:cs="David" w:hint="eastAsia"/>
                <w:color w:val="000000"/>
                <w:sz w:val="22"/>
                <w:szCs w:val="22"/>
                <w:rtl/>
              </w:rPr>
              <w:t>מספר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השותפים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במשרד</w:t>
            </w:r>
          </w:p>
        </w:tc>
        <w:tc>
          <w:tcPr>
            <w:tcW w:w="772" w:type="dxa"/>
            <w:shd w:val="clear" w:color="auto" w:fill="auto"/>
            <w:vAlign w:val="center"/>
            <w:hideMark/>
          </w:tcPr>
          <w:p w14:paraId="13232005" w14:textId="77777777" w:rsidR="00723DEB"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r w:rsidRPr="00763A5F">
              <w:rPr>
                <w:rFonts w:ascii="David" w:hAnsi="David" w:cs="David"/>
                <w:color w:val="000000"/>
                <w:sz w:val="22"/>
                <w:szCs w:val="22"/>
              </w:rPr>
              <w:t>1.5</w:t>
            </w:r>
            <w:r w:rsidR="00723DEB" w:rsidRPr="00763A5F">
              <w:rPr>
                <w:rFonts w:ascii="David" w:hAnsi="David" w:cs="David"/>
                <w:color w:val="000000"/>
                <w:sz w:val="22"/>
                <w:szCs w:val="22"/>
              </w:rPr>
              <w:t>%</w:t>
            </w:r>
          </w:p>
        </w:tc>
        <w:tc>
          <w:tcPr>
            <w:tcW w:w="2113" w:type="dxa"/>
            <w:shd w:val="clear" w:color="auto" w:fill="auto"/>
            <w:vAlign w:val="center"/>
            <w:hideMark/>
          </w:tcPr>
          <w:p w14:paraId="45902580"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p>
        </w:tc>
        <w:tc>
          <w:tcPr>
            <w:tcW w:w="1495" w:type="dxa"/>
            <w:shd w:val="clear" w:color="auto" w:fill="auto"/>
            <w:vAlign w:val="center"/>
          </w:tcPr>
          <w:p w14:paraId="45FB767E" w14:textId="77777777" w:rsidR="00723DEB" w:rsidRPr="00763A5F" w:rsidDel="00D72E44"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תרשים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המבנה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הארגוני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המציע</w:t>
            </w:r>
            <w:r w:rsidR="00A70FB2" w:rsidRPr="00763A5F">
              <w:rPr>
                <w:rFonts w:ascii="David" w:hAnsi="David" w:cs="David"/>
                <w:color w:val="000000"/>
                <w:sz w:val="22"/>
                <w:szCs w:val="22"/>
                <w:rtl/>
              </w:rPr>
              <w:t xml:space="preserve"> ורשימת השותפים</w:t>
            </w:r>
          </w:p>
        </w:tc>
        <w:tc>
          <w:tcPr>
            <w:tcW w:w="1947" w:type="dxa"/>
            <w:shd w:val="clear" w:color="auto" w:fill="auto"/>
            <w:vAlign w:val="center"/>
            <w:hideMark/>
          </w:tcPr>
          <w:p w14:paraId="5AFD9531"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 xml:space="preserve">3 </w:t>
            </w:r>
            <w:r w:rsidRPr="00763A5F">
              <w:rPr>
                <w:rFonts w:ascii="David" w:hAnsi="David" w:cs="David" w:hint="eastAsia"/>
                <w:color w:val="000000"/>
                <w:sz w:val="22"/>
                <w:szCs w:val="22"/>
                <w:rtl/>
              </w:rPr>
              <w:t>שותפים</w:t>
            </w:r>
          </w:p>
        </w:tc>
      </w:tr>
      <w:tr w:rsidR="00723DEB" w:rsidRPr="00763A5F" w14:paraId="3A085FF9" w14:textId="77777777" w:rsidTr="002E2ED4">
        <w:trPr>
          <w:trHeight w:val="20"/>
        </w:trPr>
        <w:tc>
          <w:tcPr>
            <w:cnfStyle w:val="001000000000" w:firstRow="0" w:lastRow="0" w:firstColumn="1" w:lastColumn="0" w:oddVBand="0" w:evenVBand="0" w:oddHBand="0" w:evenHBand="0" w:firstRowFirstColumn="0" w:firstRowLastColumn="0" w:lastRowFirstColumn="0" w:lastRowLastColumn="0"/>
            <w:tcW w:w="1943" w:type="dxa"/>
            <w:shd w:val="clear" w:color="auto" w:fill="auto"/>
            <w:vAlign w:val="center"/>
            <w:hideMark/>
          </w:tcPr>
          <w:p w14:paraId="4443AA98" w14:textId="77777777" w:rsidR="00723DEB" w:rsidRPr="00763A5F" w:rsidRDefault="00723DEB" w:rsidP="00482048">
            <w:pPr>
              <w:jc w:val="center"/>
              <w:rPr>
                <w:rFonts w:ascii="David" w:hAnsi="David" w:cs="David"/>
                <w:b w:val="0"/>
                <w:bCs w:val="0"/>
                <w:color w:val="000000"/>
                <w:sz w:val="22"/>
                <w:szCs w:val="22"/>
                <w:rtl/>
              </w:rPr>
            </w:pPr>
            <w:r w:rsidRPr="00763A5F">
              <w:rPr>
                <w:rFonts w:ascii="David" w:hAnsi="David" w:cs="David" w:hint="eastAsia"/>
                <w:color w:val="000000"/>
                <w:sz w:val="22"/>
                <w:szCs w:val="22"/>
                <w:rtl/>
              </w:rPr>
              <w:t>מספר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העובדים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במשרד</w:t>
            </w:r>
          </w:p>
        </w:tc>
        <w:tc>
          <w:tcPr>
            <w:tcW w:w="772" w:type="dxa"/>
            <w:shd w:val="clear" w:color="auto" w:fill="auto"/>
            <w:vAlign w:val="center"/>
            <w:hideMark/>
          </w:tcPr>
          <w:p w14:paraId="72F467B3" w14:textId="77777777" w:rsidR="00723DEB" w:rsidRPr="00763A5F" w:rsidRDefault="0022041F"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Pr>
              <w:t>2.5</w:t>
            </w:r>
            <w:r w:rsidR="00723DEB" w:rsidRPr="00763A5F">
              <w:rPr>
                <w:rFonts w:ascii="David" w:hAnsi="David" w:cs="David"/>
                <w:color w:val="000000"/>
                <w:sz w:val="22"/>
                <w:szCs w:val="22"/>
              </w:rPr>
              <w:t>%</w:t>
            </w:r>
          </w:p>
        </w:tc>
        <w:tc>
          <w:tcPr>
            <w:tcW w:w="2113" w:type="dxa"/>
            <w:shd w:val="clear" w:color="auto" w:fill="auto"/>
            <w:vAlign w:val="center"/>
            <w:hideMark/>
          </w:tcPr>
          <w:p w14:paraId="253B401B"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r w:rsidRPr="00763A5F">
              <w:rPr>
                <w:rFonts w:ascii="David" w:hAnsi="David" w:cs="David" w:hint="eastAsia"/>
                <w:color w:val="000000"/>
                <w:sz w:val="22"/>
                <w:szCs w:val="22"/>
                <w:rtl/>
              </w:rPr>
              <w:t>עובדים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בעלי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תואר</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ראשון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באחד</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התחומים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הבאים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חשבונאות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כלכלה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מנהל</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עסקים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סטטיסטיקה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הנדסת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תוכנה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או</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מדעי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המחשב</w:t>
            </w:r>
            <w:r w:rsidRPr="00763A5F">
              <w:rPr>
                <w:rFonts w:ascii="David" w:hAnsi="David" w:cs="David"/>
                <w:color w:val="000000"/>
                <w:sz w:val="22"/>
                <w:szCs w:val="22"/>
                <w:rtl/>
              </w:rPr>
              <w:t>.</w:t>
            </w:r>
          </w:p>
        </w:tc>
        <w:tc>
          <w:tcPr>
            <w:tcW w:w="1495" w:type="dxa"/>
            <w:shd w:val="clear" w:color="auto" w:fill="auto"/>
            <w:vAlign w:val="center"/>
          </w:tcPr>
          <w:p w14:paraId="6D170BDF" w14:textId="77777777" w:rsidR="00723DEB" w:rsidRPr="00763A5F" w:rsidRDefault="00C7046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העובדים</w:t>
            </w:r>
          </w:p>
        </w:tc>
        <w:tc>
          <w:tcPr>
            <w:tcW w:w="1947" w:type="dxa"/>
            <w:shd w:val="clear" w:color="auto" w:fill="auto"/>
            <w:vAlign w:val="center"/>
          </w:tcPr>
          <w:p w14:paraId="282F4F77"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 xml:space="preserve">30 </w:t>
            </w:r>
            <w:r w:rsidRPr="00763A5F">
              <w:rPr>
                <w:rFonts w:ascii="David" w:hAnsi="David" w:cs="David" w:hint="eastAsia"/>
                <w:color w:val="000000"/>
                <w:sz w:val="22"/>
                <w:szCs w:val="22"/>
                <w:rtl/>
              </w:rPr>
              <w:t>עובדים</w:t>
            </w:r>
          </w:p>
        </w:tc>
      </w:tr>
      <w:tr w:rsidR="00723DEB" w:rsidRPr="00763A5F" w14:paraId="7EB487E1"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43" w:type="dxa"/>
            <w:shd w:val="clear" w:color="auto" w:fill="auto"/>
            <w:vAlign w:val="center"/>
            <w:hideMark/>
          </w:tcPr>
          <w:p w14:paraId="6E56A1D4" w14:textId="77777777" w:rsidR="00723DEB" w:rsidRPr="00763A5F" w:rsidRDefault="00723DEB" w:rsidP="00D76377">
            <w:pPr>
              <w:jc w:val="center"/>
              <w:rPr>
                <w:rFonts w:ascii="David" w:hAnsi="David" w:cs="David"/>
                <w:b w:val="0"/>
                <w:bCs w:val="0"/>
                <w:color w:val="000000"/>
                <w:sz w:val="22"/>
                <w:szCs w:val="22"/>
                <w:rtl/>
              </w:rPr>
            </w:pPr>
            <w:r w:rsidRPr="00763A5F">
              <w:rPr>
                <w:rFonts w:ascii="David" w:hAnsi="David" w:cs="David"/>
                <w:color w:val="000000"/>
                <w:sz w:val="22"/>
                <w:szCs w:val="22"/>
                <w:rtl/>
              </w:rPr>
              <w:t xml:space="preserve">מספר </w:t>
            </w:r>
            <w:r w:rsidRPr="00763A5F">
              <w:rPr>
                <w:rFonts w:ascii="David" w:hAnsi="David" w:cs="David" w:hint="eastAsia"/>
                <w:color w:val="000000"/>
                <w:sz w:val="22"/>
                <w:szCs w:val="22"/>
                <w:rtl/>
              </w:rPr>
              <w:t>עבודות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ייעוץ</w:t>
            </w:r>
            <w:r w:rsidRPr="00763A5F">
              <w:rPr>
                <w:rFonts w:ascii="David" w:hAnsi="David" w:cs="David"/>
                <w:color w:val="000000"/>
                <w:sz w:val="22"/>
                <w:szCs w:val="22"/>
                <w:rtl/>
              </w:rPr>
              <w:t xml:space="preserve"> כלכלי ושירותים נוספים </w:t>
            </w:r>
            <w:r w:rsidRPr="00763A5F">
              <w:rPr>
                <w:rFonts w:ascii="David" w:hAnsi="David" w:cs="David" w:hint="eastAsia"/>
                <w:color w:val="000000"/>
                <w:sz w:val="22"/>
                <w:szCs w:val="22"/>
                <w:u w:val="single"/>
                <w:rtl/>
              </w:rPr>
              <w:t>שלא</w:t>
            </w:r>
            <w:r w:rsidRPr="00763A5F">
              <w:rPr>
                <w:rFonts w:ascii="David" w:hAnsi="David" w:cs="David"/>
                <w:color w:val="000000"/>
                <w:sz w:val="22"/>
                <w:szCs w:val="22"/>
                <w:rtl/>
              </w:rPr>
              <w:t xml:space="preserve"> נתנו למשרדי ממשלה, חברות ממשלתיות ותאגידים סטטוטוריים</w:t>
            </w:r>
          </w:p>
        </w:tc>
        <w:tc>
          <w:tcPr>
            <w:tcW w:w="772" w:type="dxa"/>
            <w:shd w:val="clear" w:color="auto" w:fill="auto"/>
            <w:vAlign w:val="center"/>
            <w:hideMark/>
          </w:tcPr>
          <w:p w14:paraId="0C8B4212" w14:textId="77777777" w:rsidR="00723DEB"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3</w:t>
            </w:r>
            <w:r w:rsidR="00723DEB" w:rsidRPr="00763A5F">
              <w:rPr>
                <w:rFonts w:ascii="David" w:hAnsi="David" w:cs="David"/>
                <w:color w:val="000000"/>
                <w:sz w:val="22"/>
                <w:szCs w:val="22"/>
                <w:rtl/>
              </w:rPr>
              <w:t>%</w:t>
            </w:r>
          </w:p>
        </w:tc>
        <w:tc>
          <w:tcPr>
            <w:tcW w:w="2113" w:type="dxa"/>
            <w:shd w:val="clear" w:color="auto" w:fill="auto"/>
            <w:vAlign w:val="center"/>
            <w:hideMark/>
          </w:tcPr>
          <w:p w14:paraId="55727059" w14:textId="77777777" w:rsidR="00723DEB" w:rsidRPr="00763A5F" w:rsidRDefault="00723DEB"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Pr>
            </w:pPr>
            <w:r w:rsidRPr="00763A5F">
              <w:rPr>
                <w:rFonts w:ascii="David" w:hAnsi="David" w:cs="David" w:hint="eastAsia"/>
                <w:color w:val="000000"/>
                <w:sz w:val="22"/>
                <w:szCs w:val="22"/>
                <w:rtl/>
              </w:rPr>
              <w:t>מספר</w:t>
            </w:r>
            <w:r w:rsidRPr="00763A5F">
              <w:rPr>
                <w:rFonts w:ascii="David" w:hAnsi="David" w:cs="David"/>
                <w:color w:val="000000"/>
                <w:sz w:val="22"/>
                <w:szCs w:val="22"/>
                <w:rtl/>
              </w:rPr>
              <w:t xml:space="preserve"> העבודות שבוצעו במהלך </w:t>
            </w:r>
            <w:r w:rsidR="00E75B64" w:rsidRPr="00763A5F">
              <w:rPr>
                <w:rFonts w:ascii="David" w:hAnsi="David" w:cs="David"/>
                <w:color w:val="000000"/>
                <w:sz w:val="22"/>
                <w:szCs w:val="22"/>
                <w:rtl/>
              </w:rPr>
              <w:t>2019</w:t>
            </w:r>
            <w:r w:rsidRPr="00763A5F">
              <w:rPr>
                <w:rFonts w:ascii="David" w:hAnsi="David" w:cs="David"/>
                <w:color w:val="000000"/>
                <w:sz w:val="22"/>
                <w:szCs w:val="22"/>
                <w:rtl/>
              </w:rPr>
              <w:t>-</w:t>
            </w:r>
            <w:r w:rsidR="00E75B64" w:rsidRPr="00763A5F">
              <w:rPr>
                <w:rFonts w:ascii="David" w:hAnsi="David" w:cs="David"/>
                <w:color w:val="000000"/>
                <w:sz w:val="22"/>
                <w:szCs w:val="22"/>
                <w:rtl/>
              </w:rPr>
              <w:t>2022</w:t>
            </w:r>
          </w:p>
        </w:tc>
        <w:tc>
          <w:tcPr>
            <w:tcW w:w="1495" w:type="dxa"/>
            <w:shd w:val="clear" w:color="auto" w:fill="auto"/>
            <w:vAlign w:val="center"/>
          </w:tcPr>
          <w:p w14:paraId="224CEEEF" w14:textId="2C4DE027" w:rsidR="00723DEB" w:rsidRPr="00763A5F" w:rsidRDefault="00C70467" w:rsidP="00007259">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העבודות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סוג</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השירות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שניתן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שנת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ביצוע</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העבודה</w:t>
            </w:r>
            <w:r w:rsidR="009374E3">
              <w:rPr>
                <w:rFonts w:ascii="David" w:hAnsi="David" w:cs="David" w:hint="cs"/>
                <w:color w:val="000000"/>
                <w:sz w:val="22"/>
                <w:szCs w:val="22"/>
                <w:rtl/>
              </w:rPr>
              <w:t xml:space="preserve"> + פרטי אנשי קשר ב</w:t>
            </w:r>
            <w:r w:rsidR="00007259">
              <w:rPr>
                <w:rFonts w:ascii="David" w:hAnsi="David" w:cs="David" w:hint="cs"/>
                <w:color w:val="000000"/>
                <w:sz w:val="22"/>
                <w:szCs w:val="22"/>
                <w:rtl/>
              </w:rPr>
              <w:t>- 10 לקוחות</w:t>
            </w:r>
          </w:p>
        </w:tc>
        <w:tc>
          <w:tcPr>
            <w:tcW w:w="1947" w:type="dxa"/>
            <w:shd w:val="clear" w:color="auto" w:fill="auto"/>
            <w:vAlign w:val="center"/>
            <w:hideMark/>
          </w:tcPr>
          <w:p w14:paraId="7C77102D" w14:textId="77777777" w:rsidR="00723DEB" w:rsidRPr="00763A5F" w:rsidRDefault="00723DEB"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15 לקוחות</w:t>
            </w:r>
          </w:p>
        </w:tc>
      </w:tr>
      <w:tr w:rsidR="00723DEB" w:rsidRPr="00763A5F" w14:paraId="7B0B63A6" w14:textId="77777777" w:rsidTr="002E2ED4">
        <w:trPr>
          <w:trHeight w:val="20"/>
        </w:trPr>
        <w:tc>
          <w:tcPr>
            <w:cnfStyle w:val="001000000000" w:firstRow="0" w:lastRow="0" w:firstColumn="1" w:lastColumn="0" w:oddVBand="0" w:evenVBand="0" w:oddHBand="0" w:evenHBand="0" w:firstRowFirstColumn="0" w:firstRowLastColumn="0" w:lastRowFirstColumn="0" w:lastRowLastColumn="0"/>
            <w:tcW w:w="1943" w:type="dxa"/>
            <w:shd w:val="clear" w:color="auto" w:fill="auto"/>
            <w:vAlign w:val="center"/>
          </w:tcPr>
          <w:p w14:paraId="6ECDB48D" w14:textId="77777777" w:rsidR="00723DEB" w:rsidRPr="00763A5F" w:rsidRDefault="00723DEB" w:rsidP="00D76377">
            <w:pPr>
              <w:jc w:val="center"/>
              <w:rPr>
                <w:rFonts w:ascii="David" w:hAnsi="David" w:cs="David"/>
                <w:color w:val="000000"/>
                <w:sz w:val="22"/>
                <w:szCs w:val="22"/>
                <w:rtl/>
              </w:rPr>
            </w:pPr>
            <w:r w:rsidRPr="00763A5F">
              <w:rPr>
                <w:rFonts w:ascii="David" w:hAnsi="David" w:cs="David"/>
                <w:color w:val="000000"/>
                <w:sz w:val="22"/>
                <w:szCs w:val="22"/>
                <w:rtl/>
              </w:rPr>
              <w:t xml:space="preserve">מספר </w:t>
            </w:r>
            <w:r w:rsidRPr="00763A5F">
              <w:rPr>
                <w:rFonts w:ascii="David" w:hAnsi="David" w:cs="David" w:hint="eastAsia"/>
                <w:color w:val="000000"/>
                <w:sz w:val="22"/>
                <w:szCs w:val="22"/>
                <w:rtl/>
              </w:rPr>
              <w:t>עבודות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ייעוץ</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כלכלי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ושירותים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נוספים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שנתנו</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למשרדי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ממשלה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חברות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ממשלתיות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ותאגידים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סטטוטוריים</w:t>
            </w:r>
          </w:p>
        </w:tc>
        <w:tc>
          <w:tcPr>
            <w:tcW w:w="772" w:type="dxa"/>
            <w:shd w:val="clear" w:color="auto" w:fill="auto"/>
            <w:vAlign w:val="center"/>
          </w:tcPr>
          <w:p w14:paraId="64948220" w14:textId="77777777" w:rsidR="00723DEB" w:rsidRPr="00763A5F" w:rsidDel="00BA79DA" w:rsidRDefault="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Pr>
            </w:pPr>
            <w:r w:rsidRPr="00763A5F">
              <w:rPr>
                <w:rFonts w:ascii="David" w:hAnsi="David" w:cs="David"/>
                <w:color w:val="000000"/>
                <w:sz w:val="22"/>
                <w:szCs w:val="22"/>
              </w:rPr>
              <w:t>3%</w:t>
            </w:r>
          </w:p>
        </w:tc>
        <w:tc>
          <w:tcPr>
            <w:tcW w:w="2113" w:type="dxa"/>
            <w:shd w:val="clear" w:color="auto" w:fill="auto"/>
            <w:vAlign w:val="center"/>
          </w:tcPr>
          <w:p w14:paraId="3050FE09" w14:textId="77777777" w:rsidR="00723DEB" w:rsidRPr="00763A5F" w:rsidRDefault="00723DEB" w:rsidP="00C735DD">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מספר</w:t>
            </w:r>
            <w:r w:rsidRPr="00763A5F">
              <w:rPr>
                <w:rFonts w:ascii="David" w:hAnsi="David" w:cs="David"/>
                <w:color w:val="000000"/>
                <w:sz w:val="22"/>
                <w:szCs w:val="22"/>
                <w:rtl/>
              </w:rPr>
              <w:t xml:space="preserve"> העבודות שבוצעו במהלך </w:t>
            </w:r>
            <w:r w:rsidR="00E75B64" w:rsidRPr="00763A5F">
              <w:rPr>
                <w:rFonts w:ascii="David" w:hAnsi="David" w:cs="David"/>
                <w:color w:val="000000"/>
                <w:sz w:val="22"/>
                <w:szCs w:val="22"/>
                <w:rtl/>
              </w:rPr>
              <w:t>2019</w:t>
            </w:r>
            <w:r w:rsidRPr="00763A5F">
              <w:rPr>
                <w:rFonts w:ascii="David" w:hAnsi="David" w:cs="David"/>
                <w:color w:val="000000"/>
                <w:sz w:val="22"/>
                <w:szCs w:val="22"/>
                <w:rtl/>
              </w:rPr>
              <w:t>-</w:t>
            </w:r>
            <w:r w:rsidR="00E75B64" w:rsidRPr="00763A5F">
              <w:rPr>
                <w:rFonts w:ascii="David" w:hAnsi="David" w:cs="David"/>
                <w:color w:val="000000"/>
                <w:sz w:val="22"/>
                <w:szCs w:val="22"/>
                <w:rtl/>
              </w:rPr>
              <w:t>2022</w:t>
            </w:r>
          </w:p>
        </w:tc>
        <w:tc>
          <w:tcPr>
            <w:tcW w:w="1495" w:type="dxa"/>
            <w:shd w:val="clear" w:color="auto" w:fill="auto"/>
            <w:vAlign w:val="center"/>
          </w:tcPr>
          <w:p w14:paraId="2E2E7524" w14:textId="71A809A7" w:rsidR="00723DEB" w:rsidRPr="00763A5F" w:rsidRDefault="00C70467" w:rsidP="009374E3">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hint="eastAsia"/>
                <w:color w:val="000000"/>
                <w:sz w:val="22"/>
                <w:szCs w:val="22"/>
                <w:rtl/>
              </w:rPr>
              <w:t>רשימת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העבודות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סוג</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השירות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שניתן</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שנת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ביצוע</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העבודה</w:t>
            </w:r>
            <w:r w:rsidR="0005059D">
              <w:rPr>
                <w:rFonts w:ascii="David" w:hAnsi="David" w:cs="David" w:hint="cs"/>
                <w:color w:val="000000"/>
                <w:sz w:val="22"/>
                <w:szCs w:val="22"/>
                <w:rtl/>
              </w:rPr>
              <w:t>, שם הלקוח</w:t>
            </w:r>
            <w:r w:rsidR="009374E3">
              <w:rPr>
                <w:rFonts w:ascii="David" w:hAnsi="David" w:cs="David" w:hint="cs"/>
                <w:color w:val="000000"/>
                <w:sz w:val="22"/>
                <w:szCs w:val="22"/>
                <w:rtl/>
              </w:rPr>
              <w:t xml:space="preserve"> + פרטי אנשי קשר ב</w:t>
            </w:r>
            <w:r w:rsidR="00007259">
              <w:rPr>
                <w:rFonts w:ascii="David" w:hAnsi="David" w:cs="David" w:hint="cs"/>
                <w:color w:val="000000"/>
                <w:sz w:val="22"/>
                <w:szCs w:val="22"/>
                <w:rtl/>
              </w:rPr>
              <w:t xml:space="preserve">-10 </w:t>
            </w:r>
            <w:r w:rsidR="009374E3">
              <w:rPr>
                <w:rFonts w:ascii="David" w:hAnsi="David" w:cs="David" w:hint="cs"/>
                <w:color w:val="000000"/>
                <w:sz w:val="22"/>
                <w:szCs w:val="22"/>
                <w:rtl/>
              </w:rPr>
              <w:t>לקוח</w:t>
            </w:r>
            <w:r w:rsidR="00007259">
              <w:rPr>
                <w:rFonts w:ascii="David" w:hAnsi="David" w:cs="David" w:hint="cs"/>
                <w:color w:val="000000"/>
                <w:sz w:val="22"/>
                <w:szCs w:val="22"/>
                <w:rtl/>
              </w:rPr>
              <w:t>ות</w:t>
            </w:r>
          </w:p>
        </w:tc>
        <w:tc>
          <w:tcPr>
            <w:tcW w:w="1947" w:type="dxa"/>
            <w:shd w:val="clear" w:color="auto" w:fill="auto"/>
            <w:vAlign w:val="center"/>
          </w:tcPr>
          <w:p w14:paraId="47509FB3" w14:textId="77777777" w:rsidR="00723DEB" w:rsidRPr="00763A5F" w:rsidRDefault="00723DEB"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sz w:val="22"/>
                <w:szCs w:val="22"/>
                <w:rtl/>
              </w:rPr>
            </w:pPr>
            <w:r w:rsidRPr="00763A5F">
              <w:rPr>
                <w:rFonts w:ascii="David" w:hAnsi="David" w:cs="David"/>
                <w:color w:val="000000"/>
                <w:sz w:val="22"/>
                <w:szCs w:val="22"/>
                <w:rtl/>
              </w:rPr>
              <w:t xml:space="preserve">15 </w:t>
            </w:r>
            <w:r w:rsidRPr="00763A5F">
              <w:rPr>
                <w:rFonts w:ascii="David" w:hAnsi="David" w:cs="David" w:hint="eastAsia"/>
                <w:color w:val="000000"/>
                <w:sz w:val="22"/>
                <w:szCs w:val="22"/>
                <w:rtl/>
              </w:rPr>
              <w:t>לקוחות</w:t>
            </w:r>
          </w:p>
        </w:tc>
      </w:tr>
      <w:tr w:rsidR="00723DEB" w:rsidRPr="00763A5F" w14:paraId="1B288D37" w14:textId="77777777" w:rsidTr="002E2ED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943" w:type="dxa"/>
            <w:shd w:val="clear" w:color="auto" w:fill="auto"/>
            <w:vAlign w:val="center"/>
            <w:hideMark/>
          </w:tcPr>
          <w:p w14:paraId="7EFADE66" w14:textId="77777777" w:rsidR="00723DEB" w:rsidRPr="00763A5F" w:rsidRDefault="00723DEB" w:rsidP="00482048">
            <w:pPr>
              <w:jc w:val="center"/>
              <w:rPr>
                <w:rFonts w:ascii="David" w:hAnsi="David" w:cs="David"/>
                <w:color w:val="000000"/>
                <w:sz w:val="22"/>
                <w:szCs w:val="22"/>
                <w:rtl/>
              </w:rPr>
            </w:pPr>
            <w:r w:rsidRPr="00763A5F">
              <w:rPr>
                <w:rFonts w:ascii="David" w:hAnsi="David" w:cs="David"/>
                <w:color w:val="000000"/>
                <w:sz w:val="22"/>
                <w:szCs w:val="22"/>
                <w:rtl/>
              </w:rPr>
              <w:t>סה"כ</w:t>
            </w:r>
          </w:p>
        </w:tc>
        <w:tc>
          <w:tcPr>
            <w:tcW w:w="772" w:type="dxa"/>
            <w:shd w:val="clear" w:color="auto" w:fill="auto"/>
            <w:vAlign w:val="center"/>
            <w:hideMark/>
          </w:tcPr>
          <w:p w14:paraId="7932DC12" w14:textId="77777777" w:rsidR="00723DEB"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sz w:val="22"/>
                <w:szCs w:val="22"/>
                <w:rtl/>
              </w:rPr>
            </w:pPr>
            <w:r w:rsidRPr="00763A5F">
              <w:rPr>
                <w:rFonts w:ascii="David" w:hAnsi="David" w:cs="David"/>
                <w:b/>
                <w:bCs/>
                <w:color w:val="000000"/>
                <w:sz w:val="22"/>
                <w:szCs w:val="22"/>
              </w:rPr>
              <w:t>10</w:t>
            </w:r>
            <w:r w:rsidR="00723DEB" w:rsidRPr="00763A5F">
              <w:rPr>
                <w:rFonts w:ascii="David" w:hAnsi="David" w:cs="David"/>
                <w:b/>
                <w:bCs/>
                <w:color w:val="000000"/>
                <w:sz w:val="22"/>
                <w:szCs w:val="22"/>
              </w:rPr>
              <w:t>%</w:t>
            </w:r>
          </w:p>
        </w:tc>
        <w:tc>
          <w:tcPr>
            <w:tcW w:w="2113" w:type="dxa"/>
            <w:shd w:val="clear" w:color="auto" w:fill="auto"/>
            <w:vAlign w:val="center"/>
            <w:hideMark/>
          </w:tcPr>
          <w:p w14:paraId="2F31A9D5" w14:textId="77777777" w:rsidR="00723DEB" w:rsidRPr="00763A5F" w:rsidRDefault="00723DEB"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color w:val="000000"/>
                <w:sz w:val="22"/>
                <w:szCs w:val="22"/>
              </w:rPr>
            </w:pPr>
          </w:p>
        </w:tc>
        <w:tc>
          <w:tcPr>
            <w:tcW w:w="1495" w:type="dxa"/>
            <w:shd w:val="clear" w:color="auto" w:fill="auto"/>
            <w:vAlign w:val="center"/>
          </w:tcPr>
          <w:p w14:paraId="1F4D1DA2" w14:textId="77777777" w:rsidR="00723DEB" w:rsidRPr="004B4F0D" w:rsidRDefault="00723DEB"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1947" w:type="dxa"/>
            <w:shd w:val="clear" w:color="auto" w:fill="auto"/>
            <w:vAlign w:val="center"/>
            <w:hideMark/>
          </w:tcPr>
          <w:p w14:paraId="6C768DBD" w14:textId="77777777" w:rsidR="00723DEB" w:rsidRPr="00763A5F" w:rsidRDefault="00723DEB"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r>
    </w:tbl>
    <w:p w14:paraId="7DBE2CB3" w14:textId="77777777" w:rsidR="004B3F3E" w:rsidRPr="004B4F0D" w:rsidRDefault="004B3F3E" w:rsidP="00E84323">
      <w:pPr>
        <w:pStyle w:val="11111"/>
        <w:numPr>
          <w:ilvl w:val="0"/>
          <w:numId w:val="0"/>
        </w:numPr>
        <w:ind w:left="2232" w:hanging="792"/>
        <w:rPr>
          <w:rFonts w:ascii="David" w:hAnsi="David"/>
          <w:b/>
          <w:bCs/>
        </w:rPr>
      </w:pPr>
    </w:p>
    <w:p w14:paraId="03C5D84D" w14:textId="77777777" w:rsidR="00946CAA" w:rsidRPr="00763A5F" w:rsidRDefault="00E301D5" w:rsidP="00E84323">
      <w:pPr>
        <w:pStyle w:val="11111"/>
        <w:rPr>
          <w:rFonts w:ascii="David" w:hAnsi="David"/>
          <w:b/>
          <w:bCs/>
        </w:rPr>
      </w:pPr>
      <w:r w:rsidRPr="00763A5F">
        <w:rPr>
          <w:rFonts w:ascii="David" w:hAnsi="David" w:hint="eastAsia"/>
          <w:b/>
          <w:bCs/>
          <w:rtl/>
        </w:rPr>
        <w:t>להלן</w:t>
      </w:r>
      <w:r w:rsidRPr="004B329F">
        <w:rPr>
          <w:rFonts w:ascii="David" w:hAnsi="David"/>
          <w:b/>
          <w:bCs/>
          <w:rtl/>
        </w:rPr>
        <w:t xml:space="preserve"> </w:t>
      </w:r>
      <w:r w:rsidRPr="00763A5F">
        <w:rPr>
          <w:rFonts w:ascii="David" w:hAnsi="David" w:hint="eastAsia"/>
          <w:b/>
          <w:bCs/>
          <w:rtl/>
        </w:rPr>
        <w:t>טבלת</w:t>
      </w:r>
      <w:r w:rsidRPr="00763A5F">
        <w:rPr>
          <w:rFonts w:ascii="David" w:hAnsi="David"/>
          <w:b/>
          <w:bCs/>
          <w:rtl/>
        </w:rPr>
        <w:t xml:space="preserve"> </w:t>
      </w:r>
      <w:r w:rsidRPr="00763A5F">
        <w:rPr>
          <w:rFonts w:ascii="David" w:hAnsi="David" w:hint="eastAsia"/>
          <w:b/>
          <w:bCs/>
          <w:rtl/>
        </w:rPr>
        <w:t>מספר</w:t>
      </w:r>
      <w:r w:rsidRPr="00763A5F">
        <w:rPr>
          <w:rFonts w:ascii="David" w:hAnsi="David"/>
          <w:b/>
          <w:bCs/>
          <w:rtl/>
        </w:rPr>
        <w:t xml:space="preserve"> </w:t>
      </w:r>
      <w:r w:rsidRPr="00763A5F">
        <w:rPr>
          <w:rFonts w:hint="eastAsia"/>
          <w:b/>
          <w:bCs/>
          <w:rtl/>
        </w:rPr>
        <w:t>העובדים</w:t>
      </w:r>
      <w:r w:rsidRPr="00763A5F">
        <w:rPr>
          <w:rFonts w:ascii="David" w:hAnsi="David"/>
          <w:b/>
          <w:bCs/>
          <w:rtl/>
        </w:rPr>
        <w:t xml:space="preserve"> </w:t>
      </w:r>
      <w:r w:rsidRPr="00763A5F">
        <w:rPr>
          <w:rFonts w:ascii="David" w:hAnsi="David" w:hint="eastAsia"/>
          <w:b/>
          <w:bCs/>
          <w:rtl/>
        </w:rPr>
        <w:t>במשרד</w:t>
      </w:r>
      <w:r w:rsidR="00D94933" w:rsidRPr="00763A5F">
        <w:rPr>
          <w:rFonts w:ascii="David" w:hAnsi="David"/>
          <w:b/>
          <w:bCs/>
          <w:rtl/>
        </w:rPr>
        <w:t xml:space="preserve">, </w:t>
      </w:r>
      <w:r w:rsidR="00D94933" w:rsidRPr="00763A5F">
        <w:rPr>
          <w:rFonts w:ascii="David" w:hAnsi="David" w:hint="eastAsia"/>
          <w:b/>
          <w:bCs/>
          <w:rtl/>
        </w:rPr>
        <w:t>לפיה</w:t>
      </w:r>
      <w:r w:rsidR="00D94933" w:rsidRPr="00763A5F">
        <w:rPr>
          <w:rFonts w:ascii="David" w:hAnsi="David"/>
          <w:b/>
          <w:bCs/>
          <w:rtl/>
        </w:rPr>
        <w:t xml:space="preserve"> </w:t>
      </w:r>
      <w:r w:rsidR="00D94933" w:rsidRPr="00763A5F">
        <w:rPr>
          <w:rFonts w:ascii="David" w:hAnsi="David" w:hint="eastAsia"/>
          <w:b/>
          <w:bCs/>
          <w:rtl/>
        </w:rPr>
        <w:t>ינוקד</w:t>
      </w:r>
      <w:r w:rsidR="00D94933" w:rsidRPr="00763A5F">
        <w:rPr>
          <w:rFonts w:ascii="David" w:hAnsi="David"/>
          <w:b/>
          <w:bCs/>
          <w:rtl/>
        </w:rPr>
        <w:t xml:space="preserve"> </w:t>
      </w:r>
      <w:r w:rsidR="00D94933" w:rsidRPr="00763A5F">
        <w:rPr>
          <w:rFonts w:ascii="David" w:hAnsi="David" w:hint="eastAsia"/>
          <w:b/>
          <w:bCs/>
          <w:rtl/>
        </w:rPr>
        <w:t>רכיב</w:t>
      </w:r>
      <w:r w:rsidR="00D94933" w:rsidRPr="00763A5F">
        <w:rPr>
          <w:rFonts w:ascii="David" w:hAnsi="David"/>
          <w:b/>
          <w:bCs/>
          <w:rtl/>
        </w:rPr>
        <w:t xml:space="preserve"> </w:t>
      </w:r>
      <w:r w:rsidR="00D94933" w:rsidRPr="00763A5F">
        <w:rPr>
          <w:rFonts w:ascii="David" w:hAnsi="David" w:hint="eastAsia"/>
          <w:b/>
          <w:bCs/>
          <w:rtl/>
        </w:rPr>
        <w:t>מספר</w:t>
      </w:r>
      <w:r w:rsidR="00D94933" w:rsidRPr="00763A5F">
        <w:rPr>
          <w:rFonts w:ascii="David" w:hAnsi="David"/>
          <w:b/>
          <w:bCs/>
          <w:rtl/>
        </w:rPr>
        <w:t xml:space="preserve"> </w:t>
      </w:r>
      <w:r w:rsidR="00D94933" w:rsidRPr="00763A5F">
        <w:rPr>
          <w:rFonts w:ascii="David" w:hAnsi="David" w:hint="eastAsia"/>
          <w:b/>
          <w:bCs/>
          <w:rtl/>
        </w:rPr>
        <w:t>העובדים</w:t>
      </w:r>
      <w:r w:rsidR="00D94933" w:rsidRPr="00763A5F">
        <w:rPr>
          <w:rFonts w:ascii="David" w:hAnsi="David"/>
          <w:b/>
          <w:bCs/>
          <w:rtl/>
        </w:rPr>
        <w:t xml:space="preserve"> </w:t>
      </w:r>
      <w:r w:rsidR="00D94933" w:rsidRPr="00763A5F">
        <w:rPr>
          <w:rFonts w:ascii="David" w:hAnsi="David" w:hint="eastAsia"/>
          <w:b/>
          <w:bCs/>
          <w:rtl/>
        </w:rPr>
        <w:t>במשרד</w:t>
      </w:r>
      <w:r w:rsidR="00D94933" w:rsidRPr="00763A5F">
        <w:rPr>
          <w:rFonts w:ascii="David" w:hAnsi="David"/>
          <w:b/>
          <w:bCs/>
          <w:rtl/>
        </w:rPr>
        <w:t xml:space="preserve"> </w:t>
      </w:r>
      <w:r w:rsidR="00D94933" w:rsidRPr="00763A5F">
        <w:rPr>
          <w:rFonts w:ascii="David" w:hAnsi="David" w:hint="eastAsia"/>
          <w:b/>
          <w:bCs/>
          <w:rtl/>
        </w:rPr>
        <w:t>ב</w:t>
      </w:r>
      <w:r w:rsidR="000974FB" w:rsidRPr="00763A5F">
        <w:rPr>
          <w:rFonts w:ascii="David" w:hAnsi="David" w:hint="eastAsia"/>
          <w:b/>
          <w:bCs/>
          <w:rtl/>
        </w:rPr>
        <w:t>סל</w:t>
      </w:r>
      <w:r w:rsidR="000974FB" w:rsidRPr="00763A5F">
        <w:rPr>
          <w:rFonts w:ascii="David" w:hAnsi="David"/>
          <w:b/>
          <w:bCs/>
          <w:rtl/>
        </w:rPr>
        <w:t xml:space="preserve"> 1 </w:t>
      </w:r>
      <w:r w:rsidR="000974FB" w:rsidRPr="00763A5F">
        <w:rPr>
          <w:rFonts w:ascii="David" w:hAnsi="David" w:hint="eastAsia"/>
          <w:b/>
          <w:bCs/>
          <w:rtl/>
        </w:rPr>
        <w:t>ב</w:t>
      </w:r>
      <w:r w:rsidR="00D94933" w:rsidRPr="00763A5F">
        <w:rPr>
          <w:rFonts w:ascii="David" w:hAnsi="David" w:hint="eastAsia"/>
          <w:b/>
          <w:bCs/>
          <w:rtl/>
        </w:rPr>
        <w:t>חלק</w:t>
      </w:r>
      <w:r w:rsidR="00D94933" w:rsidRPr="00763A5F">
        <w:rPr>
          <w:rFonts w:ascii="David" w:hAnsi="David"/>
          <w:b/>
          <w:bCs/>
          <w:rtl/>
        </w:rPr>
        <w:t xml:space="preserve"> </w:t>
      </w:r>
      <w:r w:rsidR="00D94933" w:rsidRPr="00763A5F">
        <w:rPr>
          <w:rFonts w:ascii="David" w:hAnsi="David" w:hint="eastAsia"/>
          <w:b/>
          <w:bCs/>
          <w:rtl/>
        </w:rPr>
        <w:t>זה</w:t>
      </w:r>
      <w:r w:rsidR="00D94933" w:rsidRPr="00763A5F">
        <w:rPr>
          <w:rFonts w:ascii="David" w:hAnsi="David"/>
          <w:b/>
          <w:b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1007"/>
        <w:gridCol w:w="661"/>
        <w:gridCol w:w="1558"/>
        <w:gridCol w:w="910"/>
        <w:gridCol w:w="2474"/>
      </w:tblGrid>
      <w:tr w:rsidR="0022041F" w:rsidRPr="00763A5F" w14:paraId="3F08FDD0" w14:textId="77777777" w:rsidTr="002E2ED4">
        <w:trPr>
          <w:trHeight w:val="20"/>
        </w:trPr>
        <w:tc>
          <w:tcPr>
            <w:tcW w:w="1004" w:type="pct"/>
            <w:shd w:val="clear" w:color="000000" w:fill="4F81BD"/>
            <w:noWrap/>
            <w:vAlign w:val="center"/>
            <w:hideMark/>
          </w:tcPr>
          <w:p w14:paraId="5807AC75" w14:textId="77777777" w:rsidR="0022041F" w:rsidRPr="00763A5F" w:rsidRDefault="0022041F" w:rsidP="002E2ED4">
            <w:pPr>
              <w:bidi w:val="0"/>
              <w:jc w:val="center"/>
              <w:rPr>
                <w:rFonts w:ascii="David" w:hAnsi="David" w:cs="David"/>
                <w:b/>
                <w:bCs/>
                <w:color w:val="FFFFFF"/>
              </w:rPr>
            </w:pPr>
            <w:r w:rsidRPr="00763A5F">
              <w:rPr>
                <w:rFonts w:ascii="David" w:hAnsi="David" w:cs="David" w:hint="eastAsia"/>
                <w:b/>
                <w:bCs/>
                <w:color w:val="FFFFFF"/>
                <w:rtl/>
              </w:rPr>
              <w:t>העובד</w:t>
            </w:r>
            <w:r w:rsidRPr="00763A5F">
              <w:rPr>
                <w:rFonts w:ascii="David" w:hAnsi="David" w:cs="David"/>
                <w:b/>
                <w:bCs/>
                <w:color w:val="FFFFFF"/>
                <w:rtl/>
              </w:rPr>
              <w:t>/המחלקה</w:t>
            </w:r>
          </w:p>
        </w:tc>
        <w:tc>
          <w:tcPr>
            <w:tcW w:w="609" w:type="pct"/>
            <w:shd w:val="clear" w:color="000000" w:fill="4F81BD"/>
            <w:noWrap/>
            <w:vAlign w:val="center"/>
            <w:hideMark/>
          </w:tcPr>
          <w:p w14:paraId="396FDDF8" w14:textId="77777777" w:rsidR="0022041F" w:rsidRPr="00763A5F" w:rsidRDefault="0022041F" w:rsidP="002E2ED4">
            <w:pPr>
              <w:bidi w:val="0"/>
              <w:jc w:val="center"/>
              <w:rPr>
                <w:rFonts w:ascii="David" w:hAnsi="David" w:cs="David"/>
                <w:b/>
                <w:bCs/>
                <w:color w:val="FFFFFF"/>
              </w:rPr>
            </w:pPr>
            <w:r w:rsidRPr="00763A5F">
              <w:rPr>
                <w:rFonts w:ascii="David" w:hAnsi="David" w:cs="David" w:hint="eastAsia"/>
                <w:b/>
                <w:bCs/>
                <w:color w:val="FFFFFF"/>
                <w:rtl/>
              </w:rPr>
              <w:t>מקצועית</w:t>
            </w:r>
          </w:p>
        </w:tc>
        <w:tc>
          <w:tcPr>
            <w:tcW w:w="400" w:type="pct"/>
            <w:shd w:val="clear" w:color="000000" w:fill="4F81BD"/>
            <w:noWrap/>
            <w:vAlign w:val="center"/>
            <w:hideMark/>
          </w:tcPr>
          <w:p w14:paraId="13A3484A" w14:textId="77777777" w:rsidR="0022041F" w:rsidRPr="00763A5F" w:rsidRDefault="0022041F" w:rsidP="002E2ED4">
            <w:pPr>
              <w:bidi w:val="0"/>
              <w:jc w:val="center"/>
              <w:rPr>
                <w:rFonts w:ascii="David" w:hAnsi="David" w:cs="David"/>
                <w:b/>
                <w:bCs/>
                <w:color w:val="FFFFFF"/>
              </w:rPr>
            </w:pPr>
            <w:r w:rsidRPr="00763A5F">
              <w:rPr>
                <w:rFonts w:ascii="David" w:hAnsi="David" w:cs="David" w:hint="eastAsia"/>
                <w:b/>
                <w:bCs/>
                <w:color w:val="FFFFFF"/>
                <w:rtl/>
              </w:rPr>
              <w:t>ענ</w:t>
            </w:r>
            <w:r w:rsidRPr="00763A5F">
              <w:rPr>
                <w:rFonts w:ascii="David" w:hAnsi="David" w:cs="David"/>
                <w:b/>
                <w:bCs/>
                <w:color w:val="FFFFFF"/>
                <w:rtl/>
              </w:rPr>
              <w:t>"א</w:t>
            </w:r>
          </w:p>
        </w:tc>
        <w:tc>
          <w:tcPr>
            <w:tcW w:w="942" w:type="pct"/>
            <w:shd w:val="clear" w:color="000000" w:fill="4F81BD"/>
            <w:noWrap/>
            <w:vAlign w:val="center"/>
            <w:hideMark/>
          </w:tcPr>
          <w:p w14:paraId="7A190683" w14:textId="77777777" w:rsidR="0022041F" w:rsidRPr="00763A5F" w:rsidRDefault="0022041F" w:rsidP="002E2ED4">
            <w:pPr>
              <w:bidi w:val="0"/>
              <w:jc w:val="center"/>
              <w:rPr>
                <w:rFonts w:ascii="David" w:hAnsi="David" w:cs="David"/>
                <w:b/>
                <w:bCs/>
                <w:color w:val="FFFFFF"/>
              </w:rPr>
            </w:pPr>
            <w:r w:rsidRPr="00763A5F">
              <w:rPr>
                <w:rFonts w:ascii="David" w:hAnsi="David" w:cs="David"/>
                <w:b/>
                <w:bCs/>
                <w:color w:val="FFFFFF"/>
                <w:rtl/>
              </w:rPr>
              <w:t>ביקורת פנימית</w:t>
            </w:r>
          </w:p>
        </w:tc>
        <w:tc>
          <w:tcPr>
            <w:tcW w:w="550" w:type="pct"/>
            <w:shd w:val="clear" w:color="000000" w:fill="4F81BD"/>
            <w:vAlign w:val="center"/>
            <w:hideMark/>
          </w:tcPr>
          <w:p w14:paraId="2D1BC24E" w14:textId="77777777" w:rsidR="0022041F" w:rsidRPr="00763A5F" w:rsidRDefault="0022041F" w:rsidP="002E2ED4">
            <w:pPr>
              <w:bidi w:val="0"/>
              <w:jc w:val="center"/>
              <w:rPr>
                <w:rFonts w:ascii="David" w:hAnsi="David" w:cs="David"/>
                <w:b/>
                <w:bCs/>
                <w:color w:val="FFFFFF"/>
              </w:rPr>
            </w:pPr>
            <w:r w:rsidRPr="00763A5F">
              <w:rPr>
                <w:rFonts w:ascii="David" w:hAnsi="David" w:cs="David" w:hint="eastAsia"/>
                <w:b/>
                <w:bCs/>
                <w:color w:val="FFFFFF"/>
                <w:rtl/>
              </w:rPr>
              <w:t>ביקורת</w:t>
            </w:r>
            <w:r w:rsidRPr="00763A5F">
              <w:rPr>
                <w:rFonts w:ascii="David" w:hAnsi="David" w:cs="David"/>
                <w:b/>
                <w:bCs/>
                <w:color w:val="FFFFFF"/>
                <w:rtl/>
              </w:rPr>
              <w:t xml:space="preserve"> </w:t>
            </w:r>
            <w:r w:rsidRPr="00763A5F">
              <w:rPr>
                <w:rFonts w:ascii="David" w:hAnsi="David" w:cs="David" w:hint="eastAsia"/>
                <w:b/>
                <w:bCs/>
                <w:color w:val="FFFFFF"/>
                <w:rtl/>
              </w:rPr>
              <w:t>חיצונית</w:t>
            </w:r>
          </w:p>
        </w:tc>
        <w:tc>
          <w:tcPr>
            <w:tcW w:w="1496" w:type="pct"/>
            <w:shd w:val="clear" w:color="000000" w:fill="4F81BD"/>
            <w:noWrap/>
            <w:vAlign w:val="center"/>
            <w:hideMark/>
          </w:tcPr>
          <w:p w14:paraId="1CFA07C6" w14:textId="77777777" w:rsidR="0022041F" w:rsidRPr="00763A5F" w:rsidRDefault="0022041F" w:rsidP="002E2ED4">
            <w:pPr>
              <w:bidi w:val="0"/>
              <w:jc w:val="center"/>
              <w:rPr>
                <w:rFonts w:ascii="David" w:hAnsi="David" w:cs="David"/>
                <w:b/>
                <w:bCs/>
                <w:color w:val="FFFFFF"/>
              </w:rPr>
            </w:pPr>
            <w:r w:rsidRPr="00763A5F">
              <w:rPr>
                <w:rFonts w:ascii="David" w:hAnsi="David" w:cs="David" w:hint="eastAsia"/>
                <w:b/>
                <w:bCs/>
                <w:color w:val="FFFFFF"/>
                <w:rtl/>
              </w:rPr>
              <w:t>מח</w:t>
            </w:r>
            <w:r w:rsidRPr="00763A5F">
              <w:rPr>
                <w:rFonts w:ascii="David" w:hAnsi="David" w:cs="David"/>
                <w:b/>
                <w:bCs/>
                <w:color w:val="FFFFFF"/>
                <w:rtl/>
              </w:rPr>
              <w:t xml:space="preserve">' </w:t>
            </w:r>
            <w:r w:rsidRPr="00763A5F">
              <w:rPr>
                <w:rFonts w:ascii="David" w:hAnsi="David" w:cs="David" w:hint="eastAsia"/>
                <w:b/>
                <w:bCs/>
                <w:color w:val="FFFFFF"/>
                <w:rtl/>
              </w:rPr>
              <w:t>מקצועיות</w:t>
            </w:r>
            <w:r w:rsidRPr="00763A5F">
              <w:rPr>
                <w:rFonts w:ascii="David" w:hAnsi="David" w:cs="David"/>
                <w:b/>
                <w:bCs/>
                <w:color w:val="FFFFFF"/>
                <w:rtl/>
              </w:rPr>
              <w:t xml:space="preserve"> </w:t>
            </w:r>
            <w:r w:rsidRPr="00763A5F">
              <w:rPr>
                <w:rFonts w:ascii="David" w:hAnsi="David" w:cs="David" w:hint="eastAsia"/>
                <w:b/>
                <w:bCs/>
                <w:color w:val="FFFFFF"/>
                <w:rtl/>
              </w:rPr>
              <w:t>אחרות</w:t>
            </w:r>
            <w:r w:rsidRPr="00763A5F">
              <w:rPr>
                <w:rFonts w:ascii="David" w:hAnsi="David" w:cs="David"/>
                <w:b/>
                <w:bCs/>
                <w:color w:val="FFFFFF"/>
                <w:rtl/>
              </w:rPr>
              <w:t xml:space="preserve"> (**)</w:t>
            </w:r>
          </w:p>
        </w:tc>
      </w:tr>
      <w:tr w:rsidR="0022041F" w:rsidRPr="00763A5F" w14:paraId="6F6A46CD" w14:textId="77777777" w:rsidTr="002E2ED4">
        <w:trPr>
          <w:trHeight w:val="20"/>
        </w:trPr>
        <w:tc>
          <w:tcPr>
            <w:tcW w:w="1004" w:type="pct"/>
            <w:shd w:val="clear" w:color="auto" w:fill="auto"/>
            <w:noWrap/>
            <w:vAlign w:val="center"/>
            <w:hideMark/>
          </w:tcPr>
          <w:p w14:paraId="56FDE7F5" w14:textId="77777777" w:rsidR="0022041F" w:rsidRPr="00763A5F" w:rsidRDefault="0022041F" w:rsidP="002E2ED4">
            <w:pPr>
              <w:bidi w:val="0"/>
              <w:jc w:val="center"/>
              <w:rPr>
                <w:rFonts w:ascii="David" w:hAnsi="David" w:cs="David"/>
                <w:b/>
                <w:bCs/>
                <w:color w:val="000000"/>
              </w:rPr>
            </w:pPr>
            <w:r w:rsidRPr="00763A5F">
              <w:rPr>
                <w:rFonts w:ascii="David" w:eastAsia="Calibri" w:hAnsi="David" w:cs="David" w:hint="eastAsia"/>
                <w:b/>
                <w:bCs/>
                <w:color w:val="000000"/>
                <w:rtl/>
              </w:rPr>
              <w:t>שותפים</w:t>
            </w:r>
          </w:p>
        </w:tc>
        <w:tc>
          <w:tcPr>
            <w:tcW w:w="609" w:type="pct"/>
            <w:shd w:val="clear" w:color="auto" w:fill="auto"/>
            <w:noWrap/>
            <w:vAlign w:val="center"/>
            <w:hideMark/>
          </w:tcPr>
          <w:p w14:paraId="65B88236"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5</w:t>
            </w:r>
          </w:p>
        </w:tc>
        <w:tc>
          <w:tcPr>
            <w:tcW w:w="400" w:type="pct"/>
            <w:shd w:val="clear" w:color="auto" w:fill="auto"/>
            <w:noWrap/>
            <w:vAlign w:val="center"/>
            <w:hideMark/>
          </w:tcPr>
          <w:p w14:paraId="72683425"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5</w:t>
            </w:r>
          </w:p>
        </w:tc>
        <w:tc>
          <w:tcPr>
            <w:tcW w:w="942" w:type="pct"/>
            <w:shd w:val="clear" w:color="auto" w:fill="auto"/>
            <w:noWrap/>
            <w:vAlign w:val="center"/>
            <w:hideMark/>
          </w:tcPr>
          <w:p w14:paraId="22A56A2D" w14:textId="77777777" w:rsidR="0022041F" w:rsidRPr="00763A5F" w:rsidRDefault="0022041F">
            <w:pPr>
              <w:bidi w:val="0"/>
              <w:jc w:val="center"/>
              <w:rPr>
                <w:rFonts w:ascii="David" w:hAnsi="David" w:cs="David"/>
                <w:color w:val="000000"/>
              </w:rPr>
            </w:pPr>
            <w:r w:rsidRPr="00763A5F">
              <w:rPr>
                <w:rFonts w:ascii="David" w:hAnsi="David" w:cs="David"/>
                <w:color w:val="000000"/>
              </w:rPr>
              <w:t>5</w:t>
            </w:r>
          </w:p>
        </w:tc>
        <w:tc>
          <w:tcPr>
            <w:tcW w:w="550" w:type="pct"/>
            <w:shd w:val="clear" w:color="auto" w:fill="auto"/>
            <w:vAlign w:val="center"/>
            <w:hideMark/>
          </w:tcPr>
          <w:p w14:paraId="3EE70834"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10</w:t>
            </w:r>
          </w:p>
        </w:tc>
        <w:tc>
          <w:tcPr>
            <w:tcW w:w="1496" w:type="pct"/>
            <w:shd w:val="clear" w:color="auto" w:fill="auto"/>
            <w:noWrap/>
            <w:vAlign w:val="center"/>
            <w:hideMark/>
          </w:tcPr>
          <w:p w14:paraId="40329426"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5</w:t>
            </w:r>
          </w:p>
        </w:tc>
      </w:tr>
      <w:tr w:rsidR="0022041F" w:rsidRPr="00763A5F" w14:paraId="60C955E7" w14:textId="77777777" w:rsidTr="002E2ED4">
        <w:trPr>
          <w:trHeight w:val="20"/>
        </w:trPr>
        <w:tc>
          <w:tcPr>
            <w:tcW w:w="1004" w:type="pct"/>
            <w:shd w:val="clear" w:color="auto" w:fill="auto"/>
            <w:noWrap/>
            <w:vAlign w:val="center"/>
            <w:hideMark/>
          </w:tcPr>
          <w:p w14:paraId="5B2B0DDF" w14:textId="77777777" w:rsidR="0022041F" w:rsidRPr="00763A5F" w:rsidRDefault="0022041F" w:rsidP="002E2ED4">
            <w:pPr>
              <w:bidi w:val="0"/>
              <w:jc w:val="center"/>
              <w:rPr>
                <w:rFonts w:ascii="David" w:hAnsi="David" w:cs="David"/>
                <w:b/>
                <w:bCs/>
                <w:color w:val="000000"/>
              </w:rPr>
            </w:pPr>
            <w:r w:rsidRPr="00763A5F">
              <w:rPr>
                <w:rFonts w:ascii="David" w:eastAsia="Calibri" w:hAnsi="David" w:cs="David" w:hint="eastAsia"/>
                <w:b/>
                <w:bCs/>
                <w:color w:val="000000"/>
                <w:rtl/>
              </w:rPr>
              <w:t>רו</w:t>
            </w:r>
            <w:r w:rsidRPr="00763A5F">
              <w:rPr>
                <w:rFonts w:ascii="David" w:eastAsia="Calibri" w:hAnsi="David" w:cs="David"/>
                <w:b/>
                <w:bCs/>
                <w:color w:val="000000"/>
                <w:rtl/>
              </w:rPr>
              <w:t>"ח</w:t>
            </w:r>
          </w:p>
        </w:tc>
        <w:tc>
          <w:tcPr>
            <w:tcW w:w="609" w:type="pct"/>
            <w:shd w:val="clear" w:color="auto" w:fill="auto"/>
            <w:noWrap/>
            <w:vAlign w:val="center"/>
            <w:hideMark/>
          </w:tcPr>
          <w:p w14:paraId="1DC01754"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15</w:t>
            </w:r>
          </w:p>
        </w:tc>
        <w:tc>
          <w:tcPr>
            <w:tcW w:w="400" w:type="pct"/>
            <w:shd w:val="clear" w:color="auto" w:fill="auto"/>
            <w:noWrap/>
            <w:vAlign w:val="center"/>
            <w:hideMark/>
          </w:tcPr>
          <w:p w14:paraId="6D4BB9E5"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15</w:t>
            </w:r>
          </w:p>
        </w:tc>
        <w:tc>
          <w:tcPr>
            <w:tcW w:w="942" w:type="pct"/>
            <w:shd w:val="clear" w:color="auto" w:fill="auto"/>
            <w:noWrap/>
            <w:vAlign w:val="center"/>
            <w:hideMark/>
          </w:tcPr>
          <w:p w14:paraId="0D2771DE" w14:textId="77777777" w:rsidR="0022041F" w:rsidRPr="00763A5F" w:rsidRDefault="0022041F">
            <w:pPr>
              <w:bidi w:val="0"/>
              <w:jc w:val="center"/>
              <w:rPr>
                <w:rFonts w:ascii="David" w:hAnsi="David" w:cs="David"/>
                <w:color w:val="000000"/>
              </w:rPr>
            </w:pPr>
            <w:r w:rsidRPr="00763A5F">
              <w:rPr>
                <w:rFonts w:ascii="David" w:hAnsi="David" w:cs="David"/>
                <w:color w:val="000000"/>
              </w:rPr>
              <w:t>15</w:t>
            </w:r>
          </w:p>
        </w:tc>
        <w:tc>
          <w:tcPr>
            <w:tcW w:w="550" w:type="pct"/>
            <w:shd w:val="clear" w:color="auto" w:fill="auto"/>
            <w:vAlign w:val="center"/>
            <w:hideMark/>
          </w:tcPr>
          <w:p w14:paraId="3D4805E0"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30</w:t>
            </w:r>
          </w:p>
        </w:tc>
        <w:tc>
          <w:tcPr>
            <w:tcW w:w="1496" w:type="pct"/>
            <w:shd w:val="clear" w:color="auto" w:fill="auto"/>
            <w:noWrap/>
            <w:vAlign w:val="center"/>
            <w:hideMark/>
          </w:tcPr>
          <w:p w14:paraId="0F162D02"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15</w:t>
            </w:r>
          </w:p>
        </w:tc>
      </w:tr>
      <w:tr w:rsidR="0022041F" w:rsidRPr="00763A5F" w14:paraId="62903BF2" w14:textId="77777777" w:rsidTr="002E2ED4">
        <w:trPr>
          <w:trHeight w:val="20"/>
        </w:trPr>
        <w:tc>
          <w:tcPr>
            <w:tcW w:w="1004" w:type="pct"/>
            <w:shd w:val="clear" w:color="auto" w:fill="auto"/>
            <w:vAlign w:val="center"/>
            <w:hideMark/>
          </w:tcPr>
          <w:p w14:paraId="26F17741" w14:textId="77777777" w:rsidR="0022041F" w:rsidRPr="00763A5F" w:rsidRDefault="0022041F" w:rsidP="002E2ED4">
            <w:pPr>
              <w:bidi w:val="0"/>
              <w:jc w:val="center"/>
              <w:rPr>
                <w:rFonts w:ascii="David" w:hAnsi="David" w:cs="David"/>
                <w:b/>
                <w:bCs/>
                <w:color w:val="000000"/>
              </w:rPr>
            </w:pPr>
            <w:r w:rsidRPr="00763A5F">
              <w:rPr>
                <w:rFonts w:ascii="David" w:eastAsia="Calibri" w:hAnsi="David" w:cs="David" w:hint="eastAsia"/>
                <w:b/>
                <w:bCs/>
                <w:color w:val="000000"/>
                <w:rtl/>
              </w:rPr>
              <w:t>מתמחים</w:t>
            </w:r>
            <w:r w:rsidRPr="00763A5F">
              <w:rPr>
                <w:rFonts w:ascii="David" w:eastAsia="Calibri" w:hAnsi="David" w:cs="David"/>
                <w:b/>
                <w:bCs/>
                <w:color w:val="000000"/>
                <w:rtl/>
              </w:rPr>
              <w:t xml:space="preserve"> </w:t>
            </w:r>
            <w:r w:rsidRPr="00763A5F">
              <w:rPr>
                <w:rFonts w:ascii="David" w:eastAsia="Calibri" w:hAnsi="David" w:cs="David" w:hint="eastAsia"/>
                <w:b/>
                <w:bCs/>
                <w:color w:val="000000"/>
                <w:rtl/>
              </w:rPr>
              <w:t>ועובדים</w:t>
            </w:r>
            <w:r w:rsidRPr="00763A5F">
              <w:rPr>
                <w:rFonts w:ascii="David" w:eastAsia="Calibri" w:hAnsi="David" w:cs="David"/>
                <w:b/>
                <w:bCs/>
                <w:color w:val="000000"/>
                <w:rtl/>
              </w:rPr>
              <w:t xml:space="preserve"> </w:t>
            </w:r>
            <w:r w:rsidRPr="00763A5F">
              <w:rPr>
                <w:rFonts w:ascii="David" w:eastAsia="Calibri" w:hAnsi="David" w:cs="David" w:hint="eastAsia"/>
                <w:b/>
                <w:bCs/>
                <w:color w:val="000000"/>
                <w:rtl/>
              </w:rPr>
              <w:t>מקצועיים</w:t>
            </w:r>
            <w:r w:rsidRPr="00763A5F">
              <w:rPr>
                <w:rFonts w:ascii="David" w:eastAsia="Calibri" w:hAnsi="David" w:cs="David"/>
                <w:b/>
                <w:bCs/>
                <w:color w:val="000000"/>
                <w:rtl/>
              </w:rPr>
              <w:t xml:space="preserve"> </w:t>
            </w:r>
            <w:r w:rsidRPr="00763A5F">
              <w:rPr>
                <w:rFonts w:ascii="David" w:eastAsia="Calibri" w:hAnsi="David" w:cs="David" w:hint="eastAsia"/>
                <w:b/>
                <w:bCs/>
                <w:color w:val="000000"/>
                <w:rtl/>
              </w:rPr>
              <w:t>אחרים</w:t>
            </w:r>
            <w:r w:rsidRPr="00763A5F">
              <w:rPr>
                <w:rFonts w:ascii="David" w:eastAsia="Calibri" w:hAnsi="David" w:cs="David"/>
                <w:b/>
                <w:bCs/>
                <w:color w:val="000000"/>
                <w:rtl/>
              </w:rPr>
              <w:t>(***)</w:t>
            </w:r>
          </w:p>
        </w:tc>
        <w:tc>
          <w:tcPr>
            <w:tcW w:w="609" w:type="pct"/>
            <w:shd w:val="clear" w:color="auto" w:fill="auto"/>
            <w:noWrap/>
            <w:vAlign w:val="center"/>
            <w:hideMark/>
          </w:tcPr>
          <w:p w14:paraId="1878C784"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25</w:t>
            </w:r>
          </w:p>
        </w:tc>
        <w:tc>
          <w:tcPr>
            <w:tcW w:w="400" w:type="pct"/>
            <w:shd w:val="clear" w:color="auto" w:fill="auto"/>
            <w:noWrap/>
            <w:vAlign w:val="center"/>
            <w:hideMark/>
          </w:tcPr>
          <w:p w14:paraId="6C8AD0B1"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25</w:t>
            </w:r>
          </w:p>
        </w:tc>
        <w:tc>
          <w:tcPr>
            <w:tcW w:w="942" w:type="pct"/>
            <w:shd w:val="clear" w:color="auto" w:fill="auto"/>
            <w:noWrap/>
            <w:vAlign w:val="center"/>
            <w:hideMark/>
          </w:tcPr>
          <w:p w14:paraId="247509EB" w14:textId="77777777" w:rsidR="0022041F" w:rsidRPr="00763A5F" w:rsidRDefault="0022041F">
            <w:pPr>
              <w:bidi w:val="0"/>
              <w:jc w:val="center"/>
              <w:rPr>
                <w:rFonts w:ascii="David" w:hAnsi="David" w:cs="David"/>
                <w:color w:val="000000"/>
              </w:rPr>
            </w:pPr>
            <w:r w:rsidRPr="00763A5F">
              <w:rPr>
                <w:rFonts w:ascii="David" w:hAnsi="David" w:cs="David"/>
                <w:color w:val="000000"/>
              </w:rPr>
              <w:t>25</w:t>
            </w:r>
          </w:p>
        </w:tc>
        <w:tc>
          <w:tcPr>
            <w:tcW w:w="550" w:type="pct"/>
            <w:shd w:val="clear" w:color="auto" w:fill="auto"/>
            <w:vAlign w:val="center"/>
            <w:hideMark/>
          </w:tcPr>
          <w:p w14:paraId="390A3A56"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90</w:t>
            </w:r>
          </w:p>
        </w:tc>
        <w:tc>
          <w:tcPr>
            <w:tcW w:w="1496" w:type="pct"/>
            <w:shd w:val="clear" w:color="auto" w:fill="auto"/>
            <w:noWrap/>
            <w:vAlign w:val="center"/>
            <w:hideMark/>
          </w:tcPr>
          <w:p w14:paraId="586CD766" w14:textId="77777777" w:rsidR="0022041F" w:rsidRPr="00763A5F" w:rsidRDefault="0022041F">
            <w:pPr>
              <w:bidi w:val="0"/>
              <w:jc w:val="center"/>
              <w:rPr>
                <w:rFonts w:ascii="David" w:hAnsi="David" w:cs="David"/>
                <w:color w:val="000000"/>
              </w:rPr>
            </w:pPr>
            <w:r w:rsidRPr="00763A5F">
              <w:rPr>
                <w:rFonts w:ascii="David" w:eastAsia="Calibri" w:hAnsi="David" w:cs="David"/>
                <w:color w:val="000000"/>
              </w:rPr>
              <w:t>35</w:t>
            </w:r>
          </w:p>
        </w:tc>
      </w:tr>
    </w:tbl>
    <w:p w14:paraId="52588F3A" w14:textId="77777777" w:rsidR="00946CAA" w:rsidRPr="00763A5F" w:rsidRDefault="00946CAA" w:rsidP="00946CAA">
      <w:pPr>
        <w:bidi w:val="0"/>
        <w:jc w:val="right"/>
        <w:rPr>
          <w:rFonts w:ascii="David" w:eastAsia="Calibri" w:hAnsi="David" w:cs="David"/>
          <w:sz w:val="16"/>
          <w:szCs w:val="16"/>
          <w:rtl/>
        </w:rPr>
      </w:pPr>
    </w:p>
    <w:p w14:paraId="2A7B7585" w14:textId="77777777" w:rsidR="00946CAA" w:rsidRPr="00763A5F" w:rsidRDefault="00946CAA" w:rsidP="002E2ED4">
      <w:pPr>
        <w:jc w:val="both"/>
        <w:rPr>
          <w:rFonts w:ascii="David" w:hAnsi="David" w:cs="David"/>
          <w:rtl/>
        </w:rPr>
      </w:pPr>
      <w:r w:rsidRPr="00763A5F">
        <w:rPr>
          <w:rFonts w:ascii="David" w:hAnsi="David" w:cs="David"/>
          <w:rtl/>
        </w:rPr>
        <w:t>(*) משרד העומד בדרישות הנתונים שבטבלה</w:t>
      </w:r>
      <w:r w:rsidR="000A53C0" w:rsidRPr="00763A5F">
        <w:rPr>
          <w:rFonts w:ascii="David" w:hAnsi="David" w:cs="David"/>
          <w:rtl/>
        </w:rPr>
        <w:t xml:space="preserve"> יקבל את הציון המקסימאלי לסעי</w:t>
      </w:r>
      <w:r w:rsidR="000A53C0" w:rsidRPr="00763A5F">
        <w:rPr>
          <w:rFonts w:ascii="David" w:hAnsi="David" w:cs="David" w:hint="eastAsia"/>
          <w:rtl/>
        </w:rPr>
        <w:t>ף</w:t>
      </w:r>
      <w:r w:rsidRPr="00763A5F">
        <w:rPr>
          <w:rFonts w:ascii="David" w:hAnsi="David" w:cs="David"/>
          <w:rtl/>
        </w:rPr>
        <w:t xml:space="preserve">. עמידה בתנאי הסף בלבד (האמורים בפרק ב' לעיל) תזכה בציון המינימאלי לסעיף (כ- 0.3%). תחשיב הציון מעניק משקל שווה לכל בעלי התפקידים. </w:t>
      </w:r>
    </w:p>
    <w:p w14:paraId="5D5833CD" w14:textId="77777777" w:rsidR="00946CAA" w:rsidRPr="00763A5F" w:rsidRDefault="00946CAA" w:rsidP="002E2ED4">
      <w:pPr>
        <w:jc w:val="both"/>
        <w:rPr>
          <w:rFonts w:ascii="David" w:hAnsi="David" w:cs="David"/>
        </w:rPr>
      </w:pPr>
      <w:r w:rsidRPr="00763A5F">
        <w:rPr>
          <w:rFonts w:ascii="David" w:hAnsi="David" w:cs="David"/>
          <w:rtl/>
        </w:rPr>
        <w:t xml:space="preserve">(**) </w:t>
      </w:r>
      <w:r w:rsidRPr="00763A5F">
        <w:rPr>
          <w:rFonts w:ascii="David" w:hAnsi="David" w:cs="David" w:hint="eastAsia"/>
          <w:rtl/>
        </w:rPr>
        <w:t>מחלקות</w:t>
      </w:r>
      <w:r w:rsidRPr="00763A5F">
        <w:rPr>
          <w:rFonts w:ascii="David" w:hAnsi="David" w:cs="David"/>
          <w:rtl/>
        </w:rPr>
        <w:t xml:space="preserve"> </w:t>
      </w:r>
      <w:r w:rsidRPr="00763A5F">
        <w:rPr>
          <w:rFonts w:ascii="David" w:hAnsi="David" w:cs="David" w:hint="eastAsia"/>
          <w:rtl/>
        </w:rPr>
        <w:t>מקצועיות</w:t>
      </w:r>
      <w:r w:rsidRPr="00763A5F">
        <w:rPr>
          <w:rFonts w:ascii="David" w:hAnsi="David" w:cs="David"/>
          <w:rtl/>
        </w:rPr>
        <w:t xml:space="preserve"> </w:t>
      </w:r>
      <w:r w:rsidRPr="00763A5F">
        <w:rPr>
          <w:rFonts w:ascii="David" w:hAnsi="David" w:cs="David" w:hint="eastAsia"/>
          <w:rtl/>
        </w:rPr>
        <w:t>אחרות</w:t>
      </w:r>
      <w:r w:rsidRPr="00763A5F">
        <w:rPr>
          <w:rFonts w:ascii="David" w:hAnsi="David" w:cs="David"/>
          <w:rtl/>
        </w:rPr>
        <w:t xml:space="preserve">- </w:t>
      </w:r>
      <w:r w:rsidRPr="00763A5F">
        <w:rPr>
          <w:rFonts w:ascii="David" w:hAnsi="David" w:cs="David" w:hint="eastAsia"/>
          <w:rtl/>
        </w:rPr>
        <w:t>יש</w:t>
      </w:r>
      <w:r w:rsidRPr="00763A5F">
        <w:rPr>
          <w:rFonts w:ascii="David" w:hAnsi="David" w:cs="David"/>
          <w:rtl/>
        </w:rPr>
        <w:t xml:space="preserve"> </w:t>
      </w:r>
      <w:r w:rsidRPr="00763A5F">
        <w:rPr>
          <w:rFonts w:ascii="David" w:hAnsi="David" w:cs="David" w:hint="eastAsia"/>
          <w:rtl/>
        </w:rPr>
        <w:t>לציין</w:t>
      </w:r>
      <w:r w:rsidRPr="00763A5F">
        <w:rPr>
          <w:rFonts w:ascii="David" w:hAnsi="David" w:cs="David"/>
          <w:rtl/>
        </w:rPr>
        <w:t xml:space="preserve"> </w:t>
      </w:r>
      <w:r w:rsidRPr="00763A5F">
        <w:rPr>
          <w:rFonts w:ascii="David" w:hAnsi="David" w:cs="David" w:hint="eastAsia"/>
          <w:rtl/>
        </w:rPr>
        <w:t>על</w:t>
      </w:r>
      <w:r w:rsidRPr="00763A5F">
        <w:rPr>
          <w:rFonts w:ascii="David" w:hAnsi="David" w:cs="David"/>
          <w:rtl/>
        </w:rPr>
        <w:t xml:space="preserve"> </w:t>
      </w:r>
      <w:r w:rsidRPr="00763A5F">
        <w:rPr>
          <w:rFonts w:ascii="David" w:hAnsi="David" w:cs="David" w:hint="eastAsia"/>
          <w:rtl/>
        </w:rPr>
        <w:t>גבי</w:t>
      </w:r>
      <w:r w:rsidRPr="00763A5F">
        <w:rPr>
          <w:rFonts w:ascii="David" w:hAnsi="David" w:cs="David"/>
          <w:rtl/>
        </w:rPr>
        <w:t xml:space="preserve"> </w:t>
      </w:r>
      <w:r w:rsidRPr="00763A5F">
        <w:rPr>
          <w:rFonts w:ascii="David" w:hAnsi="David" w:cs="David" w:hint="eastAsia"/>
          <w:rtl/>
        </w:rPr>
        <w:t>הטבלה</w:t>
      </w:r>
      <w:r w:rsidRPr="00763A5F">
        <w:rPr>
          <w:rFonts w:ascii="David" w:hAnsi="David" w:cs="David"/>
          <w:rtl/>
        </w:rPr>
        <w:t xml:space="preserve"> </w:t>
      </w:r>
      <w:r w:rsidRPr="00763A5F">
        <w:rPr>
          <w:rFonts w:ascii="David" w:hAnsi="David" w:cs="David" w:hint="eastAsia"/>
          <w:rtl/>
        </w:rPr>
        <w:t>אילו</w:t>
      </w:r>
      <w:r w:rsidRPr="00763A5F">
        <w:rPr>
          <w:rFonts w:ascii="David" w:hAnsi="David" w:cs="David"/>
          <w:rtl/>
        </w:rPr>
        <w:t xml:space="preserve"> </w:t>
      </w:r>
      <w:r w:rsidRPr="00763A5F">
        <w:rPr>
          <w:rFonts w:ascii="David" w:hAnsi="David" w:cs="David" w:hint="eastAsia"/>
          <w:rtl/>
        </w:rPr>
        <w:t>מחלקות</w:t>
      </w:r>
      <w:r w:rsidRPr="00763A5F">
        <w:rPr>
          <w:rFonts w:ascii="David" w:hAnsi="David" w:cs="David"/>
          <w:rtl/>
        </w:rPr>
        <w:t xml:space="preserve"> </w:t>
      </w:r>
      <w:r w:rsidRPr="00763A5F">
        <w:rPr>
          <w:rFonts w:ascii="David" w:hAnsi="David" w:cs="David" w:hint="eastAsia"/>
          <w:rtl/>
        </w:rPr>
        <w:t>וכמה</w:t>
      </w:r>
      <w:r w:rsidRPr="00763A5F">
        <w:rPr>
          <w:rFonts w:ascii="David" w:hAnsi="David" w:cs="David"/>
          <w:rtl/>
        </w:rPr>
        <w:t xml:space="preserve"> </w:t>
      </w:r>
      <w:r w:rsidRPr="00763A5F">
        <w:rPr>
          <w:rFonts w:ascii="David" w:hAnsi="David" w:cs="David" w:hint="eastAsia"/>
          <w:rtl/>
        </w:rPr>
        <w:t>עובדים</w:t>
      </w:r>
      <w:r w:rsidRPr="00763A5F">
        <w:rPr>
          <w:rFonts w:ascii="David" w:hAnsi="David" w:cs="David"/>
          <w:rtl/>
        </w:rPr>
        <w:t xml:space="preserve"> </w:t>
      </w:r>
      <w:r w:rsidRPr="00763A5F">
        <w:rPr>
          <w:rFonts w:ascii="David" w:hAnsi="David" w:cs="David" w:hint="eastAsia"/>
          <w:rtl/>
        </w:rPr>
        <w:t>בכל</w:t>
      </w:r>
      <w:r w:rsidRPr="00763A5F">
        <w:rPr>
          <w:rFonts w:ascii="David" w:hAnsi="David" w:cs="David"/>
          <w:rtl/>
        </w:rPr>
        <w:t xml:space="preserve"> </w:t>
      </w:r>
      <w:r w:rsidRPr="00763A5F">
        <w:rPr>
          <w:rFonts w:ascii="David" w:hAnsi="David" w:cs="David" w:hint="eastAsia"/>
          <w:rtl/>
        </w:rPr>
        <w:t>מחלקה</w:t>
      </w:r>
      <w:r w:rsidRPr="00763A5F">
        <w:rPr>
          <w:rFonts w:ascii="David" w:hAnsi="David" w:cs="David"/>
          <w:rtl/>
        </w:rPr>
        <w:t>.</w:t>
      </w:r>
    </w:p>
    <w:p w14:paraId="1BC81A10" w14:textId="77777777" w:rsidR="00946CAA" w:rsidRPr="00763A5F" w:rsidRDefault="00946CAA" w:rsidP="002E2ED4">
      <w:pPr>
        <w:jc w:val="both"/>
        <w:rPr>
          <w:rFonts w:ascii="David" w:eastAsia="Calibri" w:hAnsi="David" w:cs="David"/>
          <w:rtl/>
        </w:rPr>
      </w:pPr>
      <w:r w:rsidRPr="00763A5F">
        <w:rPr>
          <w:rFonts w:ascii="David" w:hAnsi="David" w:cs="David"/>
          <w:rtl/>
        </w:rPr>
        <w:t xml:space="preserve">(***) </w:t>
      </w:r>
      <w:r w:rsidRPr="00763A5F">
        <w:rPr>
          <w:rFonts w:ascii="David" w:hAnsi="David" w:cs="David" w:hint="eastAsia"/>
          <w:rtl/>
        </w:rPr>
        <w:t>עובדים</w:t>
      </w:r>
      <w:r w:rsidRPr="00763A5F">
        <w:rPr>
          <w:rFonts w:ascii="David" w:hAnsi="David" w:cs="David"/>
          <w:rtl/>
        </w:rPr>
        <w:t xml:space="preserve"> </w:t>
      </w:r>
      <w:r w:rsidRPr="00763A5F">
        <w:rPr>
          <w:rFonts w:ascii="David" w:hAnsi="David" w:cs="David" w:hint="eastAsia"/>
          <w:rtl/>
        </w:rPr>
        <w:t>אחרים</w:t>
      </w:r>
      <w:r w:rsidRPr="00763A5F">
        <w:rPr>
          <w:rFonts w:ascii="David" w:hAnsi="David" w:cs="David"/>
          <w:rtl/>
        </w:rPr>
        <w:t xml:space="preserve">- </w:t>
      </w:r>
      <w:r w:rsidRPr="00763A5F">
        <w:rPr>
          <w:rFonts w:ascii="David" w:hAnsi="David" w:cs="David" w:hint="eastAsia"/>
          <w:rtl/>
        </w:rPr>
        <w:t>יש</w:t>
      </w:r>
      <w:r w:rsidRPr="00763A5F">
        <w:rPr>
          <w:rFonts w:ascii="David" w:hAnsi="David" w:cs="David"/>
          <w:rtl/>
        </w:rPr>
        <w:t xml:space="preserve"> </w:t>
      </w:r>
      <w:r w:rsidRPr="00763A5F">
        <w:rPr>
          <w:rFonts w:ascii="David" w:hAnsi="David" w:cs="David" w:hint="eastAsia"/>
          <w:rtl/>
        </w:rPr>
        <w:t>לציין</w:t>
      </w:r>
      <w:r w:rsidRPr="00763A5F">
        <w:rPr>
          <w:rFonts w:ascii="David" w:hAnsi="David" w:cs="David"/>
          <w:rtl/>
        </w:rPr>
        <w:t xml:space="preserve"> </w:t>
      </w:r>
      <w:r w:rsidRPr="00763A5F">
        <w:rPr>
          <w:rFonts w:ascii="David" w:hAnsi="David" w:cs="David" w:hint="eastAsia"/>
          <w:rtl/>
        </w:rPr>
        <w:t>את</w:t>
      </w:r>
      <w:r w:rsidRPr="00763A5F">
        <w:rPr>
          <w:rFonts w:ascii="David" w:hAnsi="David" w:cs="David"/>
          <w:rtl/>
        </w:rPr>
        <w:t xml:space="preserve"> </w:t>
      </w:r>
      <w:r w:rsidRPr="00763A5F">
        <w:rPr>
          <w:rFonts w:ascii="David" w:hAnsi="David" w:cs="David" w:hint="eastAsia"/>
          <w:rtl/>
        </w:rPr>
        <w:t>תפקידם</w:t>
      </w:r>
      <w:r w:rsidRPr="00763A5F">
        <w:rPr>
          <w:rFonts w:ascii="David" w:hAnsi="David" w:cs="David"/>
          <w:rtl/>
        </w:rPr>
        <w:t xml:space="preserve"> </w:t>
      </w:r>
      <w:r w:rsidRPr="00763A5F">
        <w:rPr>
          <w:rFonts w:ascii="David" w:hAnsi="David" w:cs="David" w:hint="eastAsia"/>
          <w:rtl/>
        </w:rPr>
        <w:t>של</w:t>
      </w:r>
      <w:r w:rsidRPr="00763A5F">
        <w:rPr>
          <w:rFonts w:ascii="David" w:hAnsi="David" w:cs="David"/>
          <w:rtl/>
        </w:rPr>
        <w:t xml:space="preserve"> </w:t>
      </w:r>
      <w:r w:rsidRPr="00763A5F">
        <w:rPr>
          <w:rFonts w:ascii="David" w:hAnsi="David" w:cs="David" w:hint="eastAsia"/>
          <w:rtl/>
        </w:rPr>
        <w:t>העובדים</w:t>
      </w:r>
      <w:r w:rsidRPr="00763A5F">
        <w:rPr>
          <w:rFonts w:ascii="David" w:hAnsi="David" w:cs="David"/>
          <w:rtl/>
        </w:rPr>
        <w:t xml:space="preserve"> </w:t>
      </w:r>
      <w:r w:rsidRPr="00763A5F">
        <w:rPr>
          <w:rFonts w:ascii="David" w:hAnsi="David" w:cs="David" w:hint="eastAsia"/>
          <w:rtl/>
        </w:rPr>
        <w:t>שאינם</w:t>
      </w:r>
      <w:r w:rsidRPr="00763A5F">
        <w:rPr>
          <w:rFonts w:ascii="David" w:hAnsi="David" w:cs="David"/>
          <w:rtl/>
        </w:rPr>
        <w:t xml:space="preserve"> </w:t>
      </w:r>
      <w:r w:rsidRPr="00763A5F">
        <w:rPr>
          <w:rFonts w:ascii="David" w:hAnsi="David" w:cs="David" w:hint="eastAsia"/>
          <w:rtl/>
        </w:rPr>
        <w:t>מתמחים</w:t>
      </w:r>
      <w:r w:rsidRPr="00763A5F">
        <w:rPr>
          <w:rFonts w:ascii="David" w:hAnsi="David" w:cs="David"/>
          <w:rtl/>
        </w:rPr>
        <w:t xml:space="preserve"> </w:t>
      </w:r>
      <w:r w:rsidRPr="00763A5F">
        <w:rPr>
          <w:rFonts w:ascii="David" w:hAnsi="David" w:cs="David" w:hint="eastAsia"/>
          <w:rtl/>
        </w:rPr>
        <w:t>במחלקות</w:t>
      </w:r>
      <w:r w:rsidRPr="00763A5F">
        <w:rPr>
          <w:rFonts w:ascii="David" w:hAnsi="David" w:cs="David"/>
          <w:rtl/>
        </w:rPr>
        <w:t xml:space="preserve"> </w:t>
      </w:r>
      <w:r w:rsidRPr="00763A5F">
        <w:rPr>
          <w:rFonts w:ascii="David" w:hAnsi="David" w:cs="David" w:hint="eastAsia"/>
          <w:rtl/>
        </w:rPr>
        <w:t>מקצועית</w:t>
      </w:r>
      <w:r w:rsidR="000A53C0" w:rsidRPr="00763A5F">
        <w:rPr>
          <w:rFonts w:ascii="David" w:hAnsi="David" w:cs="David"/>
          <w:rtl/>
        </w:rPr>
        <w:t>,</w:t>
      </w:r>
      <w:r w:rsidRPr="00763A5F">
        <w:rPr>
          <w:rFonts w:ascii="David" w:hAnsi="David" w:cs="David"/>
          <w:rtl/>
        </w:rPr>
        <w:t xml:space="preserve"> </w:t>
      </w:r>
      <w:r w:rsidRPr="00763A5F">
        <w:rPr>
          <w:rFonts w:ascii="David" w:hAnsi="David" w:cs="David" w:hint="eastAsia"/>
          <w:rtl/>
        </w:rPr>
        <w:t>ענ</w:t>
      </w:r>
      <w:r w:rsidRPr="00763A5F">
        <w:rPr>
          <w:rFonts w:ascii="David" w:hAnsi="David" w:cs="David"/>
          <w:rtl/>
        </w:rPr>
        <w:t>"א</w:t>
      </w:r>
      <w:r w:rsidR="000A53C0" w:rsidRPr="00763A5F">
        <w:rPr>
          <w:rFonts w:ascii="David" w:hAnsi="David" w:cs="David"/>
          <w:rtl/>
        </w:rPr>
        <w:t xml:space="preserve">, </w:t>
      </w:r>
      <w:r w:rsidR="0022041F" w:rsidRPr="00763A5F">
        <w:rPr>
          <w:rFonts w:ascii="David" w:hAnsi="David" w:cs="David" w:hint="eastAsia"/>
          <w:rtl/>
        </w:rPr>
        <w:t>ביקורת</w:t>
      </w:r>
      <w:r w:rsidR="0022041F" w:rsidRPr="00763A5F">
        <w:rPr>
          <w:rFonts w:ascii="David" w:hAnsi="David" w:cs="David"/>
          <w:rtl/>
        </w:rPr>
        <w:t xml:space="preserve"> פנימית </w:t>
      </w:r>
      <w:r w:rsidR="000A53C0" w:rsidRPr="00763A5F">
        <w:rPr>
          <w:rFonts w:ascii="David" w:hAnsi="David" w:cs="David" w:hint="eastAsia"/>
          <w:rtl/>
        </w:rPr>
        <w:t>וביקורת</w:t>
      </w:r>
      <w:r w:rsidR="009E35BA" w:rsidRPr="00763A5F">
        <w:rPr>
          <w:rFonts w:ascii="David" w:hAnsi="David" w:cs="David"/>
          <w:rtl/>
        </w:rPr>
        <w:t xml:space="preserve"> חיצונית</w:t>
      </w:r>
      <w:r w:rsidRPr="00763A5F">
        <w:rPr>
          <w:rFonts w:ascii="David" w:hAnsi="David" w:cs="David"/>
          <w:rtl/>
        </w:rPr>
        <w:t>.</w:t>
      </w:r>
    </w:p>
    <w:p w14:paraId="669CA270" w14:textId="77777777" w:rsidR="00E301D5" w:rsidRPr="00763A5F" w:rsidRDefault="00E301D5" w:rsidP="00F33EAB">
      <w:pPr>
        <w:pStyle w:val="11111"/>
        <w:numPr>
          <w:ilvl w:val="0"/>
          <w:numId w:val="0"/>
        </w:numPr>
        <w:ind w:left="1224"/>
        <w:rPr>
          <w:rFonts w:ascii="David" w:hAnsi="David"/>
          <w:b/>
          <w:bCs/>
          <w:rtl/>
        </w:rPr>
      </w:pPr>
      <w:r w:rsidRPr="00763A5F">
        <w:rPr>
          <w:rFonts w:ascii="David" w:hAnsi="David"/>
          <w:b/>
          <w:bCs/>
          <w:rtl/>
        </w:rPr>
        <w:t xml:space="preserve"> </w:t>
      </w:r>
    </w:p>
    <w:p w14:paraId="22109F98" w14:textId="77777777" w:rsidR="00711E7B" w:rsidRPr="00763A5F" w:rsidRDefault="00711E7B">
      <w:pPr>
        <w:bidi w:val="0"/>
        <w:spacing w:before="200" w:after="200" w:line="276" w:lineRule="auto"/>
        <w:rPr>
          <w:rFonts w:asciiTheme="minorHAnsi" w:hAnsiTheme="minorHAnsi" w:cs="David"/>
          <w:b/>
          <w:bCs/>
          <w:noProof/>
          <w:lang w:eastAsia="he-IL"/>
        </w:rPr>
      </w:pPr>
      <w:r w:rsidRPr="00763A5F">
        <w:rPr>
          <w:rFonts w:ascii="David" w:hAnsi="David" w:cs="David"/>
          <w:b/>
          <w:bCs/>
          <w:rtl/>
        </w:rPr>
        <w:lastRenderedPageBreak/>
        <w:br w:type="page"/>
      </w:r>
    </w:p>
    <w:p w14:paraId="72C75C30" w14:textId="77777777" w:rsidR="00F05ED0" w:rsidRPr="00763A5F" w:rsidRDefault="00F05ED0" w:rsidP="00E84323">
      <w:pPr>
        <w:pStyle w:val="111"/>
      </w:pPr>
      <w:r w:rsidRPr="00763A5F">
        <w:rPr>
          <w:rFonts w:hint="eastAsia"/>
          <w:rtl/>
        </w:rPr>
        <w:lastRenderedPageBreak/>
        <w:t>תנאי</w:t>
      </w:r>
      <w:r w:rsidRPr="00763A5F">
        <w:rPr>
          <w:rtl/>
        </w:rPr>
        <w:t xml:space="preserve"> </w:t>
      </w:r>
      <w:r w:rsidRPr="00763A5F">
        <w:rPr>
          <w:rFonts w:hint="eastAsia"/>
          <w:rtl/>
        </w:rPr>
        <w:t>איכות</w:t>
      </w:r>
      <w:r w:rsidRPr="00763A5F">
        <w:rPr>
          <w:rtl/>
        </w:rPr>
        <w:t xml:space="preserve"> </w:t>
      </w:r>
      <w:r w:rsidRPr="00763A5F">
        <w:rPr>
          <w:rFonts w:hint="eastAsia"/>
          <w:rtl/>
        </w:rPr>
        <w:t>מחלקתיים</w:t>
      </w:r>
      <w:r w:rsidRPr="00763A5F">
        <w:rPr>
          <w:rtl/>
        </w:rPr>
        <w:t xml:space="preserve"> </w:t>
      </w:r>
    </w:p>
    <w:p w14:paraId="652892B3" w14:textId="77777777" w:rsidR="00C429C9" w:rsidRPr="00763A5F" w:rsidRDefault="00C429C9" w:rsidP="002E2ED4">
      <w:pPr>
        <w:pStyle w:val="111"/>
        <w:numPr>
          <w:ilvl w:val="0"/>
          <w:numId w:val="0"/>
        </w:numPr>
        <w:ind w:left="1494"/>
        <w:rPr>
          <w:rtl/>
        </w:rPr>
      </w:pPr>
      <w:r w:rsidRPr="00763A5F">
        <w:rPr>
          <w:rtl/>
        </w:rPr>
        <w:t>בפרק זה ככל שנקבע רף מספרי לקבלת ציון מקסימלי, והמציע לא יציג אסמכתאות לזכאות לניקוד מלא, הרי שיקבל ציון חלקי, בהתאם לאסמכתאות שיציג.</w:t>
      </w:r>
    </w:p>
    <w:p w14:paraId="6090C134" w14:textId="77777777" w:rsidR="00C735DD" w:rsidRPr="004B4F0D" w:rsidRDefault="00C735DD" w:rsidP="00C735DD">
      <w:pPr>
        <w:pStyle w:val="111"/>
        <w:numPr>
          <w:ilvl w:val="0"/>
          <w:numId w:val="0"/>
        </w:numPr>
        <w:ind w:left="1440"/>
        <w:rPr>
          <w:rtl/>
        </w:rPr>
      </w:pPr>
      <w:r w:rsidRPr="004B4F0D">
        <w:rPr>
          <w:rFonts w:hint="eastAsia"/>
          <w:rtl/>
        </w:rPr>
        <w:t>תנאי</w:t>
      </w:r>
      <w:r w:rsidRPr="004B4F0D">
        <w:rPr>
          <w:rtl/>
        </w:rPr>
        <w:t xml:space="preserve"> </w:t>
      </w:r>
      <w:r w:rsidRPr="004B4F0D">
        <w:rPr>
          <w:rFonts w:hint="eastAsia"/>
          <w:rtl/>
        </w:rPr>
        <w:t>האיכות</w:t>
      </w:r>
      <w:r w:rsidRPr="004B4F0D">
        <w:rPr>
          <w:rtl/>
        </w:rPr>
        <w:t xml:space="preserve"> </w:t>
      </w:r>
      <w:r w:rsidRPr="004B4F0D">
        <w:rPr>
          <w:rFonts w:hint="eastAsia"/>
          <w:rtl/>
        </w:rPr>
        <w:t>מתייחסים</w:t>
      </w:r>
      <w:r w:rsidRPr="004B4F0D">
        <w:rPr>
          <w:rtl/>
        </w:rPr>
        <w:t xml:space="preserve"> </w:t>
      </w:r>
      <w:r w:rsidRPr="004B4F0D">
        <w:rPr>
          <w:rFonts w:hint="eastAsia"/>
          <w:rtl/>
        </w:rPr>
        <w:t>ל</w:t>
      </w:r>
      <w:r w:rsidRPr="004B4F0D">
        <w:rPr>
          <w:rtl/>
        </w:rPr>
        <w:t xml:space="preserve">מצב </w:t>
      </w:r>
      <w:r w:rsidRPr="004B4F0D">
        <w:rPr>
          <w:rFonts w:hint="eastAsia"/>
          <w:rtl/>
        </w:rPr>
        <w:t>המציע</w:t>
      </w:r>
      <w:r w:rsidRPr="004B4F0D">
        <w:rPr>
          <w:rtl/>
        </w:rPr>
        <w:t xml:space="preserve"> כפי שהוא ביום הגשת מועמדות למכרז או כפי שהוא למועד שעד 7 ימים קודם למועד הגשת ההצעה, אלא אם כן נאמר אחרת. </w:t>
      </w:r>
    </w:p>
    <w:p w14:paraId="2C50E27A" w14:textId="77777777" w:rsidR="00C735DD" w:rsidRPr="004B4F0D" w:rsidRDefault="00C735DD" w:rsidP="00C735DD">
      <w:pPr>
        <w:pStyle w:val="111"/>
        <w:numPr>
          <w:ilvl w:val="0"/>
          <w:numId w:val="0"/>
        </w:numPr>
        <w:ind w:left="1494"/>
        <w:rPr>
          <w:rtl/>
        </w:rPr>
      </w:pPr>
      <w:r w:rsidRPr="004B4F0D">
        <w:rPr>
          <w:rtl/>
        </w:rPr>
        <w:t>המשקל המצוין בטבלאות הוא מתוך הציון הכולל (100%).</w:t>
      </w:r>
    </w:p>
    <w:p w14:paraId="360D1C17" w14:textId="77777777" w:rsidR="00155AA5" w:rsidRPr="004B329F" w:rsidRDefault="00155AA5">
      <w:pPr>
        <w:bidi w:val="0"/>
        <w:spacing w:before="200" w:after="200" w:line="276" w:lineRule="auto"/>
        <w:rPr>
          <w:rFonts w:ascii="David" w:eastAsiaTheme="minorHAnsi" w:hAnsi="David" w:cs="David"/>
          <w:b/>
          <w:bCs/>
        </w:rPr>
      </w:pPr>
      <w:r w:rsidRPr="00763A5F">
        <w:rPr>
          <w:rFonts w:eastAsiaTheme="minorHAnsi"/>
          <w:b/>
          <w:bCs/>
        </w:rPr>
        <w:br w:type="page"/>
      </w:r>
    </w:p>
    <w:p w14:paraId="2FFB79EB" w14:textId="3FBBBD35" w:rsidR="008A7CA1" w:rsidRPr="00763A5F" w:rsidRDefault="00986CE0" w:rsidP="0063048F">
      <w:pPr>
        <w:pStyle w:val="11110"/>
        <w:rPr>
          <w:rFonts w:ascii="Times New Roman" w:hAnsi="Times New Roman"/>
          <w:b/>
          <w:bCs/>
        </w:rPr>
      </w:pPr>
      <w:r w:rsidRPr="004B329F">
        <w:rPr>
          <w:rFonts w:hint="eastAsia"/>
          <w:b/>
          <w:bCs/>
          <w:rtl/>
        </w:rPr>
        <w:lastRenderedPageBreak/>
        <w:t>תנאי</w:t>
      </w:r>
      <w:r w:rsidRPr="00763A5F">
        <w:rPr>
          <w:b/>
          <w:bCs/>
          <w:rtl/>
        </w:rPr>
        <w:t xml:space="preserve"> איכות </w:t>
      </w:r>
      <w:r w:rsidR="00845E3A" w:rsidRPr="00763A5F">
        <w:rPr>
          <w:rFonts w:hint="eastAsia"/>
          <w:b/>
          <w:bCs/>
          <w:rtl/>
        </w:rPr>
        <w:t>סל</w:t>
      </w:r>
      <w:r w:rsidR="00845E3A" w:rsidRPr="00763A5F">
        <w:rPr>
          <w:b/>
          <w:bCs/>
          <w:rtl/>
        </w:rPr>
        <w:t xml:space="preserve"> 1 - </w:t>
      </w:r>
      <w:r w:rsidR="00D260B7" w:rsidRPr="00763A5F">
        <w:rPr>
          <w:b/>
          <w:bCs/>
          <w:rtl/>
        </w:rPr>
        <w:t xml:space="preserve">שירותי ייעוץ חשבונאי, </w:t>
      </w:r>
      <w:r w:rsidR="009E6452" w:rsidRPr="00763A5F">
        <w:rPr>
          <w:b/>
          <w:bCs/>
          <w:rtl/>
        </w:rPr>
        <w:t>בקרה שוטפת וביקורת על תהליך הדיווח הכספי במערכות המידע</w:t>
      </w:r>
      <w:r w:rsidR="00D260B7" w:rsidRPr="00763A5F">
        <w:rPr>
          <w:b/>
          <w:bCs/>
          <w:rtl/>
        </w:rPr>
        <w:t xml:space="preserve">, </w:t>
      </w:r>
      <w:r w:rsidR="0063048F" w:rsidRPr="00763A5F">
        <w:rPr>
          <w:rFonts w:hint="eastAsia"/>
          <w:b/>
          <w:bCs/>
          <w:rtl/>
        </w:rPr>
        <w:t>בקרה</w:t>
      </w:r>
      <w:r w:rsidR="0063048F" w:rsidRPr="00763A5F">
        <w:rPr>
          <w:b/>
          <w:bCs/>
          <w:rtl/>
        </w:rPr>
        <w:t xml:space="preserve"> כספית שוטפת, </w:t>
      </w:r>
      <w:r w:rsidR="009E35BA" w:rsidRPr="00763A5F">
        <w:rPr>
          <w:rFonts w:hint="eastAsia"/>
          <w:b/>
          <w:bCs/>
          <w:rtl/>
        </w:rPr>
        <w:t>עיון</w:t>
      </w:r>
      <w:r w:rsidR="009E35BA" w:rsidRPr="00763A5F">
        <w:rPr>
          <w:b/>
          <w:bCs/>
          <w:rtl/>
        </w:rPr>
        <w:t xml:space="preserve"> בדוחות כספיים</w:t>
      </w:r>
      <w:r w:rsidR="00C42FF1">
        <w:rPr>
          <w:rFonts w:hint="cs"/>
          <w:b/>
          <w:bCs/>
          <w:rtl/>
        </w:rPr>
        <w:t>, שירותי פינופס</w:t>
      </w:r>
      <w:r w:rsidR="009E35BA" w:rsidRPr="00763A5F">
        <w:rPr>
          <w:b/>
          <w:bCs/>
          <w:rtl/>
        </w:rPr>
        <w:t xml:space="preserve"> </w:t>
      </w:r>
      <w:r w:rsidR="00D260B7" w:rsidRPr="00763A5F">
        <w:rPr>
          <w:b/>
          <w:bCs/>
          <w:rtl/>
        </w:rPr>
        <w:t xml:space="preserve">ושירותי ייעוץ </w:t>
      </w:r>
      <w:r w:rsidR="0063048F" w:rsidRPr="00763A5F">
        <w:rPr>
          <w:rFonts w:hint="eastAsia"/>
          <w:b/>
          <w:bCs/>
          <w:rtl/>
        </w:rPr>
        <w:t>פיננסיים</w:t>
      </w:r>
      <w:r w:rsidR="0063048F" w:rsidRPr="00763A5F">
        <w:rPr>
          <w:b/>
          <w:bCs/>
          <w:rtl/>
        </w:rPr>
        <w:t xml:space="preserve"> </w:t>
      </w:r>
      <w:r w:rsidR="0063048F" w:rsidRPr="00763A5F">
        <w:rPr>
          <w:rFonts w:hint="eastAsia"/>
          <w:b/>
          <w:bCs/>
          <w:rtl/>
        </w:rPr>
        <w:t>נוספים</w:t>
      </w:r>
      <w:r w:rsidR="000974FB" w:rsidRPr="00763A5F">
        <w:rPr>
          <w:b/>
          <w:bCs/>
          <w:rtl/>
        </w:rPr>
        <w:t xml:space="preserve"> </w:t>
      </w:r>
    </w:p>
    <w:p w14:paraId="5D8104DC" w14:textId="77777777" w:rsidR="00747CE4" w:rsidRPr="00763A5F" w:rsidRDefault="00857426" w:rsidP="00E84323">
      <w:pPr>
        <w:pStyle w:val="11111"/>
        <w:rPr>
          <w:b/>
          <w:bCs/>
        </w:rPr>
      </w:pPr>
      <w:r w:rsidRPr="00763A5F">
        <w:rPr>
          <w:rFonts w:hint="eastAsia"/>
          <w:b/>
          <w:bCs/>
          <w:rtl/>
        </w:rPr>
        <w:t>מחלקה</w:t>
      </w:r>
      <w:r w:rsidRPr="00763A5F">
        <w:rPr>
          <w:b/>
          <w:bCs/>
          <w:rtl/>
        </w:rPr>
        <w:t xml:space="preserve"> </w:t>
      </w:r>
      <w:r w:rsidR="00D14810" w:rsidRPr="00763A5F">
        <w:rPr>
          <w:rFonts w:hint="eastAsia"/>
          <w:b/>
          <w:bCs/>
          <w:rtl/>
        </w:rPr>
        <w:t>מקצועית</w:t>
      </w:r>
    </w:p>
    <w:tbl>
      <w:tblPr>
        <w:tblStyle w:val="4-10"/>
        <w:bidiVisual/>
        <w:tblW w:w="0" w:type="auto"/>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5"/>
        <w:gridCol w:w="740"/>
        <w:gridCol w:w="2586"/>
        <w:gridCol w:w="1823"/>
        <w:gridCol w:w="1171"/>
      </w:tblGrid>
      <w:tr w:rsidR="008A7CA1" w:rsidRPr="00763A5F" w14:paraId="199DD486" w14:textId="77777777" w:rsidTr="002E2ED4">
        <w:trPr>
          <w:cnfStyle w:val="100000000000" w:firstRow="1" w:lastRow="0" w:firstColumn="0" w:lastColumn="0" w:oddVBand="0" w:evenVBand="0" w:oddHBand="0"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14:paraId="39A4599E" w14:textId="77777777" w:rsidR="00CF273E" w:rsidRPr="00763A5F" w:rsidRDefault="00CF273E" w:rsidP="00482048">
            <w:pPr>
              <w:jc w:val="center"/>
              <w:rPr>
                <w:rFonts w:ascii="David" w:hAnsi="David" w:cs="David"/>
                <w:color w:val="auto"/>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710ED93D" w14:textId="77777777" w:rsidR="00CF273E" w:rsidRPr="00763A5F" w:rsidRDefault="00CF273E"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משקל</w:t>
            </w:r>
          </w:p>
        </w:tc>
        <w:tc>
          <w:tcPr>
            <w:tcW w:w="0" w:type="auto"/>
            <w:tcBorders>
              <w:top w:val="none" w:sz="0" w:space="0" w:color="auto"/>
              <w:left w:val="none" w:sz="0" w:space="0" w:color="auto"/>
              <w:bottom w:val="none" w:sz="0" w:space="0" w:color="auto"/>
              <w:right w:val="none" w:sz="0" w:space="0" w:color="auto"/>
            </w:tcBorders>
            <w:vAlign w:val="center"/>
            <w:hideMark/>
          </w:tcPr>
          <w:p w14:paraId="61B0E701" w14:textId="77777777" w:rsidR="00CF273E" w:rsidRPr="00763A5F" w:rsidRDefault="00CF273E"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הבהרות</w:t>
            </w:r>
          </w:p>
        </w:tc>
        <w:tc>
          <w:tcPr>
            <w:tcW w:w="0" w:type="auto"/>
            <w:tcBorders>
              <w:top w:val="none" w:sz="0" w:space="0" w:color="auto"/>
              <w:left w:val="none" w:sz="0" w:space="0" w:color="auto"/>
              <w:bottom w:val="none" w:sz="0" w:space="0" w:color="auto"/>
              <w:right w:val="none" w:sz="0" w:space="0" w:color="auto"/>
            </w:tcBorders>
            <w:vAlign w:val="center"/>
          </w:tcPr>
          <w:p w14:paraId="5A9AF64A" w14:textId="77777777" w:rsidR="00CF273E" w:rsidRPr="00763A5F" w:rsidRDefault="00CF273E"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05E7686D" w14:textId="77777777" w:rsidR="00CF273E" w:rsidRPr="00763A5F" w:rsidRDefault="00CF273E"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ציון מקסימאלי</w:t>
            </w:r>
          </w:p>
        </w:tc>
      </w:tr>
      <w:tr w:rsidR="008A7CA1" w:rsidRPr="00763A5F" w14:paraId="26FEAD52" w14:textId="77777777" w:rsidTr="00C735D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hideMark/>
          </w:tcPr>
          <w:p w14:paraId="56EED1A0" w14:textId="77777777" w:rsidR="00CF273E" w:rsidRPr="00763A5F" w:rsidRDefault="00CF273E" w:rsidP="00482048">
            <w:pPr>
              <w:jc w:val="center"/>
              <w:rPr>
                <w:rFonts w:ascii="David" w:hAnsi="David" w:cs="David"/>
                <w:b w:val="0"/>
                <w:bCs w:val="0"/>
                <w:sz w:val="22"/>
                <w:szCs w:val="22"/>
                <w:rtl/>
              </w:rPr>
            </w:pPr>
            <w:r w:rsidRPr="00763A5F">
              <w:rPr>
                <w:rFonts w:ascii="David" w:hAnsi="David" w:cs="David"/>
                <w:sz w:val="22"/>
                <w:szCs w:val="22"/>
                <w:rtl/>
              </w:rPr>
              <w:t>מספר פרסומים מקצועיים</w:t>
            </w:r>
          </w:p>
        </w:tc>
        <w:tc>
          <w:tcPr>
            <w:tcW w:w="0" w:type="auto"/>
            <w:vMerge w:val="restart"/>
            <w:shd w:val="clear" w:color="auto" w:fill="auto"/>
            <w:vAlign w:val="center"/>
            <w:hideMark/>
          </w:tcPr>
          <w:p w14:paraId="22ECC2C4" w14:textId="77777777" w:rsidR="00CF273E"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1.5</w:t>
            </w:r>
            <w:r w:rsidR="00CF273E" w:rsidRPr="00763A5F">
              <w:rPr>
                <w:rFonts w:ascii="David" w:hAnsi="David" w:cs="David"/>
                <w:sz w:val="22"/>
                <w:szCs w:val="22"/>
              </w:rPr>
              <w:t>%</w:t>
            </w:r>
          </w:p>
        </w:tc>
        <w:tc>
          <w:tcPr>
            <w:tcW w:w="0" w:type="auto"/>
            <w:shd w:val="clear" w:color="auto" w:fill="auto"/>
            <w:vAlign w:val="center"/>
            <w:hideMark/>
          </w:tcPr>
          <w:p w14:paraId="6FF8924C" w14:textId="77777777" w:rsidR="00CF273E" w:rsidRPr="00763A5F" w:rsidRDefault="00CF273E" w:rsidP="009D18F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 </w:t>
            </w:r>
            <w:r w:rsidR="00490141" w:rsidRPr="00763A5F">
              <w:rPr>
                <w:rFonts w:ascii="David" w:hAnsi="David" w:cs="David" w:hint="eastAsia"/>
                <w:sz w:val="22"/>
                <w:szCs w:val="22"/>
                <w:rtl/>
              </w:rPr>
              <w:t>פרסום</w:t>
            </w:r>
            <w:r w:rsidR="00490141" w:rsidRPr="00763A5F">
              <w:rPr>
                <w:rFonts w:ascii="David" w:hAnsi="David" w:cs="David"/>
                <w:sz w:val="22"/>
                <w:szCs w:val="22"/>
                <w:rtl/>
              </w:rPr>
              <w:t xml:space="preserve"> מקצועי </w:t>
            </w:r>
            <w:r w:rsidR="00490141" w:rsidRPr="00763A5F">
              <w:rPr>
                <w:rFonts w:ascii="David" w:hAnsi="David" w:cs="David" w:hint="eastAsia"/>
                <w:sz w:val="22"/>
                <w:szCs w:val="22"/>
                <w:rtl/>
              </w:rPr>
              <w:t>בתחום</w:t>
            </w:r>
            <w:r w:rsidR="00490141" w:rsidRPr="00763A5F">
              <w:rPr>
                <w:rFonts w:ascii="David" w:hAnsi="David" w:cs="David"/>
                <w:sz w:val="22"/>
                <w:szCs w:val="22"/>
                <w:rtl/>
              </w:rPr>
              <w:t xml:space="preserve"> החשבונאות </w:t>
            </w:r>
            <w:r w:rsidR="00490141" w:rsidRPr="00763A5F">
              <w:rPr>
                <w:rFonts w:ascii="David" w:hAnsi="David" w:cs="David" w:hint="eastAsia"/>
                <w:sz w:val="22"/>
                <w:szCs w:val="22"/>
                <w:rtl/>
              </w:rPr>
              <w:t>למשל</w:t>
            </w:r>
            <w:r w:rsidR="00490141" w:rsidRPr="00763A5F">
              <w:rPr>
                <w:rFonts w:ascii="David" w:hAnsi="David" w:cs="David"/>
                <w:sz w:val="22"/>
                <w:szCs w:val="22"/>
                <w:rtl/>
              </w:rPr>
              <w:t xml:space="preserve"> </w:t>
            </w:r>
            <w:r w:rsidR="00490141" w:rsidRPr="00763A5F">
              <w:rPr>
                <w:rFonts w:ascii="David" w:hAnsi="David" w:cs="David" w:hint="eastAsia"/>
                <w:sz w:val="22"/>
                <w:szCs w:val="22"/>
                <w:rtl/>
              </w:rPr>
              <w:t>בביטאון</w:t>
            </w:r>
            <w:r w:rsidR="00490141" w:rsidRPr="00763A5F">
              <w:rPr>
                <w:rFonts w:ascii="David" w:hAnsi="David" w:cs="David"/>
                <w:sz w:val="22"/>
                <w:szCs w:val="22"/>
                <w:rtl/>
              </w:rPr>
              <w:t xml:space="preserve"> </w:t>
            </w:r>
            <w:r w:rsidR="00490141" w:rsidRPr="00763A5F">
              <w:rPr>
                <w:rFonts w:ascii="David" w:hAnsi="David" w:cs="David" w:hint="eastAsia"/>
                <w:sz w:val="22"/>
                <w:szCs w:val="22"/>
                <w:rtl/>
              </w:rPr>
              <w:t>מקצועי</w:t>
            </w:r>
            <w:r w:rsidR="008B3C65" w:rsidRPr="00763A5F">
              <w:rPr>
                <w:rFonts w:ascii="David" w:hAnsi="David" w:cs="David"/>
                <w:sz w:val="22"/>
                <w:szCs w:val="22"/>
                <w:rtl/>
              </w:rPr>
              <w:t>,</w:t>
            </w:r>
            <w:r w:rsidR="00490141" w:rsidRPr="00763A5F">
              <w:rPr>
                <w:rFonts w:ascii="David" w:hAnsi="David" w:cs="David"/>
                <w:sz w:val="22"/>
                <w:szCs w:val="22"/>
                <w:rtl/>
              </w:rPr>
              <w:t xml:space="preserve"> עיתון כלכלי</w:t>
            </w:r>
            <w:r w:rsidR="008B3C65" w:rsidRPr="00763A5F">
              <w:rPr>
                <w:rFonts w:ascii="David" w:hAnsi="David" w:cs="David"/>
                <w:sz w:val="22"/>
                <w:szCs w:val="22"/>
                <w:rtl/>
              </w:rPr>
              <w:t xml:space="preserve"> או</w:t>
            </w:r>
            <w:r w:rsidR="00490141" w:rsidRPr="00763A5F">
              <w:rPr>
                <w:rFonts w:ascii="David" w:hAnsi="David" w:cs="David"/>
                <w:sz w:val="22"/>
                <w:szCs w:val="22"/>
                <w:rtl/>
              </w:rPr>
              <w:t xml:space="preserve"> אתר אינטרנט </w:t>
            </w:r>
            <w:r w:rsidR="00725EF3" w:rsidRPr="00763A5F">
              <w:rPr>
                <w:rFonts w:ascii="David" w:hAnsi="David" w:cs="David" w:hint="eastAsia"/>
                <w:sz w:val="22"/>
                <w:szCs w:val="22"/>
                <w:rtl/>
              </w:rPr>
              <w:t>מקצועי</w:t>
            </w:r>
          </w:p>
        </w:tc>
        <w:tc>
          <w:tcPr>
            <w:tcW w:w="0" w:type="auto"/>
            <w:vMerge w:val="restart"/>
            <w:shd w:val="clear" w:color="auto" w:fill="auto"/>
            <w:vAlign w:val="center"/>
          </w:tcPr>
          <w:p w14:paraId="2E11572F" w14:textId="77777777" w:rsidR="00F430A8" w:rsidRPr="00F430A8" w:rsidRDefault="00F430A8" w:rsidP="00F430A8">
            <w:pP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F430A8">
              <w:rPr>
                <w:rFonts w:ascii="David" w:hAnsi="David" w:cs="David"/>
                <w:sz w:val="22"/>
                <w:szCs w:val="22"/>
                <w:rtl/>
              </w:rPr>
              <w:t>נושא הפירסום,  מקום הפירסום וקישור או צילום.</w:t>
            </w:r>
          </w:p>
          <w:p w14:paraId="6A4A7D5D"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vMerge w:val="restart"/>
            <w:shd w:val="clear" w:color="auto" w:fill="auto"/>
            <w:vAlign w:val="center"/>
            <w:hideMark/>
          </w:tcPr>
          <w:p w14:paraId="46B84A14"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20 פרסומים</w:t>
            </w:r>
          </w:p>
        </w:tc>
      </w:tr>
      <w:tr w:rsidR="008A7CA1" w:rsidRPr="00763A5F" w14:paraId="34D62177" w14:textId="77777777" w:rsidTr="00C735DD">
        <w:trPr>
          <w:trHeight w:val="552"/>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14:paraId="134BE448" w14:textId="77777777" w:rsidR="00CF273E" w:rsidRPr="00763A5F" w:rsidRDefault="00CF273E" w:rsidP="00E84323">
            <w:pPr>
              <w:jc w:val="center"/>
              <w:rPr>
                <w:rFonts w:ascii="David" w:hAnsi="David" w:cs="David"/>
                <w:b w:val="0"/>
                <w:bCs w:val="0"/>
                <w:sz w:val="22"/>
                <w:szCs w:val="22"/>
              </w:rPr>
            </w:pPr>
          </w:p>
        </w:tc>
        <w:tc>
          <w:tcPr>
            <w:tcW w:w="0" w:type="auto"/>
            <w:vMerge/>
            <w:shd w:val="clear" w:color="auto" w:fill="auto"/>
            <w:vAlign w:val="center"/>
            <w:hideMark/>
          </w:tcPr>
          <w:p w14:paraId="61814830" w14:textId="77777777" w:rsidR="00CF273E" w:rsidRPr="00763A5F" w:rsidRDefault="00CF273E" w:rsidP="00E84323">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37BB55D2"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פרסומים בארץ ובחו"ל ע"י המציע (לא פרסומי הפירמה)</w:t>
            </w:r>
          </w:p>
        </w:tc>
        <w:tc>
          <w:tcPr>
            <w:tcW w:w="0" w:type="auto"/>
            <w:vMerge/>
            <w:shd w:val="clear" w:color="auto" w:fill="auto"/>
            <w:vAlign w:val="center"/>
          </w:tcPr>
          <w:p w14:paraId="28D820D9"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0670EA38" w14:textId="77777777" w:rsidR="00CF273E" w:rsidRPr="00763A5F" w:rsidRDefault="00CF273E" w:rsidP="00E84323">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r w:rsidR="008A7CA1" w:rsidRPr="00763A5F" w14:paraId="1614BD83" w14:textId="77777777" w:rsidTr="00C735D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14:paraId="15CE91C6" w14:textId="77777777" w:rsidR="00CF273E" w:rsidRPr="00763A5F" w:rsidRDefault="00CF273E" w:rsidP="00E84323">
            <w:pPr>
              <w:jc w:val="center"/>
              <w:rPr>
                <w:rFonts w:ascii="David" w:hAnsi="David" w:cs="David"/>
                <w:b w:val="0"/>
                <w:bCs w:val="0"/>
                <w:sz w:val="22"/>
                <w:szCs w:val="22"/>
              </w:rPr>
            </w:pPr>
          </w:p>
        </w:tc>
        <w:tc>
          <w:tcPr>
            <w:tcW w:w="0" w:type="auto"/>
            <w:vMerge/>
            <w:shd w:val="clear" w:color="auto" w:fill="auto"/>
            <w:vAlign w:val="center"/>
            <w:hideMark/>
          </w:tcPr>
          <w:p w14:paraId="30BB0D9B" w14:textId="77777777" w:rsidR="00CF273E" w:rsidRPr="00763A5F" w:rsidRDefault="00CF273E" w:rsidP="00E84323">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1305C163" w14:textId="77777777" w:rsidR="00CF273E" w:rsidRPr="00763A5F" w:rsidRDefault="00CF273E"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xml:space="preserve">- בין השנים </w:t>
            </w:r>
            <w:r w:rsidR="00E75B64" w:rsidRPr="00763A5F">
              <w:rPr>
                <w:rFonts w:ascii="David" w:hAnsi="David" w:cs="David"/>
                <w:sz w:val="22"/>
                <w:szCs w:val="22"/>
                <w:rtl/>
              </w:rPr>
              <w:t>2021</w:t>
            </w:r>
            <w:r w:rsidRPr="00763A5F">
              <w:rPr>
                <w:rFonts w:ascii="David" w:hAnsi="David" w:cs="David"/>
                <w:sz w:val="22"/>
                <w:szCs w:val="22"/>
                <w:rtl/>
              </w:rPr>
              <w:t>-</w:t>
            </w:r>
            <w:r w:rsidR="00E75B64" w:rsidRPr="00763A5F">
              <w:rPr>
                <w:rFonts w:ascii="David" w:hAnsi="David" w:cs="David"/>
                <w:sz w:val="22"/>
                <w:szCs w:val="22"/>
                <w:rtl/>
              </w:rPr>
              <w:t>2022</w:t>
            </w:r>
          </w:p>
        </w:tc>
        <w:tc>
          <w:tcPr>
            <w:tcW w:w="0" w:type="auto"/>
            <w:vMerge/>
            <w:shd w:val="clear" w:color="auto" w:fill="auto"/>
            <w:vAlign w:val="center"/>
          </w:tcPr>
          <w:p w14:paraId="5ED8B0C7"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3A02BCE0" w14:textId="77777777" w:rsidR="00CF273E" w:rsidRPr="00763A5F" w:rsidRDefault="00CF273E" w:rsidP="00E84323">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r>
      <w:tr w:rsidR="008A7CA1" w:rsidRPr="00763A5F" w14:paraId="0F17A998" w14:textId="77777777" w:rsidTr="00C735DD">
        <w:trPr>
          <w:trHeight w:val="552"/>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vAlign w:val="center"/>
          </w:tcPr>
          <w:p w14:paraId="34B6FFCA" w14:textId="77777777" w:rsidR="00092B28" w:rsidRPr="00763A5F" w:rsidRDefault="00092B28" w:rsidP="00482048">
            <w:pPr>
              <w:jc w:val="center"/>
              <w:rPr>
                <w:rFonts w:ascii="David" w:hAnsi="David" w:cs="David"/>
                <w:sz w:val="22"/>
                <w:szCs w:val="22"/>
                <w:rtl/>
              </w:rPr>
            </w:pPr>
            <w:r w:rsidRPr="00763A5F">
              <w:rPr>
                <w:rFonts w:ascii="David" w:hAnsi="David" w:cs="David"/>
                <w:sz w:val="22"/>
                <w:szCs w:val="22"/>
                <w:rtl/>
              </w:rPr>
              <w:t>מספר פניות לגופי תקינה בינלאומיים</w:t>
            </w:r>
          </w:p>
        </w:tc>
        <w:tc>
          <w:tcPr>
            <w:tcW w:w="0" w:type="auto"/>
            <w:vMerge w:val="restart"/>
            <w:shd w:val="clear" w:color="auto" w:fill="auto"/>
            <w:vAlign w:val="center"/>
          </w:tcPr>
          <w:p w14:paraId="6B7FC0DF" w14:textId="77777777" w:rsidR="00092B28" w:rsidRPr="00763A5F" w:rsidDel="0022041F" w:rsidRDefault="00092B28"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Pr>
              <w:t>1.5%</w:t>
            </w:r>
          </w:p>
        </w:tc>
        <w:tc>
          <w:tcPr>
            <w:tcW w:w="0" w:type="auto"/>
            <w:shd w:val="clear" w:color="auto" w:fill="auto"/>
            <w:vAlign w:val="center"/>
          </w:tcPr>
          <w:p w14:paraId="1F1718B6" w14:textId="77777777" w:rsidR="00092B28" w:rsidRPr="00763A5F" w:rsidRDefault="00092B28"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xml:space="preserve">- הערות לתקנים חשבונאיים, </w:t>
            </w:r>
            <w:r w:rsidRPr="00763A5F">
              <w:rPr>
                <w:rFonts w:ascii="David" w:hAnsi="David" w:cs="David" w:hint="eastAsia"/>
                <w:sz w:val="22"/>
                <w:szCs w:val="22"/>
                <w:rtl/>
              </w:rPr>
              <w:t>הצעות</w:t>
            </w:r>
            <w:r w:rsidRPr="00763A5F">
              <w:rPr>
                <w:rFonts w:ascii="David" w:hAnsi="David" w:cs="David"/>
                <w:sz w:val="22"/>
                <w:szCs w:val="22"/>
                <w:rtl/>
              </w:rPr>
              <w:t xml:space="preserve"> </w:t>
            </w:r>
            <w:r w:rsidRPr="00763A5F">
              <w:rPr>
                <w:rFonts w:ascii="David" w:hAnsi="David" w:cs="David" w:hint="eastAsia"/>
                <w:sz w:val="22"/>
                <w:szCs w:val="22"/>
                <w:rtl/>
              </w:rPr>
              <w:t>לתקנים</w:t>
            </w:r>
            <w:r w:rsidRPr="00763A5F">
              <w:rPr>
                <w:rFonts w:ascii="David" w:hAnsi="David" w:cs="David"/>
                <w:sz w:val="22"/>
                <w:szCs w:val="22"/>
                <w:rtl/>
              </w:rPr>
              <w:t xml:space="preserve"> </w:t>
            </w:r>
            <w:r w:rsidRPr="00763A5F">
              <w:rPr>
                <w:rFonts w:ascii="David" w:hAnsi="David" w:cs="David" w:hint="eastAsia"/>
                <w:sz w:val="22"/>
                <w:szCs w:val="22"/>
                <w:rtl/>
              </w:rPr>
              <w:t>חשבונאיים</w:t>
            </w:r>
            <w:r w:rsidRPr="00763A5F">
              <w:rPr>
                <w:rFonts w:ascii="David" w:hAnsi="David" w:cs="David"/>
                <w:sz w:val="22"/>
                <w:szCs w:val="22"/>
                <w:rtl/>
              </w:rPr>
              <w:t xml:space="preserve">, </w:t>
            </w:r>
            <w:r w:rsidRPr="00763A5F">
              <w:rPr>
                <w:rFonts w:ascii="David" w:hAnsi="David" w:cs="David" w:hint="eastAsia"/>
                <w:sz w:val="22"/>
                <w:szCs w:val="22"/>
                <w:rtl/>
              </w:rPr>
              <w:t>דיון</w:t>
            </w:r>
            <w:r w:rsidRPr="00763A5F">
              <w:rPr>
                <w:rFonts w:ascii="David" w:hAnsi="David" w:cs="David"/>
                <w:sz w:val="22"/>
                <w:szCs w:val="22"/>
                <w:rtl/>
              </w:rPr>
              <w:t xml:space="preserve"> </w:t>
            </w:r>
            <w:r w:rsidRPr="00763A5F">
              <w:rPr>
                <w:rFonts w:ascii="David" w:hAnsi="David" w:cs="David" w:hint="eastAsia"/>
                <w:sz w:val="22"/>
                <w:szCs w:val="22"/>
                <w:rtl/>
              </w:rPr>
              <w:t>בסוגיות</w:t>
            </w:r>
            <w:r w:rsidRPr="00763A5F">
              <w:rPr>
                <w:rFonts w:ascii="David" w:hAnsi="David" w:cs="David"/>
                <w:sz w:val="22"/>
                <w:szCs w:val="22"/>
                <w:rtl/>
              </w:rPr>
              <w:t xml:space="preserve"> </w:t>
            </w:r>
            <w:r w:rsidRPr="00763A5F">
              <w:rPr>
                <w:rFonts w:ascii="David" w:hAnsi="David" w:cs="David" w:hint="eastAsia"/>
                <w:sz w:val="22"/>
                <w:szCs w:val="22"/>
                <w:rtl/>
              </w:rPr>
              <w:t>חשבונאיות</w:t>
            </w:r>
          </w:p>
        </w:tc>
        <w:tc>
          <w:tcPr>
            <w:tcW w:w="0" w:type="auto"/>
            <w:vMerge w:val="restart"/>
            <w:shd w:val="clear" w:color="auto" w:fill="auto"/>
            <w:vAlign w:val="center"/>
          </w:tcPr>
          <w:p w14:paraId="541BAE98" w14:textId="77777777" w:rsidR="00092B28" w:rsidRPr="00763A5F" w:rsidRDefault="00092B28"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עותק</w:t>
            </w:r>
            <w:r w:rsidRPr="00763A5F">
              <w:rPr>
                <w:rFonts w:ascii="David" w:hAnsi="David" w:cs="David"/>
                <w:sz w:val="22"/>
                <w:szCs w:val="22"/>
                <w:rtl/>
              </w:rPr>
              <w:t xml:space="preserve"> </w:t>
            </w:r>
            <w:r w:rsidRPr="00763A5F">
              <w:rPr>
                <w:rFonts w:ascii="David" w:hAnsi="David" w:cs="David" w:hint="eastAsia"/>
                <w:sz w:val="22"/>
                <w:szCs w:val="22"/>
                <w:rtl/>
              </w:rPr>
              <w:t>מהפניות</w:t>
            </w:r>
            <w:r w:rsidRPr="00763A5F">
              <w:rPr>
                <w:rFonts w:ascii="David" w:hAnsi="David" w:cs="David"/>
                <w:sz w:val="22"/>
                <w:szCs w:val="22"/>
                <w:rtl/>
              </w:rPr>
              <w:t xml:space="preserve"> </w:t>
            </w:r>
            <w:r w:rsidRPr="00763A5F">
              <w:rPr>
                <w:rFonts w:ascii="David" w:hAnsi="David" w:cs="David" w:hint="eastAsia"/>
                <w:sz w:val="22"/>
                <w:szCs w:val="22"/>
                <w:rtl/>
              </w:rPr>
              <w:t>ואישור</w:t>
            </w:r>
            <w:r w:rsidRPr="00763A5F">
              <w:rPr>
                <w:rFonts w:ascii="David" w:hAnsi="David" w:cs="David"/>
                <w:sz w:val="22"/>
                <w:szCs w:val="22"/>
                <w:rtl/>
              </w:rPr>
              <w:t xml:space="preserve"> </w:t>
            </w:r>
            <w:r w:rsidRPr="00763A5F">
              <w:rPr>
                <w:rFonts w:ascii="David" w:hAnsi="David" w:cs="David" w:hint="eastAsia"/>
                <w:sz w:val="22"/>
                <w:szCs w:val="22"/>
                <w:rtl/>
              </w:rPr>
              <w:t>על</w:t>
            </w:r>
            <w:r w:rsidRPr="00763A5F">
              <w:rPr>
                <w:rFonts w:ascii="David" w:hAnsi="David" w:cs="David"/>
                <w:sz w:val="22"/>
                <w:szCs w:val="22"/>
                <w:rtl/>
              </w:rPr>
              <w:t xml:space="preserve"> </w:t>
            </w:r>
            <w:r w:rsidRPr="00763A5F">
              <w:rPr>
                <w:rFonts w:ascii="David" w:hAnsi="David" w:cs="David" w:hint="eastAsia"/>
                <w:sz w:val="22"/>
                <w:szCs w:val="22"/>
                <w:rtl/>
              </w:rPr>
              <w:t>קבלתן</w:t>
            </w:r>
          </w:p>
        </w:tc>
        <w:tc>
          <w:tcPr>
            <w:tcW w:w="0" w:type="auto"/>
            <w:vMerge w:val="restart"/>
            <w:shd w:val="clear" w:color="auto" w:fill="auto"/>
            <w:vAlign w:val="center"/>
          </w:tcPr>
          <w:p w14:paraId="4505EB10" w14:textId="77777777" w:rsidR="00092B28" w:rsidRPr="00763A5F" w:rsidRDefault="00092B28"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20 פניות</w:t>
            </w:r>
          </w:p>
        </w:tc>
      </w:tr>
      <w:tr w:rsidR="008A7CA1" w:rsidRPr="00763A5F" w14:paraId="08A1CD1C" w14:textId="77777777" w:rsidTr="00C735D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vAlign w:val="center"/>
            <w:hideMark/>
          </w:tcPr>
          <w:p w14:paraId="19D1EB76" w14:textId="77777777" w:rsidR="00092B28" w:rsidRPr="00763A5F" w:rsidRDefault="00092B28" w:rsidP="00482048">
            <w:pPr>
              <w:jc w:val="center"/>
              <w:rPr>
                <w:rFonts w:ascii="David" w:hAnsi="David" w:cs="David"/>
                <w:b w:val="0"/>
                <w:bCs w:val="0"/>
                <w:sz w:val="22"/>
                <w:szCs w:val="22"/>
                <w:rtl/>
              </w:rPr>
            </w:pPr>
          </w:p>
        </w:tc>
        <w:tc>
          <w:tcPr>
            <w:tcW w:w="0" w:type="auto"/>
            <w:vMerge/>
            <w:shd w:val="clear" w:color="auto" w:fill="auto"/>
            <w:vAlign w:val="center"/>
            <w:hideMark/>
          </w:tcPr>
          <w:p w14:paraId="2542CD09" w14:textId="77777777" w:rsidR="00092B28" w:rsidRPr="00763A5F" w:rsidRDefault="00092B28"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0EC08A78" w14:textId="77777777" w:rsidR="00092B28" w:rsidRPr="00763A5F" w:rsidRDefault="00092B28"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בין השנים </w:t>
            </w:r>
            <w:r w:rsidR="00E75B64" w:rsidRPr="00763A5F">
              <w:rPr>
                <w:rFonts w:ascii="David" w:hAnsi="David" w:cs="David"/>
                <w:sz w:val="22"/>
                <w:szCs w:val="22"/>
                <w:rtl/>
              </w:rPr>
              <w:t>2021</w:t>
            </w:r>
            <w:r w:rsidRPr="00763A5F">
              <w:rPr>
                <w:rFonts w:ascii="David" w:hAnsi="David" w:cs="David"/>
                <w:sz w:val="22"/>
                <w:szCs w:val="22"/>
                <w:rtl/>
              </w:rPr>
              <w:t>-</w:t>
            </w:r>
            <w:r w:rsidR="00E75B64" w:rsidRPr="00763A5F">
              <w:rPr>
                <w:rFonts w:ascii="David" w:hAnsi="David" w:cs="David"/>
                <w:sz w:val="22"/>
                <w:szCs w:val="22"/>
                <w:rtl/>
              </w:rPr>
              <w:t>2022</w:t>
            </w:r>
          </w:p>
        </w:tc>
        <w:tc>
          <w:tcPr>
            <w:tcW w:w="0" w:type="auto"/>
            <w:vMerge/>
            <w:shd w:val="clear" w:color="auto" w:fill="auto"/>
            <w:vAlign w:val="center"/>
          </w:tcPr>
          <w:p w14:paraId="0B8CD9EA" w14:textId="77777777" w:rsidR="00092B28" w:rsidRPr="00763A5F" w:rsidRDefault="00092B2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vMerge/>
            <w:shd w:val="clear" w:color="auto" w:fill="auto"/>
            <w:vAlign w:val="center"/>
            <w:hideMark/>
          </w:tcPr>
          <w:p w14:paraId="3590A1F4" w14:textId="77777777" w:rsidR="00092B28" w:rsidRPr="00763A5F" w:rsidRDefault="00092B2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8A7CA1" w:rsidRPr="00763A5F" w14:paraId="1A155CE4" w14:textId="77777777" w:rsidTr="00C735DD">
        <w:trPr>
          <w:trHeight w:val="276"/>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424658E1" w14:textId="77777777" w:rsidR="00CF273E" w:rsidRPr="00763A5F" w:rsidRDefault="00CF273E" w:rsidP="00E84323">
            <w:pPr>
              <w:jc w:val="center"/>
              <w:rPr>
                <w:rFonts w:ascii="David" w:hAnsi="David" w:cs="David"/>
                <w:b w:val="0"/>
                <w:bCs w:val="0"/>
                <w:sz w:val="22"/>
                <w:szCs w:val="22"/>
                <w:u w:val="single"/>
                <w:rtl/>
              </w:rPr>
            </w:pPr>
            <w:r w:rsidRPr="00763A5F">
              <w:rPr>
                <w:rFonts w:ascii="David" w:hAnsi="David" w:cs="David"/>
                <w:sz w:val="22"/>
                <w:szCs w:val="22"/>
                <w:u w:val="single"/>
                <w:rtl/>
              </w:rPr>
              <w:t>השותף במחלקה המקצועית</w:t>
            </w:r>
          </w:p>
        </w:tc>
        <w:tc>
          <w:tcPr>
            <w:tcW w:w="0" w:type="auto"/>
            <w:shd w:val="clear" w:color="auto" w:fill="auto"/>
            <w:vAlign w:val="center"/>
            <w:hideMark/>
          </w:tcPr>
          <w:p w14:paraId="1FCC81F0" w14:textId="77777777" w:rsidR="00CF273E" w:rsidRPr="00763A5F" w:rsidRDefault="00CF273E"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03A191A2"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685CA53A"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453B96CF"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8A7CA1" w:rsidRPr="00763A5F" w14:paraId="6B89BDE9" w14:textId="77777777" w:rsidTr="00C735DD">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40995A90" w14:textId="77777777" w:rsidR="00CF273E" w:rsidRPr="00763A5F" w:rsidRDefault="00CF273E" w:rsidP="00482048">
            <w:pPr>
              <w:jc w:val="center"/>
              <w:rPr>
                <w:rFonts w:ascii="David" w:hAnsi="David" w:cs="David"/>
                <w:b w:val="0"/>
                <w:bCs w:val="0"/>
                <w:sz w:val="22"/>
                <w:szCs w:val="22"/>
                <w:rtl/>
              </w:rPr>
            </w:pPr>
            <w:r w:rsidRPr="00763A5F">
              <w:rPr>
                <w:rFonts w:ascii="David" w:hAnsi="David" w:cs="David"/>
                <w:sz w:val="22"/>
                <w:szCs w:val="22"/>
                <w:rtl/>
              </w:rPr>
              <w:t>מספר שנות עבודה כשותף</w:t>
            </w:r>
          </w:p>
        </w:tc>
        <w:tc>
          <w:tcPr>
            <w:tcW w:w="0" w:type="auto"/>
            <w:shd w:val="clear" w:color="auto" w:fill="auto"/>
            <w:vAlign w:val="center"/>
            <w:hideMark/>
          </w:tcPr>
          <w:p w14:paraId="563427F1" w14:textId="77777777" w:rsidR="00CF273E"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5%</w:t>
            </w:r>
          </w:p>
        </w:tc>
        <w:tc>
          <w:tcPr>
            <w:tcW w:w="0" w:type="auto"/>
            <w:shd w:val="clear" w:color="auto" w:fill="auto"/>
            <w:vAlign w:val="center"/>
            <w:hideMark/>
          </w:tcPr>
          <w:p w14:paraId="29ED3C64"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במשרדי רו"ח</w:t>
            </w:r>
          </w:p>
        </w:tc>
        <w:tc>
          <w:tcPr>
            <w:tcW w:w="0" w:type="auto"/>
            <w:shd w:val="clear" w:color="auto" w:fill="auto"/>
            <w:vAlign w:val="center"/>
          </w:tcPr>
          <w:p w14:paraId="0D329B21"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6975E973"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8A7CA1" w:rsidRPr="00763A5F" w14:paraId="24CF5736" w14:textId="77777777" w:rsidTr="00C735DD">
        <w:trPr>
          <w:trHeight w:val="276"/>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1E478B62" w14:textId="77777777" w:rsidR="00CF273E" w:rsidRPr="00763A5F" w:rsidRDefault="00CF273E" w:rsidP="00482048">
            <w:pPr>
              <w:jc w:val="center"/>
              <w:rPr>
                <w:rFonts w:ascii="David" w:hAnsi="David" w:cs="David"/>
                <w:b w:val="0"/>
                <w:bCs w:val="0"/>
                <w:sz w:val="22"/>
                <w:szCs w:val="22"/>
                <w:rtl/>
              </w:rPr>
            </w:pPr>
            <w:r w:rsidRPr="00763A5F">
              <w:rPr>
                <w:rFonts w:ascii="David" w:hAnsi="David" w:cs="David"/>
                <w:sz w:val="22"/>
                <w:szCs w:val="22"/>
                <w:rtl/>
              </w:rPr>
              <w:t>חברות בגופי תקינה חשבונאית או פרשנות בארץ או בחו"ל</w:t>
            </w:r>
          </w:p>
        </w:tc>
        <w:tc>
          <w:tcPr>
            <w:tcW w:w="0" w:type="auto"/>
            <w:shd w:val="clear" w:color="auto" w:fill="auto"/>
            <w:vAlign w:val="center"/>
            <w:hideMark/>
          </w:tcPr>
          <w:p w14:paraId="39BAEC45" w14:textId="77777777" w:rsidR="00CF273E" w:rsidRPr="00763A5F" w:rsidRDefault="00CF273E">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2</w:t>
            </w:r>
            <w:r w:rsidR="0022041F" w:rsidRPr="00763A5F">
              <w:rPr>
                <w:rFonts w:ascii="David" w:hAnsi="David" w:cs="David"/>
                <w:sz w:val="22"/>
                <w:szCs w:val="22"/>
                <w:rtl/>
              </w:rPr>
              <w:t>.5%</w:t>
            </w:r>
          </w:p>
        </w:tc>
        <w:tc>
          <w:tcPr>
            <w:tcW w:w="0" w:type="auto"/>
            <w:shd w:val="clear" w:color="auto" w:fill="auto"/>
            <w:vAlign w:val="center"/>
            <w:hideMark/>
          </w:tcPr>
          <w:p w14:paraId="5306D959"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48CD13B5"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הגופים</w:t>
            </w:r>
            <w:r w:rsidRPr="00763A5F">
              <w:rPr>
                <w:rFonts w:ascii="David" w:hAnsi="David" w:cs="David"/>
                <w:sz w:val="22"/>
                <w:szCs w:val="22"/>
                <w:rtl/>
              </w:rPr>
              <w:t xml:space="preserve"> </w:t>
            </w:r>
            <w:r w:rsidRPr="00763A5F">
              <w:rPr>
                <w:rFonts w:ascii="David" w:hAnsi="David" w:cs="David" w:hint="eastAsia"/>
                <w:sz w:val="22"/>
                <w:szCs w:val="22"/>
                <w:rtl/>
              </w:rPr>
              <w:t>ומסמך</w:t>
            </w:r>
            <w:r w:rsidRPr="00763A5F">
              <w:rPr>
                <w:rFonts w:ascii="David" w:hAnsi="David" w:cs="David"/>
                <w:sz w:val="22"/>
                <w:szCs w:val="22"/>
                <w:rtl/>
              </w:rPr>
              <w:t xml:space="preserve"> </w:t>
            </w:r>
            <w:r w:rsidRPr="00763A5F">
              <w:rPr>
                <w:rFonts w:ascii="David" w:hAnsi="David" w:cs="David" w:hint="eastAsia"/>
                <w:sz w:val="22"/>
                <w:szCs w:val="22"/>
                <w:rtl/>
              </w:rPr>
              <w:t>מבסס</w:t>
            </w:r>
            <w:r w:rsidRPr="00763A5F">
              <w:rPr>
                <w:rFonts w:ascii="David" w:hAnsi="David" w:cs="David"/>
                <w:sz w:val="22"/>
                <w:szCs w:val="22"/>
                <w:rtl/>
              </w:rPr>
              <w:t xml:space="preserve">  </w:t>
            </w:r>
            <w:r w:rsidRPr="00763A5F">
              <w:rPr>
                <w:rFonts w:ascii="David" w:hAnsi="David" w:cs="David" w:hint="eastAsia"/>
                <w:sz w:val="22"/>
                <w:szCs w:val="22"/>
                <w:rtl/>
              </w:rPr>
              <w:t>לחברות</w:t>
            </w:r>
            <w:r w:rsidRPr="00763A5F">
              <w:rPr>
                <w:rFonts w:ascii="David" w:hAnsi="David" w:cs="David"/>
                <w:sz w:val="22"/>
                <w:szCs w:val="22"/>
                <w:rtl/>
              </w:rPr>
              <w:t xml:space="preserve"> </w:t>
            </w:r>
            <w:r w:rsidRPr="00763A5F">
              <w:rPr>
                <w:rFonts w:ascii="David" w:hAnsi="David" w:cs="David" w:hint="eastAsia"/>
                <w:sz w:val="22"/>
                <w:szCs w:val="22"/>
                <w:rtl/>
              </w:rPr>
              <w:t>בכל</w:t>
            </w:r>
            <w:r w:rsidRPr="00763A5F">
              <w:rPr>
                <w:rFonts w:ascii="David" w:hAnsi="David" w:cs="David"/>
                <w:sz w:val="22"/>
                <w:szCs w:val="22"/>
                <w:rtl/>
              </w:rPr>
              <w:t xml:space="preserve"> </w:t>
            </w:r>
            <w:r w:rsidRPr="00763A5F">
              <w:rPr>
                <w:rFonts w:ascii="David" w:hAnsi="David" w:cs="David" w:hint="eastAsia"/>
                <w:sz w:val="22"/>
                <w:szCs w:val="22"/>
                <w:rtl/>
              </w:rPr>
              <w:t>אחד</w:t>
            </w:r>
            <w:r w:rsidRPr="00763A5F">
              <w:rPr>
                <w:rFonts w:ascii="David" w:hAnsi="David" w:cs="David"/>
                <w:sz w:val="22"/>
                <w:szCs w:val="22"/>
                <w:rtl/>
              </w:rPr>
              <w:t xml:space="preserve"> </w:t>
            </w:r>
            <w:r w:rsidRPr="00763A5F">
              <w:rPr>
                <w:rFonts w:ascii="David" w:hAnsi="David" w:cs="David" w:hint="eastAsia"/>
                <w:sz w:val="22"/>
                <w:szCs w:val="22"/>
                <w:rtl/>
              </w:rPr>
              <w:t>מהם</w:t>
            </w:r>
          </w:p>
        </w:tc>
        <w:tc>
          <w:tcPr>
            <w:tcW w:w="0" w:type="auto"/>
            <w:shd w:val="clear" w:color="auto" w:fill="auto"/>
            <w:vAlign w:val="center"/>
            <w:hideMark/>
          </w:tcPr>
          <w:p w14:paraId="7E79E190"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3 גופים</w:t>
            </w:r>
          </w:p>
        </w:tc>
      </w:tr>
      <w:tr w:rsidR="008A7CA1" w:rsidRPr="00763A5F" w14:paraId="00B6F6AD" w14:textId="77777777" w:rsidTr="00C735D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41517CDF" w14:textId="77777777" w:rsidR="00CF273E" w:rsidRPr="00763A5F" w:rsidRDefault="00CF273E" w:rsidP="00E84323">
            <w:pPr>
              <w:jc w:val="center"/>
              <w:rPr>
                <w:rFonts w:ascii="David" w:hAnsi="David" w:cs="David"/>
                <w:b w:val="0"/>
                <w:bCs w:val="0"/>
                <w:sz w:val="22"/>
                <w:szCs w:val="22"/>
                <w:u w:val="single"/>
                <w:rtl/>
              </w:rPr>
            </w:pPr>
            <w:r w:rsidRPr="00763A5F">
              <w:rPr>
                <w:rFonts w:ascii="David" w:hAnsi="David" w:cs="David"/>
                <w:sz w:val="22"/>
                <w:szCs w:val="22"/>
                <w:u w:val="single"/>
                <w:rtl/>
              </w:rPr>
              <w:t>צוות הייעוץ המקצועי</w:t>
            </w:r>
          </w:p>
        </w:tc>
        <w:tc>
          <w:tcPr>
            <w:tcW w:w="0" w:type="auto"/>
            <w:shd w:val="clear" w:color="auto" w:fill="auto"/>
            <w:vAlign w:val="center"/>
            <w:hideMark/>
          </w:tcPr>
          <w:p w14:paraId="6E305113" w14:textId="77777777" w:rsidR="00CF273E" w:rsidRPr="00763A5F" w:rsidRDefault="00CF273E"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4EA32C7B"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64EE37C8"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21DEF057"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8A7CA1" w:rsidRPr="00763A5F" w14:paraId="451DA645" w14:textId="77777777" w:rsidTr="00C735DD">
        <w:trPr>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0621FFC0" w14:textId="77777777" w:rsidR="00CF273E" w:rsidRPr="00763A5F" w:rsidRDefault="00CF273E" w:rsidP="00482048">
            <w:pPr>
              <w:jc w:val="center"/>
              <w:rPr>
                <w:rFonts w:ascii="David" w:hAnsi="David" w:cs="David"/>
                <w:b w:val="0"/>
                <w:bCs w:val="0"/>
                <w:sz w:val="22"/>
                <w:szCs w:val="22"/>
                <w:rtl/>
              </w:rPr>
            </w:pPr>
            <w:r w:rsidRPr="00763A5F">
              <w:rPr>
                <w:rFonts w:ascii="David" w:hAnsi="David" w:cs="David"/>
                <w:sz w:val="22"/>
                <w:szCs w:val="22"/>
                <w:rtl/>
              </w:rPr>
              <w:t>ניסיון מנהל הצוות / מנג'ר</w:t>
            </w:r>
          </w:p>
        </w:tc>
        <w:tc>
          <w:tcPr>
            <w:tcW w:w="0" w:type="auto"/>
            <w:shd w:val="clear" w:color="auto" w:fill="auto"/>
            <w:vAlign w:val="center"/>
            <w:hideMark/>
          </w:tcPr>
          <w:p w14:paraId="615D255E" w14:textId="77777777" w:rsidR="00CF273E" w:rsidRPr="00763A5F" w:rsidRDefault="0022041F"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4.5</w:t>
            </w:r>
            <w:r w:rsidR="00CF273E" w:rsidRPr="00763A5F">
              <w:rPr>
                <w:rFonts w:ascii="David" w:hAnsi="David" w:cs="David"/>
                <w:sz w:val="22"/>
                <w:szCs w:val="22"/>
              </w:rPr>
              <w:t>%</w:t>
            </w:r>
          </w:p>
        </w:tc>
        <w:tc>
          <w:tcPr>
            <w:tcW w:w="0" w:type="auto"/>
            <w:shd w:val="clear" w:color="auto" w:fill="auto"/>
            <w:vAlign w:val="center"/>
            <w:hideMark/>
          </w:tcPr>
          <w:p w14:paraId="4D6F6A76"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46540D41"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ופירוט</w:t>
            </w:r>
            <w:r w:rsidRPr="00763A5F">
              <w:rPr>
                <w:rFonts w:ascii="David" w:hAnsi="David" w:cs="David"/>
                <w:sz w:val="22"/>
                <w:szCs w:val="22"/>
                <w:rtl/>
              </w:rPr>
              <w:t xml:space="preserve"> </w:t>
            </w:r>
            <w:r w:rsidRPr="00763A5F">
              <w:rPr>
                <w:rFonts w:ascii="David" w:hAnsi="David" w:cs="David" w:hint="eastAsia"/>
                <w:sz w:val="22"/>
                <w:szCs w:val="22"/>
                <w:rtl/>
              </w:rPr>
              <w:t>ניסיון</w:t>
            </w:r>
            <w:r w:rsidRPr="00763A5F">
              <w:rPr>
                <w:rFonts w:ascii="David" w:hAnsi="David" w:cs="David"/>
                <w:sz w:val="22"/>
                <w:szCs w:val="22"/>
                <w:rtl/>
              </w:rPr>
              <w:t xml:space="preserve"> </w:t>
            </w:r>
            <w:r w:rsidRPr="00763A5F">
              <w:rPr>
                <w:rFonts w:ascii="David" w:hAnsi="David" w:cs="David" w:hint="eastAsia"/>
                <w:sz w:val="22"/>
                <w:szCs w:val="22"/>
                <w:rtl/>
              </w:rPr>
              <w:t>מנהל</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218D4F08" w14:textId="77777777" w:rsidR="00CF273E" w:rsidRPr="00763A5F" w:rsidRDefault="00CF273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7 שנים</w:t>
            </w:r>
          </w:p>
        </w:tc>
      </w:tr>
      <w:tr w:rsidR="008A7CA1" w:rsidRPr="00763A5F" w14:paraId="7231BD88" w14:textId="77777777" w:rsidTr="00C735D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1D808008" w14:textId="77777777" w:rsidR="00CF273E" w:rsidRPr="00763A5F" w:rsidRDefault="00CF273E" w:rsidP="00482048">
            <w:pPr>
              <w:jc w:val="center"/>
              <w:rPr>
                <w:rFonts w:ascii="David" w:hAnsi="David" w:cs="David"/>
                <w:b w:val="0"/>
                <w:bCs w:val="0"/>
                <w:sz w:val="22"/>
                <w:szCs w:val="22"/>
                <w:rtl/>
              </w:rPr>
            </w:pPr>
            <w:r w:rsidRPr="00763A5F">
              <w:rPr>
                <w:rFonts w:ascii="David" w:hAnsi="David" w:cs="David"/>
                <w:sz w:val="22"/>
                <w:szCs w:val="22"/>
                <w:rtl/>
              </w:rPr>
              <w:t>מספר שנות ניסיון של הצוות (לא כולל מנג'ר ושותף)</w:t>
            </w:r>
          </w:p>
        </w:tc>
        <w:tc>
          <w:tcPr>
            <w:tcW w:w="0" w:type="auto"/>
            <w:shd w:val="clear" w:color="auto" w:fill="auto"/>
            <w:vAlign w:val="center"/>
            <w:hideMark/>
          </w:tcPr>
          <w:p w14:paraId="65BC7A03" w14:textId="77777777" w:rsidR="00CF273E"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2.5</w:t>
            </w:r>
            <w:r w:rsidR="00CF273E" w:rsidRPr="00763A5F">
              <w:rPr>
                <w:rFonts w:ascii="David" w:hAnsi="David" w:cs="David"/>
                <w:sz w:val="22"/>
                <w:szCs w:val="22"/>
              </w:rPr>
              <w:t>%</w:t>
            </w:r>
          </w:p>
        </w:tc>
        <w:tc>
          <w:tcPr>
            <w:tcW w:w="0" w:type="auto"/>
            <w:shd w:val="clear" w:color="auto" w:fill="auto"/>
            <w:vAlign w:val="center"/>
            <w:hideMark/>
          </w:tcPr>
          <w:p w14:paraId="0AA1AD65"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7785A92B"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של</w:t>
            </w:r>
            <w:r w:rsidRPr="00763A5F">
              <w:rPr>
                <w:rFonts w:ascii="David" w:hAnsi="David" w:cs="David"/>
                <w:sz w:val="22"/>
                <w:szCs w:val="22"/>
                <w:rtl/>
              </w:rPr>
              <w:t xml:space="preserve"> </w:t>
            </w:r>
            <w:r w:rsidRPr="00763A5F">
              <w:rPr>
                <w:rFonts w:ascii="David" w:hAnsi="David" w:cs="David" w:hint="eastAsia"/>
                <w:sz w:val="22"/>
                <w:szCs w:val="22"/>
                <w:rtl/>
              </w:rPr>
              <w:t>כלל</w:t>
            </w:r>
            <w:r w:rsidRPr="00763A5F">
              <w:rPr>
                <w:rFonts w:ascii="David" w:hAnsi="David" w:cs="David"/>
                <w:sz w:val="22"/>
                <w:szCs w:val="22"/>
                <w:rtl/>
              </w:rPr>
              <w:t xml:space="preserve"> </w:t>
            </w:r>
            <w:r w:rsidRPr="00763A5F">
              <w:rPr>
                <w:rFonts w:ascii="David" w:hAnsi="David" w:cs="David" w:hint="eastAsia"/>
                <w:sz w:val="22"/>
                <w:szCs w:val="22"/>
                <w:rtl/>
              </w:rPr>
              <w:t>עובדי</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5DB7E0A3" w14:textId="77777777" w:rsidR="00CF273E" w:rsidRPr="00763A5F" w:rsidRDefault="00CF273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4 שנים</w:t>
            </w:r>
          </w:p>
        </w:tc>
      </w:tr>
      <w:tr w:rsidR="00BB57AF" w:rsidRPr="00763A5F" w14:paraId="698CE5E3" w14:textId="77777777" w:rsidTr="00092B28">
        <w:trPr>
          <w:trHeight w:val="276"/>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940EEF5" w14:textId="77777777" w:rsidR="00CF273E" w:rsidRPr="00763A5F" w:rsidRDefault="00CF273E" w:rsidP="00482048">
            <w:pPr>
              <w:jc w:val="center"/>
              <w:rPr>
                <w:rFonts w:ascii="David" w:hAnsi="David" w:cs="David"/>
                <w:sz w:val="22"/>
                <w:szCs w:val="22"/>
                <w:rtl/>
              </w:rPr>
            </w:pPr>
            <w:r w:rsidRPr="00763A5F">
              <w:rPr>
                <w:rFonts w:ascii="David" w:hAnsi="David" w:cs="David"/>
                <w:sz w:val="22"/>
                <w:szCs w:val="22"/>
                <w:rtl/>
              </w:rPr>
              <w:t>סה"כ</w:t>
            </w:r>
          </w:p>
        </w:tc>
        <w:tc>
          <w:tcPr>
            <w:tcW w:w="0" w:type="auto"/>
            <w:vAlign w:val="center"/>
            <w:hideMark/>
          </w:tcPr>
          <w:p w14:paraId="4B1C2437" w14:textId="77777777" w:rsidR="00CF273E" w:rsidRPr="00763A5F" w:rsidRDefault="0022041F"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sz w:val="22"/>
                <w:szCs w:val="22"/>
                <w:rtl/>
              </w:rPr>
            </w:pPr>
            <w:r w:rsidRPr="00763A5F">
              <w:rPr>
                <w:rFonts w:ascii="David" w:hAnsi="David" w:cs="David"/>
                <w:b/>
                <w:bCs/>
                <w:sz w:val="22"/>
                <w:szCs w:val="22"/>
              </w:rPr>
              <w:t>17</w:t>
            </w:r>
            <w:r w:rsidR="00CF273E" w:rsidRPr="00763A5F">
              <w:rPr>
                <w:rFonts w:ascii="David" w:hAnsi="David" w:cs="David"/>
                <w:b/>
                <w:bCs/>
                <w:sz w:val="22"/>
                <w:szCs w:val="22"/>
              </w:rPr>
              <w:t>.5%</w:t>
            </w:r>
          </w:p>
        </w:tc>
        <w:tc>
          <w:tcPr>
            <w:tcW w:w="0" w:type="auto"/>
            <w:vAlign w:val="center"/>
            <w:hideMark/>
          </w:tcPr>
          <w:p w14:paraId="11A62B86" w14:textId="77777777" w:rsidR="00CF273E" w:rsidRPr="00763A5F" w:rsidRDefault="00CF273E"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Align w:val="center"/>
          </w:tcPr>
          <w:p w14:paraId="2EE0697B" w14:textId="77777777" w:rsidR="00CF273E" w:rsidRPr="00763A5F" w:rsidRDefault="00CF273E"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Align w:val="center"/>
            <w:hideMark/>
          </w:tcPr>
          <w:p w14:paraId="723B5731" w14:textId="77777777" w:rsidR="00CF273E" w:rsidRPr="00763A5F" w:rsidRDefault="00CF273E"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bl>
    <w:p w14:paraId="5D5C35AA" w14:textId="77777777" w:rsidR="00320E23" w:rsidRPr="00763A5F" w:rsidRDefault="00320E23">
      <w:pPr>
        <w:bidi w:val="0"/>
        <w:spacing w:before="200" w:after="200" w:line="276" w:lineRule="auto"/>
        <w:rPr>
          <w:rFonts w:asciiTheme="minorHAnsi" w:hAnsiTheme="minorHAnsi" w:cs="David"/>
          <w:b/>
          <w:bCs/>
          <w:noProof/>
          <w:rtl/>
          <w:lang w:eastAsia="he-IL"/>
        </w:rPr>
      </w:pPr>
      <w:r w:rsidRPr="00763A5F">
        <w:rPr>
          <w:rFonts w:ascii="David" w:hAnsi="David" w:cs="David"/>
          <w:b/>
          <w:bCs/>
          <w:rtl/>
        </w:rPr>
        <w:br w:type="page"/>
      </w:r>
    </w:p>
    <w:p w14:paraId="3583B2CB" w14:textId="77777777" w:rsidR="00D14810" w:rsidRPr="00763A5F" w:rsidRDefault="00D14810" w:rsidP="00E84323">
      <w:pPr>
        <w:pStyle w:val="11111"/>
        <w:rPr>
          <w:b/>
          <w:bCs/>
        </w:rPr>
      </w:pPr>
      <w:r w:rsidRPr="00763A5F">
        <w:rPr>
          <w:rFonts w:hint="eastAsia"/>
          <w:b/>
          <w:bCs/>
          <w:rtl/>
        </w:rPr>
        <w:lastRenderedPageBreak/>
        <w:t>מחלקת</w:t>
      </w:r>
      <w:r w:rsidRPr="00763A5F">
        <w:rPr>
          <w:b/>
          <w:bCs/>
          <w:rtl/>
        </w:rPr>
        <w:t xml:space="preserve"> </w:t>
      </w:r>
      <w:r w:rsidRPr="00763A5F">
        <w:rPr>
          <w:rFonts w:hint="eastAsia"/>
          <w:b/>
          <w:bCs/>
          <w:rtl/>
        </w:rPr>
        <w:t>ביקורת</w:t>
      </w:r>
      <w:r w:rsidRPr="00763A5F">
        <w:rPr>
          <w:b/>
          <w:bCs/>
          <w:rtl/>
        </w:rPr>
        <w:t xml:space="preserve"> </w:t>
      </w:r>
      <w:r w:rsidRPr="00763A5F">
        <w:rPr>
          <w:rFonts w:hint="eastAsia"/>
          <w:b/>
          <w:bCs/>
          <w:rtl/>
        </w:rPr>
        <w:t>מערכות</w:t>
      </w:r>
      <w:r w:rsidRPr="00763A5F">
        <w:rPr>
          <w:b/>
          <w:bCs/>
          <w:rtl/>
        </w:rPr>
        <w:t xml:space="preserve"> </w:t>
      </w:r>
      <w:r w:rsidRPr="00763A5F">
        <w:rPr>
          <w:rFonts w:hint="eastAsia"/>
          <w:b/>
          <w:bCs/>
          <w:rtl/>
        </w:rPr>
        <w:t>מידע</w:t>
      </w:r>
    </w:p>
    <w:tbl>
      <w:tblPr>
        <w:tblStyle w:val="4-10"/>
        <w:bidiVisual/>
        <w:tblW w:w="0" w:type="auto"/>
        <w:tblInd w:w="-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734"/>
        <w:gridCol w:w="1636"/>
        <w:gridCol w:w="2364"/>
        <w:gridCol w:w="1792"/>
      </w:tblGrid>
      <w:tr w:rsidR="00015341" w:rsidRPr="00763A5F" w14:paraId="1DD6C354" w14:textId="77777777" w:rsidTr="002E2ED4">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59" w:type="dxa"/>
            <w:tcBorders>
              <w:top w:val="none" w:sz="0" w:space="0" w:color="auto"/>
              <w:left w:val="none" w:sz="0" w:space="0" w:color="auto"/>
              <w:bottom w:val="none" w:sz="0" w:space="0" w:color="auto"/>
              <w:right w:val="none" w:sz="0" w:space="0" w:color="auto"/>
            </w:tcBorders>
            <w:vAlign w:val="center"/>
            <w:hideMark/>
          </w:tcPr>
          <w:p w14:paraId="186EEF23" w14:textId="77777777" w:rsidR="005447B1" w:rsidRPr="00763A5F" w:rsidRDefault="005447B1" w:rsidP="00482048">
            <w:pPr>
              <w:jc w:val="center"/>
              <w:rPr>
                <w:rFonts w:ascii="David" w:hAnsi="David" w:cs="David"/>
                <w:color w:val="auto"/>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72D8DFF0" w14:textId="77777777" w:rsidR="005447B1" w:rsidRPr="00763A5F" w:rsidRDefault="005447B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משקל</w:t>
            </w:r>
          </w:p>
        </w:tc>
        <w:tc>
          <w:tcPr>
            <w:tcW w:w="0" w:type="auto"/>
            <w:tcBorders>
              <w:top w:val="none" w:sz="0" w:space="0" w:color="auto"/>
              <w:left w:val="none" w:sz="0" w:space="0" w:color="auto"/>
              <w:bottom w:val="none" w:sz="0" w:space="0" w:color="auto"/>
              <w:right w:val="none" w:sz="0" w:space="0" w:color="auto"/>
            </w:tcBorders>
            <w:vAlign w:val="center"/>
            <w:hideMark/>
          </w:tcPr>
          <w:p w14:paraId="0513EC4F" w14:textId="77777777" w:rsidR="005447B1" w:rsidRPr="00763A5F" w:rsidRDefault="005447B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הבהרות</w:t>
            </w:r>
          </w:p>
        </w:tc>
        <w:tc>
          <w:tcPr>
            <w:tcW w:w="0" w:type="auto"/>
            <w:tcBorders>
              <w:top w:val="none" w:sz="0" w:space="0" w:color="auto"/>
              <w:left w:val="none" w:sz="0" w:space="0" w:color="auto"/>
              <w:bottom w:val="none" w:sz="0" w:space="0" w:color="auto"/>
              <w:right w:val="none" w:sz="0" w:space="0" w:color="auto"/>
            </w:tcBorders>
            <w:vAlign w:val="center"/>
          </w:tcPr>
          <w:p w14:paraId="685D3863" w14:textId="77777777" w:rsidR="005447B1" w:rsidRPr="00763A5F" w:rsidRDefault="005447B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5B4915D0" w14:textId="77777777" w:rsidR="005447B1" w:rsidRPr="00763A5F" w:rsidRDefault="005447B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ציון מקסימאלי</w:t>
            </w:r>
          </w:p>
        </w:tc>
      </w:tr>
      <w:tr w:rsidR="00015341" w:rsidRPr="00763A5F" w14:paraId="19C9B3EE" w14:textId="77777777" w:rsidTr="002E2ED4">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53101D2B" w14:textId="77777777" w:rsidR="005447B1" w:rsidRPr="00763A5F" w:rsidRDefault="00015341" w:rsidP="00482048">
            <w:pPr>
              <w:jc w:val="center"/>
              <w:rPr>
                <w:rFonts w:ascii="David" w:hAnsi="David" w:cs="David"/>
                <w:b w:val="0"/>
                <w:bCs w:val="0"/>
                <w:sz w:val="22"/>
                <w:szCs w:val="22"/>
                <w:rtl/>
              </w:rPr>
            </w:pPr>
            <w:r w:rsidRPr="00763A5F">
              <w:rPr>
                <w:rFonts w:ascii="David" w:hAnsi="David" w:cs="David" w:hint="eastAsia"/>
                <w:sz w:val="22"/>
                <w:szCs w:val="22"/>
                <w:rtl/>
              </w:rPr>
              <w:t>מספר</w:t>
            </w:r>
            <w:r w:rsidR="005447B1" w:rsidRPr="00763A5F">
              <w:rPr>
                <w:rFonts w:ascii="David" w:hAnsi="David" w:cs="David"/>
                <w:sz w:val="22"/>
                <w:szCs w:val="22"/>
                <w:rtl/>
              </w:rPr>
              <w:t xml:space="preserve"> לקוחות ומערכות מידע</w:t>
            </w:r>
          </w:p>
        </w:tc>
        <w:tc>
          <w:tcPr>
            <w:tcW w:w="0" w:type="auto"/>
            <w:shd w:val="clear" w:color="auto" w:fill="auto"/>
            <w:vAlign w:val="center"/>
            <w:hideMark/>
          </w:tcPr>
          <w:p w14:paraId="2C3BE88B" w14:textId="77777777" w:rsidR="005447B1" w:rsidRPr="00763A5F" w:rsidRDefault="005447B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w:t>
            </w:r>
            <w:r w:rsidR="00305E01" w:rsidRPr="00763A5F">
              <w:rPr>
                <w:rFonts w:ascii="David" w:hAnsi="David" w:cs="David"/>
                <w:sz w:val="22"/>
                <w:szCs w:val="22"/>
              </w:rPr>
              <w:t>4</w:t>
            </w:r>
            <w:r w:rsidRPr="00763A5F">
              <w:rPr>
                <w:rFonts w:ascii="David" w:hAnsi="David" w:cs="David"/>
                <w:sz w:val="22"/>
                <w:szCs w:val="22"/>
              </w:rPr>
              <w:t>%</w:t>
            </w:r>
          </w:p>
        </w:tc>
        <w:tc>
          <w:tcPr>
            <w:tcW w:w="0" w:type="auto"/>
            <w:shd w:val="clear" w:color="auto" w:fill="auto"/>
            <w:vAlign w:val="center"/>
            <w:hideMark/>
          </w:tcPr>
          <w:p w14:paraId="1154E1E2" w14:textId="77777777" w:rsidR="005447B1" w:rsidRPr="00763A5F" w:rsidRDefault="005447B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מערכות מידע בלקוחות המבוקרות ע"י המציע</w:t>
            </w:r>
          </w:p>
        </w:tc>
        <w:tc>
          <w:tcPr>
            <w:tcW w:w="0" w:type="auto"/>
            <w:shd w:val="clear" w:color="auto" w:fill="auto"/>
            <w:vAlign w:val="center"/>
          </w:tcPr>
          <w:p w14:paraId="006A5639" w14:textId="77777777" w:rsidR="005447B1" w:rsidRPr="00763A5F" w:rsidRDefault="0001534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לקוחות</w:t>
            </w:r>
            <w:r w:rsidRPr="00763A5F">
              <w:rPr>
                <w:rFonts w:ascii="David" w:hAnsi="David" w:cs="David"/>
                <w:sz w:val="22"/>
                <w:szCs w:val="22"/>
                <w:rtl/>
              </w:rPr>
              <w:t xml:space="preserve"> </w:t>
            </w:r>
            <w:r w:rsidRPr="00763A5F">
              <w:rPr>
                <w:rFonts w:ascii="David" w:hAnsi="David" w:cs="David" w:hint="eastAsia"/>
                <w:sz w:val="22"/>
                <w:szCs w:val="22"/>
                <w:rtl/>
              </w:rPr>
              <w:t>ו</w:t>
            </w:r>
            <w:r w:rsidR="00F430A8">
              <w:rPr>
                <w:rFonts w:ascii="David" w:hAnsi="David" w:cs="David" w:hint="cs"/>
                <w:sz w:val="22"/>
                <w:szCs w:val="22"/>
                <w:rtl/>
              </w:rPr>
              <w:t xml:space="preserve">מספר </w:t>
            </w:r>
            <w:r w:rsidRPr="00763A5F">
              <w:rPr>
                <w:rFonts w:ascii="David" w:hAnsi="David" w:cs="David" w:hint="eastAsia"/>
                <w:sz w:val="22"/>
                <w:szCs w:val="22"/>
                <w:rtl/>
              </w:rPr>
              <w:t>מערכות</w:t>
            </w:r>
            <w:r w:rsidRPr="00763A5F">
              <w:rPr>
                <w:rFonts w:ascii="David" w:hAnsi="David" w:cs="David"/>
                <w:sz w:val="22"/>
                <w:szCs w:val="22"/>
                <w:rtl/>
              </w:rPr>
              <w:t xml:space="preserve"> </w:t>
            </w:r>
            <w:r w:rsidRPr="00763A5F">
              <w:rPr>
                <w:rFonts w:ascii="David" w:hAnsi="David" w:cs="David" w:hint="eastAsia"/>
                <w:sz w:val="22"/>
                <w:szCs w:val="22"/>
                <w:rtl/>
              </w:rPr>
              <w:t>המידע</w:t>
            </w:r>
          </w:p>
        </w:tc>
        <w:tc>
          <w:tcPr>
            <w:tcW w:w="0" w:type="auto"/>
            <w:shd w:val="clear" w:color="auto" w:fill="auto"/>
            <w:vAlign w:val="center"/>
            <w:hideMark/>
          </w:tcPr>
          <w:p w14:paraId="0A7A8840" w14:textId="77777777" w:rsidR="005447B1" w:rsidRPr="00763A5F" w:rsidRDefault="005447B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50 לקוחות</w:t>
            </w:r>
          </w:p>
        </w:tc>
      </w:tr>
      <w:tr w:rsidR="00015341" w:rsidRPr="00763A5F" w14:paraId="00A1E520" w14:textId="77777777" w:rsidTr="002E2ED4">
        <w:trPr>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6A0864AC" w14:textId="77777777" w:rsidR="005447B1" w:rsidRPr="00763A5F" w:rsidRDefault="005447B1" w:rsidP="00482048">
            <w:pPr>
              <w:jc w:val="center"/>
              <w:rPr>
                <w:rFonts w:ascii="David" w:hAnsi="David" w:cs="David"/>
                <w:b w:val="0"/>
                <w:bCs w:val="0"/>
                <w:sz w:val="22"/>
                <w:szCs w:val="22"/>
                <w:rtl/>
              </w:rPr>
            </w:pPr>
            <w:r w:rsidRPr="00763A5F">
              <w:rPr>
                <w:rFonts w:ascii="David" w:hAnsi="David" w:cs="David"/>
                <w:sz w:val="22"/>
                <w:szCs w:val="22"/>
                <w:rtl/>
              </w:rPr>
              <w:t>ניסיון בתוכנות לתחקור נתונים</w:t>
            </w:r>
          </w:p>
        </w:tc>
        <w:tc>
          <w:tcPr>
            <w:tcW w:w="0" w:type="auto"/>
            <w:shd w:val="clear" w:color="auto" w:fill="auto"/>
            <w:vAlign w:val="center"/>
            <w:hideMark/>
          </w:tcPr>
          <w:p w14:paraId="5F0B0D4F" w14:textId="77777777" w:rsidR="005447B1" w:rsidRPr="00763A5F" w:rsidRDefault="005447B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w:t>
            </w:r>
            <w:r w:rsidR="0022041F" w:rsidRPr="00763A5F">
              <w:rPr>
                <w:rFonts w:ascii="David" w:hAnsi="David" w:cs="David"/>
                <w:sz w:val="22"/>
                <w:szCs w:val="22"/>
              </w:rPr>
              <w:t>5</w:t>
            </w:r>
            <w:r w:rsidRPr="00763A5F">
              <w:rPr>
                <w:rFonts w:ascii="David" w:hAnsi="David" w:cs="David"/>
                <w:sz w:val="22"/>
                <w:szCs w:val="22"/>
              </w:rPr>
              <w:t>%</w:t>
            </w:r>
          </w:p>
        </w:tc>
        <w:tc>
          <w:tcPr>
            <w:tcW w:w="0" w:type="auto"/>
            <w:shd w:val="clear" w:color="auto" w:fill="auto"/>
            <w:vAlign w:val="center"/>
            <w:hideMark/>
          </w:tcPr>
          <w:p w14:paraId="460A8ABB" w14:textId="77777777" w:rsidR="005447B1" w:rsidRPr="00763A5F" w:rsidRDefault="005447B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1D790B84" w14:textId="77777777" w:rsidR="005447B1" w:rsidRPr="00763A5F" w:rsidRDefault="0001534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התוכנות</w:t>
            </w:r>
          </w:p>
        </w:tc>
        <w:tc>
          <w:tcPr>
            <w:tcW w:w="0" w:type="auto"/>
            <w:shd w:val="clear" w:color="auto" w:fill="auto"/>
            <w:vAlign w:val="center"/>
            <w:hideMark/>
          </w:tcPr>
          <w:p w14:paraId="47BB89CA" w14:textId="77777777" w:rsidR="005447B1" w:rsidRPr="00763A5F" w:rsidRDefault="005447B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5 תוכנות</w:t>
            </w:r>
          </w:p>
        </w:tc>
      </w:tr>
      <w:tr w:rsidR="00015341" w:rsidRPr="00763A5F" w14:paraId="004292B1" w14:textId="77777777" w:rsidTr="002E2ED4">
        <w:trPr>
          <w:cnfStyle w:val="000000100000" w:firstRow="0" w:lastRow="0" w:firstColumn="0" w:lastColumn="0" w:oddVBand="0" w:evenVBand="0" w:oddHBand="1"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5DDFAED3" w14:textId="77777777" w:rsidR="005447B1" w:rsidRPr="00763A5F" w:rsidRDefault="005447B1" w:rsidP="00E84323">
            <w:pPr>
              <w:jc w:val="center"/>
              <w:rPr>
                <w:rFonts w:ascii="David" w:hAnsi="David" w:cs="David"/>
                <w:b w:val="0"/>
                <w:bCs w:val="0"/>
                <w:sz w:val="22"/>
                <w:szCs w:val="22"/>
                <w:u w:val="single"/>
                <w:rtl/>
              </w:rPr>
            </w:pPr>
            <w:r w:rsidRPr="00763A5F">
              <w:rPr>
                <w:rFonts w:ascii="David" w:hAnsi="David" w:cs="David"/>
                <w:sz w:val="22"/>
                <w:szCs w:val="22"/>
                <w:u w:val="single"/>
                <w:rtl/>
              </w:rPr>
              <w:t>פירוט השירות שניתן</w:t>
            </w:r>
          </w:p>
        </w:tc>
        <w:tc>
          <w:tcPr>
            <w:tcW w:w="0" w:type="auto"/>
            <w:shd w:val="clear" w:color="auto" w:fill="auto"/>
            <w:vAlign w:val="center"/>
            <w:hideMark/>
          </w:tcPr>
          <w:p w14:paraId="6942C951" w14:textId="77777777" w:rsidR="005447B1" w:rsidRPr="00763A5F" w:rsidRDefault="005447B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4232069C" w14:textId="77777777" w:rsidR="005447B1" w:rsidRPr="00763A5F" w:rsidRDefault="005447B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143474E1" w14:textId="77777777" w:rsidR="005447B1" w:rsidRPr="00763A5F" w:rsidRDefault="005447B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3B7485EC" w14:textId="77777777" w:rsidR="005447B1" w:rsidRPr="00763A5F" w:rsidRDefault="005447B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r>
      <w:tr w:rsidR="00F662B5" w:rsidRPr="00763A5F" w14:paraId="0848F80F" w14:textId="77777777" w:rsidTr="002E2ED4">
        <w:trPr>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15024F9E" w14:textId="77777777" w:rsidR="00F662B5" w:rsidRPr="00763A5F" w:rsidRDefault="00F662B5" w:rsidP="00482048">
            <w:pPr>
              <w:jc w:val="center"/>
              <w:rPr>
                <w:rFonts w:ascii="David" w:hAnsi="David" w:cs="David"/>
                <w:b w:val="0"/>
                <w:bCs w:val="0"/>
                <w:sz w:val="22"/>
                <w:szCs w:val="22"/>
                <w:rtl/>
              </w:rPr>
            </w:pPr>
            <w:r w:rsidRPr="00763A5F">
              <w:rPr>
                <w:rFonts w:ascii="David" w:hAnsi="David" w:cs="David"/>
                <w:sz w:val="22"/>
                <w:szCs w:val="22"/>
                <w:rtl/>
              </w:rPr>
              <w:t>1. אבטחת מערכות מידע (סקרי אבטחה)</w:t>
            </w:r>
          </w:p>
        </w:tc>
        <w:tc>
          <w:tcPr>
            <w:tcW w:w="0" w:type="auto"/>
            <w:vMerge w:val="restart"/>
            <w:shd w:val="clear" w:color="auto" w:fill="auto"/>
            <w:vAlign w:val="center"/>
            <w:hideMark/>
          </w:tcPr>
          <w:p w14:paraId="14B52689" w14:textId="77777777" w:rsidR="00F662B5" w:rsidRPr="00763A5F" w:rsidRDefault="00F662B5">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w:t>
            </w:r>
          </w:p>
        </w:tc>
        <w:tc>
          <w:tcPr>
            <w:tcW w:w="0" w:type="auto"/>
            <w:shd w:val="clear" w:color="auto" w:fill="auto"/>
            <w:vAlign w:val="center"/>
            <w:hideMark/>
          </w:tcPr>
          <w:p w14:paraId="04941837" w14:textId="77777777" w:rsidR="00F662B5" w:rsidRPr="00763A5F" w:rsidRDefault="00F662B5"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Merge w:val="restart"/>
            <w:shd w:val="clear" w:color="auto" w:fill="auto"/>
            <w:vAlign w:val="center"/>
          </w:tcPr>
          <w:p w14:paraId="4071B5BA" w14:textId="77777777" w:rsidR="00F662B5" w:rsidRPr="00763A5F" w:rsidRDefault="00F662B5"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xml:space="preserve">6 המלצות ודרכי התקשרות (המלצה לכל סעיף) כאשר לפחות 3 מהן על מערכת </w:t>
            </w:r>
            <w:r w:rsidRPr="00763A5F">
              <w:rPr>
                <w:rFonts w:ascii="David" w:hAnsi="David" w:cs="David"/>
                <w:sz w:val="22"/>
                <w:szCs w:val="22"/>
              </w:rPr>
              <w:t>SAP</w:t>
            </w:r>
            <w:r w:rsidRPr="00763A5F">
              <w:rPr>
                <w:rFonts w:ascii="David" w:hAnsi="David" w:cs="David"/>
                <w:sz w:val="22"/>
                <w:szCs w:val="22"/>
                <w:rtl/>
              </w:rPr>
              <w:t xml:space="preserve">. </w:t>
            </w:r>
          </w:p>
          <w:p w14:paraId="655571FF" w14:textId="77777777" w:rsidR="00F662B5" w:rsidRPr="00763A5F" w:rsidRDefault="00F662B5"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לכל</w:t>
            </w:r>
            <w:r w:rsidRPr="00763A5F">
              <w:rPr>
                <w:rFonts w:ascii="David" w:hAnsi="David" w:cs="David"/>
                <w:sz w:val="22"/>
                <w:szCs w:val="22"/>
                <w:rtl/>
              </w:rPr>
              <w:t xml:space="preserve"> </w:t>
            </w:r>
            <w:r w:rsidRPr="00763A5F">
              <w:rPr>
                <w:rFonts w:ascii="David" w:hAnsi="David" w:cs="David" w:hint="eastAsia"/>
                <w:sz w:val="22"/>
                <w:szCs w:val="22"/>
                <w:rtl/>
              </w:rPr>
              <w:t>המלצה</w:t>
            </w:r>
            <w:r w:rsidRPr="00763A5F">
              <w:rPr>
                <w:rFonts w:ascii="David" w:hAnsi="David" w:cs="David"/>
                <w:sz w:val="22"/>
                <w:szCs w:val="22"/>
                <w:rtl/>
              </w:rPr>
              <w:t xml:space="preserve"> </w:t>
            </w:r>
            <w:r w:rsidRPr="00763A5F">
              <w:rPr>
                <w:rFonts w:ascii="David" w:hAnsi="David" w:cs="David" w:hint="eastAsia"/>
                <w:sz w:val="22"/>
                <w:szCs w:val="22"/>
                <w:rtl/>
              </w:rPr>
              <w:t>יש</w:t>
            </w:r>
            <w:r w:rsidRPr="00763A5F">
              <w:rPr>
                <w:rFonts w:ascii="David" w:hAnsi="David" w:cs="David"/>
                <w:sz w:val="22"/>
                <w:szCs w:val="22"/>
                <w:rtl/>
              </w:rPr>
              <w:t xml:space="preserve"> </w:t>
            </w:r>
            <w:r w:rsidRPr="00763A5F">
              <w:rPr>
                <w:rFonts w:ascii="David" w:hAnsi="David" w:cs="David" w:hint="eastAsia"/>
                <w:sz w:val="22"/>
                <w:szCs w:val="22"/>
                <w:rtl/>
              </w:rPr>
              <w:t>לציין</w:t>
            </w:r>
            <w:r w:rsidRPr="00763A5F">
              <w:rPr>
                <w:rFonts w:ascii="David" w:hAnsi="David" w:cs="David"/>
                <w:sz w:val="22"/>
                <w:szCs w:val="22"/>
                <w:rtl/>
              </w:rPr>
              <w:t xml:space="preserve"> </w:t>
            </w:r>
            <w:r w:rsidRPr="00763A5F">
              <w:rPr>
                <w:rFonts w:ascii="David" w:hAnsi="David" w:cs="David" w:hint="eastAsia"/>
                <w:sz w:val="22"/>
                <w:szCs w:val="22"/>
                <w:rtl/>
              </w:rPr>
              <w:t>את</w:t>
            </w:r>
            <w:r w:rsidRPr="00763A5F">
              <w:rPr>
                <w:rFonts w:ascii="David" w:hAnsi="David" w:cs="David"/>
                <w:sz w:val="22"/>
                <w:szCs w:val="22"/>
                <w:rtl/>
              </w:rPr>
              <w:t xml:space="preserve"> </w:t>
            </w:r>
            <w:r w:rsidRPr="00763A5F">
              <w:rPr>
                <w:rFonts w:ascii="David" w:hAnsi="David" w:cs="David" w:hint="eastAsia"/>
                <w:sz w:val="22"/>
                <w:szCs w:val="22"/>
                <w:rtl/>
              </w:rPr>
              <w:t>מספר</w:t>
            </w:r>
            <w:r w:rsidRPr="00763A5F">
              <w:rPr>
                <w:rFonts w:ascii="David" w:hAnsi="David" w:cs="David"/>
                <w:sz w:val="22"/>
                <w:szCs w:val="22"/>
                <w:rtl/>
              </w:rPr>
              <w:t xml:space="preserve"> </w:t>
            </w:r>
            <w:r w:rsidRPr="00763A5F">
              <w:rPr>
                <w:rFonts w:ascii="David" w:hAnsi="David" w:cs="David" w:hint="eastAsia"/>
                <w:sz w:val="22"/>
                <w:szCs w:val="22"/>
                <w:rtl/>
              </w:rPr>
              <w:t>הסעיף</w:t>
            </w:r>
            <w:r w:rsidRPr="00763A5F">
              <w:rPr>
                <w:rFonts w:ascii="David" w:hAnsi="David" w:cs="David"/>
                <w:sz w:val="22"/>
                <w:szCs w:val="22"/>
                <w:rtl/>
              </w:rPr>
              <w:t xml:space="preserve">/ים </w:t>
            </w:r>
            <w:r w:rsidRPr="00763A5F">
              <w:rPr>
                <w:rFonts w:ascii="David" w:hAnsi="David" w:cs="David" w:hint="eastAsia"/>
                <w:sz w:val="22"/>
                <w:szCs w:val="22"/>
                <w:rtl/>
              </w:rPr>
              <w:t>הרלוונטיים</w:t>
            </w:r>
            <w:r w:rsidRPr="00763A5F">
              <w:rPr>
                <w:rFonts w:ascii="David" w:hAnsi="David" w:cs="David"/>
                <w:sz w:val="22"/>
                <w:szCs w:val="22"/>
                <w:rtl/>
              </w:rPr>
              <w:t>.</w:t>
            </w:r>
          </w:p>
        </w:tc>
        <w:tc>
          <w:tcPr>
            <w:tcW w:w="0" w:type="auto"/>
            <w:vMerge w:val="restart"/>
            <w:shd w:val="clear" w:color="auto" w:fill="auto"/>
            <w:vAlign w:val="center"/>
            <w:hideMark/>
          </w:tcPr>
          <w:p w14:paraId="1A03365B" w14:textId="77777777" w:rsidR="00F662B5" w:rsidRPr="00763A5F" w:rsidRDefault="00F662B5"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6 המלצות כאשר לכל סעיף משנה תצורף המלצה אחת</w:t>
            </w:r>
          </w:p>
        </w:tc>
      </w:tr>
      <w:tr w:rsidR="00F662B5" w:rsidRPr="00763A5F" w14:paraId="119E80E3" w14:textId="77777777" w:rsidTr="002E2ED4">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7261175C" w14:textId="77777777" w:rsidR="00F662B5" w:rsidRPr="00763A5F" w:rsidRDefault="00F662B5" w:rsidP="0022041F">
            <w:pPr>
              <w:jc w:val="center"/>
              <w:rPr>
                <w:rFonts w:ascii="David" w:hAnsi="David" w:cs="David"/>
                <w:b w:val="0"/>
                <w:bCs w:val="0"/>
                <w:sz w:val="22"/>
                <w:szCs w:val="22"/>
                <w:rtl/>
              </w:rPr>
            </w:pPr>
            <w:r w:rsidRPr="00763A5F">
              <w:rPr>
                <w:rFonts w:ascii="David" w:hAnsi="David" w:cs="David"/>
                <w:sz w:val="22"/>
                <w:szCs w:val="22"/>
                <w:rtl/>
              </w:rPr>
              <w:t xml:space="preserve">2. </w:t>
            </w:r>
            <w:r w:rsidRPr="00763A5F">
              <w:rPr>
                <w:rFonts w:ascii="David" w:hAnsi="David" w:cs="David"/>
                <w:sz w:val="22"/>
                <w:szCs w:val="22"/>
              </w:rPr>
              <w:t>GRC</w:t>
            </w:r>
            <w:r w:rsidRPr="00763A5F">
              <w:rPr>
                <w:rFonts w:ascii="David" w:hAnsi="David" w:cs="David"/>
                <w:sz w:val="22"/>
                <w:szCs w:val="22"/>
                <w:rtl/>
              </w:rPr>
              <w:t xml:space="preserve"> לניהול סיכונים ועמידה בתקנות </w:t>
            </w:r>
            <w:r w:rsidRPr="00763A5F">
              <w:rPr>
                <w:rFonts w:ascii="David" w:hAnsi="David" w:cs="David"/>
                <w:sz w:val="22"/>
                <w:szCs w:val="22"/>
              </w:rPr>
              <w:t>SOX</w:t>
            </w:r>
          </w:p>
        </w:tc>
        <w:tc>
          <w:tcPr>
            <w:tcW w:w="0" w:type="auto"/>
            <w:vMerge/>
            <w:shd w:val="clear" w:color="auto" w:fill="auto"/>
            <w:vAlign w:val="center"/>
            <w:hideMark/>
          </w:tcPr>
          <w:p w14:paraId="11CA224E" w14:textId="77777777" w:rsidR="00F662B5" w:rsidRPr="00763A5F" w:rsidRDefault="00F662B5" w:rsidP="0022041F">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1292C3CF"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tcPr>
          <w:p w14:paraId="236E9BE4"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655F3C70"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r>
      <w:tr w:rsidR="00F662B5" w:rsidRPr="00763A5F" w14:paraId="69186945" w14:textId="77777777" w:rsidTr="002E2ED4">
        <w:trPr>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08C34309" w14:textId="77777777" w:rsidR="00F662B5" w:rsidRPr="00763A5F" w:rsidRDefault="00F662B5" w:rsidP="0022041F">
            <w:pPr>
              <w:jc w:val="center"/>
              <w:rPr>
                <w:rFonts w:ascii="David" w:hAnsi="David" w:cs="David"/>
                <w:b w:val="0"/>
                <w:bCs w:val="0"/>
                <w:sz w:val="22"/>
                <w:szCs w:val="22"/>
                <w:rtl/>
              </w:rPr>
            </w:pPr>
            <w:r w:rsidRPr="00763A5F">
              <w:rPr>
                <w:rFonts w:ascii="David" w:hAnsi="David" w:cs="David"/>
                <w:sz w:val="22"/>
                <w:szCs w:val="22"/>
                <w:rtl/>
              </w:rPr>
              <w:t xml:space="preserve">3. ביקורת וייעוץ </w:t>
            </w:r>
            <w:r w:rsidRPr="00763A5F">
              <w:rPr>
                <w:rFonts w:ascii="David" w:hAnsi="David" w:cs="David"/>
                <w:sz w:val="22"/>
                <w:szCs w:val="22"/>
              </w:rPr>
              <w:t>IT</w:t>
            </w:r>
            <w:r w:rsidRPr="00763A5F">
              <w:rPr>
                <w:rFonts w:ascii="David" w:hAnsi="David" w:cs="David"/>
                <w:sz w:val="22"/>
                <w:szCs w:val="22"/>
                <w:rtl/>
              </w:rPr>
              <w:t xml:space="preserve"> (יעילות, אמינות וכד')</w:t>
            </w:r>
          </w:p>
        </w:tc>
        <w:tc>
          <w:tcPr>
            <w:tcW w:w="0" w:type="auto"/>
            <w:vMerge/>
            <w:shd w:val="clear" w:color="auto" w:fill="auto"/>
            <w:vAlign w:val="center"/>
            <w:hideMark/>
          </w:tcPr>
          <w:p w14:paraId="45EF5715" w14:textId="77777777" w:rsidR="00F662B5" w:rsidRPr="00763A5F" w:rsidRDefault="00F662B5" w:rsidP="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09EC9DEB" w14:textId="77777777" w:rsidR="00F662B5" w:rsidRPr="00763A5F" w:rsidRDefault="00F662B5"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Merge/>
            <w:shd w:val="clear" w:color="auto" w:fill="auto"/>
            <w:vAlign w:val="center"/>
          </w:tcPr>
          <w:p w14:paraId="5572F951" w14:textId="77777777" w:rsidR="00F662B5" w:rsidRPr="00763A5F" w:rsidRDefault="00F662B5"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36D37410" w14:textId="77777777" w:rsidR="00F662B5" w:rsidRPr="00763A5F" w:rsidRDefault="00F662B5"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r w:rsidR="00F662B5" w:rsidRPr="00763A5F" w14:paraId="2903BF24" w14:textId="77777777" w:rsidTr="002E2ED4">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688B65A3" w14:textId="77777777" w:rsidR="00F662B5" w:rsidRPr="00763A5F" w:rsidRDefault="00F662B5" w:rsidP="0022041F">
            <w:pPr>
              <w:jc w:val="center"/>
              <w:rPr>
                <w:rFonts w:ascii="David" w:hAnsi="David" w:cs="David"/>
                <w:b w:val="0"/>
                <w:bCs w:val="0"/>
                <w:sz w:val="22"/>
                <w:szCs w:val="22"/>
                <w:rtl/>
              </w:rPr>
            </w:pPr>
            <w:r w:rsidRPr="00763A5F">
              <w:rPr>
                <w:rFonts w:ascii="David" w:hAnsi="David" w:cs="David"/>
                <w:sz w:val="22"/>
                <w:szCs w:val="22"/>
                <w:rtl/>
              </w:rPr>
              <w:t>4. ביקורת הרשאות וניהול משתמשים</w:t>
            </w:r>
          </w:p>
        </w:tc>
        <w:tc>
          <w:tcPr>
            <w:tcW w:w="0" w:type="auto"/>
            <w:vMerge/>
            <w:shd w:val="clear" w:color="auto" w:fill="auto"/>
            <w:vAlign w:val="center"/>
            <w:hideMark/>
          </w:tcPr>
          <w:p w14:paraId="46C71BCB" w14:textId="77777777" w:rsidR="00F662B5" w:rsidRPr="00763A5F" w:rsidRDefault="00F662B5" w:rsidP="0022041F">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5F822511"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tcPr>
          <w:p w14:paraId="1ED4F3B7"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6A967497"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r>
      <w:tr w:rsidR="00F662B5" w:rsidRPr="00763A5F" w14:paraId="16B12A83" w14:textId="77777777" w:rsidTr="002E2ED4">
        <w:trPr>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0FC88C57" w14:textId="77777777" w:rsidR="00F662B5" w:rsidRPr="00763A5F" w:rsidRDefault="00F662B5" w:rsidP="0022041F">
            <w:pPr>
              <w:jc w:val="center"/>
              <w:rPr>
                <w:rFonts w:ascii="David" w:hAnsi="David" w:cs="David"/>
                <w:b w:val="0"/>
                <w:bCs w:val="0"/>
                <w:sz w:val="22"/>
                <w:szCs w:val="22"/>
                <w:rtl/>
              </w:rPr>
            </w:pPr>
            <w:r w:rsidRPr="00763A5F">
              <w:rPr>
                <w:rFonts w:ascii="David" w:hAnsi="David" w:cs="David"/>
                <w:sz w:val="22"/>
                <w:szCs w:val="22"/>
                <w:rtl/>
              </w:rPr>
              <w:t xml:space="preserve">5. ביקורת תהליכי עבודה בסביבת </w:t>
            </w:r>
            <w:r w:rsidRPr="00763A5F">
              <w:rPr>
                <w:rFonts w:ascii="David" w:hAnsi="David" w:cs="David"/>
                <w:sz w:val="22"/>
                <w:szCs w:val="22"/>
              </w:rPr>
              <w:t>ERP</w:t>
            </w:r>
          </w:p>
        </w:tc>
        <w:tc>
          <w:tcPr>
            <w:tcW w:w="0" w:type="auto"/>
            <w:vMerge/>
            <w:shd w:val="clear" w:color="auto" w:fill="auto"/>
            <w:vAlign w:val="center"/>
            <w:hideMark/>
          </w:tcPr>
          <w:p w14:paraId="1BBCAB4B" w14:textId="77777777" w:rsidR="00F662B5" w:rsidRPr="00763A5F" w:rsidRDefault="00F662B5" w:rsidP="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30040CE0" w14:textId="77777777" w:rsidR="00F662B5" w:rsidRPr="00763A5F" w:rsidRDefault="00F662B5"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Merge/>
            <w:shd w:val="clear" w:color="auto" w:fill="auto"/>
            <w:vAlign w:val="center"/>
          </w:tcPr>
          <w:p w14:paraId="266EC2CC" w14:textId="77777777" w:rsidR="00F662B5" w:rsidRPr="00763A5F" w:rsidRDefault="00F662B5"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0233C249" w14:textId="77777777" w:rsidR="00F662B5" w:rsidRPr="00763A5F" w:rsidRDefault="00F662B5"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r w:rsidR="00F662B5" w:rsidRPr="00763A5F" w14:paraId="5267A618" w14:textId="77777777" w:rsidTr="002E2ED4">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25B89BB7" w14:textId="77777777" w:rsidR="00F662B5" w:rsidRPr="00763A5F" w:rsidRDefault="00F662B5" w:rsidP="0022041F">
            <w:pPr>
              <w:jc w:val="center"/>
              <w:rPr>
                <w:rFonts w:ascii="David" w:hAnsi="David" w:cs="David"/>
                <w:b w:val="0"/>
                <w:bCs w:val="0"/>
                <w:sz w:val="22"/>
                <w:szCs w:val="22"/>
                <w:rtl/>
              </w:rPr>
            </w:pPr>
            <w:r w:rsidRPr="00763A5F">
              <w:rPr>
                <w:rFonts w:ascii="David" w:hAnsi="David" w:cs="David"/>
                <w:sz w:val="22"/>
                <w:szCs w:val="22"/>
                <w:rtl/>
              </w:rPr>
              <w:t>6. אחר</w:t>
            </w:r>
          </w:p>
        </w:tc>
        <w:tc>
          <w:tcPr>
            <w:tcW w:w="0" w:type="auto"/>
            <w:vMerge/>
            <w:shd w:val="clear" w:color="auto" w:fill="auto"/>
            <w:vAlign w:val="center"/>
            <w:hideMark/>
          </w:tcPr>
          <w:p w14:paraId="363A87D5" w14:textId="77777777" w:rsidR="00F662B5" w:rsidRPr="00763A5F" w:rsidRDefault="00F662B5" w:rsidP="0022041F">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7E79D3BC"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tcPr>
          <w:p w14:paraId="22BCDFF0"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vMerge/>
            <w:shd w:val="clear" w:color="auto" w:fill="auto"/>
            <w:vAlign w:val="center"/>
            <w:hideMark/>
          </w:tcPr>
          <w:p w14:paraId="42E7D1C7" w14:textId="77777777" w:rsidR="00F662B5" w:rsidRPr="00763A5F" w:rsidRDefault="00F662B5"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r>
      <w:tr w:rsidR="00015341" w:rsidRPr="00763A5F" w14:paraId="2CEE6188" w14:textId="77777777" w:rsidTr="002E2ED4">
        <w:trPr>
          <w:trHeight w:val="468"/>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6D5BC8A6" w14:textId="77777777" w:rsidR="005447B1" w:rsidRPr="00763A5F" w:rsidRDefault="005447B1" w:rsidP="00E84323">
            <w:pPr>
              <w:jc w:val="center"/>
              <w:rPr>
                <w:rFonts w:ascii="David" w:hAnsi="David" w:cs="David"/>
                <w:b w:val="0"/>
                <w:bCs w:val="0"/>
                <w:sz w:val="22"/>
                <w:szCs w:val="22"/>
                <w:u w:val="single"/>
                <w:rtl/>
              </w:rPr>
            </w:pPr>
            <w:r w:rsidRPr="00763A5F">
              <w:rPr>
                <w:rFonts w:ascii="David" w:hAnsi="David" w:cs="David"/>
                <w:sz w:val="22"/>
                <w:szCs w:val="22"/>
                <w:u w:val="single"/>
                <w:rtl/>
              </w:rPr>
              <w:t>השותף במחלקת ענ"א</w:t>
            </w:r>
          </w:p>
        </w:tc>
        <w:tc>
          <w:tcPr>
            <w:tcW w:w="0" w:type="auto"/>
            <w:shd w:val="clear" w:color="auto" w:fill="auto"/>
            <w:vAlign w:val="center"/>
            <w:hideMark/>
          </w:tcPr>
          <w:p w14:paraId="752D71A7" w14:textId="77777777" w:rsidR="005447B1" w:rsidRPr="00763A5F" w:rsidRDefault="005447B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6B6DFC7E" w14:textId="77777777" w:rsidR="005447B1" w:rsidRPr="00763A5F" w:rsidRDefault="005447B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757C4C1B" w14:textId="77777777" w:rsidR="005447B1" w:rsidRPr="00763A5F" w:rsidRDefault="005447B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3C809C06" w14:textId="77777777" w:rsidR="005447B1" w:rsidRPr="00763A5F" w:rsidRDefault="005447B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r w:rsidR="0022041F" w:rsidRPr="00763A5F" w14:paraId="12226EFC" w14:textId="77777777" w:rsidTr="002E2ED4">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50205F98" w14:textId="77777777" w:rsidR="0022041F" w:rsidRPr="00763A5F" w:rsidRDefault="0022041F" w:rsidP="0022041F">
            <w:pPr>
              <w:jc w:val="center"/>
              <w:rPr>
                <w:rFonts w:ascii="David" w:hAnsi="David" w:cs="David"/>
                <w:b w:val="0"/>
                <w:bCs w:val="0"/>
                <w:sz w:val="22"/>
                <w:szCs w:val="22"/>
              </w:rPr>
            </w:pPr>
            <w:r w:rsidRPr="00763A5F">
              <w:rPr>
                <w:rFonts w:ascii="David" w:hAnsi="David" w:cs="David"/>
                <w:sz w:val="22"/>
                <w:szCs w:val="22"/>
                <w:rtl/>
              </w:rPr>
              <w:t>רישיון רו"ח</w:t>
            </w:r>
          </w:p>
        </w:tc>
        <w:tc>
          <w:tcPr>
            <w:tcW w:w="0" w:type="auto"/>
            <w:shd w:val="clear" w:color="auto" w:fill="auto"/>
            <w:vAlign w:val="center"/>
            <w:hideMark/>
          </w:tcPr>
          <w:p w14:paraId="0500251C" w14:textId="77777777" w:rsidR="0022041F" w:rsidRPr="00763A5F" w:rsidRDefault="0022041F" w:rsidP="0022041F">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0.15%</w:t>
            </w:r>
          </w:p>
        </w:tc>
        <w:tc>
          <w:tcPr>
            <w:tcW w:w="0" w:type="auto"/>
            <w:shd w:val="clear" w:color="auto" w:fill="auto"/>
            <w:vAlign w:val="center"/>
            <w:hideMark/>
          </w:tcPr>
          <w:p w14:paraId="719C634F"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179ABA20"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צילום</w:t>
            </w:r>
            <w:r w:rsidRPr="00763A5F">
              <w:rPr>
                <w:rFonts w:ascii="David" w:hAnsi="David" w:cs="David"/>
                <w:sz w:val="22"/>
                <w:szCs w:val="22"/>
                <w:rtl/>
              </w:rPr>
              <w:t xml:space="preserve"> </w:t>
            </w:r>
            <w:r w:rsidRPr="00763A5F">
              <w:rPr>
                <w:rFonts w:ascii="David" w:hAnsi="David" w:cs="David" w:hint="eastAsia"/>
                <w:sz w:val="22"/>
                <w:szCs w:val="22"/>
                <w:rtl/>
              </w:rPr>
              <w:t>הרישיון</w:t>
            </w:r>
            <w:r w:rsidR="00F430A8">
              <w:rPr>
                <w:rFonts w:ascii="David" w:hAnsi="David" w:cs="David" w:hint="cs"/>
                <w:sz w:val="22"/>
                <w:szCs w:val="22"/>
                <w:rtl/>
              </w:rPr>
              <w:t>/ מספר הרישיון</w:t>
            </w:r>
          </w:p>
        </w:tc>
        <w:tc>
          <w:tcPr>
            <w:tcW w:w="0" w:type="auto"/>
            <w:shd w:val="clear" w:color="auto" w:fill="auto"/>
            <w:vAlign w:val="center"/>
            <w:hideMark/>
          </w:tcPr>
          <w:p w14:paraId="25E30ACF"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כן/לא</w:t>
            </w:r>
          </w:p>
        </w:tc>
      </w:tr>
      <w:tr w:rsidR="0022041F" w:rsidRPr="00763A5F" w14:paraId="1DB2DD00" w14:textId="77777777" w:rsidTr="002E2ED4">
        <w:trPr>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4E086D79" w14:textId="77777777" w:rsidR="0022041F" w:rsidRPr="00763A5F" w:rsidRDefault="0022041F" w:rsidP="0022041F">
            <w:pPr>
              <w:jc w:val="center"/>
              <w:rPr>
                <w:rFonts w:ascii="David" w:hAnsi="David" w:cs="David"/>
                <w:b w:val="0"/>
                <w:bCs w:val="0"/>
                <w:sz w:val="22"/>
                <w:szCs w:val="22"/>
                <w:rtl/>
              </w:rPr>
            </w:pPr>
            <w:r w:rsidRPr="00763A5F">
              <w:rPr>
                <w:rFonts w:ascii="David" w:hAnsi="David" w:cs="David"/>
                <w:sz w:val="22"/>
                <w:szCs w:val="22"/>
                <w:rtl/>
              </w:rPr>
              <w:t>תואר שני/ מהנדס</w:t>
            </w:r>
          </w:p>
        </w:tc>
        <w:tc>
          <w:tcPr>
            <w:tcW w:w="0" w:type="auto"/>
            <w:shd w:val="clear" w:color="auto" w:fill="auto"/>
            <w:vAlign w:val="center"/>
            <w:hideMark/>
          </w:tcPr>
          <w:p w14:paraId="345C9014" w14:textId="77777777" w:rsidR="0022041F" w:rsidRPr="00763A5F" w:rsidRDefault="0022041F" w:rsidP="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0.15%</w:t>
            </w:r>
          </w:p>
        </w:tc>
        <w:tc>
          <w:tcPr>
            <w:tcW w:w="0" w:type="auto"/>
            <w:shd w:val="clear" w:color="auto" w:fill="auto"/>
            <w:vAlign w:val="center"/>
            <w:hideMark/>
          </w:tcPr>
          <w:p w14:paraId="5E100FED"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293FEDF0"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צילום</w:t>
            </w:r>
            <w:r w:rsidRPr="00763A5F">
              <w:rPr>
                <w:rFonts w:ascii="David" w:hAnsi="David" w:cs="David"/>
                <w:sz w:val="22"/>
                <w:szCs w:val="22"/>
                <w:rtl/>
              </w:rPr>
              <w:t xml:space="preserve"> </w:t>
            </w:r>
            <w:r w:rsidRPr="00763A5F">
              <w:rPr>
                <w:rFonts w:ascii="David" w:hAnsi="David" w:cs="David" w:hint="eastAsia"/>
                <w:sz w:val="22"/>
                <w:szCs w:val="22"/>
                <w:rtl/>
              </w:rPr>
              <w:t>תעודה</w:t>
            </w:r>
          </w:p>
        </w:tc>
        <w:tc>
          <w:tcPr>
            <w:tcW w:w="0" w:type="auto"/>
            <w:shd w:val="clear" w:color="auto" w:fill="auto"/>
            <w:vAlign w:val="center"/>
            <w:hideMark/>
          </w:tcPr>
          <w:p w14:paraId="1497C6D0"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כן/לא</w:t>
            </w:r>
          </w:p>
        </w:tc>
      </w:tr>
      <w:tr w:rsidR="00015341" w:rsidRPr="00763A5F" w14:paraId="45EFAF87" w14:textId="77777777" w:rsidTr="002E2ED4">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71D50EC1" w14:textId="77777777" w:rsidR="00015341" w:rsidRPr="00763A5F" w:rsidRDefault="00015341" w:rsidP="00482048">
            <w:pPr>
              <w:jc w:val="center"/>
              <w:rPr>
                <w:rFonts w:ascii="David" w:hAnsi="David" w:cs="David"/>
                <w:b w:val="0"/>
                <w:bCs w:val="0"/>
                <w:sz w:val="22"/>
                <w:szCs w:val="22"/>
                <w:rtl/>
              </w:rPr>
            </w:pPr>
            <w:r w:rsidRPr="00763A5F">
              <w:rPr>
                <w:rFonts w:ascii="David" w:hAnsi="David" w:cs="David"/>
                <w:sz w:val="22"/>
                <w:szCs w:val="22"/>
                <w:rtl/>
              </w:rPr>
              <w:t xml:space="preserve">תעודת הסמכה </w:t>
            </w:r>
            <w:r w:rsidRPr="00763A5F">
              <w:rPr>
                <w:rFonts w:ascii="David" w:hAnsi="David" w:cs="David"/>
                <w:sz w:val="22"/>
                <w:szCs w:val="22"/>
              </w:rPr>
              <w:t>CISA</w:t>
            </w:r>
          </w:p>
        </w:tc>
        <w:tc>
          <w:tcPr>
            <w:tcW w:w="0" w:type="auto"/>
            <w:shd w:val="clear" w:color="auto" w:fill="auto"/>
            <w:vAlign w:val="center"/>
            <w:hideMark/>
          </w:tcPr>
          <w:p w14:paraId="15A40671" w14:textId="77777777" w:rsidR="00015341" w:rsidRPr="00763A5F" w:rsidRDefault="0001534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w:t>
            </w:r>
            <w:r w:rsidR="00305E01" w:rsidRPr="00763A5F">
              <w:rPr>
                <w:rFonts w:ascii="David" w:hAnsi="David" w:cs="David"/>
                <w:sz w:val="22"/>
                <w:szCs w:val="22"/>
              </w:rPr>
              <w:t>1</w:t>
            </w:r>
            <w:r w:rsidRPr="00763A5F">
              <w:rPr>
                <w:rFonts w:ascii="David" w:hAnsi="David" w:cs="David"/>
                <w:sz w:val="22"/>
                <w:szCs w:val="22"/>
              </w:rPr>
              <w:t>%</w:t>
            </w:r>
          </w:p>
        </w:tc>
        <w:tc>
          <w:tcPr>
            <w:tcW w:w="0" w:type="auto"/>
            <w:shd w:val="clear" w:color="auto" w:fill="auto"/>
            <w:vAlign w:val="center"/>
            <w:hideMark/>
          </w:tcPr>
          <w:p w14:paraId="5097C822" w14:textId="77777777" w:rsidR="00015341" w:rsidRPr="00763A5F" w:rsidRDefault="0001534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69E5AB32" w14:textId="77777777" w:rsidR="00015341" w:rsidRPr="00763A5F" w:rsidRDefault="0001534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צילום</w:t>
            </w:r>
            <w:r w:rsidRPr="00763A5F">
              <w:rPr>
                <w:rFonts w:ascii="David" w:hAnsi="David" w:cs="David"/>
                <w:sz w:val="22"/>
                <w:szCs w:val="22"/>
                <w:rtl/>
              </w:rPr>
              <w:t xml:space="preserve"> </w:t>
            </w:r>
            <w:r w:rsidRPr="00763A5F">
              <w:rPr>
                <w:rFonts w:ascii="David" w:hAnsi="David" w:cs="David" w:hint="eastAsia"/>
                <w:sz w:val="22"/>
                <w:szCs w:val="22"/>
                <w:rtl/>
              </w:rPr>
              <w:t>תעודה</w:t>
            </w:r>
          </w:p>
        </w:tc>
        <w:tc>
          <w:tcPr>
            <w:tcW w:w="0" w:type="auto"/>
            <w:shd w:val="clear" w:color="auto" w:fill="auto"/>
            <w:vAlign w:val="center"/>
            <w:hideMark/>
          </w:tcPr>
          <w:p w14:paraId="2AE59E1E" w14:textId="77777777" w:rsidR="00015341" w:rsidRPr="00763A5F" w:rsidRDefault="0001534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כן/לא</w:t>
            </w:r>
          </w:p>
        </w:tc>
      </w:tr>
      <w:tr w:rsidR="0022041F" w:rsidRPr="00763A5F" w14:paraId="65F2D959" w14:textId="77777777" w:rsidTr="002E2ED4">
        <w:trPr>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172DA497" w14:textId="77777777" w:rsidR="0022041F" w:rsidRPr="00763A5F" w:rsidRDefault="0022041F" w:rsidP="0022041F">
            <w:pPr>
              <w:jc w:val="center"/>
              <w:rPr>
                <w:rFonts w:ascii="David" w:hAnsi="David" w:cs="David"/>
                <w:b w:val="0"/>
                <w:bCs w:val="0"/>
                <w:sz w:val="22"/>
                <w:szCs w:val="22"/>
                <w:rtl/>
              </w:rPr>
            </w:pPr>
            <w:r w:rsidRPr="00763A5F">
              <w:rPr>
                <w:rFonts w:ascii="David" w:hAnsi="David" w:cs="David"/>
                <w:sz w:val="22"/>
                <w:szCs w:val="22"/>
                <w:rtl/>
              </w:rPr>
              <w:t xml:space="preserve">תעודת הסמכה </w:t>
            </w:r>
            <w:r w:rsidRPr="00763A5F">
              <w:rPr>
                <w:rFonts w:ascii="David" w:hAnsi="David" w:cs="David"/>
                <w:sz w:val="22"/>
                <w:szCs w:val="22"/>
              </w:rPr>
              <w:t>CRISC</w:t>
            </w:r>
          </w:p>
        </w:tc>
        <w:tc>
          <w:tcPr>
            <w:tcW w:w="0" w:type="auto"/>
            <w:shd w:val="clear" w:color="auto" w:fill="auto"/>
            <w:vAlign w:val="center"/>
            <w:hideMark/>
          </w:tcPr>
          <w:p w14:paraId="4D0FE077" w14:textId="77777777" w:rsidR="0022041F" w:rsidRPr="00763A5F" w:rsidRDefault="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w:t>
            </w:r>
            <w:r w:rsidR="00305E01" w:rsidRPr="00763A5F">
              <w:rPr>
                <w:rFonts w:ascii="David" w:hAnsi="David" w:cs="David"/>
                <w:sz w:val="22"/>
                <w:szCs w:val="22"/>
              </w:rPr>
              <w:t>1</w:t>
            </w:r>
            <w:r w:rsidRPr="00763A5F">
              <w:rPr>
                <w:rFonts w:ascii="David" w:hAnsi="David" w:cs="David"/>
                <w:sz w:val="22"/>
                <w:szCs w:val="22"/>
              </w:rPr>
              <w:t>%</w:t>
            </w:r>
          </w:p>
        </w:tc>
        <w:tc>
          <w:tcPr>
            <w:tcW w:w="0" w:type="auto"/>
            <w:shd w:val="clear" w:color="auto" w:fill="auto"/>
            <w:vAlign w:val="center"/>
            <w:hideMark/>
          </w:tcPr>
          <w:p w14:paraId="75230421"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5B624A17"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צילום</w:t>
            </w:r>
            <w:r w:rsidRPr="00763A5F">
              <w:rPr>
                <w:rFonts w:ascii="David" w:hAnsi="David" w:cs="David"/>
                <w:sz w:val="22"/>
                <w:szCs w:val="22"/>
                <w:rtl/>
              </w:rPr>
              <w:t xml:space="preserve"> </w:t>
            </w:r>
            <w:r w:rsidRPr="00763A5F">
              <w:rPr>
                <w:rFonts w:ascii="David" w:hAnsi="David" w:cs="David" w:hint="eastAsia"/>
                <w:sz w:val="22"/>
                <w:szCs w:val="22"/>
                <w:rtl/>
              </w:rPr>
              <w:t>תעודה</w:t>
            </w:r>
          </w:p>
        </w:tc>
        <w:tc>
          <w:tcPr>
            <w:tcW w:w="0" w:type="auto"/>
            <w:shd w:val="clear" w:color="auto" w:fill="auto"/>
            <w:vAlign w:val="center"/>
            <w:hideMark/>
          </w:tcPr>
          <w:p w14:paraId="64C147F8"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כן/לא</w:t>
            </w:r>
          </w:p>
        </w:tc>
      </w:tr>
      <w:tr w:rsidR="00015341" w:rsidRPr="00763A5F" w14:paraId="331AC30E" w14:textId="77777777" w:rsidTr="002E2ED4">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30890685" w14:textId="77777777" w:rsidR="00015341" w:rsidRPr="00763A5F" w:rsidRDefault="00015341" w:rsidP="00482048">
            <w:pPr>
              <w:jc w:val="center"/>
              <w:rPr>
                <w:rFonts w:ascii="David" w:hAnsi="David" w:cs="David"/>
                <w:b w:val="0"/>
                <w:bCs w:val="0"/>
                <w:sz w:val="22"/>
                <w:szCs w:val="22"/>
                <w:rtl/>
              </w:rPr>
            </w:pPr>
            <w:r w:rsidRPr="00763A5F">
              <w:rPr>
                <w:rFonts w:ascii="David" w:hAnsi="David" w:cs="David"/>
                <w:sz w:val="22"/>
                <w:szCs w:val="22"/>
                <w:rtl/>
              </w:rPr>
              <w:t>ניסיון בתוכנות לתחקור נתונים ובתוכנות ביקורת</w:t>
            </w:r>
          </w:p>
        </w:tc>
        <w:tc>
          <w:tcPr>
            <w:tcW w:w="0" w:type="auto"/>
            <w:shd w:val="clear" w:color="auto" w:fill="auto"/>
            <w:vAlign w:val="center"/>
            <w:hideMark/>
          </w:tcPr>
          <w:p w14:paraId="13CBF855" w14:textId="77777777" w:rsidR="00015341" w:rsidRPr="00763A5F" w:rsidRDefault="0022041F"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0.9%</w:t>
            </w:r>
          </w:p>
        </w:tc>
        <w:tc>
          <w:tcPr>
            <w:tcW w:w="0" w:type="auto"/>
            <w:shd w:val="clear" w:color="auto" w:fill="auto"/>
            <w:vAlign w:val="center"/>
            <w:hideMark/>
          </w:tcPr>
          <w:p w14:paraId="13028A75" w14:textId="77777777" w:rsidR="00015341" w:rsidRPr="00763A5F" w:rsidRDefault="00015341"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בין השנים </w:t>
            </w:r>
            <w:r w:rsidR="00E75B64" w:rsidRPr="00763A5F">
              <w:rPr>
                <w:rFonts w:ascii="David" w:hAnsi="David" w:cs="David"/>
                <w:sz w:val="22"/>
                <w:szCs w:val="22"/>
                <w:rtl/>
              </w:rPr>
              <w:t>2019</w:t>
            </w:r>
            <w:r w:rsidRPr="00763A5F">
              <w:rPr>
                <w:rFonts w:ascii="David" w:hAnsi="David" w:cs="David"/>
                <w:sz w:val="22"/>
                <w:szCs w:val="22"/>
                <w:rtl/>
              </w:rPr>
              <w:t>-</w:t>
            </w:r>
            <w:r w:rsidR="00E75B64" w:rsidRPr="00763A5F">
              <w:rPr>
                <w:rFonts w:ascii="David" w:hAnsi="David" w:cs="David"/>
                <w:sz w:val="22"/>
                <w:szCs w:val="22"/>
                <w:rtl/>
              </w:rPr>
              <w:t>2022</w:t>
            </w:r>
          </w:p>
        </w:tc>
        <w:tc>
          <w:tcPr>
            <w:tcW w:w="0" w:type="auto"/>
            <w:shd w:val="clear" w:color="auto" w:fill="auto"/>
            <w:vAlign w:val="center"/>
          </w:tcPr>
          <w:p w14:paraId="6386591C" w14:textId="77777777" w:rsidR="00015341" w:rsidRPr="00763A5F" w:rsidRDefault="0001534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שמות</w:t>
            </w:r>
            <w:r w:rsidRPr="00763A5F">
              <w:rPr>
                <w:rFonts w:ascii="David" w:hAnsi="David" w:cs="David"/>
                <w:sz w:val="22"/>
                <w:szCs w:val="22"/>
                <w:rtl/>
              </w:rPr>
              <w:t xml:space="preserve"> </w:t>
            </w:r>
            <w:r w:rsidRPr="00763A5F">
              <w:rPr>
                <w:rFonts w:ascii="David" w:hAnsi="David" w:cs="David" w:hint="eastAsia"/>
                <w:sz w:val="22"/>
                <w:szCs w:val="22"/>
                <w:rtl/>
              </w:rPr>
              <w:t>התוכנות</w:t>
            </w:r>
          </w:p>
        </w:tc>
        <w:tc>
          <w:tcPr>
            <w:tcW w:w="0" w:type="auto"/>
            <w:shd w:val="clear" w:color="auto" w:fill="auto"/>
            <w:vAlign w:val="center"/>
            <w:hideMark/>
          </w:tcPr>
          <w:p w14:paraId="34156043" w14:textId="77777777" w:rsidR="00015341" w:rsidRPr="00763A5F" w:rsidRDefault="0001534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3 תוכנות</w:t>
            </w:r>
          </w:p>
        </w:tc>
      </w:tr>
      <w:tr w:rsidR="00024B93" w:rsidRPr="00763A5F" w14:paraId="46844E6C" w14:textId="77777777" w:rsidTr="002E2ED4">
        <w:trPr>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24B9CC53" w14:textId="77777777" w:rsidR="00024B93" w:rsidRPr="00763A5F" w:rsidRDefault="00024B93" w:rsidP="00E84323">
            <w:pPr>
              <w:jc w:val="center"/>
              <w:rPr>
                <w:rFonts w:ascii="David" w:hAnsi="David" w:cs="David"/>
                <w:b w:val="0"/>
                <w:bCs w:val="0"/>
                <w:sz w:val="22"/>
                <w:szCs w:val="22"/>
                <w:rtl/>
              </w:rPr>
            </w:pPr>
            <w:r w:rsidRPr="00763A5F">
              <w:rPr>
                <w:rFonts w:ascii="David" w:hAnsi="David" w:cs="David"/>
                <w:sz w:val="22"/>
                <w:szCs w:val="22"/>
                <w:rtl/>
              </w:rPr>
              <w:t>מספר שנות ניסיון בביקורת ענ"א</w:t>
            </w:r>
          </w:p>
        </w:tc>
        <w:tc>
          <w:tcPr>
            <w:tcW w:w="0" w:type="auto"/>
            <w:shd w:val="clear" w:color="auto" w:fill="auto"/>
            <w:vAlign w:val="center"/>
            <w:hideMark/>
          </w:tcPr>
          <w:p w14:paraId="06E056A3" w14:textId="77777777" w:rsidR="00024B93" w:rsidRPr="00763A5F" w:rsidRDefault="0022041F"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0.7%</w:t>
            </w:r>
          </w:p>
        </w:tc>
        <w:tc>
          <w:tcPr>
            <w:tcW w:w="0" w:type="auto"/>
            <w:shd w:val="clear" w:color="auto" w:fill="auto"/>
            <w:vAlign w:val="center"/>
            <w:hideMark/>
          </w:tcPr>
          <w:p w14:paraId="67684D74" w14:textId="77777777" w:rsidR="00024B93" w:rsidRPr="00763A5F" w:rsidRDefault="00024B93" w:rsidP="00024B93">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hint="eastAsia"/>
                <w:sz w:val="22"/>
                <w:szCs w:val="22"/>
                <w:rtl/>
              </w:rPr>
              <w:t>כולל</w:t>
            </w:r>
            <w:r w:rsidRPr="00763A5F">
              <w:rPr>
                <w:rFonts w:ascii="David" w:hAnsi="David" w:cs="David"/>
                <w:sz w:val="22"/>
                <w:szCs w:val="22"/>
                <w:rtl/>
              </w:rPr>
              <w:t xml:space="preserve"> </w:t>
            </w:r>
            <w:r w:rsidRPr="00763A5F">
              <w:rPr>
                <w:rFonts w:ascii="David" w:hAnsi="David" w:cs="David" w:hint="eastAsia"/>
                <w:sz w:val="22"/>
                <w:szCs w:val="22"/>
                <w:rtl/>
              </w:rPr>
              <w:t>התמחות</w:t>
            </w:r>
          </w:p>
        </w:tc>
        <w:tc>
          <w:tcPr>
            <w:tcW w:w="0" w:type="auto"/>
            <w:shd w:val="clear" w:color="auto" w:fill="auto"/>
            <w:vAlign w:val="center"/>
          </w:tcPr>
          <w:p w14:paraId="27705BB8" w14:textId="77777777" w:rsidR="00024B93" w:rsidRPr="00763A5F" w:rsidRDefault="00024B93" w:rsidP="00024B93">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1C7B6FFF" w14:textId="77777777" w:rsidR="00024B93" w:rsidRPr="00763A5F" w:rsidRDefault="00024B93" w:rsidP="00024B93">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22041F" w:rsidRPr="00763A5F" w14:paraId="5A755DA6" w14:textId="77777777" w:rsidTr="002E2ED4">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5CC15555" w14:textId="77777777" w:rsidR="0022041F" w:rsidRPr="00763A5F" w:rsidRDefault="0022041F" w:rsidP="0022041F">
            <w:pPr>
              <w:jc w:val="center"/>
              <w:rPr>
                <w:rFonts w:ascii="David" w:hAnsi="David" w:cs="David"/>
                <w:b w:val="0"/>
                <w:bCs w:val="0"/>
                <w:sz w:val="22"/>
                <w:szCs w:val="22"/>
                <w:rtl/>
              </w:rPr>
            </w:pPr>
            <w:r w:rsidRPr="00763A5F">
              <w:rPr>
                <w:rFonts w:ascii="David" w:hAnsi="David" w:cs="David"/>
                <w:sz w:val="22"/>
                <w:szCs w:val="22"/>
                <w:rtl/>
              </w:rPr>
              <w:t xml:space="preserve">מספר ביקורות במערכת </w:t>
            </w:r>
            <w:r w:rsidRPr="00763A5F">
              <w:rPr>
                <w:rFonts w:ascii="David" w:hAnsi="David" w:cs="David"/>
                <w:sz w:val="22"/>
                <w:szCs w:val="22"/>
              </w:rPr>
              <w:t>SAP</w:t>
            </w:r>
          </w:p>
        </w:tc>
        <w:tc>
          <w:tcPr>
            <w:tcW w:w="0" w:type="auto"/>
            <w:shd w:val="clear" w:color="auto" w:fill="auto"/>
            <w:vAlign w:val="center"/>
            <w:hideMark/>
          </w:tcPr>
          <w:p w14:paraId="7FF37E62" w14:textId="77777777" w:rsidR="0022041F" w:rsidRPr="00763A5F" w:rsidRDefault="0022041F" w:rsidP="0022041F">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0.7%</w:t>
            </w:r>
          </w:p>
        </w:tc>
        <w:tc>
          <w:tcPr>
            <w:tcW w:w="0" w:type="auto"/>
            <w:shd w:val="clear" w:color="auto" w:fill="auto"/>
            <w:vAlign w:val="center"/>
            <w:hideMark/>
          </w:tcPr>
          <w:p w14:paraId="3B447402" w14:textId="77777777" w:rsidR="0022041F" w:rsidRPr="00763A5F" w:rsidRDefault="0022041F"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בין השנים </w:t>
            </w:r>
            <w:r w:rsidR="00E75B64" w:rsidRPr="00763A5F">
              <w:rPr>
                <w:rFonts w:ascii="David" w:hAnsi="David" w:cs="David"/>
                <w:sz w:val="22"/>
                <w:szCs w:val="22"/>
                <w:rtl/>
              </w:rPr>
              <w:t>2019</w:t>
            </w:r>
            <w:r w:rsidRPr="00763A5F">
              <w:rPr>
                <w:rFonts w:ascii="David" w:hAnsi="David" w:cs="David"/>
                <w:sz w:val="22"/>
                <w:szCs w:val="22"/>
                <w:rtl/>
              </w:rPr>
              <w:t>-</w:t>
            </w:r>
            <w:r w:rsidR="00E75B64" w:rsidRPr="00763A5F">
              <w:rPr>
                <w:rFonts w:ascii="David" w:hAnsi="David" w:cs="David"/>
                <w:sz w:val="22"/>
                <w:szCs w:val="22"/>
                <w:rtl/>
              </w:rPr>
              <w:t>2022</w:t>
            </w:r>
          </w:p>
        </w:tc>
        <w:tc>
          <w:tcPr>
            <w:tcW w:w="0" w:type="auto"/>
            <w:shd w:val="clear" w:color="auto" w:fill="auto"/>
            <w:vAlign w:val="center"/>
          </w:tcPr>
          <w:p w14:paraId="4C2334B0" w14:textId="1A3A43EC" w:rsidR="0022041F" w:rsidRPr="00763A5F" w:rsidRDefault="0022041F" w:rsidP="009374E3">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שמות</w:t>
            </w:r>
            <w:r w:rsidRPr="00763A5F">
              <w:rPr>
                <w:rFonts w:ascii="David" w:hAnsi="David" w:cs="David"/>
                <w:sz w:val="22"/>
                <w:szCs w:val="22"/>
                <w:rtl/>
              </w:rPr>
              <w:t xml:space="preserve"> </w:t>
            </w:r>
            <w:r w:rsidRPr="00763A5F">
              <w:rPr>
                <w:rFonts w:ascii="David" w:hAnsi="David" w:cs="David" w:hint="eastAsia"/>
                <w:sz w:val="22"/>
                <w:szCs w:val="22"/>
                <w:rtl/>
              </w:rPr>
              <w:t>הלקוחות</w:t>
            </w:r>
            <w:bookmarkStart w:id="77" w:name="_GoBack"/>
            <w:r w:rsidR="009374E3">
              <w:rPr>
                <w:rFonts w:ascii="David" w:hAnsi="David" w:cs="David" w:hint="cs"/>
                <w:sz w:val="22"/>
                <w:szCs w:val="22"/>
                <w:rtl/>
              </w:rPr>
              <w:t>+</w:t>
            </w:r>
            <w:bookmarkEnd w:id="77"/>
            <w:r w:rsidR="009374E3">
              <w:rPr>
                <w:rFonts w:ascii="David" w:hAnsi="David" w:cs="David" w:hint="cs"/>
                <w:sz w:val="22"/>
                <w:szCs w:val="22"/>
                <w:rtl/>
              </w:rPr>
              <w:t xml:space="preserve"> פרטי אנשי קשר בלקוח</w:t>
            </w:r>
          </w:p>
        </w:tc>
        <w:tc>
          <w:tcPr>
            <w:tcW w:w="0" w:type="auto"/>
            <w:shd w:val="clear" w:color="auto" w:fill="auto"/>
            <w:vAlign w:val="center"/>
            <w:hideMark/>
          </w:tcPr>
          <w:p w14:paraId="7DA9141B"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7 ביקורות</w:t>
            </w:r>
          </w:p>
        </w:tc>
      </w:tr>
      <w:tr w:rsidR="00024B93" w:rsidRPr="00763A5F" w14:paraId="1100278F" w14:textId="77777777" w:rsidTr="002E2ED4">
        <w:trPr>
          <w:trHeight w:val="468"/>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63967D4C" w14:textId="77777777" w:rsidR="00024B93" w:rsidRPr="00763A5F" w:rsidRDefault="00024B93" w:rsidP="00E84323">
            <w:pPr>
              <w:jc w:val="center"/>
              <w:rPr>
                <w:rFonts w:ascii="David" w:hAnsi="David" w:cs="David"/>
                <w:b w:val="0"/>
                <w:bCs w:val="0"/>
                <w:sz w:val="22"/>
                <w:szCs w:val="22"/>
                <w:u w:val="single"/>
                <w:rtl/>
              </w:rPr>
            </w:pPr>
            <w:r w:rsidRPr="00763A5F">
              <w:rPr>
                <w:rFonts w:ascii="David" w:hAnsi="David" w:cs="David"/>
                <w:sz w:val="22"/>
                <w:szCs w:val="22"/>
                <w:u w:val="single"/>
                <w:rtl/>
              </w:rPr>
              <w:t>מנהל צוות ביקורת ענ"א</w:t>
            </w:r>
          </w:p>
        </w:tc>
        <w:tc>
          <w:tcPr>
            <w:tcW w:w="0" w:type="auto"/>
            <w:shd w:val="clear" w:color="auto" w:fill="auto"/>
            <w:vAlign w:val="center"/>
            <w:hideMark/>
          </w:tcPr>
          <w:p w14:paraId="1F51BE34"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1DFA9275"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30D14382"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6717A41F"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r w:rsidR="0022041F" w:rsidRPr="00763A5F" w14:paraId="49FCF007" w14:textId="77777777" w:rsidTr="002E2ED4">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4DFA5AD0" w14:textId="77777777" w:rsidR="0022041F" w:rsidRPr="00763A5F" w:rsidRDefault="0022041F" w:rsidP="0022041F">
            <w:pPr>
              <w:jc w:val="center"/>
              <w:rPr>
                <w:rFonts w:ascii="David" w:hAnsi="David" w:cs="David"/>
                <w:b w:val="0"/>
                <w:bCs w:val="0"/>
                <w:sz w:val="22"/>
                <w:szCs w:val="22"/>
              </w:rPr>
            </w:pPr>
            <w:r w:rsidRPr="00763A5F">
              <w:rPr>
                <w:rFonts w:ascii="David" w:hAnsi="David" w:cs="David"/>
                <w:sz w:val="22"/>
                <w:szCs w:val="22"/>
                <w:rtl/>
              </w:rPr>
              <w:t>מספר שנות ניסיון בביקורת ענ"א</w:t>
            </w:r>
          </w:p>
        </w:tc>
        <w:tc>
          <w:tcPr>
            <w:tcW w:w="0" w:type="auto"/>
            <w:shd w:val="clear" w:color="auto" w:fill="auto"/>
            <w:vAlign w:val="center"/>
            <w:hideMark/>
          </w:tcPr>
          <w:p w14:paraId="187AAA71" w14:textId="77777777" w:rsidR="0022041F" w:rsidRPr="00763A5F" w:rsidRDefault="0022041F" w:rsidP="0022041F">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0.7%</w:t>
            </w:r>
          </w:p>
        </w:tc>
        <w:tc>
          <w:tcPr>
            <w:tcW w:w="0" w:type="auto"/>
            <w:shd w:val="clear" w:color="auto" w:fill="auto"/>
            <w:vAlign w:val="center"/>
            <w:hideMark/>
          </w:tcPr>
          <w:p w14:paraId="34E97277"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hint="eastAsia"/>
                <w:sz w:val="22"/>
                <w:szCs w:val="22"/>
                <w:rtl/>
              </w:rPr>
              <w:t>כולל</w:t>
            </w:r>
            <w:r w:rsidRPr="00763A5F">
              <w:rPr>
                <w:rFonts w:ascii="David" w:hAnsi="David" w:cs="David"/>
                <w:sz w:val="22"/>
                <w:szCs w:val="22"/>
                <w:rtl/>
              </w:rPr>
              <w:t xml:space="preserve"> </w:t>
            </w:r>
            <w:r w:rsidRPr="00763A5F">
              <w:rPr>
                <w:rFonts w:ascii="David" w:hAnsi="David" w:cs="David" w:hint="eastAsia"/>
                <w:sz w:val="22"/>
                <w:szCs w:val="22"/>
                <w:rtl/>
              </w:rPr>
              <w:t>התמחות</w:t>
            </w:r>
          </w:p>
        </w:tc>
        <w:tc>
          <w:tcPr>
            <w:tcW w:w="0" w:type="auto"/>
            <w:shd w:val="clear" w:color="auto" w:fill="auto"/>
            <w:vAlign w:val="center"/>
          </w:tcPr>
          <w:p w14:paraId="7AD908A8"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732E1588" w14:textId="77777777" w:rsidR="0022041F" w:rsidRPr="00763A5F" w:rsidRDefault="0022041F" w:rsidP="0022041F">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7 שנים</w:t>
            </w:r>
          </w:p>
        </w:tc>
      </w:tr>
      <w:tr w:rsidR="0022041F" w:rsidRPr="00763A5F" w14:paraId="0D64C395" w14:textId="77777777" w:rsidTr="002E2ED4">
        <w:trPr>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07910C7F" w14:textId="77777777" w:rsidR="0022041F" w:rsidRPr="00763A5F" w:rsidRDefault="0022041F" w:rsidP="0022041F">
            <w:pPr>
              <w:jc w:val="center"/>
              <w:rPr>
                <w:rFonts w:ascii="David" w:hAnsi="David" w:cs="David"/>
                <w:b w:val="0"/>
                <w:bCs w:val="0"/>
                <w:sz w:val="22"/>
                <w:szCs w:val="22"/>
                <w:rtl/>
              </w:rPr>
            </w:pPr>
            <w:r w:rsidRPr="00763A5F">
              <w:rPr>
                <w:rFonts w:ascii="David" w:hAnsi="David" w:cs="David"/>
                <w:sz w:val="22"/>
                <w:szCs w:val="22"/>
                <w:rtl/>
              </w:rPr>
              <w:t xml:space="preserve">מספר שנות ניסיון ביישום או ניתוח ואפיון בסביבת </w:t>
            </w:r>
            <w:r w:rsidRPr="00763A5F">
              <w:rPr>
                <w:rFonts w:ascii="David" w:hAnsi="David" w:cs="David"/>
                <w:sz w:val="22"/>
                <w:szCs w:val="22"/>
              </w:rPr>
              <w:t>ERP</w:t>
            </w:r>
          </w:p>
        </w:tc>
        <w:tc>
          <w:tcPr>
            <w:tcW w:w="0" w:type="auto"/>
            <w:shd w:val="clear" w:color="auto" w:fill="auto"/>
            <w:vAlign w:val="center"/>
            <w:hideMark/>
          </w:tcPr>
          <w:p w14:paraId="62991058" w14:textId="77777777" w:rsidR="0022041F" w:rsidRPr="00763A5F" w:rsidRDefault="0022041F" w:rsidP="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0.7%</w:t>
            </w:r>
          </w:p>
        </w:tc>
        <w:tc>
          <w:tcPr>
            <w:tcW w:w="0" w:type="auto"/>
            <w:shd w:val="clear" w:color="auto" w:fill="auto"/>
            <w:vAlign w:val="center"/>
            <w:hideMark/>
          </w:tcPr>
          <w:p w14:paraId="2514E041"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hint="eastAsia"/>
                <w:sz w:val="22"/>
                <w:szCs w:val="22"/>
                <w:rtl/>
              </w:rPr>
              <w:t>כולל</w:t>
            </w:r>
            <w:r w:rsidRPr="00763A5F">
              <w:rPr>
                <w:rFonts w:ascii="David" w:hAnsi="David" w:cs="David"/>
                <w:sz w:val="22"/>
                <w:szCs w:val="22"/>
                <w:rtl/>
              </w:rPr>
              <w:t xml:space="preserve"> </w:t>
            </w:r>
            <w:r w:rsidRPr="00763A5F">
              <w:rPr>
                <w:rFonts w:ascii="David" w:hAnsi="David" w:cs="David" w:hint="eastAsia"/>
                <w:sz w:val="22"/>
                <w:szCs w:val="22"/>
                <w:rtl/>
              </w:rPr>
              <w:t>התמחות</w:t>
            </w:r>
          </w:p>
        </w:tc>
        <w:tc>
          <w:tcPr>
            <w:tcW w:w="0" w:type="auto"/>
            <w:shd w:val="clear" w:color="auto" w:fill="auto"/>
            <w:vAlign w:val="center"/>
          </w:tcPr>
          <w:p w14:paraId="2CEBE0C0"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פירוט</w:t>
            </w:r>
            <w:r w:rsidRPr="00763A5F">
              <w:rPr>
                <w:rFonts w:ascii="David" w:hAnsi="David" w:cs="David"/>
                <w:sz w:val="22"/>
                <w:szCs w:val="22"/>
                <w:rtl/>
              </w:rPr>
              <w:t xml:space="preserve"> </w:t>
            </w:r>
            <w:r w:rsidRPr="00763A5F">
              <w:rPr>
                <w:rFonts w:ascii="David" w:hAnsi="David" w:cs="David" w:hint="eastAsia"/>
                <w:sz w:val="22"/>
                <w:szCs w:val="22"/>
                <w:rtl/>
              </w:rPr>
              <w:t>ניסיון</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r w:rsidRPr="00763A5F">
              <w:rPr>
                <w:rFonts w:ascii="David" w:hAnsi="David" w:cs="David"/>
                <w:sz w:val="22"/>
                <w:szCs w:val="22"/>
                <w:rtl/>
              </w:rPr>
              <w:t>.</w:t>
            </w:r>
          </w:p>
          <w:p w14:paraId="7019F5FF"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חיים של כלל עובדי צוות ביקורת ענ"א המוצע </w:t>
            </w:r>
          </w:p>
        </w:tc>
        <w:tc>
          <w:tcPr>
            <w:tcW w:w="0" w:type="auto"/>
            <w:shd w:val="clear" w:color="auto" w:fill="auto"/>
            <w:vAlign w:val="center"/>
            <w:hideMark/>
          </w:tcPr>
          <w:p w14:paraId="2EFF2615" w14:textId="77777777" w:rsidR="0022041F" w:rsidRPr="00763A5F" w:rsidRDefault="0022041F" w:rsidP="0022041F">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3 שנים</w:t>
            </w:r>
          </w:p>
        </w:tc>
      </w:tr>
      <w:tr w:rsidR="00024B93" w:rsidRPr="00763A5F" w14:paraId="4D8DD4C7" w14:textId="77777777" w:rsidTr="002E2ED4">
        <w:trPr>
          <w:cnfStyle w:val="000000100000" w:firstRow="0" w:lastRow="0" w:firstColumn="0" w:lastColumn="0" w:oddVBand="0" w:evenVBand="0" w:oddHBand="1" w:evenHBand="0" w:firstRowFirstColumn="0" w:firstRowLastColumn="0" w:lastRowFirstColumn="0" w:lastRowLastColumn="0"/>
          <w:trHeight w:val="636"/>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6DAFD756" w14:textId="77777777" w:rsidR="00024B93" w:rsidRPr="00763A5F" w:rsidRDefault="00024B93" w:rsidP="00024B93">
            <w:pPr>
              <w:jc w:val="center"/>
              <w:rPr>
                <w:rFonts w:ascii="David" w:hAnsi="David" w:cs="David"/>
                <w:b w:val="0"/>
                <w:bCs w:val="0"/>
                <w:sz w:val="22"/>
                <w:szCs w:val="22"/>
                <w:rtl/>
              </w:rPr>
            </w:pPr>
            <w:r w:rsidRPr="00763A5F">
              <w:rPr>
                <w:rFonts w:ascii="David" w:hAnsi="David" w:cs="David"/>
                <w:sz w:val="22"/>
                <w:szCs w:val="22"/>
                <w:rtl/>
              </w:rPr>
              <w:t xml:space="preserve">ליווי ביקורת מחזור חיים מלא בפרויקט </w:t>
            </w:r>
            <w:r w:rsidRPr="00763A5F">
              <w:rPr>
                <w:rFonts w:ascii="David" w:hAnsi="David" w:cs="David"/>
                <w:sz w:val="22"/>
                <w:szCs w:val="22"/>
              </w:rPr>
              <w:t>ERP</w:t>
            </w:r>
          </w:p>
        </w:tc>
        <w:tc>
          <w:tcPr>
            <w:tcW w:w="0" w:type="auto"/>
            <w:shd w:val="clear" w:color="auto" w:fill="auto"/>
            <w:vAlign w:val="center"/>
            <w:hideMark/>
          </w:tcPr>
          <w:p w14:paraId="0DE4DE87" w14:textId="77777777" w:rsidR="00024B93" w:rsidRPr="00763A5F" w:rsidRDefault="0022041F" w:rsidP="00024B93">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w:t>
            </w:r>
            <w:r w:rsidR="00024B93" w:rsidRPr="00763A5F">
              <w:rPr>
                <w:rFonts w:ascii="David" w:hAnsi="David" w:cs="David"/>
                <w:sz w:val="22"/>
                <w:szCs w:val="22"/>
              </w:rPr>
              <w:t>.4%</w:t>
            </w:r>
          </w:p>
        </w:tc>
        <w:tc>
          <w:tcPr>
            <w:tcW w:w="0" w:type="auto"/>
            <w:shd w:val="clear" w:color="auto" w:fill="auto"/>
            <w:vAlign w:val="center"/>
            <w:hideMark/>
          </w:tcPr>
          <w:p w14:paraId="2039A442" w14:textId="77777777" w:rsidR="00024B93" w:rsidRPr="00763A5F" w:rsidRDefault="00024B93" w:rsidP="00024B93">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5E5F28D4" w14:textId="77777777" w:rsidR="00024B93" w:rsidRPr="00763A5F" w:rsidRDefault="00024B93" w:rsidP="00024B93">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03AE3758" w14:textId="77777777" w:rsidR="00024B93" w:rsidRPr="00763A5F" w:rsidRDefault="00024B93" w:rsidP="00024B93">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5 פרויקטים</w:t>
            </w:r>
          </w:p>
        </w:tc>
      </w:tr>
      <w:tr w:rsidR="00024B93" w:rsidRPr="00763A5F" w14:paraId="672F8D74" w14:textId="77777777" w:rsidTr="002E2ED4">
        <w:trPr>
          <w:trHeight w:val="324"/>
        </w:trPr>
        <w:tc>
          <w:tcPr>
            <w:cnfStyle w:val="001000000000" w:firstRow="0" w:lastRow="0" w:firstColumn="1" w:lastColumn="0" w:oddVBand="0" w:evenVBand="0" w:oddHBand="0" w:evenHBand="0" w:firstRowFirstColumn="0" w:firstRowLastColumn="0" w:lastRowFirstColumn="0" w:lastRowLastColumn="0"/>
            <w:tcW w:w="2259" w:type="dxa"/>
            <w:shd w:val="clear" w:color="auto" w:fill="auto"/>
            <w:vAlign w:val="center"/>
            <w:hideMark/>
          </w:tcPr>
          <w:p w14:paraId="5528BDC5" w14:textId="77777777" w:rsidR="00024B93" w:rsidRPr="00763A5F" w:rsidRDefault="00024B93" w:rsidP="00024B93">
            <w:pPr>
              <w:jc w:val="center"/>
              <w:rPr>
                <w:rFonts w:ascii="David" w:hAnsi="David" w:cs="David"/>
                <w:sz w:val="22"/>
                <w:szCs w:val="22"/>
                <w:rtl/>
              </w:rPr>
            </w:pPr>
            <w:r w:rsidRPr="00763A5F">
              <w:rPr>
                <w:rFonts w:ascii="David" w:hAnsi="David" w:cs="David"/>
                <w:sz w:val="22"/>
                <w:szCs w:val="22"/>
                <w:rtl/>
              </w:rPr>
              <w:t>סה"כ</w:t>
            </w:r>
          </w:p>
        </w:tc>
        <w:tc>
          <w:tcPr>
            <w:tcW w:w="0" w:type="auto"/>
            <w:shd w:val="clear" w:color="auto" w:fill="auto"/>
            <w:vAlign w:val="center"/>
            <w:hideMark/>
          </w:tcPr>
          <w:p w14:paraId="1705027D" w14:textId="77777777" w:rsidR="00024B93" w:rsidRPr="00763A5F" w:rsidRDefault="0022041F">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b/>
                <w:bCs/>
                <w:sz w:val="22"/>
                <w:szCs w:val="22"/>
                <w:rtl/>
              </w:rPr>
            </w:pPr>
            <w:r w:rsidRPr="00763A5F">
              <w:rPr>
                <w:rFonts w:ascii="David" w:hAnsi="David" w:cs="David"/>
                <w:b/>
                <w:bCs/>
                <w:sz w:val="22"/>
                <w:szCs w:val="22"/>
              </w:rPr>
              <w:t>7.5</w:t>
            </w:r>
            <w:r w:rsidR="00024B93" w:rsidRPr="00763A5F">
              <w:rPr>
                <w:rFonts w:ascii="David" w:hAnsi="David" w:cs="David"/>
                <w:b/>
                <w:bCs/>
                <w:sz w:val="22"/>
                <w:szCs w:val="22"/>
              </w:rPr>
              <w:t>%</w:t>
            </w:r>
          </w:p>
        </w:tc>
        <w:tc>
          <w:tcPr>
            <w:tcW w:w="0" w:type="auto"/>
            <w:shd w:val="clear" w:color="auto" w:fill="auto"/>
            <w:vAlign w:val="center"/>
            <w:hideMark/>
          </w:tcPr>
          <w:p w14:paraId="363D39AC"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65DA412A"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hideMark/>
          </w:tcPr>
          <w:p w14:paraId="0102E59E" w14:textId="77777777" w:rsidR="00024B93" w:rsidRPr="00763A5F" w:rsidRDefault="00024B93" w:rsidP="00024B93">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r>
    </w:tbl>
    <w:p w14:paraId="265277AE" w14:textId="77777777" w:rsidR="00E84323" w:rsidRPr="00763A5F" w:rsidRDefault="00E84323" w:rsidP="00E84323">
      <w:pPr>
        <w:pStyle w:val="11111"/>
        <w:numPr>
          <w:ilvl w:val="0"/>
          <w:numId w:val="0"/>
        </w:numPr>
        <w:ind w:left="2232"/>
        <w:rPr>
          <w:rtl/>
        </w:rPr>
      </w:pPr>
    </w:p>
    <w:p w14:paraId="44C619AA" w14:textId="77777777" w:rsidR="00C23670" w:rsidRPr="00763A5F" w:rsidRDefault="00C23670" w:rsidP="00D76377">
      <w:pPr>
        <w:pStyle w:val="11111"/>
        <w:rPr>
          <w:b/>
          <w:bCs/>
        </w:rPr>
      </w:pPr>
      <w:r w:rsidRPr="00763A5F">
        <w:rPr>
          <w:rFonts w:hint="eastAsia"/>
          <w:b/>
          <w:bCs/>
          <w:rtl/>
        </w:rPr>
        <w:lastRenderedPageBreak/>
        <w:t>מחלקת</w:t>
      </w:r>
      <w:r w:rsidRPr="00763A5F">
        <w:rPr>
          <w:b/>
          <w:bCs/>
          <w:rtl/>
        </w:rPr>
        <w:t xml:space="preserve"> </w:t>
      </w:r>
      <w:r w:rsidRPr="00763A5F">
        <w:rPr>
          <w:rFonts w:hint="eastAsia"/>
          <w:b/>
          <w:bCs/>
          <w:rtl/>
        </w:rPr>
        <w:t>ביקורת</w:t>
      </w:r>
      <w:r w:rsidRPr="00763A5F">
        <w:rPr>
          <w:b/>
          <w:bCs/>
          <w:rtl/>
        </w:rPr>
        <w:t xml:space="preserve"> </w:t>
      </w:r>
      <w:r w:rsidRPr="00763A5F">
        <w:rPr>
          <w:rFonts w:hint="eastAsia"/>
          <w:b/>
          <w:bCs/>
          <w:rtl/>
        </w:rPr>
        <w:t>פנימית</w:t>
      </w:r>
    </w:p>
    <w:tbl>
      <w:tblPr>
        <w:tblStyle w:val="4-10"/>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0"/>
        <w:gridCol w:w="734"/>
        <w:gridCol w:w="2330"/>
        <w:gridCol w:w="2018"/>
        <w:gridCol w:w="1178"/>
      </w:tblGrid>
      <w:tr w:rsidR="00C23670" w:rsidRPr="00763A5F" w14:paraId="4234B410" w14:textId="77777777" w:rsidTr="00187401">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14:paraId="7ED36539" w14:textId="77777777" w:rsidR="00C23670" w:rsidRPr="00763A5F" w:rsidRDefault="00C23670" w:rsidP="00187401">
            <w:pPr>
              <w:jc w:val="center"/>
              <w:rPr>
                <w:rFonts w:ascii="David" w:hAnsi="David" w:cs="David"/>
                <w:color w:val="auto"/>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0EDF2D14" w14:textId="77777777" w:rsidR="00C23670" w:rsidRPr="00763A5F" w:rsidRDefault="00C23670"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משקל</w:t>
            </w:r>
          </w:p>
        </w:tc>
        <w:tc>
          <w:tcPr>
            <w:tcW w:w="0" w:type="auto"/>
            <w:tcBorders>
              <w:top w:val="none" w:sz="0" w:space="0" w:color="auto"/>
              <w:left w:val="none" w:sz="0" w:space="0" w:color="auto"/>
              <w:bottom w:val="none" w:sz="0" w:space="0" w:color="auto"/>
              <w:right w:val="none" w:sz="0" w:space="0" w:color="auto"/>
            </w:tcBorders>
            <w:vAlign w:val="center"/>
            <w:hideMark/>
          </w:tcPr>
          <w:p w14:paraId="22D10500" w14:textId="77777777" w:rsidR="00C23670" w:rsidRPr="00763A5F" w:rsidRDefault="00C23670"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הבהרות</w:t>
            </w:r>
          </w:p>
        </w:tc>
        <w:tc>
          <w:tcPr>
            <w:tcW w:w="0" w:type="auto"/>
            <w:tcBorders>
              <w:top w:val="none" w:sz="0" w:space="0" w:color="auto"/>
              <w:left w:val="none" w:sz="0" w:space="0" w:color="auto"/>
              <w:bottom w:val="none" w:sz="0" w:space="0" w:color="auto"/>
              <w:right w:val="none" w:sz="0" w:space="0" w:color="auto"/>
            </w:tcBorders>
            <w:vAlign w:val="center"/>
          </w:tcPr>
          <w:p w14:paraId="47B99556" w14:textId="77777777" w:rsidR="00C23670" w:rsidRPr="00763A5F" w:rsidRDefault="00C23670"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35A2D0E5" w14:textId="77777777" w:rsidR="00C23670" w:rsidRPr="00763A5F" w:rsidRDefault="00C23670"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ציון מקסימאלי</w:t>
            </w:r>
          </w:p>
        </w:tc>
      </w:tr>
      <w:tr w:rsidR="00C23670" w:rsidRPr="00763A5F" w14:paraId="4F8DFDA9"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7AEC9F9A" w14:textId="77777777" w:rsidR="00C23670" w:rsidRPr="00763A5F" w:rsidRDefault="00C23670" w:rsidP="00187401">
            <w:pPr>
              <w:jc w:val="center"/>
              <w:rPr>
                <w:rFonts w:ascii="David" w:hAnsi="David" w:cs="David"/>
                <w:b w:val="0"/>
                <w:bCs w:val="0"/>
                <w:sz w:val="22"/>
                <w:szCs w:val="22"/>
                <w:rtl/>
              </w:rPr>
            </w:pPr>
            <w:r w:rsidRPr="00763A5F">
              <w:rPr>
                <w:rFonts w:ascii="David" w:hAnsi="David" w:cs="David"/>
                <w:sz w:val="22"/>
                <w:szCs w:val="22"/>
                <w:rtl/>
              </w:rPr>
              <w:t>מספר השותפים להם צוותים של מעל 10 עובדים</w:t>
            </w:r>
          </w:p>
        </w:tc>
        <w:tc>
          <w:tcPr>
            <w:tcW w:w="0" w:type="auto"/>
            <w:shd w:val="clear" w:color="auto" w:fill="auto"/>
            <w:vAlign w:val="center"/>
            <w:hideMark/>
          </w:tcPr>
          <w:p w14:paraId="62B3D652" w14:textId="77777777" w:rsidR="00C23670" w:rsidRPr="00763A5F" w:rsidRDefault="00C23670"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0.4%</w:t>
            </w:r>
          </w:p>
        </w:tc>
        <w:tc>
          <w:tcPr>
            <w:tcW w:w="0" w:type="auto"/>
            <w:shd w:val="clear" w:color="auto" w:fill="auto"/>
            <w:vAlign w:val="center"/>
            <w:hideMark/>
          </w:tcPr>
          <w:p w14:paraId="2831FFE7"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שותפים ממחלקת </w:t>
            </w:r>
            <w:r w:rsidRPr="00763A5F">
              <w:rPr>
                <w:rFonts w:ascii="David" w:hAnsi="David" w:cs="David" w:hint="eastAsia"/>
                <w:sz w:val="22"/>
                <w:szCs w:val="22"/>
                <w:rtl/>
              </w:rPr>
              <w:t>ביקורת</w:t>
            </w:r>
            <w:r w:rsidRPr="00763A5F">
              <w:rPr>
                <w:rFonts w:ascii="David" w:hAnsi="David" w:cs="David"/>
                <w:sz w:val="22"/>
                <w:szCs w:val="22"/>
                <w:rtl/>
              </w:rPr>
              <w:t xml:space="preserve"> </w:t>
            </w:r>
            <w:r w:rsidRPr="00763A5F">
              <w:rPr>
                <w:rFonts w:ascii="David" w:hAnsi="David" w:cs="David" w:hint="eastAsia"/>
                <w:sz w:val="22"/>
                <w:szCs w:val="22"/>
                <w:rtl/>
              </w:rPr>
              <w:t>פנימית</w:t>
            </w:r>
            <w:r w:rsidRPr="00763A5F">
              <w:rPr>
                <w:rFonts w:ascii="David" w:hAnsi="David" w:cs="David"/>
                <w:sz w:val="22"/>
                <w:szCs w:val="22"/>
                <w:rtl/>
              </w:rPr>
              <w:t xml:space="preserve"> </w:t>
            </w:r>
            <w:r w:rsidRPr="00763A5F">
              <w:rPr>
                <w:rFonts w:ascii="David" w:hAnsi="David" w:cs="David" w:hint="eastAsia"/>
                <w:sz w:val="22"/>
                <w:szCs w:val="22"/>
                <w:rtl/>
              </w:rPr>
              <w:t>בלבד</w:t>
            </w:r>
          </w:p>
        </w:tc>
        <w:tc>
          <w:tcPr>
            <w:tcW w:w="0" w:type="auto"/>
            <w:shd w:val="clear" w:color="auto" w:fill="auto"/>
            <w:vAlign w:val="center"/>
          </w:tcPr>
          <w:p w14:paraId="2132FAEA"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שמות</w:t>
            </w:r>
            <w:r w:rsidRPr="00763A5F">
              <w:rPr>
                <w:rFonts w:ascii="David" w:hAnsi="David" w:cs="David"/>
                <w:sz w:val="22"/>
                <w:szCs w:val="22"/>
                <w:rtl/>
              </w:rPr>
              <w:t xml:space="preserve"> </w:t>
            </w:r>
            <w:r w:rsidRPr="00763A5F">
              <w:rPr>
                <w:rFonts w:ascii="David" w:hAnsi="David" w:cs="David" w:hint="eastAsia"/>
                <w:sz w:val="22"/>
                <w:szCs w:val="22"/>
                <w:rtl/>
              </w:rPr>
              <w:t>השותפים</w:t>
            </w:r>
          </w:p>
        </w:tc>
        <w:tc>
          <w:tcPr>
            <w:tcW w:w="0" w:type="auto"/>
            <w:shd w:val="clear" w:color="auto" w:fill="auto"/>
            <w:vAlign w:val="center"/>
            <w:hideMark/>
          </w:tcPr>
          <w:p w14:paraId="3BD0AD1D" w14:textId="77777777" w:rsidR="00C23670" w:rsidRPr="00763A5F" w:rsidRDefault="00EF3D49"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3</w:t>
            </w:r>
            <w:r w:rsidR="00C23670" w:rsidRPr="00763A5F">
              <w:rPr>
                <w:rFonts w:ascii="David" w:hAnsi="David" w:cs="David"/>
                <w:sz w:val="22"/>
                <w:szCs w:val="22"/>
                <w:rtl/>
              </w:rPr>
              <w:t xml:space="preserve"> שותפים</w:t>
            </w:r>
          </w:p>
        </w:tc>
      </w:tr>
      <w:tr w:rsidR="00C23670" w:rsidRPr="00763A5F" w14:paraId="46FAC85B"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15492B37" w14:textId="77777777" w:rsidR="00C23670" w:rsidRPr="00763A5F" w:rsidRDefault="00C23670" w:rsidP="00187401">
            <w:pPr>
              <w:jc w:val="center"/>
              <w:rPr>
                <w:rFonts w:ascii="David" w:hAnsi="David" w:cs="David"/>
                <w:sz w:val="22"/>
                <w:szCs w:val="22"/>
                <w:rtl/>
              </w:rPr>
            </w:pPr>
            <w:r w:rsidRPr="00763A5F">
              <w:rPr>
                <w:rFonts w:ascii="David" w:hAnsi="David" w:cs="David"/>
                <w:sz w:val="22"/>
                <w:szCs w:val="22"/>
                <w:rtl/>
              </w:rPr>
              <w:t>מספר דוחות ביקורת פנימית</w:t>
            </w:r>
          </w:p>
        </w:tc>
        <w:tc>
          <w:tcPr>
            <w:tcW w:w="0" w:type="auto"/>
            <w:shd w:val="clear" w:color="auto" w:fill="auto"/>
            <w:vAlign w:val="center"/>
          </w:tcPr>
          <w:p w14:paraId="330BA942" w14:textId="77777777" w:rsidR="00C23670" w:rsidRPr="00763A5F" w:rsidRDefault="00C23670"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1.25%</w:t>
            </w:r>
          </w:p>
        </w:tc>
        <w:tc>
          <w:tcPr>
            <w:tcW w:w="0" w:type="auto"/>
            <w:shd w:val="clear" w:color="auto" w:fill="auto"/>
            <w:vAlign w:val="center"/>
          </w:tcPr>
          <w:p w14:paraId="61691F5E" w14:textId="77777777" w:rsidR="00C23670" w:rsidRPr="00763A5F" w:rsidRDefault="00C23670" w:rsidP="002E2ED4">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דוחות ביקורת פנימית שנחתמו על ידי המציע בשנת </w:t>
            </w:r>
            <w:r w:rsidR="00300A67" w:rsidRPr="00763A5F">
              <w:rPr>
                <w:rFonts w:ascii="David" w:hAnsi="David" w:cs="David"/>
                <w:sz w:val="22"/>
                <w:szCs w:val="22"/>
                <w:rtl/>
              </w:rPr>
              <w:t>2022</w:t>
            </w:r>
            <w:r w:rsidRPr="00763A5F">
              <w:rPr>
                <w:rFonts w:ascii="David" w:hAnsi="David" w:cs="David"/>
                <w:sz w:val="22"/>
                <w:szCs w:val="22"/>
                <w:rtl/>
              </w:rPr>
              <w:t>, עבור לפחות 2 לקוחות שונים</w:t>
            </w:r>
          </w:p>
        </w:tc>
        <w:tc>
          <w:tcPr>
            <w:tcW w:w="0" w:type="auto"/>
            <w:shd w:val="clear" w:color="auto" w:fill="auto"/>
            <w:vAlign w:val="center"/>
          </w:tcPr>
          <w:p w14:paraId="18E5438D" w14:textId="3BA414D1"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דוחות</w:t>
            </w:r>
            <w:r w:rsidRPr="00763A5F">
              <w:rPr>
                <w:rFonts w:ascii="David" w:hAnsi="David" w:cs="David"/>
                <w:sz w:val="22"/>
                <w:szCs w:val="22"/>
                <w:rtl/>
              </w:rPr>
              <w:t xml:space="preserve">, </w:t>
            </w:r>
            <w:r w:rsidRPr="00763A5F">
              <w:rPr>
                <w:rFonts w:ascii="David" w:hAnsi="David" w:cs="David" w:hint="eastAsia"/>
                <w:sz w:val="22"/>
                <w:szCs w:val="22"/>
                <w:rtl/>
              </w:rPr>
              <w:t>נושאי</w:t>
            </w:r>
            <w:r w:rsidRPr="00763A5F">
              <w:rPr>
                <w:rFonts w:ascii="David" w:hAnsi="David" w:cs="David"/>
                <w:sz w:val="22"/>
                <w:szCs w:val="22"/>
                <w:rtl/>
              </w:rPr>
              <w:t xml:space="preserve"> </w:t>
            </w:r>
            <w:r w:rsidRPr="00763A5F">
              <w:rPr>
                <w:rFonts w:ascii="David" w:hAnsi="David" w:cs="David" w:hint="eastAsia"/>
                <w:sz w:val="22"/>
                <w:szCs w:val="22"/>
                <w:rtl/>
              </w:rPr>
              <w:t>הדוחות</w:t>
            </w:r>
            <w:r w:rsidRPr="00763A5F">
              <w:rPr>
                <w:rFonts w:ascii="David" w:hAnsi="David" w:cs="David"/>
                <w:sz w:val="22"/>
                <w:szCs w:val="22"/>
                <w:rtl/>
              </w:rPr>
              <w:t xml:space="preserve"> </w:t>
            </w:r>
            <w:r w:rsidRPr="00763A5F">
              <w:rPr>
                <w:rFonts w:ascii="David" w:hAnsi="David" w:cs="David" w:hint="eastAsia"/>
                <w:sz w:val="22"/>
                <w:szCs w:val="22"/>
                <w:rtl/>
              </w:rPr>
              <w:t>ו</w:t>
            </w:r>
            <w:r w:rsidR="00473DC5" w:rsidRPr="00763A5F">
              <w:rPr>
                <w:rFonts w:ascii="David" w:hAnsi="David" w:cs="David" w:hint="eastAsia"/>
                <w:sz w:val="22"/>
                <w:szCs w:val="22"/>
                <w:rtl/>
              </w:rPr>
              <w:t>ה</w:t>
            </w:r>
            <w:r w:rsidRPr="00763A5F">
              <w:rPr>
                <w:rFonts w:ascii="David" w:hAnsi="David" w:cs="David" w:hint="eastAsia"/>
                <w:sz w:val="22"/>
                <w:szCs w:val="22"/>
                <w:rtl/>
              </w:rPr>
              <w:t>לקוחות</w:t>
            </w:r>
            <w:r w:rsidR="009374E3">
              <w:rPr>
                <w:rFonts w:ascii="David" w:hAnsi="David" w:cs="David" w:hint="cs"/>
                <w:sz w:val="22"/>
                <w:szCs w:val="22"/>
                <w:rtl/>
              </w:rPr>
              <w:t xml:space="preserve"> + אנשי קשר בלקוח</w:t>
            </w:r>
          </w:p>
        </w:tc>
        <w:tc>
          <w:tcPr>
            <w:tcW w:w="0" w:type="auto"/>
            <w:shd w:val="clear" w:color="auto" w:fill="auto"/>
            <w:vAlign w:val="center"/>
          </w:tcPr>
          <w:p w14:paraId="2E5D2901" w14:textId="77777777" w:rsidR="00C23670" w:rsidRPr="00763A5F" w:rsidRDefault="005D4D13"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16</w:t>
            </w:r>
            <w:r w:rsidR="00C23670" w:rsidRPr="00763A5F">
              <w:rPr>
                <w:rFonts w:ascii="David" w:hAnsi="David" w:cs="David"/>
                <w:sz w:val="22"/>
                <w:szCs w:val="22"/>
                <w:rtl/>
              </w:rPr>
              <w:t xml:space="preserve"> דוחות</w:t>
            </w:r>
          </w:p>
        </w:tc>
      </w:tr>
      <w:tr w:rsidR="00C23670" w:rsidRPr="00763A5F" w14:paraId="4CA318BF" w14:textId="77777777" w:rsidTr="002E2ED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1DE51F5B" w14:textId="77777777" w:rsidR="00C23670" w:rsidRPr="00763A5F" w:rsidRDefault="00C23670" w:rsidP="00187401">
            <w:pPr>
              <w:jc w:val="center"/>
              <w:rPr>
                <w:rFonts w:ascii="David" w:hAnsi="David" w:cs="David"/>
                <w:sz w:val="22"/>
                <w:szCs w:val="22"/>
                <w:u w:val="single"/>
                <w:rtl/>
              </w:rPr>
            </w:pPr>
            <w:r w:rsidRPr="00763A5F">
              <w:rPr>
                <w:rFonts w:ascii="David" w:hAnsi="David" w:cs="David"/>
                <w:sz w:val="22"/>
                <w:szCs w:val="22"/>
                <w:u w:val="single"/>
                <w:rtl/>
              </w:rPr>
              <w:t xml:space="preserve">שותף מחלקת </w:t>
            </w:r>
            <w:r w:rsidRPr="00763A5F">
              <w:rPr>
                <w:rFonts w:ascii="David" w:hAnsi="David" w:cs="David" w:hint="eastAsia"/>
                <w:sz w:val="22"/>
                <w:szCs w:val="22"/>
                <w:u w:val="single"/>
                <w:rtl/>
              </w:rPr>
              <w:t>ביקורת</w:t>
            </w:r>
          </w:p>
        </w:tc>
        <w:tc>
          <w:tcPr>
            <w:tcW w:w="0" w:type="auto"/>
            <w:shd w:val="clear" w:color="auto" w:fill="auto"/>
            <w:vAlign w:val="center"/>
            <w:hideMark/>
          </w:tcPr>
          <w:p w14:paraId="79F0A6CB" w14:textId="77777777" w:rsidR="00C23670" w:rsidRPr="00763A5F" w:rsidRDefault="00C23670"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203BB78E"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2DFD752A"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6F849709"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C23670" w:rsidRPr="00763A5F" w14:paraId="55B0C1A2" w14:textId="77777777" w:rsidTr="002E2ED4">
        <w:trPr>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7F9478E" w14:textId="77777777" w:rsidR="00C23670" w:rsidRPr="00763A5F" w:rsidRDefault="00C23670" w:rsidP="00187401">
            <w:pPr>
              <w:jc w:val="center"/>
              <w:rPr>
                <w:rFonts w:ascii="David" w:hAnsi="David" w:cs="David"/>
                <w:b w:val="0"/>
                <w:bCs w:val="0"/>
                <w:sz w:val="22"/>
                <w:szCs w:val="22"/>
                <w:rtl/>
              </w:rPr>
            </w:pPr>
            <w:r w:rsidRPr="00763A5F">
              <w:rPr>
                <w:rFonts w:ascii="David" w:hAnsi="David" w:cs="David"/>
                <w:sz w:val="22"/>
                <w:szCs w:val="22"/>
                <w:rtl/>
              </w:rPr>
              <w:t>מספר שנות עבודה כשותף</w:t>
            </w:r>
          </w:p>
        </w:tc>
        <w:tc>
          <w:tcPr>
            <w:tcW w:w="0" w:type="auto"/>
            <w:shd w:val="clear" w:color="auto" w:fill="auto"/>
            <w:vAlign w:val="center"/>
          </w:tcPr>
          <w:p w14:paraId="213AE935" w14:textId="77777777" w:rsidR="00C23670" w:rsidRPr="00763A5F" w:rsidRDefault="00C23670"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Pr>
              <w:t>1.25%</w:t>
            </w:r>
          </w:p>
        </w:tc>
        <w:tc>
          <w:tcPr>
            <w:tcW w:w="0" w:type="auto"/>
            <w:shd w:val="clear" w:color="auto" w:fill="auto"/>
            <w:vAlign w:val="center"/>
            <w:hideMark/>
          </w:tcPr>
          <w:p w14:paraId="6C1148D4"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במשרדי רו"ח</w:t>
            </w:r>
          </w:p>
        </w:tc>
        <w:tc>
          <w:tcPr>
            <w:tcW w:w="0" w:type="auto"/>
            <w:shd w:val="clear" w:color="auto" w:fill="auto"/>
            <w:vAlign w:val="center"/>
          </w:tcPr>
          <w:p w14:paraId="6E23DE28"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710E8928"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C23670" w:rsidRPr="00763A5F" w14:paraId="0284C4AC"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790158A9" w14:textId="77777777" w:rsidR="00C23670" w:rsidRPr="00763A5F" w:rsidRDefault="00C23670" w:rsidP="00C23670">
            <w:pPr>
              <w:jc w:val="center"/>
              <w:rPr>
                <w:rFonts w:ascii="David" w:hAnsi="David" w:cs="David"/>
                <w:b w:val="0"/>
                <w:bCs w:val="0"/>
                <w:sz w:val="22"/>
                <w:szCs w:val="22"/>
                <w:rtl/>
              </w:rPr>
            </w:pPr>
            <w:r w:rsidRPr="00763A5F">
              <w:rPr>
                <w:rFonts w:ascii="David" w:hAnsi="David" w:cs="David"/>
                <w:sz w:val="22"/>
                <w:szCs w:val="22"/>
                <w:rtl/>
              </w:rPr>
              <w:t>מספר דוחות ביקורת פנימית</w:t>
            </w:r>
          </w:p>
        </w:tc>
        <w:tc>
          <w:tcPr>
            <w:tcW w:w="0" w:type="auto"/>
            <w:shd w:val="clear" w:color="auto" w:fill="auto"/>
            <w:vAlign w:val="center"/>
          </w:tcPr>
          <w:p w14:paraId="43B3526A" w14:textId="77777777" w:rsidR="00C23670" w:rsidRPr="00763A5F" w:rsidRDefault="00C23670" w:rsidP="00C23670">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Pr>
              <w:t>1.7%</w:t>
            </w:r>
          </w:p>
        </w:tc>
        <w:tc>
          <w:tcPr>
            <w:tcW w:w="0" w:type="auto"/>
            <w:shd w:val="clear" w:color="auto" w:fill="auto"/>
            <w:vAlign w:val="center"/>
          </w:tcPr>
          <w:p w14:paraId="516D92A2" w14:textId="77777777" w:rsidR="00C23670" w:rsidRPr="00763A5F" w:rsidRDefault="00C23670"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דוחות ביקורת שנחתמו על ידי השותף בשנת </w:t>
            </w:r>
            <w:r w:rsidR="00E75B64" w:rsidRPr="00763A5F">
              <w:rPr>
                <w:rFonts w:ascii="David" w:hAnsi="David" w:cs="David"/>
                <w:sz w:val="22"/>
                <w:szCs w:val="22"/>
                <w:rtl/>
              </w:rPr>
              <w:t>2022</w:t>
            </w:r>
            <w:r w:rsidRPr="00763A5F">
              <w:rPr>
                <w:rFonts w:ascii="David" w:hAnsi="David" w:cs="David"/>
                <w:sz w:val="22"/>
                <w:szCs w:val="22"/>
                <w:rtl/>
              </w:rPr>
              <w:t>, עבור לפחות 2 לקוחות שונים</w:t>
            </w:r>
          </w:p>
        </w:tc>
        <w:tc>
          <w:tcPr>
            <w:tcW w:w="0" w:type="auto"/>
            <w:shd w:val="clear" w:color="auto" w:fill="auto"/>
            <w:vAlign w:val="center"/>
          </w:tcPr>
          <w:p w14:paraId="739F40CB" w14:textId="712A8FCB" w:rsidR="00C23670" w:rsidRPr="00763A5F" w:rsidRDefault="00C23670" w:rsidP="00C23670">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דוחות</w:t>
            </w:r>
            <w:r w:rsidRPr="00763A5F">
              <w:rPr>
                <w:rFonts w:ascii="David" w:hAnsi="David" w:cs="David"/>
                <w:sz w:val="22"/>
                <w:szCs w:val="22"/>
                <w:rtl/>
              </w:rPr>
              <w:t xml:space="preserve">, </w:t>
            </w:r>
            <w:r w:rsidRPr="00763A5F">
              <w:rPr>
                <w:rFonts w:ascii="David" w:hAnsi="David" w:cs="David" w:hint="eastAsia"/>
                <w:sz w:val="22"/>
                <w:szCs w:val="22"/>
                <w:rtl/>
              </w:rPr>
              <w:t>נושאי</w:t>
            </w:r>
            <w:r w:rsidRPr="00763A5F">
              <w:rPr>
                <w:rFonts w:ascii="David" w:hAnsi="David" w:cs="David"/>
                <w:sz w:val="22"/>
                <w:szCs w:val="22"/>
                <w:rtl/>
              </w:rPr>
              <w:t xml:space="preserve"> </w:t>
            </w:r>
            <w:r w:rsidRPr="00763A5F">
              <w:rPr>
                <w:rFonts w:ascii="David" w:hAnsi="David" w:cs="David" w:hint="eastAsia"/>
                <w:sz w:val="22"/>
                <w:szCs w:val="22"/>
                <w:rtl/>
              </w:rPr>
              <w:t>הדוחות</w:t>
            </w:r>
            <w:r w:rsidRPr="00763A5F">
              <w:rPr>
                <w:rFonts w:ascii="David" w:hAnsi="David" w:cs="David"/>
                <w:sz w:val="22"/>
                <w:szCs w:val="22"/>
                <w:rtl/>
              </w:rPr>
              <w:t xml:space="preserve"> </w:t>
            </w:r>
            <w:r w:rsidRPr="00763A5F">
              <w:rPr>
                <w:rFonts w:ascii="David" w:hAnsi="David" w:cs="David" w:hint="eastAsia"/>
                <w:sz w:val="22"/>
                <w:szCs w:val="22"/>
                <w:rtl/>
              </w:rPr>
              <w:t>ולקוחות</w:t>
            </w:r>
            <w:r w:rsidR="009374E3">
              <w:rPr>
                <w:rFonts w:ascii="David" w:hAnsi="David" w:cs="David" w:hint="cs"/>
                <w:sz w:val="22"/>
                <w:szCs w:val="22"/>
                <w:rtl/>
              </w:rPr>
              <w:t xml:space="preserve"> + אנשי קשר בלקוח</w:t>
            </w:r>
          </w:p>
        </w:tc>
        <w:tc>
          <w:tcPr>
            <w:tcW w:w="0" w:type="auto"/>
            <w:shd w:val="clear" w:color="auto" w:fill="auto"/>
            <w:vAlign w:val="center"/>
            <w:hideMark/>
          </w:tcPr>
          <w:p w14:paraId="3F8593D2" w14:textId="77777777" w:rsidR="00C23670" w:rsidRPr="00763A5F" w:rsidRDefault="005D4D13" w:rsidP="00C23670">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5</w:t>
            </w:r>
            <w:r w:rsidR="00C23670" w:rsidRPr="00763A5F">
              <w:rPr>
                <w:rFonts w:ascii="David" w:hAnsi="David" w:cs="David"/>
                <w:sz w:val="22"/>
                <w:szCs w:val="22"/>
                <w:rtl/>
              </w:rPr>
              <w:t xml:space="preserve"> דוחות</w:t>
            </w:r>
          </w:p>
        </w:tc>
      </w:tr>
      <w:tr w:rsidR="00C23670" w:rsidRPr="00763A5F" w14:paraId="3A58B281"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3A79A4BF" w14:textId="77777777" w:rsidR="00C23670" w:rsidRPr="00763A5F" w:rsidRDefault="00C23670" w:rsidP="00187401">
            <w:pPr>
              <w:jc w:val="center"/>
              <w:rPr>
                <w:rFonts w:ascii="David" w:hAnsi="David" w:cs="David"/>
                <w:sz w:val="22"/>
                <w:szCs w:val="22"/>
                <w:u w:val="single"/>
                <w:rtl/>
              </w:rPr>
            </w:pPr>
            <w:r w:rsidRPr="00763A5F">
              <w:rPr>
                <w:rFonts w:ascii="David" w:hAnsi="David" w:cs="David"/>
                <w:sz w:val="22"/>
                <w:szCs w:val="22"/>
                <w:u w:val="single"/>
                <w:rtl/>
              </w:rPr>
              <w:t xml:space="preserve">צוות </w:t>
            </w:r>
            <w:r w:rsidRPr="00763A5F">
              <w:rPr>
                <w:rFonts w:ascii="David" w:hAnsi="David" w:cs="David" w:hint="eastAsia"/>
                <w:sz w:val="22"/>
                <w:szCs w:val="22"/>
                <w:u w:val="single"/>
                <w:rtl/>
              </w:rPr>
              <w:t>הביקורת</w:t>
            </w:r>
          </w:p>
        </w:tc>
        <w:tc>
          <w:tcPr>
            <w:tcW w:w="0" w:type="auto"/>
            <w:shd w:val="clear" w:color="auto" w:fill="auto"/>
            <w:vAlign w:val="center"/>
          </w:tcPr>
          <w:p w14:paraId="67B1F7F2" w14:textId="77777777" w:rsidR="00C23670" w:rsidRPr="00763A5F" w:rsidRDefault="00C23670"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3181F77A"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61FFC0C3"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2B92D095"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C23670" w:rsidRPr="00763A5F" w14:paraId="3B483DE8" w14:textId="77777777" w:rsidTr="002E2ED4">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77C4D88D" w14:textId="77777777" w:rsidR="00C23670" w:rsidRPr="00763A5F" w:rsidRDefault="00C23670" w:rsidP="00187401">
            <w:pPr>
              <w:jc w:val="center"/>
              <w:rPr>
                <w:rFonts w:ascii="David" w:hAnsi="David" w:cs="David"/>
                <w:b w:val="0"/>
                <w:bCs w:val="0"/>
                <w:sz w:val="22"/>
                <w:szCs w:val="22"/>
                <w:rtl/>
              </w:rPr>
            </w:pPr>
            <w:r w:rsidRPr="00763A5F">
              <w:rPr>
                <w:rFonts w:ascii="David" w:hAnsi="David" w:cs="David" w:hint="eastAsia"/>
                <w:sz w:val="22"/>
                <w:szCs w:val="22"/>
                <w:rtl/>
              </w:rPr>
              <w:t>מספר</w:t>
            </w:r>
            <w:r w:rsidRPr="00763A5F">
              <w:rPr>
                <w:rFonts w:ascii="David" w:hAnsi="David" w:cs="David"/>
                <w:sz w:val="22"/>
                <w:szCs w:val="22"/>
                <w:rtl/>
              </w:rPr>
              <w:t xml:space="preserve"> שנות ניסיון מנהל הצוות / מנג'ר</w:t>
            </w:r>
          </w:p>
        </w:tc>
        <w:tc>
          <w:tcPr>
            <w:tcW w:w="0" w:type="auto"/>
            <w:shd w:val="clear" w:color="auto" w:fill="auto"/>
            <w:vAlign w:val="center"/>
          </w:tcPr>
          <w:p w14:paraId="55B48352" w14:textId="77777777" w:rsidR="00C23670" w:rsidRPr="00763A5F" w:rsidRDefault="005D4D13"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1.5%</w:t>
            </w:r>
          </w:p>
        </w:tc>
        <w:tc>
          <w:tcPr>
            <w:tcW w:w="0" w:type="auto"/>
            <w:shd w:val="clear" w:color="auto" w:fill="auto"/>
            <w:vAlign w:val="center"/>
          </w:tcPr>
          <w:p w14:paraId="091EC26D"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7C1576B5"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פירוט</w:t>
            </w:r>
            <w:r w:rsidRPr="00763A5F">
              <w:rPr>
                <w:rFonts w:ascii="David" w:hAnsi="David" w:cs="David"/>
                <w:sz w:val="22"/>
                <w:szCs w:val="22"/>
                <w:rtl/>
              </w:rPr>
              <w:t xml:space="preserve"> </w:t>
            </w:r>
            <w:r w:rsidRPr="00763A5F">
              <w:rPr>
                <w:rFonts w:ascii="David" w:hAnsi="David" w:cs="David" w:hint="eastAsia"/>
                <w:sz w:val="22"/>
                <w:szCs w:val="22"/>
                <w:rtl/>
              </w:rPr>
              <w:t>ניסיון</w:t>
            </w:r>
            <w:r w:rsidRPr="00763A5F">
              <w:rPr>
                <w:rFonts w:ascii="David" w:hAnsi="David" w:cs="David"/>
                <w:sz w:val="22"/>
                <w:szCs w:val="22"/>
                <w:rtl/>
              </w:rPr>
              <w:t xml:space="preserve"> </w:t>
            </w:r>
            <w:r w:rsidRPr="00763A5F">
              <w:rPr>
                <w:rFonts w:ascii="David" w:hAnsi="David" w:cs="David" w:hint="eastAsia"/>
                <w:sz w:val="22"/>
                <w:szCs w:val="22"/>
                <w:rtl/>
              </w:rPr>
              <w:t>מנהל</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5E77F6E9" w14:textId="77777777" w:rsidR="00C23670" w:rsidRPr="00763A5F" w:rsidRDefault="00C23670"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C23670" w:rsidRPr="00763A5F" w14:paraId="2086B2AB" w14:textId="77777777" w:rsidTr="002E2ED4">
        <w:trPr>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5D7BD162" w14:textId="77777777" w:rsidR="00C23670" w:rsidRPr="00763A5F" w:rsidRDefault="00C23670" w:rsidP="00187401">
            <w:pPr>
              <w:jc w:val="center"/>
              <w:rPr>
                <w:rFonts w:ascii="David" w:hAnsi="David" w:cs="David"/>
                <w:b w:val="0"/>
                <w:bCs w:val="0"/>
                <w:sz w:val="22"/>
                <w:szCs w:val="22"/>
                <w:rtl/>
              </w:rPr>
            </w:pPr>
            <w:r w:rsidRPr="00763A5F">
              <w:rPr>
                <w:rFonts w:ascii="David" w:hAnsi="David" w:cs="David"/>
                <w:sz w:val="22"/>
                <w:szCs w:val="22"/>
                <w:rtl/>
              </w:rPr>
              <w:t xml:space="preserve">מספר שנות ניסיון של </w:t>
            </w:r>
            <w:r w:rsidRPr="00763A5F">
              <w:rPr>
                <w:rFonts w:ascii="David" w:hAnsi="David" w:cs="David" w:hint="eastAsia"/>
                <w:sz w:val="22"/>
                <w:szCs w:val="22"/>
                <w:rtl/>
              </w:rPr>
              <w:t>יתר</w:t>
            </w:r>
            <w:r w:rsidRPr="00763A5F">
              <w:rPr>
                <w:rFonts w:ascii="David" w:hAnsi="David" w:cs="David"/>
                <w:sz w:val="22"/>
                <w:szCs w:val="22"/>
                <w:rtl/>
              </w:rPr>
              <w:t xml:space="preserve"> חברי הצוות (לא כולל מנג'ר ושותף)</w:t>
            </w:r>
          </w:p>
        </w:tc>
        <w:tc>
          <w:tcPr>
            <w:tcW w:w="0" w:type="auto"/>
            <w:shd w:val="clear" w:color="auto" w:fill="auto"/>
            <w:vAlign w:val="center"/>
          </w:tcPr>
          <w:p w14:paraId="721C9037" w14:textId="77777777" w:rsidR="00C23670" w:rsidRPr="00763A5F" w:rsidRDefault="005D4D13"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1.4%</w:t>
            </w:r>
          </w:p>
        </w:tc>
        <w:tc>
          <w:tcPr>
            <w:tcW w:w="0" w:type="auto"/>
            <w:shd w:val="clear" w:color="auto" w:fill="auto"/>
            <w:vAlign w:val="center"/>
          </w:tcPr>
          <w:p w14:paraId="4CD5723C"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338C4323"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של</w:t>
            </w:r>
            <w:r w:rsidRPr="00763A5F">
              <w:rPr>
                <w:rFonts w:ascii="David" w:hAnsi="David" w:cs="David"/>
                <w:sz w:val="22"/>
                <w:szCs w:val="22"/>
                <w:rtl/>
              </w:rPr>
              <w:t xml:space="preserve"> </w:t>
            </w:r>
            <w:r w:rsidRPr="00763A5F">
              <w:rPr>
                <w:rFonts w:ascii="David" w:hAnsi="David" w:cs="David" w:hint="eastAsia"/>
                <w:sz w:val="22"/>
                <w:szCs w:val="22"/>
                <w:rtl/>
              </w:rPr>
              <w:t>כלל</w:t>
            </w:r>
            <w:r w:rsidRPr="00763A5F">
              <w:rPr>
                <w:rFonts w:ascii="David" w:hAnsi="David" w:cs="David"/>
                <w:sz w:val="22"/>
                <w:szCs w:val="22"/>
                <w:rtl/>
              </w:rPr>
              <w:t xml:space="preserve"> </w:t>
            </w:r>
            <w:r w:rsidRPr="00763A5F">
              <w:rPr>
                <w:rFonts w:ascii="David" w:hAnsi="David" w:cs="David" w:hint="eastAsia"/>
                <w:sz w:val="22"/>
                <w:szCs w:val="22"/>
                <w:rtl/>
              </w:rPr>
              <w:t>עובדי</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26F8594D" w14:textId="77777777" w:rsidR="00C23670" w:rsidRPr="00763A5F" w:rsidRDefault="00C23670"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6 שנים</w:t>
            </w:r>
          </w:p>
        </w:tc>
      </w:tr>
      <w:tr w:rsidR="00C23670" w:rsidRPr="00763A5F" w14:paraId="031B5BAE" w14:textId="77777777" w:rsidTr="002E2ED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A811FD6" w14:textId="77777777" w:rsidR="00C23670" w:rsidRPr="00763A5F" w:rsidRDefault="00C23670" w:rsidP="00187401">
            <w:pPr>
              <w:jc w:val="center"/>
              <w:rPr>
                <w:rFonts w:ascii="David" w:hAnsi="David" w:cs="David"/>
                <w:sz w:val="22"/>
                <w:szCs w:val="22"/>
                <w:rtl/>
              </w:rPr>
            </w:pPr>
            <w:r w:rsidRPr="00763A5F">
              <w:rPr>
                <w:rFonts w:ascii="David" w:hAnsi="David" w:cs="David"/>
                <w:sz w:val="22"/>
                <w:szCs w:val="22"/>
                <w:rtl/>
              </w:rPr>
              <w:t>סה"כ</w:t>
            </w:r>
          </w:p>
        </w:tc>
        <w:tc>
          <w:tcPr>
            <w:tcW w:w="0" w:type="auto"/>
            <w:shd w:val="clear" w:color="auto" w:fill="auto"/>
            <w:vAlign w:val="center"/>
            <w:hideMark/>
          </w:tcPr>
          <w:p w14:paraId="76AF4D26" w14:textId="77777777" w:rsidR="00C23670" w:rsidRPr="00763A5F" w:rsidRDefault="00C23670"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tl/>
              </w:rPr>
            </w:pPr>
            <w:r w:rsidRPr="00763A5F">
              <w:rPr>
                <w:rFonts w:ascii="David" w:hAnsi="David" w:cs="David"/>
                <w:b/>
                <w:bCs/>
                <w:sz w:val="22"/>
                <w:szCs w:val="22"/>
              </w:rPr>
              <w:t>7.5%</w:t>
            </w:r>
          </w:p>
        </w:tc>
        <w:tc>
          <w:tcPr>
            <w:tcW w:w="0" w:type="auto"/>
            <w:shd w:val="clear" w:color="auto" w:fill="auto"/>
            <w:vAlign w:val="center"/>
            <w:hideMark/>
          </w:tcPr>
          <w:p w14:paraId="3E2FA709" w14:textId="77777777" w:rsidR="00C23670" w:rsidRPr="00763A5F" w:rsidRDefault="00C23670"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tcPr>
          <w:p w14:paraId="4527E467" w14:textId="77777777" w:rsidR="00C23670" w:rsidRPr="00763A5F" w:rsidRDefault="00C23670"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hideMark/>
          </w:tcPr>
          <w:p w14:paraId="26721EFB" w14:textId="77777777" w:rsidR="00C23670" w:rsidRPr="00763A5F" w:rsidRDefault="00C23670"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r>
    </w:tbl>
    <w:p w14:paraId="4B98C32E" w14:textId="77777777" w:rsidR="00C23670" w:rsidRPr="00763A5F" w:rsidRDefault="00C23670" w:rsidP="00C23670">
      <w:pPr>
        <w:pStyle w:val="11111"/>
        <w:numPr>
          <w:ilvl w:val="0"/>
          <w:numId w:val="0"/>
        </w:numPr>
        <w:ind w:left="2232"/>
        <w:rPr>
          <w:b/>
          <w:bCs/>
          <w:rtl/>
        </w:rPr>
      </w:pPr>
    </w:p>
    <w:p w14:paraId="3E84928E" w14:textId="77777777" w:rsidR="00C23670" w:rsidRPr="00763A5F" w:rsidRDefault="00C23670">
      <w:pPr>
        <w:bidi w:val="0"/>
        <w:spacing w:before="200" w:after="200" w:line="276" w:lineRule="auto"/>
        <w:rPr>
          <w:rFonts w:cs="David"/>
          <w:b/>
          <w:bCs/>
          <w:noProof/>
          <w:rtl/>
          <w:lang w:eastAsia="he-IL"/>
        </w:rPr>
      </w:pPr>
      <w:r w:rsidRPr="00763A5F">
        <w:rPr>
          <w:b/>
          <w:bCs/>
          <w:rtl/>
        </w:rPr>
        <w:br w:type="page"/>
      </w:r>
    </w:p>
    <w:p w14:paraId="7EF73011" w14:textId="77777777" w:rsidR="009E07F6" w:rsidRPr="00763A5F" w:rsidRDefault="009E07F6" w:rsidP="00E84323">
      <w:pPr>
        <w:pStyle w:val="11111"/>
        <w:rPr>
          <w:b/>
          <w:bCs/>
        </w:rPr>
      </w:pPr>
      <w:r w:rsidRPr="00763A5F">
        <w:rPr>
          <w:rFonts w:hint="eastAsia"/>
          <w:b/>
          <w:bCs/>
          <w:rtl/>
        </w:rPr>
        <w:lastRenderedPageBreak/>
        <w:t>מחלקת</w:t>
      </w:r>
      <w:r w:rsidRPr="00763A5F">
        <w:rPr>
          <w:b/>
          <w:bCs/>
          <w:rtl/>
        </w:rPr>
        <w:t xml:space="preserve"> </w:t>
      </w:r>
      <w:r w:rsidRPr="00763A5F">
        <w:rPr>
          <w:rFonts w:hint="eastAsia"/>
          <w:b/>
          <w:bCs/>
          <w:rtl/>
        </w:rPr>
        <w:t>ביקורת</w:t>
      </w:r>
      <w:r w:rsidRPr="00763A5F">
        <w:rPr>
          <w:b/>
          <w:bCs/>
          <w:rtl/>
        </w:rPr>
        <w:t xml:space="preserve"> </w:t>
      </w:r>
      <w:r w:rsidRPr="00763A5F">
        <w:rPr>
          <w:rFonts w:hint="eastAsia"/>
          <w:b/>
          <w:bCs/>
          <w:rtl/>
        </w:rPr>
        <w:t>חיצונית</w:t>
      </w:r>
    </w:p>
    <w:tbl>
      <w:tblPr>
        <w:tblStyle w:val="4-10"/>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6"/>
        <w:gridCol w:w="740"/>
        <w:gridCol w:w="2709"/>
        <w:gridCol w:w="1684"/>
        <w:gridCol w:w="1171"/>
      </w:tblGrid>
      <w:tr w:rsidR="00CC76AE" w:rsidRPr="00763A5F" w14:paraId="2332AFAC" w14:textId="77777777" w:rsidTr="00E84323">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14:paraId="6BFBFE40" w14:textId="77777777" w:rsidR="008654A7" w:rsidRPr="00763A5F" w:rsidRDefault="008654A7" w:rsidP="00482048">
            <w:pPr>
              <w:jc w:val="center"/>
              <w:rPr>
                <w:rFonts w:ascii="David" w:hAnsi="David" w:cs="David"/>
                <w:color w:val="auto"/>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3D55C3AD" w14:textId="77777777" w:rsidR="008654A7" w:rsidRPr="00763A5F" w:rsidRDefault="008654A7"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משקל</w:t>
            </w:r>
          </w:p>
        </w:tc>
        <w:tc>
          <w:tcPr>
            <w:tcW w:w="0" w:type="auto"/>
            <w:tcBorders>
              <w:top w:val="none" w:sz="0" w:space="0" w:color="auto"/>
              <w:left w:val="none" w:sz="0" w:space="0" w:color="auto"/>
              <w:bottom w:val="none" w:sz="0" w:space="0" w:color="auto"/>
              <w:right w:val="none" w:sz="0" w:space="0" w:color="auto"/>
            </w:tcBorders>
            <w:vAlign w:val="center"/>
            <w:hideMark/>
          </w:tcPr>
          <w:p w14:paraId="1E40A961" w14:textId="77777777" w:rsidR="008654A7" w:rsidRPr="00763A5F" w:rsidRDefault="008654A7"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הבהרות</w:t>
            </w:r>
          </w:p>
        </w:tc>
        <w:tc>
          <w:tcPr>
            <w:tcW w:w="0" w:type="auto"/>
            <w:tcBorders>
              <w:top w:val="none" w:sz="0" w:space="0" w:color="auto"/>
              <w:left w:val="none" w:sz="0" w:space="0" w:color="auto"/>
              <w:bottom w:val="none" w:sz="0" w:space="0" w:color="auto"/>
              <w:right w:val="none" w:sz="0" w:space="0" w:color="auto"/>
            </w:tcBorders>
            <w:vAlign w:val="center"/>
          </w:tcPr>
          <w:p w14:paraId="31AEA670" w14:textId="77777777" w:rsidR="008654A7" w:rsidRPr="00763A5F" w:rsidRDefault="008654A7"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1433D302" w14:textId="77777777" w:rsidR="008654A7" w:rsidRPr="00763A5F" w:rsidRDefault="008654A7"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ציון מקסימאלי</w:t>
            </w:r>
          </w:p>
        </w:tc>
      </w:tr>
      <w:tr w:rsidR="00CC76AE" w:rsidRPr="00763A5F" w14:paraId="65CC6DC6"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A8A18F2" w14:textId="77777777" w:rsidR="008654A7" w:rsidRPr="00763A5F" w:rsidRDefault="008654A7" w:rsidP="00482048">
            <w:pPr>
              <w:jc w:val="center"/>
              <w:rPr>
                <w:rFonts w:ascii="David" w:hAnsi="David" w:cs="David"/>
                <w:b w:val="0"/>
                <w:bCs w:val="0"/>
                <w:sz w:val="22"/>
                <w:szCs w:val="22"/>
                <w:rtl/>
              </w:rPr>
            </w:pPr>
            <w:r w:rsidRPr="00763A5F">
              <w:rPr>
                <w:rFonts w:ascii="David" w:hAnsi="David" w:cs="David"/>
                <w:sz w:val="22"/>
                <w:szCs w:val="22"/>
                <w:rtl/>
              </w:rPr>
              <w:t>מספר השותפים להם צוותים של מעל 10 עובדים</w:t>
            </w:r>
          </w:p>
        </w:tc>
        <w:tc>
          <w:tcPr>
            <w:tcW w:w="0" w:type="auto"/>
            <w:shd w:val="clear" w:color="auto" w:fill="auto"/>
            <w:vAlign w:val="center"/>
            <w:hideMark/>
          </w:tcPr>
          <w:p w14:paraId="4EEBF659" w14:textId="77777777" w:rsidR="008654A7" w:rsidRPr="00763A5F" w:rsidRDefault="000161EA"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Pr>
              <w:t>2</w:t>
            </w:r>
            <w:r w:rsidR="008654A7" w:rsidRPr="00763A5F">
              <w:rPr>
                <w:rFonts w:ascii="David" w:hAnsi="David" w:cs="David"/>
                <w:sz w:val="22"/>
                <w:szCs w:val="22"/>
              </w:rPr>
              <w:t>%</w:t>
            </w:r>
          </w:p>
        </w:tc>
        <w:tc>
          <w:tcPr>
            <w:tcW w:w="0" w:type="auto"/>
            <w:shd w:val="clear" w:color="auto" w:fill="auto"/>
            <w:vAlign w:val="center"/>
            <w:hideMark/>
          </w:tcPr>
          <w:p w14:paraId="4D568687" w14:textId="77777777" w:rsidR="008654A7" w:rsidRPr="00763A5F" w:rsidRDefault="008654A7"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שותפים ממחלקת </w:t>
            </w:r>
            <w:r w:rsidRPr="00763A5F">
              <w:rPr>
                <w:rFonts w:ascii="David" w:hAnsi="David" w:cs="David" w:hint="eastAsia"/>
                <w:sz w:val="22"/>
                <w:szCs w:val="22"/>
                <w:rtl/>
              </w:rPr>
              <w:t>ביקורת</w:t>
            </w:r>
            <w:r w:rsidRPr="00763A5F">
              <w:rPr>
                <w:rFonts w:ascii="David" w:hAnsi="David" w:cs="David"/>
                <w:sz w:val="22"/>
                <w:szCs w:val="22"/>
                <w:rtl/>
              </w:rPr>
              <w:t xml:space="preserve"> </w:t>
            </w:r>
            <w:r w:rsidR="00C23670" w:rsidRPr="00763A5F">
              <w:rPr>
                <w:rFonts w:ascii="David" w:hAnsi="David" w:cs="David" w:hint="eastAsia"/>
                <w:sz w:val="22"/>
                <w:szCs w:val="22"/>
                <w:rtl/>
              </w:rPr>
              <w:t>חיצונית</w:t>
            </w:r>
            <w:r w:rsidR="00C23670" w:rsidRPr="00763A5F">
              <w:rPr>
                <w:rFonts w:ascii="David" w:hAnsi="David" w:cs="David"/>
                <w:sz w:val="22"/>
                <w:szCs w:val="22"/>
                <w:rtl/>
              </w:rPr>
              <w:t xml:space="preserve"> </w:t>
            </w:r>
            <w:r w:rsidRPr="00763A5F">
              <w:rPr>
                <w:rFonts w:ascii="David" w:hAnsi="David" w:cs="David" w:hint="eastAsia"/>
                <w:sz w:val="22"/>
                <w:szCs w:val="22"/>
                <w:rtl/>
              </w:rPr>
              <w:t>בלבד</w:t>
            </w:r>
          </w:p>
        </w:tc>
        <w:tc>
          <w:tcPr>
            <w:tcW w:w="0" w:type="auto"/>
            <w:shd w:val="clear" w:color="auto" w:fill="auto"/>
            <w:vAlign w:val="center"/>
          </w:tcPr>
          <w:p w14:paraId="0B73CCDA" w14:textId="77777777" w:rsidR="008654A7"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שמות</w:t>
            </w:r>
            <w:r w:rsidRPr="00763A5F">
              <w:rPr>
                <w:rFonts w:ascii="David" w:hAnsi="David" w:cs="David"/>
                <w:sz w:val="22"/>
                <w:szCs w:val="22"/>
                <w:rtl/>
              </w:rPr>
              <w:t xml:space="preserve"> </w:t>
            </w:r>
            <w:r w:rsidRPr="00763A5F">
              <w:rPr>
                <w:rFonts w:ascii="David" w:hAnsi="David" w:cs="David" w:hint="eastAsia"/>
                <w:sz w:val="22"/>
                <w:szCs w:val="22"/>
                <w:rtl/>
              </w:rPr>
              <w:t>השותפים</w:t>
            </w:r>
          </w:p>
        </w:tc>
        <w:tc>
          <w:tcPr>
            <w:tcW w:w="0" w:type="auto"/>
            <w:shd w:val="clear" w:color="auto" w:fill="auto"/>
            <w:vAlign w:val="center"/>
            <w:hideMark/>
          </w:tcPr>
          <w:p w14:paraId="74867892" w14:textId="77777777" w:rsidR="008654A7" w:rsidRPr="00763A5F" w:rsidRDefault="008654A7"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20 שותפים</w:t>
            </w:r>
          </w:p>
        </w:tc>
      </w:tr>
      <w:tr w:rsidR="00CC76AE" w:rsidRPr="00763A5F" w14:paraId="1AC7F7C8"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E9C4521" w14:textId="77777777" w:rsidR="008654A7" w:rsidRPr="00763A5F" w:rsidRDefault="008654A7" w:rsidP="00482048">
            <w:pPr>
              <w:jc w:val="center"/>
              <w:rPr>
                <w:rFonts w:ascii="David" w:hAnsi="David" w:cs="David"/>
                <w:sz w:val="22"/>
                <w:szCs w:val="22"/>
                <w:u w:val="single"/>
                <w:rtl/>
              </w:rPr>
            </w:pPr>
            <w:r w:rsidRPr="00763A5F">
              <w:rPr>
                <w:rFonts w:ascii="David" w:hAnsi="David" w:cs="David"/>
                <w:sz w:val="22"/>
                <w:szCs w:val="22"/>
                <w:u w:val="single"/>
                <w:rtl/>
              </w:rPr>
              <w:t xml:space="preserve">שותף מחלקת </w:t>
            </w:r>
            <w:r w:rsidRPr="00763A5F">
              <w:rPr>
                <w:rFonts w:ascii="David" w:hAnsi="David" w:cs="David" w:hint="eastAsia"/>
                <w:sz w:val="22"/>
                <w:szCs w:val="22"/>
                <w:u w:val="single"/>
                <w:rtl/>
              </w:rPr>
              <w:t>ביקורת</w:t>
            </w:r>
          </w:p>
        </w:tc>
        <w:tc>
          <w:tcPr>
            <w:tcW w:w="0" w:type="auto"/>
            <w:shd w:val="clear" w:color="auto" w:fill="auto"/>
            <w:vAlign w:val="center"/>
            <w:hideMark/>
          </w:tcPr>
          <w:p w14:paraId="7C14FB05" w14:textId="77777777" w:rsidR="008654A7" w:rsidRPr="00763A5F" w:rsidRDefault="008654A7"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4BEEEEB8"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2848E515"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0F89211C"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CC76AE" w:rsidRPr="00763A5F" w14:paraId="4E98B603" w14:textId="77777777" w:rsidTr="002E2ED4">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04796783" w14:textId="77777777" w:rsidR="00CC76AE" w:rsidRPr="00763A5F" w:rsidRDefault="00CC76AE" w:rsidP="00482048">
            <w:pPr>
              <w:jc w:val="center"/>
              <w:rPr>
                <w:rFonts w:ascii="David" w:hAnsi="David" w:cs="David"/>
                <w:b w:val="0"/>
                <w:bCs w:val="0"/>
                <w:sz w:val="22"/>
                <w:szCs w:val="22"/>
                <w:rtl/>
              </w:rPr>
            </w:pPr>
            <w:r w:rsidRPr="00763A5F">
              <w:rPr>
                <w:rFonts w:ascii="David" w:hAnsi="David" w:cs="David"/>
                <w:sz w:val="22"/>
                <w:szCs w:val="22"/>
                <w:rtl/>
              </w:rPr>
              <w:t>מספר שנות עבודה כשותף</w:t>
            </w:r>
          </w:p>
        </w:tc>
        <w:tc>
          <w:tcPr>
            <w:tcW w:w="0" w:type="auto"/>
            <w:shd w:val="clear" w:color="auto" w:fill="auto"/>
            <w:vAlign w:val="center"/>
          </w:tcPr>
          <w:p w14:paraId="4084B461" w14:textId="77777777" w:rsidR="00CC76AE" w:rsidRPr="00763A5F" w:rsidRDefault="000161EA"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Pr>
              <w:t>4</w:t>
            </w:r>
            <w:r w:rsidR="00CC76AE" w:rsidRPr="00763A5F">
              <w:rPr>
                <w:rFonts w:ascii="David" w:hAnsi="David" w:cs="David"/>
                <w:sz w:val="22"/>
                <w:szCs w:val="22"/>
              </w:rPr>
              <w:t>%</w:t>
            </w:r>
          </w:p>
        </w:tc>
        <w:tc>
          <w:tcPr>
            <w:tcW w:w="0" w:type="auto"/>
            <w:shd w:val="clear" w:color="auto" w:fill="auto"/>
            <w:vAlign w:val="center"/>
            <w:hideMark/>
          </w:tcPr>
          <w:p w14:paraId="3E08B206" w14:textId="77777777" w:rsidR="00CC76AE"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במשרדי רו"ח</w:t>
            </w:r>
          </w:p>
        </w:tc>
        <w:tc>
          <w:tcPr>
            <w:tcW w:w="0" w:type="auto"/>
            <w:shd w:val="clear" w:color="auto" w:fill="auto"/>
            <w:vAlign w:val="center"/>
          </w:tcPr>
          <w:p w14:paraId="6EA26047" w14:textId="77777777" w:rsidR="00CC76AE"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6654644C" w14:textId="77777777" w:rsidR="00CC76AE"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CC76AE" w:rsidRPr="00763A5F" w14:paraId="2333F801" w14:textId="77777777" w:rsidTr="002E2ED4">
        <w:trPr>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38B7B56" w14:textId="77777777" w:rsidR="008654A7" w:rsidRPr="00763A5F" w:rsidRDefault="008654A7" w:rsidP="00482048">
            <w:pPr>
              <w:jc w:val="center"/>
              <w:rPr>
                <w:rFonts w:ascii="David" w:hAnsi="David" w:cs="David"/>
                <w:sz w:val="22"/>
                <w:szCs w:val="22"/>
                <w:rtl/>
              </w:rPr>
            </w:pPr>
            <w:r w:rsidRPr="00763A5F">
              <w:rPr>
                <w:rFonts w:ascii="David" w:hAnsi="David" w:cs="David"/>
                <w:sz w:val="22"/>
                <w:szCs w:val="22"/>
                <w:rtl/>
              </w:rPr>
              <w:t>חברות בגופי תקינה חשבונאית או פרשנות בארץ או בחו"ל</w:t>
            </w:r>
          </w:p>
        </w:tc>
        <w:tc>
          <w:tcPr>
            <w:tcW w:w="0" w:type="auto"/>
            <w:shd w:val="clear" w:color="auto" w:fill="auto"/>
            <w:vAlign w:val="center"/>
          </w:tcPr>
          <w:p w14:paraId="290781D0" w14:textId="77777777" w:rsidR="008654A7" w:rsidRPr="00763A5F" w:rsidRDefault="000161EA"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w:t>
            </w:r>
          </w:p>
        </w:tc>
        <w:tc>
          <w:tcPr>
            <w:tcW w:w="0" w:type="auto"/>
            <w:shd w:val="clear" w:color="auto" w:fill="auto"/>
            <w:vAlign w:val="center"/>
          </w:tcPr>
          <w:p w14:paraId="200BCDCC"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גופי תקינה וביקורת כגון: לשכת רו"ח, המוסד הישראלי לתקינה בחשבונאות, המוסד לסקר עמיתים וכדו'</w:t>
            </w:r>
          </w:p>
        </w:tc>
        <w:tc>
          <w:tcPr>
            <w:tcW w:w="0" w:type="auto"/>
            <w:shd w:val="clear" w:color="auto" w:fill="auto"/>
            <w:vAlign w:val="center"/>
          </w:tcPr>
          <w:p w14:paraId="7FE2DEA7" w14:textId="77777777" w:rsidR="008654A7" w:rsidRPr="00763A5F" w:rsidRDefault="00CC76A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אישור</w:t>
            </w:r>
            <w:r w:rsidRPr="00763A5F">
              <w:rPr>
                <w:rFonts w:ascii="David" w:hAnsi="David" w:cs="David"/>
                <w:sz w:val="22"/>
                <w:szCs w:val="22"/>
                <w:rtl/>
              </w:rPr>
              <w:t xml:space="preserve"> </w:t>
            </w:r>
            <w:r w:rsidRPr="00763A5F">
              <w:rPr>
                <w:rFonts w:ascii="David" w:hAnsi="David" w:cs="David" w:hint="eastAsia"/>
                <w:sz w:val="22"/>
                <w:szCs w:val="22"/>
                <w:rtl/>
              </w:rPr>
              <w:t>או</w:t>
            </w:r>
            <w:r w:rsidRPr="00763A5F">
              <w:rPr>
                <w:rFonts w:ascii="David" w:hAnsi="David" w:cs="David"/>
                <w:sz w:val="22"/>
                <w:szCs w:val="22"/>
                <w:rtl/>
              </w:rPr>
              <w:t xml:space="preserve"> </w:t>
            </w:r>
            <w:r w:rsidRPr="00763A5F">
              <w:rPr>
                <w:rFonts w:ascii="David" w:hAnsi="David" w:cs="David" w:hint="eastAsia"/>
                <w:sz w:val="22"/>
                <w:szCs w:val="22"/>
                <w:rtl/>
              </w:rPr>
              <w:t>תעודת</w:t>
            </w:r>
            <w:r w:rsidRPr="00763A5F">
              <w:rPr>
                <w:rFonts w:ascii="David" w:hAnsi="David" w:cs="David"/>
                <w:sz w:val="22"/>
                <w:szCs w:val="22"/>
                <w:rtl/>
              </w:rPr>
              <w:t xml:space="preserve"> </w:t>
            </w:r>
            <w:r w:rsidRPr="00763A5F">
              <w:rPr>
                <w:rFonts w:ascii="David" w:hAnsi="David" w:cs="David" w:hint="eastAsia"/>
                <w:sz w:val="22"/>
                <w:szCs w:val="22"/>
                <w:rtl/>
              </w:rPr>
              <w:t>חברות</w:t>
            </w:r>
          </w:p>
        </w:tc>
        <w:tc>
          <w:tcPr>
            <w:tcW w:w="0" w:type="auto"/>
            <w:shd w:val="clear" w:color="auto" w:fill="auto"/>
            <w:vAlign w:val="center"/>
          </w:tcPr>
          <w:p w14:paraId="3D849AD0"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xml:space="preserve">3 </w:t>
            </w:r>
            <w:r w:rsidRPr="00763A5F">
              <w:rPr>
                <w:rFonts w:ascii="David" w:hAnsi="David" w:cs="David" w:hint="eastAsia"/>
                <w:sz w:val="22"/>
                <w:szCs w:val="22"/>
                <w:rtl/>
              </w:rPr>
              <w:t>גופים</w:t>
            </w:r>
          </w:p>
        </w:tc>
      </w:tr>
      <w:tr w:rsidR="00CC76AE" w:rsidRPr="00763A5F" w14:paraId="4A15C269"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1BBDFB0F" w14:textId="77777777" w:rsidR="008654A7" w:rsidRPr="00763A5F" w:rsidRDefault="008654A7" w:rsidP="00482048">
            <w:pPr>
              <w:jc w:val="center"/>
              <w:rPr>
                <w:rFonts w:ascii="David" w:hAnsi="David" w:cs="David"/>
                <w:b w:val="0"/>
                <w:bCs w:val="0"/>
                <w:sz w:val="22"/>
                <w:szCs w:val="22"/>
                <w:rtl/>
              </w:rPr>
            </w:pPr>
            <w:r w:rsidRPr="00763A5F">
              <w:rPr>
                <w:rFonts w:ascii="David" w:hAnsi="David" w:cs="David"/>
                <w:sz w:val="22"/>
                <w:szCs w:val="22"/>
                <w:rtl/>
              </w:rPr>
              <w:t xml:space="preserve">מספר לקוחות </w:t>
            </w:r>
            <w:r w:rsidRPr="00763A5F">
              <w:rPr>
                <w:rFonts w:ascii="David" w:hAnsi="David" w:cs="David" w:hint="eastAsia"/>
                <w:sz w:val="22"/>
                <w:szCs w:val="22"/>
                <w:rtl/>
              </w:rPr>
              <w:t>ביקורת</w:t>
            </w:r>
            <w:r w:rsidRPr="00763A5F">
              <w:rPr>
                <w:rFonts w:ascii="David" w:hAnsi="David" w:cs="David"/>
                <w:sz w:val="22"/>
                <w:szCs w:val="22"/>
                <w:rtl/>
              </w:rPr>
              <w:t xml:space="preserve"> נסחרים בארץ </w:t>
            </w:r>
            <w:r w:rsidR="002C2C5C">
              <w:rPr>
                <w:rFonts w:ascii="David" w:hAnsi="David" w:cs="David" w:hint="cs"/>
                <w:sz w:val="22"/>
                <w:szCs w:val="22"/>
                <w:rtl/>
              </w:rPr>
              <w:t xml:space="preserve">או </w:t>
            </w:r>
            <w:r w:rsidRPr="00763A5F">
              <w:rPr>
                <w:rFonts w:ascii="David" w:hAnsi="David" w:cs="David"/>
                <w:sz w:val="22"/>
                <w:szCs w:val="22"/>
                <w:rtl/>
              </w:rPr>
              <w:t>בחו"ל</w:t>
            </w:r>
          </w:p>
        </w:tc>
        <w:tc>
          <w:tcPr>
            <w:tcW w:w="0" w:type="auto"/>
            <w:shd w:val="clear" w:color="auto" w:fill="auto"/>
            <w:vAlign w:val="center"/>
          </w:tcPr>
          <w:p w14:paraId="625526DE" w14:textId="77777777" w:rsidR="008654A7" w:rsidRPr="00763A5F" w:rsidRDefault="000161EA"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3%</w:t>
            </w:r>
          </w:p>
        </w:tc>
        <w:tc>
          <w:tcPr>
            <w:tcW w:w="0" w:type="auto"/>
            <w:shd w:val="clear" w:color="auto" w:fill="auto"/>
            <w:vAlign w:val="center"/>
          </w:tcPr>
          <w:p w14:paraId="77C10A3B" w14:textId="77777777" w:rsidR="008654A7" w:rsidRPr="00763A5F" w:rsidRDefault="008654A7"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בעלי מחזור הכנסות מדווח של למעלה מ- 100 מ' ₪ בשנת </w:t>
            </w:r>
            <w:r w:rsidR="00E75B64" w:rsidRPr="00763A5F">
              <w:rPr>
                <w:rFonts w:ascii="David" w:hAnsi="David" w:cs="David"/>
                <w:sz w:val="22"/>
                <w:szCs w:val="22"/>
                <w:rtl/>
              </w:rPr>
              <w:t>2022</w:t>
            </w:r>
          </w:p>
        </w:tc>
        <w:tc>
          <w:tcPr>
            <w:tcW w:w="0" w:type="auto"/>
            <w:shd w:val="clear" w:color="auto" w:fill="auto"/>
            <w:vAlign w:val="center"/>
          </w:tcPr>
          <w:p w14:paraId="43B275BD" w14:textId="77777777" w:rsidR="008654A7"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הלקוחות</w:t>
            </w:r>
          </w:p>
        </w:tc>
        <w:tc>
          <w:tcPr>
            <w:tcW w:w="0" w:type="auto"/>
            <w:shd w:val="clear" w:color="auto" w:fill="auto"/>
            <w:vAlign w:val="center"/>
            <w:hideMark/>
          </w:tcPr>
          <w:p w14:paraId="305BBAB0" w14:textId="77777777" w:rsidR="008654A7" w:rsidRPr="00763A5F" w:rsidRDefault="008654A7"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xml:space="preserve">5 </w:t>
            </w:r>
            <w:r w:rsidRPr="00763A5F">
              <w:rPr>
                <w:rFonts w:ascii="David" w:hAnsi="David" w:cs="David" w:hint="eastAsia"/>
                <w:sz w:val="22"/>
                <w:szCs w:val="22"/>
                <w:rtl/>
              </w:rPr>
              <w:t>לקוחות</w:t>
            </w:r>
          </w:p>
        </w:tc>
      </w:tr>
      <w:tr w:rsidR="00CC76AE" w:rsidRPr="00763A5F" w14:paraId="76CC8B1C"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3FD01322" w14:textId="77777777" w:rsidR="008654A7" w:rsidRPr="00763A5F" w:rsidRDefault="008654A7" w:rsidP="00482048">
            <w:pPr>
              <w:jc w:val="center"/>
              <w:rPr>
                <w:rFonts w:ascii="David" w:hAnsi="David" w:cs="David"/>
                <w:sz w:val="22"/>
                <w:szCs w:val="22"/>
                <w:u w:val="single"/>
                <w:rtl/>
              </w:rPr>
            </w:pPr>
            <w:r w:rsidRPr="00763A5F">
              <w:rPr>
                <w:rFonts w:ascii="David" w:hAnsi="David" w:cs="David"/>
                <w:sz w:val="22"/>
                <w:szCs w:val="22"/>
                <w:u w:val="single"/>
                <w:rtl/>
              </w:rPr>
              <w:t xml:space="preserve">צוות </w:t>
            </w:r>
            <w:r w:rsidRPr="00763A5F">
              <w:rPr>
                <w:rFonts w:ascii="David" w:hAnsi="David" w:cs="David" w:hint="eastAsia"/>
                <w:sz w:val="22"/>
                <w:szCs w:val="22"/>
                <w:u w:val="single"/>
                <w:rtl/>
              </w:rPr>
              <w:t>הביקורת</w:t>
            </w:r>
          </w:p>
        </w:tc>
        <w:tc>
          <w:tcPr>
            <w:tcW w:w="0" w:type="auto"/>
            <w:shd w:val="clear" w:color="auto" w:fill="auto"/>
            <w:vAlign w:val="center"/>
          </w:tcPr>
          <w:p w14:paraId="2C7AC2CA" w14:textId="77777777" w:rsidR="008654A7" w:rsidRPr="00763A5F" w:rsidRDefault="008654A7"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7C8F8523"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28F3940A"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23831515"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CC76AE" w:rsidRPr="00763A5F" w14:paraId="070F1F51" w14:textId="77777777" w:rsidTr="002E2ED4">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001B220" w14:textId="77777777" w:rsidR="00CC76AE" w:rsidRPr="00763A5F" w:rsidRDefault="00CC76AE" w:rsidP="00482048">
            <w:pPr>
              <w:jc w:val="center"/>
              <w:rPr>
                <w:rFonts w:ascii="David" w:hAnsi="David" w:cs="David"/>
                <w:b w:val="0"/>
                <w:bCs w:val="0"/>
                <w:sz w:val="22"/>
                <w:szCs w:val="22"/>
                <w:rtl/>
              </w:rPr>
            </w:pPr>
            <w:r w:rsidRPr="00763A5F">
              <w:rPr>
                <w:rFonts w:ascii="David" w:hAnsi="David" w:cs="David" w:hint="eastAsia"/>
                <w:sz w:val="22"/>
                <w:szCs w:val="22"/>
                <w:rtl/>
              </w:rPr>
              <w:t>מספר</w:t>
            </w:r>
            <w:r w:rsidRPr="00763A5F">
              <w:rPr>
                <w:rFonts w:ascii="David" w:hAnsi="David" w:cs="David"/>
                <w:sz w:val="22"/>
                <w:szCs w:val="22"/>
                <w:rtl/>
              </w:rPr>
              <w:t xml:space="preserve"> שנות ניסיון מנהל הצוות / מנג'ר</w:t>
            </w:r>
          </w:p>
        </w:tc>
        <w:tc>
          <w:tcPr>
            <w:tcW w:w="0" w:type="auto"/>
            <w:shd w:val="clear" w:color="auto" w:fill="auto"/>
            <w:vAlign w:val="center"/>
          </w:tcPr>
          <w:p w14:paraId="7C1B4053" w14:textId="77777777" w:rsidR="00CC76AE" w:rsidRPr="00763A5F" w:rsidRDefault="000161EA"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4.5%</w:t>
            </w:r>
          </w:p>
        </w:tc>
        <w:tc>
          <w:tcPr>
            <w:tcW w:w="0" w:type="auto"/>
            <w:shd w:val="clear" w:color="auto" w:fill="auto"/>
            <w:vAlign w:val="center"/>
          </w:tcPr>
          <w:p w14:paraId="3C7FB407" w14:textId="77777777" w:rsidR="00CC76AE"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0A2A3E66" w14:textId="77777777" w:rsidR="00CC76AE"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פירוט</w:t>
            </w:r>
            <w:r w:rsidRPr="00763A5F">
              <w:rPr>
                <w:rFonts w:ascii="David" w:hAnsi="David" w:cs="David"/>
                <w:sz w:val="22"/>
                <w:szCs w:val="22"/>
                <w:rtl/>
              </w:rPr>
              <w:t xml:space="preserve"> </w:t>
            </w:r>
            <w:r w:rsidRPr="00763A5F">
              <w:rPr>
                <w:rFonts w:ascii="David" w:hAnsi="David" w:cs="David" w:hint="eastAsia"/>
                <w:sz w:val="22"/>
                <w:szCs w:val="22"/>
                <w:rtl/>
              </w:rPr>
              <w:t>ניסיון</w:t>
            </w:r>
            <w:r w:rsidRPr="00763A5F">
              <w:rPr>
                <w:rFonts w:ascii="David" w:hAnsi="David" w:cs="David"/>
                <w:sz w:val="22"/>
                <w:szCs w:val="22"/>
                <w:rtl/>
              </w:rPr>
              <w:t xml:space="preserve"> </w:t>
            </w:r>
            <w:r w:rsidRPr="00763A5F">
              <w:rPr>
                <w:rFonts w:ascii="David" w:hAnsi="David" w:cs="David" w:hint="eastAsia"/>
                <w:sz w:val="22"/>
                <w:szCs w:val="22"/>
                <w:rtl/>
              </w:rPr>
              <w:t>מנהל</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11A877F8" w14:textId="77777777" w:rsidR="00CC76AE" w:rsidRPr="00763A5F" w:rsidRDefault="00CC76AE"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CC76AE" w:rsidRPr="00763A5F" w14:paraId="5DF5702F" w14:textId="77777777" w:rsidTr="002E2ED4">
        <w:trPr>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A311F12" w14:textId="77777777" w:rsidR="008654A7" w:rsidRPr="00763A5F" w:rsidRDefault="008654A7" w:rsidP="00482048">
            <w:pPr>
              <w:jc w:val="center"/>
              <w:rPr>
                <w:rFonts w:ascii="David" w:hAnsi="David" w:cs="David"/>
                <w:b w:val="0"/>
                <w:bCs w:val="0"/>
                <w:sz w:val="22"/>
                <w:szCs w:val="22"/>
                <w:rtl/>
              </w:rPr>
            </w:pPr>
            <w:r w:rsidRPr="00763A5F">
              <w:rPr>
                <w:rFonts w:ascii="David" w:hAnsi="David" w:cs="David"/>
                <w:sz w:val="22"/>
                <w:szCs w:val="22"/>
                <w:rtl/>
              </w:rPr>
              <w:t xml:space="preserve">מספר שנות ניסיון של </w:t>
            </w:r>
            <w:r w:rsidRPr="00763A5F">
              <w:rPr>
                <w:rFonts w:ascii="David" w:hAnsi="David" w:cs="David" w:hint="eastAsia"/>
                <w:sz w:val="22"/>
                <w:szCs w:val="22"/>
                <w:rtl/>
              </w:rPr>
              <w:t>יתר</w:t>
            </w:r>
            <w:r w:rsidRPr="00763A5F">
              <w:rPr>
                <w:rFonts w:ascii="David" w:hAnsi="David" w:cs="David"/>
                <w:sz w:val="22"/>
                <w:szCs w:val="22"/>
                <w:rtl/>
              </w:rPr>
              <w:t xml:space="preserve"> חברי הצוות (לא כולל מנג'ר ושותף)</w:t>
            </w:r>
          </w:p>
        </w:tc>
        <w:tc>
          <w:tcPr>
            <w:tcW w:w="0" w:type="auto"/>
            <w:shd w:val="clear" w:color="auto" w:fill="auto"/>
            <w:vAlign w:val="center"/>
          </w:tcPr>
          <w:p w14:paraId="7981DBAA" w14:textId="77777777" w:rsidR="008654A7" w:rsidRPr="00763A5F" w:rsidRDefault="000161EA"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3%</w:t>
            </w:r>
          </w:p>
        </w:tc>
        <w:tc>
          <w:tcPr>
            <w:tcW w:w="0" w:type="auto"/>
            <w:shd w:val="clear" w:color="auto" w:fill="auto"/>
            <w:vAlign w:val="center"/>
          </w:tcPr>
          <w:p w14:paraId="05D4F8B4" w14:textId="77777777" w:rsidR="008654A7" w:rsidRPr="00763A5F" w:rsidRDefault="008654A7"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5655D340" w14:textId="77777777" w:rsidR="008654A7" w:rsidRPr="00763A5F" w:rsidRDefault="00CC76A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של</w:t>
            </w:r>
            <w:r w:rsidRPr="00763A5F">
              <w:rPr>
                <w:rFonts w:ascii="David" w:hAnsi="David" w:cs="David"/>
                <w:sz w:val="22"/>
                <w:szCs w:val="22"/>
                <w:rtl/>
              </w:rPr>
              <w:t xml:space="preserve"> </w:t>
            </w:r>
            <w:r w:rsidRPr="00763A5F">
              <w:rPr>
                <w:rFonts w:ascii="David" w:hAnsi="David" w:cs="David" w:hint="eastAsia"/>
                <w:sz w:val="22"/>
                <w:szCs w:val="22"/>
                <w:rtl/>
              </w:rPr>
              <w:t>כלל</w:t>
            </w:r>
            <w:r w:rsidRPr="00763A5F">
              <w:rPr>
                <w:rFonts w:ascii="David" w:hAnsi="David" w:cs="David"/>
                <w:sz w:val="22"/>
                <w:szCs w:val="22"/>
                <w:rtl/>
              </w:rPr>
              <w:t xml:space="preserve"> </w:t>
            </w:r>
            <w:r w:rsidRPr="00763A5F">
              <w:rPr>
                <w:rFonts w:ascii="David" w:hAnsi="David" w:cs="David" w:hint="eastAsia"/>
                <w:sz w:val="22"/>
                <w:szCs w:val="22"/>
                <w:rtl/>
              </w:rPr>
              <w:t>עובדי</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3596317E" w14:textId="77777777" w:rsidR="008654A7" w:rsidRPr="00763A5F" w:rsidRDefault="008A590E"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16</w:t>
            </w:r>
            <w:r w:rsidR="008654A7" w:rsidRPr="00763A5F">
              <w:rPr>
                <w:rFonts w:ascii="David" w:hAnsi="David" w:cs="David"/>
                <w:sz w:val="22"/>
                <w:szCs w:val="22"/>
                <w:rtl/>
              </w:rPr>
              <w:t xml:space="preserve"> שנים</w:t>
            </w:r>
          </w:p>
        </w:tc>
      </w:tr>
      <w:tr w:rsidR="00CC76AE" w:rsidRPr="00763A5F" w14:paraId="0D7E1102" w14:textId="77777777" w:rsidTr="002E2ED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BDDAADE" w14:textId="77777777" w:rsidR="008654A7" w:rsidRPr="00763A5F" w:rsidRDefault="008654A7" w:rsidP="00482048">
            <w:pPr>
              <w:jc w:val="center"/>
              <w:rPr>
                <w:rFonts w:ascii="David" w:hAnsi="David" w:cs="David"/>
                <w:sz w:val="22"/>
                <w:szCs w:val="22"/>
                <w:rtl/>
              </w:rPr>
            </w:pPr>
            <w:r w:rsidRPr="00763A5F">
              <w:rPr>
                <w:rFonts w:ascii="David" w:hAnsi="David" w:cs="David"/>
                <w:sz w:val="22"/>
                <w:szCs w:val="22"/>
                <w:rtl/>
              </w:rPr>
              <w:t>סה"כ</w:t>
            </w:r>
          </w:p>
        </w:tc>
        <w:tc>
          <w:tcPr>
            <w:tcW w:w="0" w:type="auto"/>
            <w:shd w:val="clear" w:color="auto" w:fill="auto"/>
            <w:vAlign w:val="center"/>
            <w:hideMark/>
          </w:tcPr>
          <w:p w14:paraId="71F0E0C9" w14:textId="77777777" w:rsidR="008654A7" w:rsidRPr="00763A5F" w:rsidRDefault="000161EA"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tl/>
              </w:rPr>
            </w:pPr>
            <w:r w:rsidRPr="00763A5F">
              <w:rPr>
                <w:rFonts w:ascii="David" w:hAnsi="David" w:cs="David"/>
                <w:b/>
                <w:bCs/>
                <w:sz w:val="22"/>
                <w:szCs w:val="22"/>
              </w:rPr>
              <w:t>17</w:t>
            </w:r>
            <w:r w:rsidR="008654A7" w:rsidRPr="00763A5F">
              <w:rPr>
                <w:rFonts w:ascii="David" w:hAnsi="David" w:cs="David"/>
                <w:b/>
                <w:bCs/>
                <w:sz w:val="22"/>
                <w:szCs w:val="22"/>
              </w:rPr>
              <w:t>.5%</w:t>
            </w:r>
          </w:p>
        </w:tc>
        <w:tc>
          <w:tcPr>
            <w:tcW w:w="0" w:type="auto"/>
            <w:shd w:val="clear" w:color="auto" w:fill="auto"/>
            <w:vAlign w:val="center"/>
            <w:hideMark/>
          </w:tcPr>
          <w:p w14:paraId="40EC6C91" w14:textId="77777777" w:rsidR="008654A7" w:rsidRPr="00763A5F" w:rsidRDefault="008654A7"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tcPr>
          <w:p w14:paraId="490DBFBB" w14:textId="77777777" w:rsidR="008654A7" w:rsidRPr="00763A5F" w:rsidRDefault="008654A7"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hideMark/>
          </w:tcPr>
          <w:p w14:paraId="2F814698" w14:textId="77777777" w:rsidR="008654A7" w:rsidRPr="00763A5F" w:rsidRDefault="008654A7"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r>
    </w:tbl>
    <w:p w14:paraId="385F40C2" w14:textId="77777777" w:rsidR="009E07F6" w:rsidRPr="00763A5F" w:rsidRDefault="009E07F6">
      <w:pPr>
        <w:pStyle w:val="11111"/>
        <w:numPr>
          <w:ilvl w:val="0"/>
          <w:numId w:val="0"/>
        </w:numPr>
        <w:ind w:left="1224"/>
        <w:rPr>
          <w:rFonts w:ascii="David" w:hAnsi="David"/>
          <w:b/>
          <w:bCs/>
          <w:rtl/>
        </w:rPr>
      </w:pPr>
    </w:p>
    <w:p w14:paraId="394433CF" w14:textId="77777777" w:rsidR="009E07F6" w:rsidRPr="00763A5F" w:rsidRDefault="009E07F6">
      <w:pPr>
        <w:bidi w:val="0"/>
        <w:spacing w:before="200" w:after="200" w:line="276" w:lineRule="auto"/>
        <w:rPr>
          <w:rFonts w:ascii="David" w:hAnsi="David" w:cs="David"/>
          <w:b/>
          <w:bCs/>
          <w:noProof/>
          <w:rtl/>
          <w:lang w:eastAsia="he-IL"/>
        </w:rPr>
      </w:pPr>
      <w:r w:rsidRPr="00763A5F">
        <w:rPr>
          <w:rFonts w:ascii="David" w:hAnsi="David"/>
          <w:b/>
          <w:bCs/>
          <w:rtl/>
        </w:rPr>
        <w:br w:type="page"/>
      </w:r>
    </w:p>
    <w:p w14:paraId="0884642B" w14:textId="77777777" w:rsidR="00187401" w:rsidRPr="00763A5F" w:rsidRDefault="00187401" w:rsidP="00D76377">
      <w:pPr>
        <w:pStyle w:val="11110"/>
        <w:rPr>
          <w:b/>
          <w:bCs/>
        </w:rPr>
      </w:pPr>
      <w:r w:rsidRPr="00763A5F">
        <w:rPr>
          <w:rFonts w:hint="eastAsia"/>
          <w:b/>
          <w:bCs/>
          <w:rtl/>
        </w:rPr>
        <w:lastRenderedPageBreak/>
        <w:t>תנאי</w:t>
      </w:r>
      <w:r w:rsidRPr="00763A5F">
        <w:rPr>
          <w:b/>
          <w:bCs/>
          <w:rtl/>
        </w:rPr>
        <w:t xml:space="preserve"> </w:t>
      </w:r>
      <w:r w:rsidRPr="00763A5F">
        <w:rPr>
          <w:rFonts w:hint="eastAsia"/>
          <w:b/>
          <w:bCs/>
          <w:rtl/>
        </w:rPr>
        <w:t>איכות</w:t>
      </w:r>
      <w:r w:rsidRPr="00763A5F">
        <w:rPr>
          <w:b/>
          <w:bCs/>
          <w:rtl/>
        </w:rPr>
        <w:t xml:space="preserve"> </w:t>
      </w:r>
      <w:r w:rsidRPr="00763A5F">
        <w:rPr>
          <w:rFonts w:hint="eastAsia"/>
          <w:b/>
          <w:bCs/>
          <w:rtl/>
        </w:rPr>
        <w:t>סל</w:t>
      </w:r>
      <w:r w:rsidRPr="00763A5F">
        <w:rPr>
          <w:b/>
          <w:bCs/>
          <w:rtl/>
        </w:rPr>
        <w:t xml:space="preserve"> 2 –</w:t>
      </w:r>
      <w:r w:rsidRPr="00763A5F">
        <w:rPr>
          <w:rFonts w:hint="eastAsia"/>
          <w:b/>
          <w:bCs/>
          <w:rtl/>
        </w:rPr>
        <w:t>מחלקת</w:t>
      </w:r>
      <w:r w:rsidRPr="00763A5F">
        <w:rPr>
          <w:b/>
          <w:bCs/>
          <w:rtl/>
        </w:rPr>
        <w:t xml:space="preserve"> ביקורת פנימית </w:t>
      </w:r>
    </w:p>
    <w:tbl>
      <w:tblPr>
        <w:tblStyle w:val="4-10"/>
        <w:bidiVisual/>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1"/>
        <w:gridCol w:w="722"/>
        <w:gridCol w:w="2347"/>
        <w:gridCol w:w="2001"/>
        <w:gridCol w:w="1179"/>
      </w:tblGrid>
      <w:tr w:rsidR="00187401" w:rsidRPr="00763A5F" w14:paraId="09D45B5D" w14:textId="77777777" w:rsidTr="00187401">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14:paraId="5A038289" w14:textId="77777777" w:rsidR="00187401" w:rsidRPr="00763A5F" w:rsidRDefault="00187401" w:rsidP="00187401">
            <w:pPr>
              <w:jc w:val="center"/>
              <w:rPr>
                <w:rFonts w:ascii="David" w:hAnsi="David" w:cs="David"/>
                <w:color w:val="auto"/>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53B3B575" w14:textId="77777777" w:rsidR="00187401" w:rsidRPr="00763A5F" w:rsidRDefault="00187401"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משקל</w:t>
            </w:r>
          </w:p>
        </w:tc>
        <w:tc>
          <w:tcPr>
            <w:tcW w:w="0" w:type="auto"/>
            <w:tcBorders>
              <w:top w:val="none" w:sz="0" w:space="0" w:color="auto"/>
              <w:left w:val="none" w:sz="0" w:space="0" w:color="auto"/>
              <w:bottom w:val="none" w:sz="0" w:space="0" w:color="auto"/>
              <w:right w:val="none" w:sz="0" w:space="0" w:color="auto"/>
            </w:tcBorders>
            <w:vAlign w:val="center"/>
            <w:hideMark/>
          </w:tcPr>
          <w:p w14:paraId="304534BA" w14:textId="77777777" w:rsidR="00187401" w:rsidRPr="00763A5F" w:rsidRDefault="00187401"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הבהרות</w:t>
            </w:r>
          </w:p>
        </w:tc>
        <w:tc>
          <w:tcPr>
            <w:tcW w:w="0" w:type="auto"/>
            <w:tcBorders>
              <w:top w:val="none" w:sz="0" w:space="0" w:color="auto"/>
              <w:left w:val="none" w:sz="0" w:space="0" w:color="auto"/>
              <w:bottom w:val="none" w:sz="0" w:space="0" w:color="auto"/>
              <w:right w:val="none" w:sz="0" w:space="0" w:color="auto"/>
            </w:tcBorders>
            <w:vAlign w:val="center"/>
          </w:tcPr>
          <w:p w14:paraId="6A049AA2" w14:textId="77777777" w:rsidR="00187401" w:rsidRPr="00763A5F" w:rsidRDefault="00187401"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4DAD3B9A" w14:textId="77777777" w:rsidR="00187401" w:rsidRPr="00763A5F" w:rsidRDefault="00187401" w:rsidP="00187401">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ציון מקסימאלי</w:t>
            </w:r>
          </w:p>
        </w:tc>
      </w:tr>
      <w:tr w:rsidR="00187401" w:rsidRPr="00763A5F" w14:paraId="6AD62503"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32C1BF26" w14:textId="77777777" w:rsidR="00187401" w:rsidRPr="00763A5F" w:rsidRDefault="00187401" w:rsidP="00187401">
            <w:pPr>
              <w:jc w:val="center"/>
              <w:rPr>
                <w:rFonts w:ascii="David" w:hAnsi="David" w:cs="David"/>
                <w:b w:val="0"/>
                <w:bCs w:val="0"/>
                <w:sz w:val="22"/>
                <w:szCs w:val="22"/>
                <w:rtl/>
              </w:rPr>
            </w:pPr>
            <w:r w:rsidRPr="00763A5F">
              <w:rPr>
                <w:rFonts w:ascii="David" w:hAnsi="David" w:cs="David"/>
                <w:sz w:val="22"/>
                <w:szCs w:val="22"/>
                <w:rtl/>
              </w:rPr>
              <w:t>מספר השותפים להם צוותים של מעל 10 עובדים</w:t>
            </w:r>
          </w:p>
        </w:tc>
        <w:tc>
          <w:tcPr>
            <w:tcW w:w="0" w:type="auto"/>
            <w:shd w:val="clear" w:color="auto" w:fill="auto"/>
            <w:vAlign w:val="center"/>
            <w:hideMark/>
          </w:tcPr>
          <w:p w14:paraId="4DCEEFC4"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w:t>
            </w:r>
          </w:p>
        </w:tc>
        <w:tc>
          <w:tcPr>
            <w:tcW w:w="0" w:type="auto"/>
            <w:shd w:val="clear" w:color="auto" w:fill="auto"/>
            <w:vAlign w:val="center"/>
            <w:hideMark/>
          </w:tcPr>
          <w:p w14:paraId="16D11FAD"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שותפים ממחלקת </w:t>
            </w:r>
            <w:r w:rsidRPr="00763A5F">
              <w:rPr>
                <w:rFonts w:ascii="David" w:hAnsi="David" w:cs="David" w:hint="eastAsia"/>
                <w:sz w:val="22"/>
                <w:szCs w:val="22"/>
                <w:rtl/>
              </w:rPr>
              <w:t>ביקורת</w:t>
            </w:r>
            <w:r w:rsidRPr="00763A5F">
              <w:rPr>
                <w:rFonts w:ascii="David" w:hAnsi="David" w:cs="David"/>
                <w:sz w:val="22"/>
                <w:szCs w:val="22"/>
                <w:rtl/>
              </w:rPr>
              <w:t xml:space="preserve"> </w:t>
            </w:r>
            <w:r w:rsidRPr="00763A5F">
              <w:rPr>
                <w:rFonts w:ascii="David" w:hAnsi="David" w:cs="David" w:hint="eastAsia"/>
                <w:sz w:val="22"/>
                <w:szCs w:val="22"/>
                <w:rtl/>
              </w:rPr>
              <w:t>פנימית</w:t>
            </w:r>
            <w:r w:rsidRPr="00763A5F">
              <w:rPr>
                <w:rFonts w:ascii="David" w:hAnsi="David" w:cs="David"/>
                <w:sz w:val="22"/>
                <w:szCs w:val="22"/>
                <w:rtl/>
              </w:rPr>
              <w:t xml:space="preserve"> </w:t>
            </w:r>
            <w:r w:rsidRPr="00763A5F">
              <w:rPr>
                <w:rFonts w:ascii="David" w:hAnsi="David" w:cs="David" w:hint="eastAsia"/>
                <w:sz w:val="22"/>
                <w:szCs w:val="22"/>
                <w:rtl/>
              </w:rPr>
              <w:t>בלבד</w:t>
            </w:r>
          </w:p>
        </w:tc>
        <w:tc>
          <w:tcPr>
            <w:tcW w:w="0" w:type="auto"/>
            <w:shd w:val="clear" w:color="auto" w:fill="auto"/>
            <w:vAlign w:val="center"/>
          </w:tcPr>
          <w:p w14:paraId="6FB8F1C8"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שמות</w:t>
            </w:r>
            <w:r w:rsidRPr="00763A5F">
              <w:rPr>
                <w:rFonts w:ascii="David" w:hAnsi="David" w:cs="David"/>
                <w:sz w:val="22"/>
                <w:szCs w:val="22"/>
                <w:rtl/>
              </w:rPr>
              <w:t xml:space="preserve"> </w:t>
            </w:r>
            <w:r w:rsidRPr="00763A5F">
              <w:rPr>
                <w:rFonts w:ascii="David" w:hAnsi="David" w:cs="David" w:hint="eastAsia"/>
                <w:sz w:val="22"/>
                <w:szCs w:val="22"/>
                <w:rtl/>
              </w:rPr>
              <w:t>השותפים</w:t>
            </w:r>
          </w:p>
        </w:tc>
        <w:tc>
          <w:tcPr>
            <w:tcW w:w="0" w:type="auto"/>
            <w:shd w:val="clear" w:color="auto" w:fill="auto"/>
            <w:vAlign w:val="center"/>
            <w:hideMark/>
          </w:tcPr>
          <w:p w14:paraId="25207FDE"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2 שותפים</w:t>
            </w:r>
          </w:p>
        </w:tc>
      </w:tr>
      <w:tr w:rsidR="00187401" w:rsidRPr="00763A5F" w14:paraId="2FCCE9CC"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3456DB3A" w14:textId="77777777" w:rsidR="00187401" w:rsidRPr="00763A5F" w:rsidRDefault="00187401" w:rsidP="00187401">
            <w:pPr>
              <w:jc w:val="center"/>
              <w:rPr>
                <w:rFonts w:ascii="David" w:hAnsi="David" w:cs="David"/>
                <w:sz w:val="22"/>
                <w:szCs w:val="22"/>
                <w:rtl/>
              </w:rPr>
            </w:pPr>
            <w:r w:rsidRPr="00763A5F">
              <w:rPr>
                <w:rFonts w:ascii="David" w:hAnsi="David" w:cs="David"/>
                <w:sz w:val="22"/>
                <w:szCs w:val="22"/>
                <w:rtl/>
              </w:rPr>
              <w:t>מספר דוחות ביקורת פנימית</w:t>
            </w:r>
          </w:p>
        </w:tc>
        <w:tc>
          <w:tcPr>
            <w:tcW w:w="0" w:type="auto"/>
            <w:shd w:val="clear" w:color="auto" w:fill="auto"/>
            <w:vAlign w:val="center"/>
          </w:tcPr>
          <w:p w14:paraId="032512B8" w14:textId="77777777" w:rsidR="00187401" w:rsidRPr="00763A5F" w:rsidRDefault="00187401"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2.5%</w:t>
            </w:r>
          </w:p>
        </w:tc>
        <w:tc>
          <w:tcPr>
            <w:tcW w:w="0" w:type="auto"/>
            <w:shd w:val="clear" w:color="auto" w:fill="auto"/>
            <w:vAlign w:val="center"/>
          </w:tcPr>
          <w:p w14:paraId="404BDDBB" w14:textId="77777777" w:rsidR="00187401" w:rsidRPr="00763A5F" w:rsidRDefault="00187401" w:rsidP="002E2ED4">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דוחות ביקורת פנימית שנחתמו על ידי המציע בשנת </w:t>
            </w:r>
            <w:r w:rsidR="00300A67" w:rsidRPr="00763A5F">
              <w:rPr>
                <w:rFonts w:ascii="David" w:hAnsi="David" w:cs="David"/>
                <w:sz w:val="22"/>
                <w:szCs w:val="22"/>
                <w:rtl/>
              </w:rPr>
              <w:t>2022</w:t>
            </w:r>
            <w:r w:rsidRPr="00763A5F">
              <w:rPr>
                <w:rFonts w:ascii="David" w:hAnsi="David" w:cs="David"/>
                <w:sz w:val="22"/>
                <w:szCs w:val="22"/>
                <w:rtl/>
              </w:rPr>
              <w:t>, עבור לפחות 2 לקוחות שונים</w:t>
            </w:r>
          </w:p>
        </w:tc>
        <w:tc>
          <w:tcPr>
            <w:tcW w:w="0" w:type="auto"/>
            <w:shd w:val="clear" w:color="auto" w:fill="auto"/>
            <w:vAlign w:val="center"/>
          </w:tcPr>
          <w:p w14:paraId="39863451" w14:textId="1AF8AA30"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דוחות</w:t>
            </w:r>
            <w:r w:rsidRPr="00763A5F">
              <w:rPr>
                <w:rFonts w:ascii="David" w:hAnsi="David" w:cs="David"/>
                <w:sz w:val="22"/>
                <w:szCs w:val="22"/>
                <w:rtl/>
              </w:rPr>
              <w:t xml:space="preserve">, </w:t>
            </w:r>
            <w:r w:rsidRPr="00763A5F">
              <w:rPr>
                <w:rFonts w:ascii="David" w:hAnsi="David" w:cs="David" w:hint="eastAsia"/>
                <w:sz w:val="22"/>
                <w:szCs w:val="22"/>
                <w:rtl/>
              </w:rPr>
              <w:t>נושאי</w:t>
            </w:r>
            <w:r w:rsidRPr="00763A5F">
              <w:rPr>
                <w:rFonts w:ascii="David" w:hAnsi="David" w:cs="David"/>
                <w:sz w:val="22"/>
                <w:szCs w:val="22"/>
                <w:rtl/>
              </w:rPr>
              <w:t xml:space="preserve"> </w:t>
            </w:r>
            <w:r w:rsidRPr="00763A5F">
              <w:rPr>
                <w:rFonts w:ascii="David" w:hAnsi="David" w:cs="David" w:hint="eastAsia"/>
                <w:sz w:val="22"/>
                <w:szCs w:val="22"/>
                <w:rtl/>
              </w:rPr>
              <w:t>הדוחות</w:t>
            </w:r>
            <w:r w:rsidRPr="00763A5F">
              <w:rPr>
                <w:rFonts w:ascii="David" w:hAnsi="David" w:cs="David"/>
                <w:sz w:val="22"/>
                <w:szCs w:val="22"/>
                <w:rtl/>
              </w:rPr>
              <w:t xml:space="preserve"> </w:t>
            </w:r>
            <w:r w:rsidRPr="00763A5F">
              <w:rPr>
                <w:rFonts w:ascii="David" w:hAnsi="David" w:cs="David" w:hint="eastAsia"/>
                <w:sz w:val="22"/>
                <w:szCs w:val="22"/>
                <w:rtl/>
              </w:rPr>
              <w:t>ולקוחות</w:t>
            </w:r>
            <w:r w:rsidR="009374E3">
              <w:rPr>
                <w:rFonts w:ascii="David" w:hAnsi="David" w:cs="David" w:hint="cs"/>
                <w:sz w:val="22"/>
                <w:szCs w:val="22"/>
                <w:rtl/>
              </w:rPr>
              <w:t xml:space="preserve"> + אנשי קשר בלקוח</w:t>
            </w:r>
          </w:p>
        </w:tc>
        <w:tc>
          <w:tcPr>
            <w:tcW w:w="0" w:type="auto"/>
            <w:shd w:val="clear" w:color="auto" w:fill="auto"/>
            <w:vAlign w:val="center"/>
          </w:tcPr>
          <w:p w14:paraId="6C91C8B0" w14:textId="77777777" w:rsidR="00187401" w:rsidRPr="00763A5F" w:rsidRDefault="005D4D13"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8</w:t>
            </w:r>
            <w:r w:rsidR="00187401" w:rsidRPr="00763A5F">
              <w:rPr>
                <w:rFonts w:ascii="David" w:hAnsi="David" w:cs="David"/>
                <w:sz w:val="22"/>
                <w:szCs w:val="22"/>
                <w:rtl/>
              </w:rPr>
              <w:t xml:space="preserve"> דוחות</w:t>
            </w:r>
          </w:p>
        </w:tc>
      </w:tr>
      <w:tr w:rsidR="00187401" w:rsidRPr="00763A5F" w14:paraId="31229B05" w14:textId="77777777" w:rsidTr="002E2ED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331F346" w14:textId="77777777" w:rsidR="00187401" w:rsidRPr="00763A5F" w:rsidRDefault="00187401" w:rsidP="00187401">
            <w:pPr>
              <w:jc w:val="center"/>
              <w:rPr>
                <w:rFonts w:ascii="David" w:hAnsi="David" w:cs="David"/>
                <w:sz w:val="22"/>
                <w:szCs w:val="22"/>
                <w:u w:val="single"/>
                <w:rtl/>
              </w:rPr>
            </w:pPr>
            <w:r w:rsidRPr="00763A5F">
              <w:rPr>
                <w:rFonts w:ascii="David" w:hAnsi="David" w:cs="David"/>
                <w:sz w:val="22"/>
                <w:szCs w:val="22"/>
                <w:u w:val="single"/>
                <w:rtl/>
              </w:rPr>
              <w:t xml:space="preserve">שותף מחלקת </w:t>
            </w:r>
            <w:r w:rsidRPr="00763A5F">
              <w:rPr>
                <w:rFonts w:ascii="David" w:hAnsi="David" w:cs="David" w:hint="eastAsia"/>
                <w:sz w:val="22"/>
                <w:szCs w:val="22"/>
                <w:u w:val="single"/>
                <w:rtl/>
              </w:rPr>
              <w:t>ביקורת</w:t>
            </w:r>
          </w:p>
        </w:tc>
        <w:tc>
          <w:tcPr>
            <w:tcW w:w="0" w:type="auto"/>
            <w:shd w:val="clear" w:color="auto" w:fill="auto"/>
            <w:vAlign w:val="center"/>
            <w:hideMark/>
          </w:tcPr>
          <w:p w14:paraId="0E4EBF2A"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7E0875F6"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25A2580D"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6018C3F6"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187401" w:rsidRPr="00763A5F" w14:paraId="602355E8" w14:textId="77777777" w:rsidTr="002E2ED4">
        <w:trPr>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17A1E2D0" w14:textId="77777777" w:rsidR="00187401" w:rsidRPr="00763A5F" w:rsidRDefault="00187401" w:rsidP="00187401">
            <w:pPr>
              <w:jc w:val="center"/>
              <w:rPr>
                <w:rFonts w:ascii="David" w:hAnsi="David" w:cs="David"/>
                <w:b w:val="0"/>
                <w:bCs w:val="0"/>
                <w:sz w:val="22"/>
                <w:szCs w:val="22"/>
                <w:rtl/>
              </w:rPr>
            </w:pPr>
            <w:r w:rsidRPr="00763A5F">
              <w:rPr>
                <w:rFonts w:ascii="David" w:hAnsi="David" w:cs="David"/>
                <w:sz w:val="22"/>
                <w:szCs w:val="22"/>
                <w:rtl/>
              </w:rPr>
              <w:t>מספר שנות עבודה כשותף</w:t>
            </w:r>
          </w:p>
        </w:tc>
        <w:tc>
          <w:tcPr>
            <w:tcW w:w="0" w:type="auto"/>
            <w:shd w:val="clear" w:color="auto" w:fill="auto"/>
            <w:vAlign w:val="center"/>
          </w:tcPr>
          <w:p w14:paraId="388710CB" w14:textId="77777777" w:rsidR="00187401" w:rsidRPr="00763A5F" w:rsidRDefault="00187401"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Pr>
              <w:t>2.5%</w:t>
            </w:r>
          </w:p>
        </w:tc>
        <w:tc>
          <w:tcPr>
            <w:tcW w:w="0" w:type="auto"/>
            <w:shd w:val="clear" w:color="auto" w:fill="auto"/>
            <w:vAlign w:val="center"/>
            <w:hideMark/>
          </w:tcPr>
          <w:p w14:paraId="309BFD4F"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במשרדי רו"ח</w:t>
            </w:r>
          </w:p>
        </w:tc>
        <w:tc>
          <w:tcPr>
            <w:tcW w:w="0" w:type="auto"/>
            <w:shd w:val="clear" w:color="auto" w:fill="auto"/>
            <w:vAlign w:val="center"/>
          </w:tcPr>
          <w:p w14:paraId="6B519710"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341D3913"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187401" w:rsidRPr="00763A5F" w14:paraId="33FDE50A"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46A3947A" w14:textId="77777777" w:rsidR="00187401" w:rsidRPr="00763A5F" w:rsidRDefault="00187401" w:rsidP="00187401">
            <w:pPr>
              <w:jc w:val="center"/>
              <w:rPr>
                <w:rFonts w:ascii="David" w:hAnsi="David" w:cs="David"/>
                <w:b w:val="0"/>
                <w:bCs w:val="0"/>
                <w:sz w:val="22"/>
                <w:szCs w:val="22"/>
                <w:rtl/>
              </w:rPr>
            </w:pPr>
            <w:r w:rsidRPr="00763A5F">
              <w:rPr>
                <w:rFonts w:ascii="David" w:hAnsi="David" w:cs="David"/>
                <w:sz w:val="22"/>
                <w:szCs w:val="22"/>
                <w:rtl/>
              </w:rPr>
              <w:t>מספר דוחות ביקורת פנימית</w:t>
            </w:r>
          </w:p>
        </w:tc>
        <w:tc>
          <w:tcPr>
            <w:tcW w:w="0" w:type="auto"/>
            <w:shd w:val="clear" w:color="auto" w:fill="auto"/>
            <w:vAlign w:val="center"/>
          </w:tcPr>
          <w:p w14:paraId="0C83D514"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3.5%</w:t>
            </w:r>
          </w:p>
        </w:tc>
        <w:tc>
          <w:tcPr>
            <w:tcW w:w="0" w:type="auto"/>
            <w:shd w:val="clear" w:color="auto" w:fill="auto"/>
            <w:vAlign w:val="center"/>
          </w:tcPr>
          <w:p w14:paraId="3892220E" w14:textId="77777777" w:rsidR="00187401" w:rsidRPr="00763A5F" w:rsidRDefault="00187401" w:rsidP="002E2ED4">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דוחות ביקורת שנחתמו על ידי השותף בשנת </w:t>
            </w:r>
            <w:r w:rsidR="00300A67" w:rsidRPr="00763A5F">
              <w:rPr>
                <w:rFonts w:ascii="David" w:hAnsi="David" w:cs="David"/>
                <w:sz w:val="22"/>
                <w:szCs w:val="22"/>
                <w:rtl/>
              </w:rPr>
              <w:t>2022</w:t>
            </w:r>
            <w:r w:rsidRPr="00763A5F">
              <w:rPr>
                <w:rFonts w:ascii="David" w:hAnsi="David" w:cs="David"/>
                <w:sz w:val="22"/>
                <w:szCs w:val="22"/>
                <w:rtl/>
              </w:rPr>
              <w:t>, עבור לפחות 2 לקוחות שונים</w:t>
            </w:r>
          </w:p>
        </w:tc>
        <w:tc>
          <w:tcPr>
            <w:tcW w:w="0" w:type="auto"/>
            <w:shd w:val="clear" w:color="auto" w:fill="auto"/>
            <w:vAlign w:val="center"/>
          </w:tcPr>
          <w:p w14:paraId="593138FE" w14:textId="13AC550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דוחות</w:t>
            </w:r>
            <w:r w:rsidRPr="00763A5F">
              <w:rPr>
                <w:rFonts w:ascii="David" w:hAnsi="David" w:cs="David"/>
                <w:sz w:val="22"/>
                <w:szCs w:val="22"/>
                <w:rtl/>
              </w:rPr>
              <w:t xml:space="preserve">, </w:t>
            </w:r>
            <w:r w:rsidRPr="00763A5F">
              <w:rPr>
                <w:rFonts w:ascii="David" w:hAnsi="David" w:cs="David" w:hint="eastAsia"/>
                <w:sz w:val="22"/>
                <w:szCs w:val="22"/>
                <w:rtl/>
              </w:rPr>
              <w:t>נושאי</w:t>
            </w:r>
            <w:r w:rsidRPr="00763A5F">
              <w:rPr>
                <w:rFonts w:ascii="David" w:hAnsi="David" w:cs="David"/>
                <w:sz w:val="22"/>
                <w:szCs w:val="22"/>
                <w:rtl/>
              </w:rPr>
              <w:t xml:space="preserve"> </w:t>
            </w:r>
            <w:r w:rsidRPr="00763A5F">
              <w:rPr>
                <w:rFonts w:ascii="David" w:hAnsi="David" w:cs="David" w:hint="eastAsia"/>
                <w:sz w:val="22"/>
                <w:szCs w:val="22"/>
                <w:rtl/>
              </w:rPr>
              <w:t>הדוחות</w:t>
            </w:r>
            <w:r w:rsidRPr="00763A5F">
              <w:rPr>
                <w:rFonts w:ascii="David" w:hAnsi="David" w:cs="David"/>
                <w:sz w:val="22"/>
                <w:szCs w:val="22"/>
                <w:rtl/>
              </w:rPr>
              <w:t xml:space="preserve"> </w:t>
            </w:r>
            <w:r w:rsidRPr="00763A5F">
              <w:rPr>
                <w:rFonts w:ascii="David" w:hAnsi="David" w:cs="David" w:hint="eastAsia"/>
                <w:sz w:val="22"/>
                <w:szCs w:val="22"/>
                <w:rtl/>
              </w:rPr>
              <w:t>ולקוחות</w:t>
            </w:r>
            <w:r w:rsidR="009374E3">
              <w:rPr>
                <w:rFonts w:ascii="David" w:hAnsi="David" w:cs="David" w:hint="cs"/>
                <w:sz w:val="22"/>
                <w:szCs w:val="22"/>
                <w:rtl/>
              </w:rPr>
              <w:t xml:space="preserve"> + אנשי קשר בלקוח</w:t>
            </w:r>
          </w:p>
        </w:tc>
        <w:tc>
          <w:tcPr>
            <w:tcW w:w="0" w:type="auto"/>
            <w:shd w:val="clear" w:color="auto" w:fill="auto"/>
            <w:vAlign w:val="center"/>
            <w:hideMark/>
          </w:tcPr>
          <w:p w14:paraId="5064542B" w14:textId="77777777" w:rsidR="00187401" w:rsidRPr="00763A5F" w:rsidRDefault="005D4D13"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3</w:t>
            </w:r>
            <w:r w:rsidR="00187401" w:rsidRPr="00763A5F">
              <w:rPr>
                <w:rFonts w:ascii="David" w:hAnsi="David" w:cs="David"/>
                <w:sz w:val="22"/>
                <w:szCs w:val="22"/>
                <w:rtl/>
              </w:rPr>
              <w:t xml:space="preserve"> דוחות</w:t>
            </w:r>
          </w:p>
        </w:tc>
      </w:tr>
      <w:tr w:rsidR="00187401" w:rsidRPr="00763A5F" w14:paraId="3FD25741"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E488E4B" w14:textId="77777777" w:rsidR="00187401" w:rsidRPr="00763A5F" w:rsidRDefault="00187401" w:rsidP="00187401">
            <w:pPr>
              <w:jc w:val="center"/>
              <w:rPr>
                <w:rFonts w:ascii="David" w:hAnsi="David" w:cs="David"/>
                <w:sz w:val="22"/>
                <w:szCs w:val="22"/>
                <w:u w:val="single"/>
                <w:rtl/>
              </w:rPr>
            </w:pPr>
            <w:r w:rsidRPr="00763A5F">
              <w:rPr>
                <w:rFonts w:ascii="David" w:hAnsi="David" w:cs="David"/>
                <w:sz w:val="22"/>
                <w:szCs w:val="22"/>
                <w:u w:val="single"/>
                <w:rtl/>
              </w:rPr>
              <w:t xml:space="preserve">צוות </w:t>
            </w:r>
            <w:r w:rsidRPr="00763A5F">
              <w:rPr>
                <w:rFonts w:ascii="David" w:hAnsi="David" w:cs="David" w:hint="eastAsia"/>
                <w:sz w:val="22"/>
                <w:szCs w:val="22"/>
                <w:u w:val="single"/>
                <w:rtl/>
              </w:rPr>
              <w:t>הביקורת</w:t>
            </w:r>
          </w:p>
        </w:tc>
        <w:tc>
          <w:tcPr>
            <w:tcW w:w="0" w:type="auto"/>
            <w:shd w:val="clear" w:color="auto" w:fill="auto"/>
            <w:vAlign w:val="center"/>
          </w:tcPr>
          <w:p w14:paraId="3087AF09" w14:textId="77777777" w:rsidR="00187401" w:rsidRPr="00763A5F" w:rsidRDefault="00187401"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6052B34D"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0" w:type="auto"/>
            <w:shd w:val="clear" w:color="auto" w:fill="auto"/>
            <w:vAlign w:val="center"/>
          </w:tcPr>
          <w:p w14:paraId="5FB5724E"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4EEEF24D"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187401" w:rsidRPr="00763A5F" w14:paraId="07DC3506" w14:textId="77777777" w:rsidTr="002E2ED4">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036A25F1" w14:textId="77777777" w:rsidR="00187401" w:rsidRPr="00763A5F" w:rsidRDefault="00187401" w:rsidP="00187401">
            <w:pPr>
              <w:jc w:val="center"/>
              <w:rPr>
                <w:rFonts w:ascii="David" w:hAnsi="David" w:cs="David"/>
                <w:b w:val="0"/>
                <w:bCs w:val="0"/>
                <w:sz w:val="22"/>
                <w:szCs w:val="22"/>
                <w:rtl/>
              </w:rPr>
            </w:pPr>
            <w:r w:rsidRPr="00763A5F">
              <w:rPr>
                <w:rFonts w:ascii="David" w:hAnsi="David" w:cs="David" w:hint="eastAsia"/>
                <w:sz w:val="22"/>
                <w:szCs w:val="22"/>
                <w:rtl/>
              </w:rPr>
              <w:t>מספר</w:t>
            </w:r>
            <w:r w:rsidRPr="00763A5F">
              <w:rPr>
                <w:rFonts w:ascii="David" w:hAnsi="David" w:cs="David"/>
                <w:sz w:val="22"/>
                <w:szCs w:val="22"/>
                <w:rtl/>
              </w:rPr>
              <w:t xml:space="preserve"> שנות ניסיון מנהל הצוות / מנג'ר</w:t>
            </w:r>
          </w:p>
        </w:tc>
        <w:tc>
          <w:tcPr>
            <w:tcW w:w="0" w:type="auto"/>
            <w:shd w:val="clear" w:color="auto" w:fill="auto"/>
            <w:vAlign w:val="center"/>
          </w:tcPr>
          <w:p w14:paraId="1A3E536A"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1.5%</w:t>
            </w:r>
          </w:p>
        </w:tc>
        <w:tc>
          <w:tcPr>
            <w:tcW w:w="0" w:type="auto"/>
            <w:shd w:val="clear" w:color="auto" w:fill="auto"/>
            <w:vAlign w:val="center"/>
          </w:tcPr>
          <w:p w14:paraId="6412BA36"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3D7E8601"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פירוט</w:t>
            </w:r>
            <w:r w:rsidRPr="00763A5F">
              <w:rPr>
                <w:rFonts w:ascii="David" w:hAnsi="David" w:cs="David"/>
                <w:sz w:val="22"/>
                <w:szCs w:val="22"/>
                <w:rtl/>
              </w:rPr>
              <w:t xml:space="preserve"> </w:t>
            </w:r>
            <w:r w:rsidRPr="00763A5F">
              <w:rPr>
                <w:rFonts w:ascii="David" w:hAnsi="David" w:cs="David" w:hint="eastAsia"/>
                <w:sz w:val="22"/>
                <w:szCs w:val="22"/>
                <w:rtl/>
              </w:rPr>
              <w:t>ניסיון</w:t>
            </w:r>
            <w:r w:rsidRPr="00763A5F">
              <w:rPr>
                <w:rFonts w:ascii="David" w:hAnsi="David" w:cs="David"/>
                <w:sz w:val="22"/>
                <w:szCs w:val="22"/>
                <w:rtl/>
              </w:rPr>
              <w:t xml:space="preserve"> </w:t>
            </w:r>
            <w:r w:rsidRPr="00763A5F">
              <w:rPr>
                <w:rFonts w:ascii="David" w:hAnsi="David" w:cs="David" w:hint="eastAsia"/>
                <w:sz w:val="22"/>
                <w:szCs w:val="22"/>
                <w:rtl/>
              </w:rPr>
              <w:t>מנהל</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39E7ACC8" w14:textId="77777777" w:rsidR="00187401" w:rsidRPr="00763A5F" w:rsidRDefault="00187401" w:rsidP="0018740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שנים</w:t>
            </w:r>
          </w:p>
        </w:tc>
      </w:tr>
      <w:tr w:rsidR="00187401" w:rsidRPr="00763A5F" w14:paraId="7489AE21" w14:textId="77777777" w:rsidTr="002E2ED4">
        <w:trPr>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5EADBC8" w14:textId="77777777" w:rsidR="00187401" w:rsidRPr="00763A5F" w:rsidRDefault="00187401" w:rsidP="00187401">
            <w:pPr>
              <w:jc w:val="center"/>
              <w:rPr>
                <w:rFonts w:ascii="David" w:hAnsi="David" w:cs="David"/>
                <w:b w:val="0"/>
                <w:bCs w:val="0"/>
                <w:sz w:val="22"/>
                <w:szCs w:val="22"/>
                <w:rtl/>
              </w:rPr>
            </w:pPr>
            <w:r w:rsidRPr="00763A5F">
              <w:rPr>
                <w:rFonts w:ascii="David" w:hAnsi="David" w:cs="David"/>
                <w:sz w:val="22"/>
                <w:szCs w:val="22"/>
                <w:rtl/>
              </w:rPr>
              <w:t xml:space="preserve">מספר שנות ניסיון של </w:t>
            </w:r>
            <w:r w:rsidRPr="00763A5F">
              <w:rPr>
                <w:rFonts w:ascii="David" w:hAnsi="David" w:cs="David" w:hint="eastAsia"/>
                <w:sz w:val="22"/>
                <w:szCs w:val="22"/>
                <w:rtl/>
              </w:rPr>
              <w:t>יתר</w:t>
            </w:r>
            <w:r w:rsidRPr="00763A5F">
              <w:rPr>
                <w:rFonts w:ascii="David" w:hAnsi="David" w:cs="David"/>
                <w:sz w:val="22"/>
                <w:szCs w:val="22"/>
                <w:rtl/>
              </w:rPr>
              <w:t xml:space="preserve"> חברי הצוות (לא כולל מנג'ר ושותף)</w:t>
            </w:r>
          </w:p>
        </w:tc>
        <w:tc>
          <w:tcPr>
            <w:tcW w:w="0" w:type="auto"/>
            <w:shd w:val="clear" w:color="auto" w:fill="auto"/>
            <w:vAlign w:val="center"/>
          </w:tcPr>
          <w:p w14:paraId="3DFE4EC3" w14:textId="77777777" w:rsidR="00187401" w:rsidRPr="00763A5F" w:rsidRDefault="00187401" w:rsidP="00187401">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4%</w:t>
            </w:r>
          </w:p>
        </w:tc>
        <w:tc>
          <w:tcPr>
            <w:tcW w:w="0" w:type="auto"/>
            <w:shd w:val="clear" w:color="auto" w:fill="auto"/>
            <w:vAlign w:val="center"/>
          </w:tcPr>
          <w:p w14:paraId="60207723"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0" w:type="auto"/>
            <w:shd w:val="clear" w:color="auto" w:fill="auto"/>
            <w:vAlign w:val="center"/>
          </w:tcPr>
          <w:p w14:paraId="588773EC"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של</w:t>
            </w:r>
            <w:r w:rsidRPr="00763A5F">
              <w:rPr>
                <w:rFonts w:ascii="David" w:hAnsi="David" w:cs="David"/>
                <w:sz w:val="22"/>
                <w:szCs w:val="22"/>
                <w:rtl/>
              </w:rPr>
              <w:t xml:space="preserve"> </w:t>
            </w:r>
            <w:r w:rsidRPr="00763A5F">
              <w:rPr>
                <w:rFonts w:ascii="David" w:hAnsi="David" w:cs="David" w:hint="eastAsia"/>
                <w:sz w:val="22"/>
                <w:szCs w:val="22"/>
                <w:rtl/>
              </w:rPr>
              <w:t>כלל</w:t>
            </w:r>
            <w:r w:rsidRPr="00763A5F">
              <w:rPr>
                <w:rFonts w:ascii="David" w:hAnsi="David" w:cs="David"/>
                <w:sz w:val="22"/>
                <w:szCs w:val="22"/>
                <w:rtl/>
              </w:rPr>
              <w:t xml:space="preserve"> </w:t>
            </w:r>
            <w:r w:rsidRPr="00763A5F">
              <w:rPr>
                <w:rFonts w:ascii="David" w:hAnsi="David" w:cs="David" w:hint="eastAsia"/>
                <w:sz w:val="22"/>
                <w:szCs w:val="22"/>
                <w:rtl/>
              </w:rPr>
              <w:t>עובדי</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5F770863" w14:textId="77777777" w:rsidR="00187401" w:rsidRPr="00763A5F" w:rsidRDefault="00187401" w:rsidP="00187401">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6 שנים</w:t>
            </w:r>
          </w:p>
        </w:tc>
      </w:tr>
      <w:tr w:rsidR="00187401" w:rsidRPr="00763A5F" w14:paraId="24C7E965" w14:textId="77777777" w:rsidTr="002E2ED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0EA24F8" w14:textId="77777777" w:rsidR="00187401" w:rsidRPr="00763A5F" w:rsidRDefault="00187401" w:rsidP="00187401">
            <w:pPr>
              <w:jc w:val="center"/>
              <w:rPr>
                <w:rFonts w:ascii="David" w:hAnsi="David" w:cs="David"/>
                <w:sz w:val="22"/>
                <w:szCs w:val="22"/>
                <w:rtl/>
              </w:rPr>
            </w:pPr>
            <w:r w:rsidRPr="00763A5F">
              <w:rPr>
                <w:rFonts w:ascii="David" w:hAnsi="David" w:cs="David"/>
                <w:sz w:val="22"/>
                <w:szCs w:val="22"/>
                <w:rtl/>
              </w:rPr>
              <w:t>סה"כ</w:t>
            </w:r>
          </w:p>
        </w:tc>
        <w:tc>
          <w:tcPr>
            <w:tcW w:w="0" w:type="auto"/>
            <w:shd w:val="clear" w:color="auto" w:fill="auto"/>
            <w:vAlign w:val="center"/>
            <w:hideMark/>
          </w:tcPr>
          <w:p w14:paraId="11991709"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tl/>
              </w:rPr>
            </w:pPr>
            <w:r w:rsidRPr="00763A5F">
              <w:rPr>
                <w:rFonts w:ascii="David" w:hAnsi="David" w:cs="David"/>
                <w:b/>
                <w:bCs/>
                <w:sz w:val="22"/>
                <w:szCs w:val="22"/>
              </w:rPr>
              <w:t>15%</w:t>
            </w:r>
          </w:p>
        </w:tc>
        <w:tc>
          <w:tcPr>
            <w:tcW w:w="0" w:type="auto"/>
            <w:shd w:val="clear" w:color="auto" w:fill="auto"/>
            <w:vAlign w:val="center"/>
            <w:hideMark/>
          </w:tcPr>
          <w:p w14:paraId="39157F0C"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tcPr>
          <w:p w14:paraId="08B7D3D8"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hideMark/>
          </w:tcPr>
          <w:p w14:paraId="0F46A8D7" w14:textId="77777777" w:rsidR="00187401" w:rsidRPr="00763A5F" w:rsidRDefault="00187401" w:rsidP="00187401">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r>
    </w:tbl>
    <w:p w14:paraId="24517E64" w14:textId="77777777" w:rsidR="00187401" w:rsidRPr="00763A5F" w:rsidRDefault="00187401" w:rsidP="00187401">
      <w:pPr>
        <w:pStyle w:val="11110"/>
        <w:numPr>
          <w:ilvl w:val="0"/>
          <w:numId w:val="0"/>
        </w:numPr>
        <w:ind w:left="765"/>
        <w:rPr>
          <w:b/>
          <w:bCs/>
          <w:rtl/>
        </w:rPr>
      </w:pPr>
    </w:p>
    <w:p w14:paraId="656A8CBB" w14:textId="77777777" w:rsidR="00187401" w:rsidRPr="00763A5F" w:rsidRDefault="00187401">
      <w:pPr>
        <w:bidi w:val="0"/>
        <w:spacing w:before="200" w:after="200" w:line="276" w:lineRule="auto"/>
        <w:rPr>
          <w:rFonts w:ascii="David" w:hAnsi="David" w:cs="David"/>
          <w:b/>
          <w:bCs/>
          <w:noProof/>
          <w:rtl/>
          <w:lang w:eastAsia="he-IL"/>
        </w:rPr>
      </w:pPr>
      <w:r w:rsidRPr="00763A5F">
        <w:rPr>
          <w:b/>
          <w:bCs/>
          <w:rtl/>
        </w:rPr>
        <w:br w:type="page"/>
      </w:r>
    </w:p>
    <w:p w14:paraId="43A5C9EF" w14:textId="77777777" w:rsidR="00187401" w:rsidRPr="00763A5F" w:rsidRDefault="00187401" w:rsidP="00D76377">
      <w:pPr>
        <w:pStyle w:val="11110"/>
        <w:rPr>
          <w:b/>
          <w:bCs/>
        </w:rPr>
      </w:pPr>
      <w:r w:rsidRPr="00763A5F">
        <w:rPr>
          <w:rFonts w:hint="eastAsia"/>
          <w:b/>
          <w:bCs/>
          <w:rtl/>
        </w:rPr>
        <w:lastRenderedPageBreak/>
        <w:t>תנאי</w:t>
      </w:r>
      <w:r w:rsidRPr="00763A5F">
        <w:rPr>
          <w:b/>
          <w:bCs/>
          <w:rtl/>
        </w:rPr>
        <w:t xml:space="preserve"> </w:t>
      </w:r>
      <w:r w:rsidRPr="00763A5F">
        <w:rPr>
          <w:rFonts w:hint="eastAsia"/>
          <w:b/>
          <w:bCs/>
          <w:rtl/>
        </w:rPr>
        <w:t>איכות</w:t>
      </w:r>
      <w:r w:rsidRPr="00763A5F">
        <w:rPr>
          <w:b/>
          <w:bCs/>
          <w:rtl/>
        </w:rPr>
        <w:t xml:space="preserve"> </w:t>
      </w:r>
      <w:r w:rsidRPr="00763A5F">
        <w:rPr>
          <w:rFonts w:hint="eastAsia"/>
          <w:b/>
          <w:bCs/>
          <w:rtl/>
        </w:rPr>
        <w:t>סל</w:t>
      </w:r>
      <w:r w:rsidRPr="00763A5F">
        <w:rPr>
          <w:b/>
          <w:bCs/>
          <w:rtl/>
        </w:rPr>
        <w:t xml:space="preserve"> 2 –</w:t>
      </w:r>
      <w:r w:rsidRPr="00763A5F">
        <w:rPr>
          <w:rFonts w:hint="eastAsia"/>
          <w:b/>
          <w:bCs/>
          <w:rtl/>
        </w:rPr>
        <w:t>מחלקת</w:t>
      </w:r>
      <w:r w:rsidRPr="00763A5F">
        <w:rPr>
          <w:b/>
          <w:bCs/>
          <w:rtl/>
        </w:rPr>
        <w:t xml:space="preserve"> </w:t>
      </w:r>
      <w:r w:rsidRPr="00763A5F">
        <w:rPr>
          <w:rFonts w:hint="eastAsia"/>
          <w:b/>
          <w:bCs/>
          <w:rtl/>
        </w:rPr>
        <w:t>ביקורת</w:t>
      </w:r>
      <w:r w:rsidRPr="00763A5F">
        <w:rPr>
          <w:b/>
          <w:bCs/>
          <w:rtl/>
        </w:rPr>
        <w:t xml:space="preserve"> </w:t>
      </w:r>
      <w:r w:rsidRPr="00763A5F">
        <w:rPr>
          <w:rFonts w:hint="eastAsia"/>
          <w:b/>
          <w:bCs/>
          <w:rtl/>
        </w:rPr>
        <w:t>חיצונית</w:t>
      </w:r>
    </w:p>
    <w:tbl>
      <w:tblPr>
        <w:tblStyle w:val="4-10"/>
        <w:bidiVisual/>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2"/>
        <w:gridCol w:w="722"/>
        <w:gridCol w:w="3113"/>
        <w:gridCol w:w="1142"/>
        <w:gridCol w:w="1181"/>
      </w:tblGrid>
      <w:tr w:rsidR="008357C1" w:rsidRPr="00763A5F" w14:paraId="23C31BC7" w14:textId="77777777" w:rsidTr="00E84323">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left w:val="none" w:sz="0" w:space="0" w:color="auto"/>
              <w:bottom w:val="none" w:sz="0" w:space="0" w:color="auto"/>
              <w:right w:val="none" w:sz="0" w:space="0" w:color="auto"/>
            </w:tcBorders>
            <w:vAlign w:val="center"/>
            <w:hideMark/>
          </w:tcPr>
          <w:p w14:paraId="4A40B429" w14:textId="77777777" w:rsidR="008357C1" w:rsidRPr="00763A5F" w:rsidRDefault="008357C1" w:rsidP="00482048">
            <w:pPr>
              <w:jc w:val="center"/>
              <w:rPr>
                <w:rFonts w:ascii="David" w:hAnsi="David" w:cs="David"/>
                <w:color w:val="auto"/>
                <w:sz w:val="22"/>
                <w:szCs w:val="22"/>
              </w:rPr>
            </w:pPr>
            <w:r w:rsidRPr="00763A5F">
              <w:rPr>
                <w:rFonts w:ascii="David" w:hAnsi="David" w:cs="David"/>
                <w:sz w:val="22"/>
                <w:szCs w:val="22"/>
                <w:rtl/>
              </w:rPr>
              <w:t>רכיב</w:t>
            </w:r>
          </w:p>
        </w:tc>
        <w:tc>
          <w:tcPr>
            <w:tcW w:w="0" w:type="auto"/>
            <w:tcBorders>
              <w:top w:val="none" w:sz="0" w:space="0" w:color="auto"/>
              <w:left w:val="none" w:sz="0" w:space="0" w:color="auto"/>
              <w:bottom w:val="none" w:sz="0" w:space="0" w:color="auto"/>
              <w:right w:val="none" w:sz="0" w:space="0" w:color="auto"/>
            </w:tcBorders>
            <w:vAlign w:val="center"/>
            <w:hideMark/>
          </w:tcPr>
          <w:p w14:paraId="2F4C56AC" w14:textId="77777777" w:rsidR="008357C1" w:rsidRPr="00763A5F" w:rsidRDefault="008357C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משקל</w:t>
            </w:r>
          </w:p>
        </w:tc>
        <w:tc>
          <w:tcPr>
            <w:tcW w:w="3113" w:type="dxa"/>
            <w:tcBorders>
              <w:top w:val="none" w:sz="0" w:space="0" w:color="auto"/>
              <w:left w:val="none" w:sz="0" w:space="0" w:color="auto"/>
              <w:bottom w:val="none" w:sz="0" w:space="0" w:color="auto"/>
              <w:right w:val="none" w:sz="0" w:space="0" w:color="auto"/>
            </w:tcBorders>
            <w:vAlign w:val="center"/>
            <w:hideMark/>
          </w:tcPr>
          <w:p w14:paraId="1EA5CCCB" w14:textId="77777777" w:rsidR="008357C1" w:rsidRPr="00763A5F" w:rsidRDefault="008357C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הבהרות</w:t>
            </w:r>
          </w:p>
        </w:tc>
        <w:tc>
          <w:tcPr>
            <w:tcW w:w="1142" w:type="dxa"/>
            <w:tcBorders>
              <w:top w:val="none" w:sz="0" w:space="0" w:color="auto"/>
              <w:left w:val="none" w:sz="0" w:space="0" w:color="auto"/>
              <w:bottom w:val="none" w:sz="0" w:space="0" w:color="auto"/>
              <w:right w:val="none" w:sz="0" w:space="0" w:color="auto"/>
            </w:tcBorders>
            <w:vAlign w:val="center"/>
          </w:tcPr>
          <w:p w14:paraId="59AE4616" w14:textId="77777777" w:rsidR="008357C1" w:rsidRPr="00763A5F" w:rsidRDefault="008357C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אסמכתאות</w:t>
            </w:r>
          </w:p>
        </w:tc>
        <w:tc>
          <w:tcPr>
            <w:tcW w:w="0" w:type="auto"/>
            <w:tcBorders>
              <w:top w:val="none" w:sz="0" w:space="0" w:color="auto"/>
              <w:left w:val="none" w:sz="0" w:space="0" w:color="auto"/>
              <w:bottom w:val="none" w:sz="0" w:space="0" w:color="auto"/>
              <w:right w:val="none" w:sz="0" w:space="0" w:color="auto"/>
            </w:tcBorders>
            <w:vAlign w:val="center"/>
            <w:hideMark/>
          </w:tcPr>
          <w:p w14:paraId="0DC398A1" w14:textId="77777777" w:rsidR="008357C1" w:rsidRPr="00763A5F" w:rsidRDefault="008357C1" w:rsidP="00482048">
            <w:pPr>
              <w:jc w:val="center"/>
              <w:cnfStyle w:val="100000000000" w:firstRow="1" w:lastRow="0" w:firstColumn="0" w:lastColumn="0" w:oddVBand="0" w:evenVBand="0" w:oddHBand="0" w:evenHBand="0" w:firstRowFirstColumn="0" w:firstRowLastColumn="0" w:lastRowFirstColumn="0" w:lastRowLastColumn="0"/>
              <w:rPr>
                <w:rFonts w:ascii="David" w:hAnsi="David" w:cs="David"/>
                <w:color w:val="auto"/>
                <w:sz w:val="22"/>
                <w:szCs w:val="22"/>
                <w:rtl/>
              </w:rPr>
            </w:pPr>
            <w:r w:rsidRPr="00763A5F">
              <w:rPr>
                <w:rFonts w:ascii="David" w:hAnsi="David" w:cs="David"/>
                <w:sz w:val="22"/>
                <w:szCs w:val="22"/>
                <w:rtl/>
              </w:rPr>
              <w:t>ציון מקסימאלי</w:t>
            </w:r>
          </w:p>
        </w:tc>
      </w:tr>
      <w:tr w:rsidR="008357C1" w:rsidRPr="00763A5F" w14:paraId="210543F6"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0F0D591E" w14:textId="77777777" w:rsidR="008357C1" w:rsidRPr="00763A5F" w:rsidRDefault="008357C1" w:rsidP="00482048">
            <w:pPr>
              <w:jc w:val="center"/>
              <w:rPr>
                <w:rFonts w:ascii="David" w:hAnsi="David" w:cs="David"/>
                <w:b w:val="0"/>
                <w:bCs w:val="0"/>
                <w:sz w:val="22"/>
                <w:szCs w:val="22"/>
                <w:rtl/>
              </w:rPr>
            </w:pPr>
            <w:r w:rsidRPr="00763A5F">
              <w:rPr>
                <w:rFonts w:ascii="David" w:hAnsi="David" w:cs="David"/>
                <w:sz w:val="22"/>
                <w:szCs w:val="22"/>
                <w:rtl/>
              </w:rPr>
              <w:t>מספר השותפים להם צוותים של מעל 5 עובדים</w:t>
            </w:r>
          </w:p>
        </w:tc>
        <w:tc>
          <w:tcPr>
            <w:tcW w:w="0" w:type="auto"/>
            <w:shd w:val="clear" w:color="auto" w:fill="auto"/>
            <w:vAlign w:val="center"/>
            <w:hideMark/>
          </w:tcPr>
          <w:p w14:paraId="0E2093BE" w14:textId="77777777" w:rsidR="008357C1" w:rsidRPr="00763A5F" w:rsidRDefault="0018740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4</w:t>
            </w:r>
            <w:r w:rsidR="008357C1" w:rsidRPr="00763A5F">
              <w:rPr>
                <w:rFonts w:ascii="David" w:hAnsi="David" w:cs="David"/>
                <w:sz w:val="22"/>
                <w:szCs w:val="22"/>
              </w:rPr>
              <w:t>%</w:t>
            </w:r>
          </w:p>
        </w:tc>
        <w:tc>
          <w:tcPr>
            <w:tcW w:w="3113" w:type="dxa"/>
            <w:shd w:val="clear" w:color="auto" w:fill="auto"/>
            <w:vAlign w:val="center"/>
            <w:hideMark/>
          </w:tcPr>
          <w:p w14:paraId="12D08A36" w14:textId="77777777" w:rsidR="008357C1" w:rsidRPr="00763A5F" w:rsidRDefault="008357C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שותפים ממחלקת הביקורת בלבד</w:t>
            </w:r>
          </w:p>
        </w:tc>
        <w:tc>
          <w:tcPr>
            <w:tcW w:w="1142" w:type="dxa"/>
            <w:shd w:val="clear" w:color="auto" w:fill="auto"/>
            <w:vAlign w:val="center"/>
          </w:tcPr>
          <w:p w14:paraId="6552F735" w14:textId="77777777" w:rsidR="008357C1" w:rsidRPr="00763A5F" w:rsidDel="00DD3B9F" w:rsidRDefault="00915E4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שמות</w:t>
            </w:r>
            <w:r w:rsidRPr="00763A5F">
              <w:rPr>
                <w:rFonts w:ascii="David" w:hAnsi="David" w:cs="David"/>
                <w:sz w:val="22"/>
                <w:szCs w:val="22"/>
                <w:rtl/>
              </w:rPr>
              <w:t xml:space="preserve"> </w:t>
            </w:r>
            <w:r w:rsidRPr="00763A5F">
              <w:rPr>
                <w:rFonts w:ascii="David" w:hAnsi="David" w:cs="David" w:hint="eastAsia"/>
                <w:sz w:val="22"/>
                <w:szCs w:val="22"/>
                <w:rtl/>
              </w:rPr>
              <w:t>השותפים</w:t>
            </w:r>
          </w:p>
        </w:tc>
        <w:tc>
          <w:tcPr>
            <w:tcW w:w="0" w:type="auto"/>
            <w:shd w:val="clear" w:color="auto" w:fill="auto"/>
            <w:vAlign w:val="center"/>
            <w:hideMark/>
          </w:tcPr>
          <w:p w14:paraId="3AE291EF" w14:textId="77777777" w:rsidR="008357C1" w:rsidRPr="00763A5F" w:rsidRDefault="008357C1"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5 שותפים</w:t>
            </w:r>
          </w:p>
        </w:tc>
      </w:tr>
      <w:tr w:rsidR="008357C1" w:rsidRPr="00763A5F" w14:paraId="4D934F39"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20CE871" w14:textId="77777777" w:rsidR="008357C1" w:rsidRPr="00763A5F" w:rsidRDefault="008357C1" w:rsidP="00482048">
            <w:pPr>
              <w:jc w:val="center"/>
              <w:rPr>
                <w:rFonts w:ascii="David" w:hAnsi="David" w:cs="David"/>
                <w:b w:val="0"/>
                <w:bCs w:val="0"/>
                <w:sz w:val="22"/>
                <w:szCs w:val="22"/>
                <w:u w:val="single"/>
                <w:rtl/>
              </w:rPr>
            </w:pPr>
            <w:r w:rsidRPr="00763A5F">
              <w:rPr>
                <w:rFonts w:ascii="David" w:hAnsi="David" w:cs="David"/>
                <w:sz w:val="22"/>
                <w:szCs w:val="22"/>
                <w:u w:val="single"/>
                <w:rtl/>
              </w:rPr>
              <w:t>שותף מחלקת ביקורת</w:t>
            </w:r>
          </w:p>
        </w:tc>
        <w:tc>
          <w:tcPr>
            <w:tcW w:w="0" w:type="auto"/>
            <w:shd w:val="clear" w:color="auto" w:fill="auto"/>
            <w:vAlign w:val="center"/>
            <w:hideMark/>
          </w:tcPr>
          <w:p w14:paraId="243E1A1C" w14:textId="77777777" w:rsidR="008357C1" w:rsidRPr="00763A5F" w:rsidRDefault="008357C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3113" w:type="dxa"/>
            <w:shd w:val="clear" w:color="auto" w:fill="auto"/>
            <w:vAlign w:val="center"/>
            <w:hideMark/>
          </w:tcPr>
          <w:p w14:paraId="7D7C5C97" w14:textId="77777777" w:rsidR="008357C1" w:rsidRPr="00763A5F" w:rsidRDefault="008357C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1142" w:type="dxa"/>
            <w:shd w:val="clear" w:color="auto" w:fill="auto"/>
            <w:vAlign w:val="center"/>
          </w:tcPr>
          <w:p w14:paraId="26F90471" w14:textId="77777777" w:rsidR="008357C1" w:rsidRPr="00763A5F" w:rsidRDefault="008357C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3A2C38FF" w14:textId="77777777" w:rsidR="008357C1" w:rsidRPr="00763A5F" w:rsidRDefault="008357C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915E48" w:rsidRPr="00763A5F" w14:paraId="7D2C7391" w14:textId="77777777" w:rsidTr="002E2ED4">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7532D94" w14:textId="77777777" w:rsidR="00915E48" w:rsidRPr="00763A5F" w:rsidRDefault="00915E48" w:rsidP="00482048">
            <w:pPr>
              <w:jc w:val="center"/>
              <w:rPr>
                <w:rFonts w:ascii="David" w:hAnsi="David" w:cs="David"/>
                <w:b w:val="0"/>
                <w:bCs w:val="0"/>
                <w:sz w:val="22"/>
                <w:szCs w:val="22"/>
                <w:rtl/>
              </w:rPr>
            </w:pPr>
            <w:r w:rsidRPr="00763A5F">
              <w:rPr>
                <w:rFonts w:ascii="David" w:hAnsi="David" w:cs="David"/>
                <w:sz w:val="22"/>
                <w:szCs w:val="22"/>
                <w:rtl/>
              </w:rPr>
              <w:t>מספר שנות עבודה כשותף</w:t>
            </w:r>
          </w:p>
        </w:tc>
        <w:tc>
          <w:tcPr>
            <w:tcW w:w="0" w:type="auto"/>
            <w:shd w:val="clear" w:color="auto" w:fill="auto"/>
            <w:vAlign w:val="center"/>
            <w:hideMark/>
          </w:tcPr>
          <w:p w14:paraId="3D084183" w14:textId="77777777" w:rsidR="00915E48" w:rsidRPr="00763A5F" w:rsidRDefault="0018740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7.5</w:t>
            </w:r>
            <w:r w:rsidR="00915E48" w:rsidRPr="00763A5F">
              <w:rPr>
                <w:rFonts w:ascii="David" w:hAnsi="David" w:cs="David"/>
                <w:sz w:val="22"/>
                <w:szCs w:val="22"/>
              </w:rPr>
              <w:t>%</w:t>
            </w:r>
          </w:p>
        </w:tc>
        <w:tc>
          <w:tcPr>
            <w:tcW w:w="3113" w:type="dxa"/>
            <w:shd w:val="clear" w:color="auto" w:fill="auto"/>
            <w:vAlign w:val="center"/>
            <w:hideMark/>
          </w:tcPr>
          <w:p w14:paraId="00C601A8" w14:textId="77777777" w:rsidR="00915E48" w:rsidRPr="00763A5F" w:rsidRDefault="00915E4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במשרדי רו"ח</w:t>
            </w:r>
          </w:p>
        </w:tc>
        <w:tc>
          <w:tcPr>
            <w:tcW w:w="1142" w:type="dxa"/>
            <w:shd w:val="clear" w:color="auto" w:fill="auto"/>
            <w:vAlign w:val="center"/>
          </w:tcPr>
          <w:p w14:paraId="473A2CF3" w14:textId="77777777" w:rsidR="00915E48" w:rsidRPr="00763A5F" w:rsidDel="004C5827" w:rsidRDefault="00AF63E9"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p>
        </w:tc>
        <w:tc>
          <w:tcPr>
            <w:tcW w:w="0" w:type="auto"/>
            <w:shd w:val="clear" w:color="auto" w:fill="auto"/>
            <w:vAlign w:val="center"/>
            <w:hideMark/>
          </w:tcPr>
          <w:p w14:paraId="1DDB327C" w14:textId="77777777" w:rsidR="00915E48" w:rsidRPr="00763A5F" w:rsidRDefault="00915E48"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7 שנים</w:t>
            </w:r>
          </w:p>
        </w:tc>
      </w:tr>
      <w:tr w:rsidR="00AF63E9" w:rsidRPr="00763A5F" w14:paraId="04F7997F" w14:textId="77777777" w:rsidTr="002E2ED4">
        <w:trPr>
          <w:trHeight w:val="840"/>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D5A8E8B" w14:textId="77777777" w:rsidR="00AF63E9" w:rsidRPr="00763A5F" w:rsidRDefault="00AF63E9" w:rsidP="00482048">
            <w:pPr>
              <w:jc w:val="center"/>
              <w:rPr>
                <w:rFonts w:ascii="David" w:hAnsi="David" w:cs="David"/>
                <w:b w:val="0"/>
                <w:bCs w:val="0"/>
                <w:sz w:val="22"/>
                <w:szCs w:val="22"/>
                <w:rtl/>
              </w:rPr>
            </w:pPr>
            <w:r w:rsidRPr="00763A5F">
              <w:rPr>
                <w:rFonts w:ascii="David" w:hAnsi="David" w:cs="David"/>
                <w:sz w:val="22"/>
                <w:szCs w:val="22"/>
                <w:rtl/>
              </w:rPr>
              <w:t>חברות בגופי תקינה חשבונאית או פרשנות בארץ או בחו"ל</w:t>
            </w:r>
          </w:p>
        </w:tc>
        <w:tc>
          <w:tcPr>
            <w:tcW w:w="0" w:type="auto"/>
            <w:shd w:val="clear" w:color="auto" w:fill="auto"/>
            <w:vAlign w:val="center"/>
            <w:hideMark/>
          </w:tcPr>
          <w:p w14:paraId="061B308F" w14:textId="77777777" w:rsidR="00AF63E9" w:rsidRPr="00763A5F" w:rsidRDefault="0018740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1.5</w:t>
            </w:r>
            <w:r w:rsidR="00AF63E9" w:rsidRPr="00763A5F">
              <w:rPr>
                <w:rFonts w:ascii="David" w:hAnsi="David" w:cs="David"/>
                <w:sz w:val="22"/>
                <w:szCs w:val="22"/>
              </w:rPr>
              <w:t>%</w:t>
            </w:r>
          </w:p>
        </w:tc>
        <w:tc>
          <w:tcPr>
            <w:tcW w:w="3113" w:type="dxa"/>
            <w:shd w:val="clear" w:color="auto" w:fill="auto"/>
            <w:vAlign w:val="center"/>
            <w:hideMark/>
          </w:tcPr>
          <w:p w14:paraId="5C228B0E"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גופי תקינה וביקורת כגון: לשכת רו"ח, המוסד הישראלי לתקינה בחשבונאות, המוסד לסקר עמיתים וכדו'</w:t>
            </w:r>
          </w:p>
        </w:tc>
        <w:tc>
          <w:tcPr>
            <w:tcW w:w="1142" w:type="dxa"/>
            <w:shd w:val="clear" w:color="auto" w:fill="auto"/>
            <w:vAlign w:val="center"/>
          </w:tcPr>
          <w:p w14:paraId="343D7F43" w14:textId="77777777" w:rsidR="00AF63E9" w:rsidRPr="00763A5F" w:rsidDel="004C5827"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אישור</w:t>
            </w:r>
            <w:r w:rsidRPr="00763A5F">
              <w:rPr>
                <w:rFonts w:ascii="David" w:hAnsi="David" w:cs="David"/>
                <w:sz w:val="22"/>
                <w:szCs w:val="22"/>
                <w:rtl/>
              </w:rPr>
              <w:t xml:space="preserve"> </w:t>
            </w:r>
            <w:r w:rsidRPr="00763A5F">
              <w:rPr>
                <w:rFonts w:ascii="David" w:hAnsi="David" w:cs="David" w:hint="eastAsia"/>
                <w:sz w:val="22"/>
                <w:szCs w:val="22"/>
                <w:rtl/>
              </w:rPr>
              <w:t>או</w:t>
            </w:r>
            <w:r w:rsidRPr="00763A5F">
              <w:rPr>
                <w:rFonts w:ascii="David" w:hAnsi="David" w:cs="David"/>
                <w:sz w:val="22"/>
                <w:szCs w:val="22"/>
                <w:rtl/>
              </w:rPr>
              <w:t xml:space="preserve"> </w:t>
            </w:r>
            <w:r w:rsidRPr="00763A5F">
              <w:rPr>
                <w:rFonts w:ascii="David" w:hAnsi="David" w:cs="David" w:hint="eastAsia"/>
                <w:sz w:val="22"/>
                <w:szCs w:val="22"/>
                <w:rtl/>
              </w:rPr>
              <w:t>תעודת</w:t>
            </w:r>
            <w:r w:rsidRPr="00763A5F">
              <w:rPr>
                <w:rFonts w:ascii="David" w:hAnsi="David" w:cs="David"/>
                <w:sz w:val="22"/>
                <w:szCs w:val="22"/>
                <w:rtl/>
              </w:rPr>
              <w:t xml:space="preserve"> </w:t>
            </w:r>
            <w:r w:rsidRPr="00763A5F">
              <w:rPr>
                <w:rFonts w:ascii="David" w:hAnsi="David" w:cs="David" w:hint="eastAsia"/>
                <w:sz w:val="22"/>
                <w:szCs w:val="22"/>
                <w:rtl/>
              </w:rPr>
              <w:t>חברות</w:t>
            </w:r>
          </w:p>
        </w:tc>
        <w:tc>
          <w:tcPr>
            <w:tcW w:w="0" w:type="auto"/>
            <w:shd w:val="clear" w:color="auto" w:fill="auto"/>
            <w:vAlign w:val="center"/>
            <w:hideMark/>
          </w:tcPr>
          <w:p w14:paraId="36480BC0"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2 גופים</w:t>
            </w:r>
          </w:p>
        </w:tc>
      </w:tr>
      <w:tr w:rsidR="00AF63E9" w:rsidRPr="00763A5F" w14:paraId="5FCC2A7D" w14:textId="77777777" w:rsidTr="002E2ED4">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9C86153" w14:textId="77777777" w:rsidR="00AF63E9" w:rsidRPr="00763A5F" w:rsidRDefault="00AF63E9" w:rsidP="00482048">
            <w:pPr>
              <w:jc w:val="center"/>
              <w:rPr>
                <w:rFonts w:ascii="David" w:hAnsi="David" w:cs="David"/>
                <w:b w:val="0"/>
                <w:bCs w:val="0"/>
                <w:sz w:val="22"/>
                <w:szCs w:val="22"/>
                <w:rtl/>
              </w:rPr>
            </w:pPr>
            <w:r w:rsidRPr="00763A5F">
              <w:rPr>
                <w:rFonts w:ascii="David" w:hAnsi="David" w:cs="David"/>
                <w:sz w:val="22"/>
                <w:szCs w:val="22"/>
                <w:rtl/>
              </w:rPr>
              <w:t xml:space="preserve">מספר לקוחות ביקורת נסחרים בארץ </w:t>
            </w:r>
            <w:r w:rsidR="00772993">
              <w:rPr>
                <w:rFonts w:ascii="David" w:hAnsi="David" w:cs="David" w:hint="cs"/>
                <w:sz w:val="22"/>
                <w:szCs w:val="22"/>
                <w:rtl/>
              </w:rPr>
              <w:t xml:space="preserve">או </w:t>
            </w:r>
            <w:r w:rsidRPr="00763A5F">
              <w:rPr>
                <w:rFonts w:ascii="David" w:hAnsi="David" w:cs="David"/>
                <w:sz w:val="22"/>
                <w:szCs w:val="22"/>
                <w:rtl/>
              </w:rPr>
              <w:t>בחו"ל</w:t>
            </w:r>
          </w:p>
        </w:tc>
        <w:tc>
          <w:tcPr>
            <w:tcW w:w="0" w:type="auto"/>
            <w:shd w:val="clear" w:color="auto" w:fill="auto"/>
            <w:vAlign w:val="center"/>
            <w:hideMark/>
          </w:tcPr>
          <w:p w14:paraId="074A6BDF" w14:textId="77777777" w:rsidR="00AF63E9" w:rsidRPr="00763A5F" w:rsidRDefault="0018740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6.5</w:t>
            </w:r>
            <w:r w:rsidR="00AF63E9" w:rsidRPr="00763A5F">
              <w:rPr>
                <w:rFonts w:ascii="David" w:hAnsi="David" w:cs="David"/>
                <w:sz w:val="22"/>
                <w:szCs w:val="22"/>
              </w:rPr>
              <w:t>%</w:t>
            </w:r>
          </w:p>
        </w:tc>
        <w:tc>
          <w:tcPr>
            <w:tcW w:w="3113" w:type="dxa"/>
            <w:shd w:val="clear" w:color="auto" w:fill="auto"/>
            <w:vAlign w:val="center"/>
            <w:hideMark/>
          </w:tcPr>
          <w:p w14:paraId="4D18FEC3" w14:textId="77777777" w:rsidR="00AF63E9" w:rsidRPr="00763A5F" w:rsidRDefault="00AF63E9" w:rsidP="00C735DD">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 xml:space="preserve">בעלי מחזור הכנסות מדווח של למעלה מ- 50 מ' ₪ בשנת </w:t>
            </w:r>
            <w:r w:rsidR="00E75B64" w:rsidRPr="00763A5F">
              <w:rPr>
                <w:rFonts w:ascii="David" w:hAnsi="David" w:cs="David"/>
                <w:sz w:val="22"/>
                <w:szCs w:val="22"/>
                <w:rtl/>
              </w:rPr>
              <w:t>2022</w:t>
            </w:r>
          </w:p>
        </w:tc>
        <w:tc>
          <w:tcPr>
            <w:tcW w:w="1142" w:type="dxa"/>
            <w:shd w:val="clear" w:color="auto" w:fill="auto"/>
            <w:vAlign w:val="center"/>
          </w:tcPr>
          <w:p w14:paraId="52F253E2" w14:textId="763F9E92" w:rsidR="00AF63E9" w:rsidRPr="00763A5F" w:rsidDel="0095428D" w:rsidRDefault="00AF63E9"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רשימת</w:t>
            </w:r>
            <w:r w:rsidRPr="00763A5F">
              <w:rPr>
                <w:rFonts w:ascii="David" w:hAnsi="David" w:cs="David"/>
                <w:sz w:val="22"/>
                <w:szCs w:val="22"/>
                <w:rtl/>
              </w:rPr>
              <w:t xml:space="preserve"> </w:t>
            </w:r>
            <w:r w:rsidRPr="00763A5F">
              <w:rPr>
                <w:rFonts w:ascii="David" w:hAnsi="David" w:cs="David" w:hint="eastAsia"/>
                <w:sz w:val="22"/>
                <w:szCs w:val="22"/>
                <w:rtl/>
              </w:rPr>
              <w:t>לקוחות</w:t>
            </w:r>
            <w:r w:rsidR="009374E3">
              <w:rPr>
                <w:rFonts w:ascii="David" w:hAnsi="David" w:cs="David" w:hint="cs"/>
                <w:sz w:val="22"/>
                <w:szCs w:val="22"/>
                <w:rtl/>
              </w:rPr>
              <w:t xml:space="preserve"> + אנשי קשר בלקוח</w:t>
            </w:r>
          </w:p>
        </w:tc>
        <w:tc>
          <w:tcPr>
            <w:tcW w:w="0" w:type="auto"/>
            <w:shd w:val="clear" w:color="auto" w:fill="auto"/>
            <w:vAlign w:val="center"/>
            <w:hideMark/>
          </w:tcPr>
          <w:p w14:paraId="3588E529" w14:textId="77777777" w:rsidR="00AF63E9" w:rsidRPr="00763A5F" w:rsidRDefault="00AF63E9"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10 לקוחות</w:t>
            </w:r>
          </w:p>
        </w:tc>
      </w:tr>
      <w:tr w:rsidR="00AF63E9" w:rsidRPr="00763A5F" w14:paraId="3F1B9A72" w14:textId="77777777" w:rsidTr="002E2ED4">
        <w:trPr>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3686DA06" w14:textId="77777777" w:rsidR="00AF63E9" w:rsidRPr="00763A5F" w:rsidRDefault="00AF63E9" w:rsidP="00482048">
            <w:pPr>
              <w:jc w:val="center"/>
              <w:rPr>
                <w:rFonts w:ascii="David" w:hAnsi="David" w:cs="David"/>
                <w:b w:val="0"/>
                <w:bCs w:val="0"/>
                <w:sz w:val="22"/>
                <w:szCs w:val="22"/>
                <w:u w:val="single"/>
                <w:rtl/>
              </w:rPr>
            </w:pPr>
            <w:r w:rsidRPr="00763A5F">
              <w:rPr>
                <w:rFonts w:ascii="David" w:hAnsi="David" w:cs="David"/>
                <w:sz w:val="22"/>
                <w:szCs w:val="22"/>
                <w:u w:val="single"/>
                <w:rtl/>
              </w:rPr>
              <w:t>צוות הביקורת</w:t>
            </w:r>
          </w:p>
        </w:tc>
        <w:tc>
          <w:tcPr>
            <w:tcW w:w="0" w:type="auto"/>
            <w:shd w:val="clear" w:color="auto" w:fill="auto"/>
            <w:vAlign w:val="center"/>
            <w:hideMark/>
          </w:tcPr>
          <w:p w14:paraId="6E66DF22" w14:textId="77777777" w:rsidR="00AF63E9" w:rsidRPr="00763A5F" w:rsidRDefault="00AF63E9"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3113" w:type="dxa"/>
            <w:shd w:val="clear" w:color="auto" w:fill="auto"/>
            <w:vAlign w:val="center"/>
            <w:hideMark/>
          </w:tcPr>
          <w:p w14:paraId="7B8B1C13"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p>
        </w:tc>
        <w:tc>
          <w:tcPr>
            <w:tcW w:w="1142" w:type="dxa"/>
            <w:shd w:val="clear" w:color="auto" w:fill="auto"/>
            <w:vAlign w:val="center"/>
          </w:tcPr>
          <w:p w14:paraId="22C10781"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0" w:type="auto"/>
            <w:shd w:val="clear" w:color="auto" w:fill="auto"/>
            <w:vAlign w:val="center"/>
            <w:hideMark/>
          </w:tcPr>
          <w:p w14:paraId="6249AA6A"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r w:rsidR="00AF63E9" w:rsidRPr="00763A5F" w14:paraId="07CD28DD" w14:textId="77777777" w:rsidTr="002E2ED4">
        <w:trPr>
          <w:cnfStyle w:val="000000100000" w:firstRow="0" w:lastRow="0" w:firstColumn="0" w:lastColumn="0" w:oddVBand="0" w:evenVBand="0" w:oddHBand="1" w:evenHBand="0" w:firstRowFirstColumn="0" w:firstRowLastColumn="0" w:lastRowFirstColumn="0" w:lastRowLastColumn="0"/>
          <w:trHeight w:val="1003"/>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2100DD82" w14:textId="77777777" w:rsidR="00AF63E9" w:rsidRPr="00763A5F" w:rsidRDefault="00AF63E9" w:rsidP="00482048">
            <w:pPr>
              <w:jc w:val="center"/>
              <w:rPr>
                <w:rFonts w:ascii="David" w:hAnsi="David" w:cs="David"/>
                <w:b w:val="0"/>
                <w:bCs w:val="0"/>
                <w:sz w:val="22"/>
                <w:szCs w:val="22"/>
                <w:rtl/>
              </w:rPr>
            </w:pPr>
            <w:r w:rsidRPr="00763A5F">
              <w:rPr>
                <w:rFonts w:ascii="David" w:hAnsi="David" w:cs="David"/>
                <w:sz w:val="22"/>
                <w:szCs w:val="22"/>
                <w:rtl/>
              </w:rPr>
              <w:t>ניסיון מנהל הצוות / מנג'ר</w:t>
            </w:r>
          </w:p>
        </w:tc>
        <w:tc>
          <w:tcPr>
            <w:tcW w:w="0" w:type="auto"/>
            <w:shd w:val="clear" w:color="auto" w:fill="auto"/>
            <w:vAlign w:val="center"/>
            <w:hideMark/>
          </w:tcPr>
          <w:p w14:paraId="393E92C1" w14:textId="77777777" w:rsidR="00AF63E9" w:rsidRPr="00763A5F" w:rsidRDefault="0018740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Pr>
              <w:t>9.5</w:t>
            </w:r>
            <w:r w:rsidR="00AF63E9" w:rsidRPr="00763A5F">
              <w:rPr>
                <w:rFonts w:ascii="David" w:hAnsi="David" w:cs="David"/>
                <w:sz w:val="22"/>
                <w:szCs w:val="22"/>
              </w:rPr>
              <w:t>%</w:t>
            </w:r>
          </w:p>
        </w:tc>
        <w:tc>
          <w:tcPr>
            <w:tcW w:w="3113" w:type="dxa"/>
            <w:shd w:val="clear" w:color="auto" w:fill="auto"/>
            <w:vAlign w:val="center"/>
            <w:hideMark/>
          </w:tcPr>
          <w:p w14:paraId="3090B761" w14:textId="77777777" w:rsidR="00AF63E9" w:rsidRPr="00763A5F" w:rsidRDefault="00AF63E9"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1142" w:type="dxa"/>
            <w:shd w:val="clear" w:color="auto" w:fill="auto"/>
            <w:vAlign w:val="center"/>
          </w:tcPr>
          <w:p w14:paraId="3AD7BFBB" w14:textId="77777777" w:rsidR="00AF63E9" w:rsidRPr="00763A5F" w:rsidDel="004C5827" w:rsidRDefault="00AF63E9" w:rsidP="00873191">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00CD3BEE">
              <w:rPr>
                <w:rFonts w:ascii="David" w:hAnsi="David" w:cs="David" w:hint="cs"/>
                <w:sz w:val="22"/>
                <w:szCs w:val="22"/>
                <w:rtl/>
              </w:rPr>
              <w:t>ו</w:t>
            </w:r>
            <w:r w:rsidRPr="00763A5F">
              <w:rPr>
                <w:rFonts w:ascii="David" w:hAnsi="David" w:cs="David" w:hint="eastAsia"/>
                <w:sz w:val="22"/>
                <w:szCs w:val="22"/>
                <w:rtl/>
              </w:rPr>
              <w:t>פירוט</w:t>
            </w:r>
            <w:r w:rsidRPr="00763A5F">
              <w:rPr>
                <w:rFonts w:ascii="David" w:hAnsi="David" w:cs="David"/>
                <w:sz w:val="22"/>
                <w:szCs w:val="22"/>
                <w:rtl/>
              </w:rPr>
              <w:t xml:space="preserve"> </w:t>
            </w:r>
            <w:r w:rsidRPr="00763A5F">
              <w:rPr>
                <w:rFonts w:ascii="David" w:hAnsi="David" w:cs="David" w:hint="eastAsia"/>
                <w:sz w:val="22"/>
                <w:szCs w:val="22"/>
                <w:rtl/>
              </w:rPr>
              <w:t>ניסיון</w:t>
            </w:r>
            <w:r w:rsidRPr="00763A5F">
              <w:rPr>
                <w:rFonts w:ascii="David" w:hAnsi="David" w:cs="David"/>
                <w:sz w:val="22"/>
                <w:szCs w:val="22"/>
                <w:rtl/>
              </w:rPr>
              <w:t xml:space="preserve"> </w:t>
            </w:r>
            <w:r w:rsidR="00873191">
              <w:rPr>
                <w:rFonts w:ascii="David" w:hAnsi="David" w:cs="David" w:hint="cs"/>
                <w:sz w:val="22"/>
                <w:szCs w:val="22"/>
                <w:rtl/>
              </w:rPr>
              <w:t>המנהל המוצע</w:t>
            </w:r>
          </w:p>
        </w:tc>
        <w:tc>
          <w:tcPr>
            <w:tcW w:w="0" w:type="auto"/>
            <w:shd w:val="clear" w:color="auto" w:fill="auto"/>
            <w:vAlign w:val="center"/>
            <w:hideMark/>
          </w:tcPr>
          <w:p w14:paraId="01E34B52" w14:textId="77777777" w:rsidR="00AF63E9" w:rsidRPr="00763A5F" w:rsidRDefault="00AF63E9" w:rsidP="00482048">
            <w:pPr>
              <w:jc w:val="center"/>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5 שנים</w:t>
            </w:r>
          </w:p>
        </w:tc>
      </w:tr>
      <w:tr w:rsidR="00AF63E9" w:rsidRPr="00763A5F" w14:paraId="49FC502B" w14:textId="77777777" w:rsidTr="002E2ED4">
        <w:trPr>
          <w:trHeight w:val="564"/>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4A54FDF" w14:textId="77777777" w:rsidR="00AF63E9" w:rsidRPr="00763A5F" w:rsidRDefault="00AF63E9" w:rsidP="00482048">
            <w:pPr>
              <w:jc w:val="center"/>
              <w:rPr>
                <w:rFonts w:ascii="David" w:hAnsi="David" w:cs="David"/>
                <w:b w:val="0"/>
                <w:bCs w:val="0"/>
                <w:sz w:val="22"/>
                <w:szCs w:val="22"/>
                <w:rtl/>
              </w:rPr>
            </w:pPr>
            <w:r w:rsidRPr="00763A5F">
              <w:rPr>
                <w:rFonts w:ascii="David" w:hAnsi="David" w:cs="David"/>
                <w:sz w:val="22"/>
                <w:szCs w:val="22"/>
                <w:rtl/>
              </w:rPr>
              <w:t>מספר שנות ניסיון של הצוות (לא כולל מנהל הצוות / מנג'ר</w:t>
            </w:r>
            <w:r w:rsidRPr="00763A5F" w:rsidDel="002A6907">
              <w:rPr>
                <w:rFonts w:ascii="David" w:hAnsi="David" w:cs="David"/>
                <w:sz w:val="22"/>
                <w:szCs w:val="22"/>
                <w:rtl/>
              </w:rPr>
              <w:t xml:space="preserve"> </w:t>
            </w:r>
            <w:r w:rsidRPr="00763A5F">
              <w:rPr>
                <w:rFonts w:ascii="David" w:hAnsi="David" w:cs="David"/>
                <w:sz w:val="22"/>
                <w:szCs w:val="22"/>
                <w:rtl/>
              </w:rPr>
              <w:t>ושותף)</w:t>
            </w:r>
          </w:p>
        </w:tc>
        <w:tc>
          <w:tcPr>
            <w:tcW w:w="0" w:type="auto"/>
            <w:shd w:val="clear" w:color="auto" w:fill="auto"/>
            <w:vAlign w:val="center"/>
            <w:hideMark/>
          </w:tcPr>
          <w:p w14:paraId="34F60794" w14:textId="77777777" w:rsidR="00AF63E9" w:rsidRPr="00763A5F" w:rsidRDefault="00187401" w:rsidP="00482048">
            <w:pPr>
              <w:bidi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Pr>
              <w:t>6</w:t>
            </w:r>
            <w:r w:rsidR="00AF63E9" w:rsidRPr="00763A5F">
              <w:rPr>
                <w:rFonts w:ascii="David" w:hAnsi="David" w:cs="David"/>
                <w:sz w:val="22"/>
                <w:szCs w:val="22"/>
              </w:rPr>
              <w:t>%</w:t>
            </w:r>
          </w:p>
        </w:tc>
        <w:tc>
          <w:tcPr>
            <w:tcW w:w="3113" w:type="dxa"/>
            <w:shd w:val="clear" w:color="auto" w:fill="auto"/>
            <w:vAlign w:val="center"/>
            <w:hideMark/>
          </w:tcPr>
          <w:p w14:paraId="5D8D80B2"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Pr>
            </w:pPr>
            <w:r w:rsidRPr="00763A5F">
              <w:rPr>
                <w:rFonts w:ascii="David" w:hAnsi="David" w:cs="David"/>
                <w:sz w:val="22"/>
                <w:szCs w:val="22"/>
                <w:rtl/>
              </w:rPr>
              <w:t>שנות עבודה כרו"ח, לא כולל התמחות</w:t>
            </w:r>
          </w:p>
        </w:tc>
        <w:tc>
          <w:tcPr>
            <w:tcW w:w="1142" w:type="dxa"/>
            <w:shd w:val="clear" w:color="auto" w:fill="auto"/>
            <w:vAlign w:val="center"/>
          </w:tcPr>
          <w:p w14:paraId="188F14E4" w14:textId="77777777" w:rsidR="00AF63E9" w:rsidRPr="00763A5F" w:rsidRDefault="00AF63E9"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hint="eastAsia"/>
                <w:sz w:val="22"/>
                <w:szCs w:val="22"/>
                <w:rtl/>
              </w:rPr>
              <w:t>קורות</w:t>
            </w:r>
            <w:r w:rsidRPr="00763A5F">
              <w:rPr>
                <w:rFonts w:ascii="David" w:hAnsi="David" w:cs="David"/>
                <w:sz w:val="22"/>
                <w:szCs w:val="22"/>
                <w:rtl/>
              </w:rPr>
              <w:t xml:space="preserve"> </w:t>
            </w:r>
            <w:r w:rsidRPr="00763A5F">
              <w:rPr>
                <w:rFonts w:ascii="David" w:hAnsi="David" w:cs="David" w:hint="eastAsia"/>
                <w:sz w:val="22"/>
                <w:szCs w:val="22"/>
                <w:rtl/>
              </w:rPr>
              <w:t>חיים</w:t>
            </w:r>
            <w:r w:rsidRPr="00763A5F">
              <w:rPr>
                <w:rFonts w:ascii="David" w:hAnsi="David" w:cs="David"/>
                <w:sz w:val="22"/>
                <w:szCs w:val="22"/>
                <w:rtl/>
              </w:rPr>
              <w:t xml:space="preserve"> </w:t>
            </w:r>
            <w:r w:rsidRPr="00763A5F">
              <w:rPr>
                <w:rFonts w:ascii="David" w:hAnsi="David" w:cs="David" w:hint="eastAsia"/>
                <w:sz w:val="22"/>
                <w:szCs w:val="22"/>
                <w:rtl/>
              </w:rPr>
              <w:t>של</w:t>
            </w:r>
            <w:r w:rsidRPr="00763A5F">
              <w:rPr>
                <w:rFonts w:ascii="David" w:hAnsi="David" w:cs="David"/>
                <w:sz w:val="22"/>
                <w:szCs w:val="22"/>
                <w:rtl/>
              </w:rPr>
              <w:t xml:space="preserve"> </w:t>
            </w:r>
            <w:r w:rsidRPr="00763A5F">
              <w:rPr>
                <w:rFonts w:ascii="David" w:hAnsi="David" w:cs="David" w:hint="eastAsia"/>
                <w:sz w:val="22"/>
                <w:szCs w:val="22"/>
                <w:rtl/>
              </w:rPr>
              <w:t>כלל</w:t>
            </w:r>
            <w:r w:rsidRPr="00763A5F">
              <w:rPr>
                <w:rFonts w:ascii="David" w:hAnsi="David" w:cs="David"/>
                <w:sz w:val="22"/>
                <w:szCs w:val="22"/>
                <w:rtl/>
              </w:rPr>
              <w:t xml:space="preserve"> </w:t>
            </w:r>
            <w:r w:rsidRPr="00763A5F">
              <w:rPr>
                <w:rFonts w:ascii="David" w:hAnsi="David" w:cs="David" w:hint="eastAsia"/>
                <w:sz w:val="22"/>
                <w:szCs w:val="22"/>
                <w:rtl/>
              </w:rPr>
              <w:t>עובדי</w:t>
            </w:r>
            <w:r w:rsidRPr="00763A5F">
              <w:rPr>
                <w:rFonts w:ascii="David" w:hAnsi="David" w:cs="David"/>
                <w:sz w:val="22"/>
                <w:szCs w:val="22"/>
                <w:rtl/>
              </w:rPr>
              <w:t xml:space="preserve"> </w:t>
            </w:r>
            <w:r w:rsidRPr="00763A5F">
              <w:rPr>
                <w:rFonts w:ascii="David" w:hAnsi="David" w:cs="David" w:hint="eastAsia"/>
                <w:sz w:val="22"/>
                <w:szCs w:val="22"/>
                <w:rtl/>
              </w:rPr>
              <w:t>הצוות</w:t>
            </w:r>
            <w:r w:rsidRPr="00763A5F">
              <w:rPr>
                <w:rFonts w:ascii="David" w:hAnsi="David" w:cs="David"/>
                <w:sz w:val="22"/>
                <w:szCs w:val="22"/>
                <w:rtl/>
              </w:rPr>
              <w:t xml:space="preserve"> </w:t>
            </w:r>
            <w:r w:rsidRPr="00763A5F">
              <w:rPr>
                <w:rFonts w:ascii="David" w:hAnsi="David" w:cs="David" w:hint="eastAsia"/>
                <w:sz w:val="22"/>
                <w:szCs w:val="22"/>
                <w:rtl/>
              </w:rPr>
              <w:t>המוצע</w:t>
            </w:r>
          </w:p>
        </w:tc>
        <w:tc>
          <w:tcPr>
            <w:tcW w:w="0" w:type="auto"/>
            <w:shd w:val="clear" w:color="auto" w:fill="auto"/>
            <w:vAlign w:val="center"/>
            <w:hideMark/>
          </w:tcPr>
          <w:p w14:paraId="44213BB4" w14:textId="77777777" w:rsidR="00AF63E9" w:rsidRPr="00763A5F" w:rsidRDefault="00187401" w:rsidP="00482048">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r w:rsidRPr="00763A5F">
              <w:rPr>
                <w:rFonts w:ascii="David" w:hAnsi="David" w:cs="David"/>
                <w:sz w:val="22"/>
                <w:szCs w:val="22"/>
                <w:rtl/>
              </w:rPr>
              <w:t xml:space="preserve">16 </w:t>
            </w:r>
            <w:r w:rsidR="00AF63E9" w:rsidRPr="00763A5F">
              <w:rPr>
                <w:rFonts w:ascii="David" w:hAnsi="David" w:cs="David"/>
                <w:sz w:val="22"/>
                <w:szCs w:val="22"/>
                <w:rtl/>
              </w:rPr>
              <w:t>שנים</w:t>
            </w:r>
          </w:p>
        </w:tc>
      </w:tr>
      <w:tr w:rsidR="00482048" w:rsidRPr="00763A5F" w14:paraId="384C5CF1" w14:textId="77777777" w:rsidTr="002E2ED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hideMark/>
          </w:tcPr>
          <w:p w14:paraId="6F9C4B0C" w14:textId="77777777" w:rsidR="00AF63E9" w:rsidRPr="00763A5F" w:rsidRDefault="00AF63E9" w:rsidP="00482048">
            <w:pPr>
              <w:jc w:val="center"/>
              <w:rPr>
                <w:rFonts w:ascii="David" w:hAnsi="David" w:cs="David"/>
                <w:sz w:val="22"/>
                <w:szCs w:val="22"/>
                <w:rtl/>
              </w:rPr>
            </w:pPr>
            <w:r w:rsidRPr="00763A5F">
              <w:rPr>
                <w:rFonts w:ascii="David" w:hAnsi="David" w:cs="David"/>
                <w:sz w:val="22"/>
                <w:szCs w:val="22"/>
                <w:rtl/>
              </w:rPr>
              <w:t>סה"כ</w:t>
            </w:r>
          </w:p>
        </w:tc>
        <w:tc>
          <w:tcPr>
            <w:tcW w:w="0" w:type="auto"/>
            <w:shd w:val="clear" w:color="auto" w:fill="auto"/>
            <w:vAlign w:val="center"/>
            <w:hideMark/>
          </w:tcPr>
          <w:p w14:paraId="59F80BDC" w14:textId="77777777" w:rsidR="00AF63E9" w:rsidRPr="00763A5F" w:rsidRDefault="00187401"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tl/>
              </w:rPr>
            </w:pPr>
            <w:r w:rsidRPr="00763A5F">
              <w:rPr>
                <w:rFonts w:ascii="David" w:hAnsi="David" w:cs="David"/>
                <w:b/>
                <w:bCs/>
                <w:sz w:val="22"/>
                <w:szCs w:val="22"/>
              </w:rPr>
              <w:t>35</w:t>
            </w:r>
            <w:r w:rsidR="00AF63E9" w:rsidRPr="00763A5F">
              <w:rPr>
                <w:rFonts w:ascii="David" w:hAnsi="David" w:cs="David"/>
                <w:b/>
                <w:bCs/>
                <w:sz w:val="22"/>
                <w:szCs w:val="22"/>
              </w:rPr>
              <w:t>%</w:t>
            </w:r>
          </w:p>
        </w:tc>
        <w:tc>
          <w:tcPr>
            <w:tcW w:w="3113" w:type="dxa"/>
            <w:shd w:val="clear" w:color="auto" w:fill="auto"/>
            <w:vAlign w:val="center"/>
            <w:hideMark/>
          </w:tcPr>
          <w:p w14:paraId="1BEBE48B" w14:textId="77777777" w:rsidR="00AF63E9" w:rsidRPr="00763A5F" w:rsidRDefault="00AF63E9"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1142" w:type="dxa"/>
            <w:shd w:val="clear" w:color="auto" w:fill="auto"/>
            <w:vAlign w:val="center"/>
          </w:tcPr>
          <w:p w14:paraId="43AB785F" w14:textId="77777777" w:rsidR="00AF63E9" w:rsidRPr="00763A5F" w:rsidRDefault="00AF63E9"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c>
          <w:tcPr>
            <w:tcW w:w="0" w:type="auto"/>
            <w:shd w:val="clear" w:color="auto" w:fill="auto"/>
            <w:vAlign w:val="center"/>
            <w:hideMark/>
          </w:tcPr>
          <w:p w14:paraId="2435A01E" w14:textId="77777777" w:rsidR="00AF63E9" w:rsidRPr="00763A5F" w:rsidRDefault="00AF63E9" w:rsidP="00482048">
            <w:pPr>
              <w:bidi w:val="0"/>
              <w:jc w:val="center"/>
              <w:cnfStyle w:val="000000100000" w:firstRow="0" w:lastRow="0" w:firstColumn="0" w:lastColumn="0" w:oddVBand="0" w:evenVBand="0" w:oddHBand="1" w:evenHBand="0" w:firstRowFirstColumn="0" w:firstRowLastColumn="0" w:lastRowFirstColumn="0" w:lastRowLastColumn="0"/>
              <w:rPr>
                <w:rFonts w:ascii="David" w:hAnsi="David" w:cs="David"/>
                <w:b/>
                <w:bCs/>
                <w:sz w:val="22"/>
                <w:szCs w:val="22"/>
              </w:rPr>
            </w:pPr>
          </w:p>
        </w:tc>
      </w:tr>
    </w:tbl>
    <w:p w14:paraId="64964C4F" w14:textId="77777777" w:rsidR="00711E7B" w:rsidRPr="00763A5F" w:rsidRDefault="00711E7B" w:rsidP="001A3AB8">
      <w:pPr>
        <w:pStyle w:val="11111"/>
        <w:numPr>
          <w:ilvl w:val="0"/>
          <w:numId w:val="0"/>
        </w:numPr>
        <w:ind w:left="1224"/>
        <w:rPr>
          <w:rFonts w:ascii="David" w:hAnsi="David"/>
          <w:b/>
          <w:bCs/>
          <w:rtl/>
        </w:rPr>
      </w:pPr>
    </w:p>
    <w:p w14:paraId="74FA6CD4" w14:textId="77777777" w:rsidR="00711E7B" w:rsidRPr="00763A5F" w:rsidRDefault="00711E7B">
      <w:pPr>
        <w:bidi w:val="0"/>
        <w:spacing w:before="200" w:after="200" w:line="276" w:lineRule="auto"/>
        <w:rPr>
          <w:rFonts w:asciiTheme="minorHAnsi" w:hAnsiTheme="minorHAnsi" w:cs="David"/>
          <w:b/>
          <w:bCs/>
          <w:noProof/>
          <w:lang w:eastAsia="he-IL"/>
        </w:rPr>
      </w:pPr>
      <w:r w:rsidRPr="00763A5F">
        <w:rPr>
          <w:rFonts w:ascii="David" w:hAnsi="David" w:cs="David"/>
          <w:b/>
          <w:bCs/>
          <w:rtl/>
        </w:rPr>
        <w:br w:type="page"/>
      </w:r>
    </w:p>
    <w:p w14:paraId="462E0411" w14:textId="77777777" w:rsidR="00986CE0" w:rsidRPr="00763A5F" w:rsidRDefault="00986CE0" w:rsidP="00E84323">
      <w:pPr>
        <w:pStyle w:val="111"/>
      </w:pPr>
      <w:r w:rsidRPr="00763A5F">
        <w:rPr>
          <w:rtl/>
        </w:rPr>
        <w:lastRenderedPageBreak/>
        <w:t xml:space="preserve"> ריאיון</w:t>
      </w:r>
    </w:p>
    <w:p w14:paraId="6E5ECE2C" w14:textId="77777777" w:rsidR="0020036B" w:rsidRPr="00763A5F" w:rsidRDefault="0020036B" w:rsidP="00ED7F78">
      <w:pPr>
        <w:pStyle w:val="11111"/>
        <w:numPr>
          <w:ilvl w:val="0"/>
          <w:numId w:val="0"/>
        </w:numPr>
        <w:ind w:left="1617"/>
        <w:rPr>
          <w:color w:val="000000"/>
          <w:rtl/>
        </w:rPr>
      </w:pPr>
      <w:r w:rsidRPr="00763A5F">
        <w:rPr>
          <w:rFonts w:ascii="David" w:hAnsi="David" w:hint="eastAsia"/>
          <w:color w:val="000000"/>
          <w:rtl/>
        </w:rPr>
        <w:t>לשלב</w:t>
      </w:r>
      <w:r w:rsidRPr="00763A5F">
        <w:rPr>
          <w:rFonts w:ascii="David" w:hAnsi="David"/>
          <w:color w:val="000000"/>
          <w:rtl/>
        </w:rPr>
        <w:t xml:space="preserve"> </w:t>
      </w:r>
      <w:r w:rsidRPr="00763A5F">
        <w:rPr>
          <w:rFonts w:ascii="David" w:hAnsi="David" w:hint="eastAsia"/>
          <w:color w:val="000000"/>
          <w:rtl/>
        </w:rPr>
        <w:t>זה</w:t>
      </w:r>
      <w:r w:rsidRPr="00763A5F">
        <w:rPr>
          <w:rFonts w:ascii="David" w:hAnsi="David"/>
          <w:color w:val="000000"/>
          <w:rtl/>
        </w:rPr>
        <w:t xml:space="preserve"> </w:t>
      </w:r>
      <w:r w:rsidRPr="00763A5F">
        <w:rPr>
          <w:rFonts w:ascii="David" w:hAnsi="David" w:hint="eastAsia"/>
          <w:color w:val="000000"/>
          <w:rtl/>
        </w:rPr>
        <w:t>יעברו</w:t>
      </w:r>
      <w:r w:rsidRPr="00763A5F">
        <w:rPr>
          <w:rFonts w:ascii="David" w:hAnsi="David"/>
          <w:color w:val="000000"/>
          <w:rtl/>
        </w:rPr>
        <w:t xml:space="preserve"> </w:t>
      </w:r>
      <w:r w:rsidRPr="00763A5F">
        <w:rPr>
          <w:rFonts w:ascii="David" w:hAnsi="David" w:hint="eastAsia"/>
          <w:color w:val="000000"/>
          <w:rtl/>
        </w:rPr>
        <w:t>עד</w:t>
      </w:r>
      <w:r w:rsidRPr="00763A5F">
        <w:rPr>
          <w:rFonts w:ascii="David" w:hAnsi="David"/>
          <w:color w:val="000000"/>
          <w:rtl/>
        </w:rPr>
        <w:t xml:space="preserve"> 8 </w:t>
      </w:r>
      <w:r w:rsidRPr="00763A5F">
        <w:rPr>
          <w:rFonts w:ascii="David" w:hAnsi="David" w:hint="eastAsia"/>
          <w:color w:val="000000"/>
          <w:rtl/>
        </w:rPr>
        <w:t>מציעים</w:t>
      </w:r>
      <w:r w:rsidRPr="00763A5F">
        <w:rPr>
          <w:rFonts w:ascii="David" w:hAnsi="David"/>
          <w:color w:val="000000"/>
          <w:rtl/>
        </w:rPr>
        <w:t xml:space="preserve"> </w:t>
      </w:r>
      <w:r w:rsidRPr="00763A5F">
        <w:rPr>
          <w:rFonts w:ascii="David" w:hAnsi="David" w:hint="eastAsia"/>
          <w:color w:val="000000"/>
          <w:rtl/>
        </w:rPr>
        <w:t>שקיבלו</w:t>
      </w:r>
      <w:r w:rsidRPr="00763A5F">
        <w:rPr>
          <w:rFonts w:ascii="David" w:hAnsi="David"/>
          <w:color w:val="000000"/>
          <w:rtl/>
        </w:rPr>
        <w:t xml:space="preserve"> </w:t>
      </w:r>
      <w:r w:rsidRPr="00763A5F">
        <w:rPr>
          <w:rFonts w:ascii="David" w:hAnsi="David" w:hint="eastAsia"/>
          <w:color w:val="000000"/>
          <w:rtl/>
        </w:rPr>
        <w:t>את</w:t>
      </w:r>
      <w:r w:rsidRPr="00763A5F">
        <w:rPr>
          <w:rFonts w:ascii="David" w:hAnsi="David"/>
          <w:color w:val="000000"/>
          <w:rtl/>
        </w:rPr>
        <w:t xml:space="preserve"> </w:t>
      </w:r>
      <w:r w:rsidRPr="00763A5F">
        <w:rPr>
          <w:rFonts w:ascii="David" w:hAnsi="David" w:hint="eastAsia"/>
          <w:color w:val="000000"/>
          <w:rtl/>
        </w:rPr>
        <w:t>הציון</w:t>
      </w:r>
      <w:r w:rsidRPr="00763A5F">
        <w:rPr>
          <w:rFonts w:ascii="David" w:hAnsi="David"/>
          <w:color w:val="000000"/>
          <w:rtl/>
        </w:rPr>
        <w:t xml:space="preserve"> </w:t>
      </w:r>
      <w:r w:rsidRPr="00763A5F">
        <w:rPr>
          <w:rFonts w:ascii="David" w:hAnsi="David" w:hint="eastAsia"/>
          <w:color w:val="000000"/>
          <w:rtl/>
        </w:rPr>
        <w:t>המצטבר</w:t>
      </w:r>
      <w:r w:rsidRPr="00763A5F">
        <w:rPr>
          <w:rFonts w:ascii="David" w:hAnsi="David"/>
          <w:color w:val="000000"/>
          <w:rtl/>
        </w:rPr>
        <w:t xml:space="preserve"> </w:t>
      </w:r>
      <w:r w:rsidRPr="00763A5F">
        <w:rPr>
          <w:rFonts w:ascii="David" w:hAnsi="David" w:hint="eastAsia"/>
          <w:color w:val="000000"/>
          <w:rtl/>
        </w:rPr>
        <w:t>הגבוה</w:t>
      </w:r>
      <w:r w:rsidRPr="00763A5F">
        <w:rPr>
          <w:rFonts w:ascii="David" w:hAnsi="David"/>
          <w:color w:val="000000"/>
          <w:rtl/>
        </w:rPr>
        <w:t xml:space="preserve"> </w:t>
      </w:r>
      <w:r w:rsidRPr="00763A5F">
        <w:rPr>
          <w:rFonts w:ascii="David" w:hAnsi="David" w:hint="eastAsia"/>
          <w:color w:val="000000"/>
          <w:rtl/>
        </w:rPr>
        <w:t>ביותר</w:t>
      </w:r>
      <w:r w:rsidRPr="00763A5F">
        <w:rPr>
          <w:rFonts w:ascii="David" w:hAnsi="David"/>
          <w:color w:val="000000"/>
          <w:rtl/>
        </w:rPr>
        <w:t xml:space="preserve"> </w:t>
      </w:r>
      <w:r w:rsidRPr="00763A5F">
        <w:rPr>
          <w:rFonts w:ascii="David" w:hAnsi="David" w:hint="eastAsia"/>
          <w:color w:val="000000"/>
          <w:rtl/>
        </w:rPr>
        <w:t>עד</w:t>
      </w:r>
      <w:r w:rsidRPr="00763A5F">
        <w:rPr>
          <w:rFonts w:ascii="David" w:hAnsi="David"/>
          <w:color w:val="000000"/>
          <w:rtl/>
        </w:rPr>
        <w:t xml:space="preserve"> </w:t>
      </w:r>
      <w:r w:rsidRPr="00763A5F">
        <w:rPr>
          <w:rFonts w:ascii="David" w:hAnsi="David" w:hint="eastAsia"/>
          <w:color w:val="000000"/>
          <w:rtl/>
        </w:rPr>
        <w:t>לשלב</w:t>
      </w:r>
      <w:r w:rsidRPr="00763A5F">
        <w:rPr>
          <w:rFonts w:ascii="David" w:hAnsi="David"/>
          <w:color w:val="000000"/>
          <w:rtl/>
        </w:rPr>
        <w:t xml:space="preserve"> </w:t>
      </w:r>
      <w:r w:rsidRPr="00763A5F">
        <w:rPr>
          <w:rFonts w:ascii="David" w:hAnsi="David" w:hint="eastAsia"/>
          <w:color w:val="000000"/>
          <w:rtl/>
        </w:rPr>
        <w:t>זה</w:t>
      </w:r>
      <w:r w:rsidRPr="00763A5F">
        <w:rPr>
          <w:rFonts w:ascii="David" w:hAnsi="David"/>
          <w:color w:val="000000"/>
          <w:rtl/>
        </w:rPr>
        <w:t xml:space="preserve"> </w:t>
      </w:r>
      <w:r w:rsidRPr="00763A5F">
        <w:rPr>
          <w:rFonts w:ascii="David" w:hAnsi="David" w:hint="eastAsia"/>
          <w:color w:val="000000"/>
          <w:rtl/>
        </w:rPr>
        <w:t>בסל</w:t>
      </w:r>
      <w:r w:rsidRPr="00763A5F">
        <w:rPr>
          <w:rFonts w:ascii="David" w:hAnsi="David"/>
          <w:color w:val="000000"/>
          <w:rtl/>
        </w:rPr>
        <w:t xml:space="preserve"> 1 </w:t>
      </w:r>
      <w:r w:rsidRPr="00763A5F">
        <w:rPr>
          <w:rFonts w:ascii="David" w:hAnsi="David" w:hint="eastAsia"/>
          <w:color w:val="000000"/>
          <w:rtl/>
        </w:rPr>
        <w:t>ועד</w:t>
      </w:r>
      <w:r w:rsidRPr="00763A5F">
        <w:rPr>
          <w:rFonts w:ascii="David" w:hAnsi="David"/>
          <w:color w:val="000000"/>
          <w:rtl/>
        </w:rPr>
        <w:t xml:space="preserve"> 13 </w:t>
      </w:r>
      <w:r w:rsidRPr="00763A5F">
        <w:rPr>
          <w:rFonts w:ascii="David" w:hAnsi="David" w:hint="eastAsia"/>
          <w:color w:val="000000"/>
          <w:rtl/>
        </w:rPr>
        <w:t>מציעים</w:t>
      </w:r>
      <w:r w:rsidRPr="00763A5F">
        <w:rPr>
          <w:rFonts w:ascii="David" w:hAnsi="David"/>
          <w:color w:val="000000"/>
          <w:rtl/>
        </w:rPr>
        <w:t xml:space="preserve"> </w:t>
      </w:r>
      <w:r w:rsidRPr="00763A5F">
        <w:rPr>
          <w:rFonts w:ascii="David" w:hAnsi="David" w:hint="eastAsia"/>
          <w:color w:val="000000"/>
          <w:rtl/>
        </w:rPr>
        <w:t>שקיבלו</w:t>
      </w:r>
      <w:r w:rsidRPr="00763A5F">
        <w:rPr>
          <w:rFonts w:ascii="David" w:hAnsi="David"/>
          <w:color w:val="000000"/>
          <w:rtl/>
        </w:rPr>
        <w:t xml:space="preserve"> </w:t>
      </w:r>
      <w:r w:rsidRPr="00763A5F">
        <w:rPr>
          <w:rFonts w:ascii="David" w:hAnsi="David" w:hint="eastAsia"/>
          <w:color w:val="000000"/>
          <w:rtl/>
        </w:rPr>
        <w:t>את</w:t>
      </w:r>
      <w:r w:rsidRPr="00763A5F">
        <w:rPr>
          <w:rFonts w:ascii="David" w:hAnsi="David"/>
          <w:color w:val="000000"/>
          <w:rtl/>
        </w:rPr>
        <w:t xml:space="preserve"> </w:t>
      </w:r>
      <w:r w:rsidRPr="00763A5F">
        <w:rPr>
          <w:rFonts w:ascii="David" w:hAnsi="David" w:hint="eastAsia"/>
          <w:color w:val="000000"/>
          <w:rtl/>
        </w:rPr>
        <w:t>הציון</w:t>
      </w:r>
      <w:r w:rsidRPr="00763A5F">
        <w:rPr>
          <w:rFonts w:ascii="David" w:hAnsi="David"/>
          <w:color w:val="000000"/>
          <w:rtl/>
        </w:rPr>
        <w:t xml:space="preserve"> </w:t>
      </w:r>
      <w:r w:rsidRPr="00763A5F">
        <w:rPr>
          <w:rFonts w:ascii="David" w:hAnsi="David" w:hint="eastAsia"/>
          <w:color w:val="000000"/>
          <w:rtl/>
        </w:rPr>
        <w:t>המצטבר</w:t>
      </w:r>
      <w:r w:rsidRPr="00763A5F">
        <w:rPr>
          <w:rFonts w:ascii="David" w:hAnsi="David"/>
          <w:color w:val="000000"/>
          <w:rtl/>
        </w:rPr>
        <w:t xml:space="preserve"> </w:t>
      </w:r>
      <w:r w:rsidRPr="00763A5F">
        <w:rPr>
          <w:rFonts w:ascii="David" w:hAnsi="David" w:hint="eastAsia"/>
          <w:color w:val="000000"/>
          <w:rtl/>
        </w:rPr>
        <w:t>הגבוה</w:t>
      </w:r>
      <w:r w:rsidRPr="00763A5F">
        <w:rPr>
          <w:rFonts w:ascii="David" w:hAnsi="David"/>
          <w:color w:val="000000"/>
          <w:rtl/>
        </w:rPr>
        <w:t xml:space="preserve"> </w:t>
      </w:r>
      <w:r w:rsidRPr="00763A5F">
        <w:rPr>
          <w:rFonts w:ascii="David" w:hAnsi="David" w:hint="eastAsia"/>
          <w:color w:val="000000"/>
          <w:rtl/>
        </w:rPr>
        <w:t>ביותר</w:t>
      </w:r>
      <w:r w:rsidRPr="00763A5F">
        <w:rPr>
          <w:rFonts w:ascii="David" w:hAnsi="David"/>
          <w:color w:val="000000"/>
          <w:rtl/>
        </w:rPr>
        <w:t xml:space="preserve"> </w:t>
      </w:r>
      <w:r w:rsidRPr="00763A5F">
        <w:rPr>
          <w:rFonts w:ascii="David" w:hAnsi="David" w:hint="eastAsia"/>
          <w:color w:val="000000"/>
          <w:rtl/>
        </w:rPr>
        <w:t>עד</w:t>
      </w:r>
      <w:r w:rsidRPr="00763A5F">
        <w:rPr>
          <w:rFonts w:ascii="David" w:hAnsi="David"/>
          <w:color w:val="000000"/>
          <w:rtl/>
        </w:rPr>
        <w:t xml:space="preserve"> </w:t>
      </w:r>
      <w:r w:rsidRPr="00763A5F">
        <w:rPr>
          <w:rFonts w:ascii="David" w:hAnsi="David" w:hint="eastAsia"/>
          <w:color w:val="000000"/>
          <w:rtl/>
        </w:rPr>
        <w:t>לשלב</w:t>
      </w:r>
      <w:r w:rsidRPr="00763A5F">
        <w:rPr>
          <w:rFonts w:ascii="David" w:hAnsi="David"/>
          <w:color w:val="000000"/>
          <w:rtl/>
        </w:rPr>
        <w:t xml:space="preserve"> </w:t>
      </w:r>
      <w:r w:rsidRPr="00763A5F">
        <w:rPr>
          <w:rFonts w:ascii="David" w:hAnsi="David" w:hint="eastAsia"/>
          <w:color w:val="000000"/>
          <w:rtl/>
        </w:rPr>
        <w:t>זה</w:t>
      </w:r>
      <w:r w:rsidRPr="00763A5F">
        <w:rPr>
          <w:rFonts w:ascii="David" w:hAnsi="David"/>
          <w:color w:val="000000"/>
          <w:rtl/>
        </w:rPr>
        <w:t xml:space="preserve"> </w:t>
      </w:r>
      <w:r w:rsidRPr="00763A5F">
        <w:rPr>
          <w:rFonts w:ascii="David" w:hAnsi="David" w:hint="eastAsia"/>
          <w:color w:val="000000"/>
          <w:rtl/>
        </w:rPr>
        <w:t>בסל</w:t>
      </w:r>
      <w:r w:rsidRPr="00763A5F">
        <w:rPr>
          <w:rFonts w:ascii="David" w:hAnsi="David"/>
          <w:color w:val="000000"/>
          <w:rtl/>
        </w:rPr>
        <w:t xml:space="preserve"> 2.</w:t>
      </w:r>
    </w:p>
    <w:p w14:paraId="4618718F" w14:textId="77777777" w:rsidR="00986CE0" w:rsidRPr="00763A5F" w:rsidRDefault="00986CE0" w:rsidP="00E84323">
      <w:pPr>
        <w:pStyle w:val="11111"/>
        <w:numPr>
          <w:ilvl w:val="0"/>
          <w:numId w:val="0"/>
        </w:numPr>
        <w:ind w:left="1617"/>
        <w:rPr>
          <w:rFonts w:ascii="David" w:hAnsi="David"/>
          <w:rtl/>
        </w:rPr>
      </w:pPr>
      <w:r w:rsidRPr="00763A5F">
        <w:rPr>
          <w:rFonts w:ascii="David" w:hAnsi="David"/>
          <w:color w:val="000000"/>
          <w:rtl/>
        </w:rPr>
        <w:t>במסגרת הראיון תבחן ההתאמה של המציע לדרישות המכרז</w:t>
      </w:r>
      <w:r w:rsidR="001B7DB5" w:rsidRPr="00763A5F">
        <w:rPr>
          <w:rFonts w:ascii="David" w:hAnsi="David"/>
          <w:color w:val="000000"/>
          <w:rtl/>
        </w:rPr>
        <w:t>,</w:t>
      </w:r>
      <w:r w:rsidRPr="00763A5F">
        <w:rPr>
          <w:rFonts w:ascii="David" w:hAnsi="David"/>
          <w:color w:val="000000"/>
          <w:rtl/>
        </w:rPr>
        <w:t xml:space="preserve"> יכולתיו וידיעותיו המקצועיות. כמו כן</w:t>
      </w:r>
      <w:r w:rsidR="00620302" w:rsidRPr="00763A5F">
        <w:rPr>
          <w:rFonts w:ascii="David" w:hAnsi="David"/>
          <w:color w:val="000000"/>
          <w:rtl/>
        </w:rPr>
        <w:t>,</w:t>
      </w:r>
      <w:r w:rsidRPr="00763A5F">
        <w:rPr>
          <w:rFonts w:ascii="David" w:hAnsi="David"/>
          <w:color w:val="000000"/>
          <w:rtl/>
        </w:rPr>
        <w:t xml:space="preserve"> ישמש הראיון להתרשמות כללית מהמציע</w:t>
      </w:r>
      <w:r w:rsidR="00FF6F05" w:rsidRPr="00763A5F">
        <w:rPr>
          <w:rFonts w:ascii="David" w:hAnsi="David"/>
          <w:rtl/>
        </w:rPr>
        <w:t>.</w:t>
      </w:r>
    </w:p>
    <w:p w14:paraId="32C9534A" w14:textId="77777777" w:rsidR="008918C7" w:rsidRPr="00763A5F" w:rsidRDefault="00FF6F05" w:rsidP="00E84323">
      <w:pPr>
        <w:pStyle w:val="11111"/>
        <w:numPr>
          <w:ilvl w:val="0"/>
          <w:numId w:val="0"/>
        </w:numPr>
        <w:ind w:left="1617"/>
        <w:rPr>
          <w:rFonts w:ascii="David" w:hAnsi="David"/>
          <w:color w:val="000000"/>
          <w:rtl/>
        </w:rPr>
      </w:pPr>
      <w:r w:rsidRPr="00763A5F">
        <w:rPr>
          <w:rFonts w:ascii="David" w:hAnsi="David"/>
          <w:color w:val="000000"/>
          <w:rtl/>
        </w:rPr>
        <w:t xml:space="preserve">לראיון </w:t>
      </w:r>
      <w:r w:rsidRPr="00763A5F">
        <w:rPr>
          <w:rFonts w:ascii="David" w:hAnsi="David" w:hint="eastAsia"/>
          <w:color w:val="000000"/>
          <w:rtl/>
        </w:rPr>
        <w:t>נדרשים</w:t>
      </w:r>
      <w:r w:rsidRPr="00763A5F">
        <w:rPr>
          <w:rFonts w:ascii="David" w:hAnsi="David"/>
          <w:color w:val="000000"/>
          <w:rtl/>
        </w:rPr>
        <w:t xml:space="preserve"> להגיע </w:t>
      </w:r>
      <w:r w:rsidR="008918C7" w:rsidRPr="00763A5F">
        <w:rPr>
          <w:rFonts w:ascii="David" w:hAnsi="David" w:hint="eastAsia"/>
          <w:color w:val="000000"/>
          <w:rtl/>
        </w:rPr>
        <w:t>הגורמים</w:t>
      </w:r>
      <w:r w:rsidR="008918C7" w:rsidRPr="00763A5F">
        <w:rPr>
          <w:rFonts w:ascii="David" w:hAnsi="David"/>
          <w:color w:val="000000"/>
          <w:rtl/>
        </w:rPr>
        <w:t xml:space="preserve"> </w:t>
      </w:r>
      <w:r w:rsidR="008918C7" w:rsidRPr="00763A5F">
        <w:rPr>
          <w:rFonts w:ascii="David" w:hAnsi="David" w:hint="eastAsia"/>
          <w:color w:val="000000"/>
          <w:rtl/>
        </w:rPr>
        <w:t>הבאים</w:t>
      </w:r>
      <w:r w:rsidR="008918C7" w:rsidRPr="00763A5F">
        <w:rPr>
          <w:rFonts w:ascii="David" w:hAnsi="David"/>
          <w:color w:val="000000"/>
          <w:rtl/>
        </w:rPr>
        <w:t>:</w:t>
      </w:r>
    </w:p>
    <w:p w14:paraId="708D1DA3" w14:textId="77777777" w:rsidR="008918C7" w:rsidRPr="00763A5F" w:rsidRDefault="008918C7" w:rsidP="00E87A1D">
      <w:pPr>
        <w:pStyle w:val="11111"/>
        <w:numPr>
          <w:ilvl w:val="0"/>
          <w:numId w:val="74"/>
        </w:numPr>
        <w:rPr>
          <w:rFonts w:ascii="David" w:hAnsi="David"/>
          <w:color w:val="000000"/>
          <w:rtl/>
        </w:rPr>
      </w:pPr>
      <w:r w:rsidRPr="00763A5F">
        <w:rPr>
          <w:rFonts w:ascii="David" w:hAnsi="David" w:hint="eastAsia"/>
          <w:color w:val="000000"/>
          <w:rtl/>
        </w:rPr>
        <w:t>בסל</w:t>
      </w:r>
      <w:r w:rsidRPr="00763A5F">
        <w:rPr>
          <w:rFonts w:ascii="David" w:hAnsi="David"/>
          <w:color w:val="000000"/>
          <w:rtl/>
        </w:rPr>
        <w:t xml:space="preserve"> 1 – </w:t>
      </w:r>
      <w:r w:rsidRPr="00763A5F">
        <w:rPr>
          <w:rFonts w:ascii="David" w:hAnsi="David" w:hint="eastAsia"/>
          <w:color w:val="000000"/>
          <w:rtl/>
        </w:rPr>
        <w:t>שותף</w:t>
      </w:r>
      <w:r w:rsidRPr="00763A5F">
        <w:rPr>
          <w:rFonts w:ascii="David" w:hAnsi="David"/>
          <w:color w:val="000000"/>
          <w:rtl/>
        </w:rPr>
        <w:t xml:space="preserve"> </w:t>
      </w:r>
      <w:r w:rsidRPr="00763A5F">
        <w:rPr>
          <w:rFonts w:ascii="David" w:hAnsi="David" w:hint="eastAsia"/>
          <w:color w:val="000000"/>
          <w:rtl/>
        </w:rPr>
        <w:t>מחלקה</w:t>
      </w:r>
      <w:r w:rsidRPr="00763A5F">
        <w:rPr>
          <w:rFonts w:ascii="David" w:hAnsi="David"/>
          <w:color w:val="000000"/>
          <w:rtl/>
        </w:rPr>
        <w:t xml:space="preserve"> </w:t>
      </w:r>
      <w:r w:rsidRPr="00763A5F">
        <w:rPr>
          <w:rFonts w:ascii="David" w:hAnsi="David" w:hint="eastAsia"/>
          <w:color w:val="000000"/>
          <w:rtl/>
        </w:rPr>
        <w:t>מקצועית</w:t>
      </w:r>
      <w:r w:rsidR="00ED7FA3" w:rsidRPr="00763A5F">
        <w:rPr>
          <w:rFonts w:ascii="David" w:hAnsi="David"/>
          <w:color w:val="000000"/>
          <w:rtl/>
        </w:rPr>
        <w:t>,</w:t>
      </w:r>
      <w:r w:rsidRPr="00763A5F">
        <w:rPr>
          <w:rFonts w:ascii="David" w:hAnsi="David"/>
          <w:color w:val="000000"/>
          <w:rtl/>
        </w:rPr>
        <w:t xml:space="preserve"> </w:t>
      </w:r>
      <w:r w:rsidRPr="00763A5F">
        <w:rPr>
          <w:rFonts w:ascii="David" w:hAnsi="David" w:hint="eastAsia"/>
          <w:color w:val="000000"/>
          <w:rtl/>
        </w:rPr>
        <w:t>שותף</w:t>
      </w:r>
      <w:r w:rsidRPr="00763A5F">
        <w:rPr>
          <w:rFonts w:ascii="David" w:hAnsi="David"/>
          <w:color w:val="000000"/>
          <w:rtl/>
        </w:rPr>
        <w:t xml:space="preserve"> </w:t>
      </w:r>
      <w:r w:rsidRPr="00763A5F">
        <w:rPr>
          <w:rFonts w:ascii="David" w:hAnsi="David" w:hint="eastAsia"/>
          <w:color w:val="000000"/>
          <w:rtl/>
        </w:rPr>
        <w:t>מחלקת</w:t>
      </w:r>
      <w:r w:rsidRPr="00763A5F">
        <w:rPr>
          <w:rFonts w:ascii="David" w:hAnsi="David"/>
          <w:color w:val="000000"/>
          <w:rtl/>
        </w:rPr>
        <w:t xml:space="preserve"> </w:t>
      </w:r>
      <w:r w:rsidRPr="00763A5F">
        <w:rPr>
          <w:rFonts w:ascii="David" w:hAnsi="David" w:hint="eastAsia"/>
          <w:color w:val="000000"/>
          <w:rtl/>
        </w:rPr>
        <w:t>ביקורת</w:t>
      </w:r>
      <w:r w:rsidRPr="00763A5F">
        <w:rPr>
          <w:rFonts w:ascii="David" w:hAnsi="David"/>
          <w:color w:val="000000"/>
          <w:rtl/>
        </w:rPr>
        <w:t xml:space="preserve"> </w:t>
      </w:r>
      <w:r w:rsidRPr="00763A5F">
        <w:rPr>
          <w:rFonts w:ascii="David" w:hAnsi="David" w:hint="eastAsia"/>
          <w:color w:val="000000"/>
          <w:rtl/>
        </w:rPr>
        <w:t>מערכות</w:t>
      </w:r>
      <w:r w:rsidRPr="00763A5F">
        <w:rPr>
          <w:rFonts w:ascii="David" w:hAnsi="David"/>
          <w:color w:val="000000"/>
          <w:rtl/>
        </w:rPr>
        <w:t xml:space="preserve"> </w:t>
      </w:r>
      <w:r w:rsidRPr="00763A5F">
        <w:rPr>
          <w:rFonts w:ascii="David" w:hAnsi="David" w:hint="eastAsia"/>
          <w:color w:val="000000"/>
          <w:rtl/>
        </w:rPr>
        <w:t>מידע</w:t>
      </w:r>
      <w:r w:rsidR="00187401" w:rsidRPr="00763A5F">
        <w:rPr>
          <w:rFonts w:ascii="David" w:hAnsi="David"/>
          <w:color w:val="000000"/>
          <w:rtl/>
        </w:rPr>
        <w:t>,</w:t>
      </w:r>
      <w:r w:rsidR="00ED7FA3" w:rsidRPr="00763A5F">
        <w:rPr>
          <w:rFonts w:ascii="David" w:hAnsi="David"/>
          <w:color w:val="000000"/>
          <w:rtl/>
        </w:rPr>
        <w:t xml:space="preserve"> </w:t>
      </w:r>
      <w:r w:rsidR="00187401" w:rsidRPr="00763A5F">
        <w:rPr>
          <w:rFonts w:ascii="David" w:hAnsi="David" w:hint="eastAsia"/>
          <w:color w:val="000000"/>
          <w:rtl/>
        </w:rPr>
        <w:t>שותף</w:t>
      </w:r>
      <w:r w:rsidR="00187401" w:rsidRPr="00763A5F">
        <w:rPr>
          <w:rFonts w:ascii="David" w:hAnsi="David"/>
          <w:color w:val="000000"/>
          <w:rtl/>
        </w:rPr>
        <w:t xml:space="preserve"> מחלקת ביקורת פנימית </w:t>
      </w:r>
      <w:r w:rsidR="00ED7FA3" w:rsidRPr="00763A5F">
        <w:rPr>
          <w:rFonts w:ascii="David" w:hAnsi="David" w:hint="eastAsia"/>
          <w:color w:val="000000"/>
          <w:rtl/>
        </w:rPr>
        <w:t>ושותף</w:t>
      </w:r>
      <w:r w:rsidR="00ED7FA3" w:rsidRPr="00763A5F">
        <w:rPr>
          <w:rFonts w:ascii="David" w:hAnsi="David"/>
          <w:color w:val="000000"/>
          <w:rtl/>
        </w:rPr>
        <w:t xml:space="preserve"> במחלקת </w:t>
      </w:r>
      <w:r w:rsidR="00122C79" w:rsidRPr="00763A5F">
        <w:rPr>
          <w:rFonts w:ascii="David" w:hAnsi="David" w:hint="eastAsia"/>
          <w:color w:val="000000"/>
          <w:rtl/>
        </w:rPr>
        <w:t>ביקורת</w:t>
      </w:r>
      <w:r w:rsidR="00122C79" w:rsidRPr="00763A5F">
        <w:rPr>
          <w:rFonts w:ascii="David" w:hAnsi="David"/>
          <w:color w:val="000000"/>
          <w:rtl/>
        </w:rPr>
        <w:t xml:space="preserve"> </w:t>
      </w:r>
      <w:r w:rsidR="00122C79" w:rsidRPr="00763A5F">
        <w:rPr>
          <w:rFonts w:ascii="David" w:hAnsi="David" w:hint="eastAsia"/>
          <w:color w:val="000000"/>
          <w:rtl/>
        </w:rPr>
        <w:t>חיצונית</w:t>
      </w:r>
      <w:r w:rsidRPr="00763A5F">
        <w:rPr>
          <w:rFonts w:ascii="David" w:hAnsi="David"/>
          <w:color w:val="000000"/>
          <w:rtl/>
        </w:rPr>
        <w:t xml:space="preserve">. </w:t>
      </w:r>
    </w:p>
    <w:p w14:paraId="70B6FBA9" w14:textId="77777777" w:rsidR="008918C7" w:rsidRPr="00763A5F" w:rsidRDefault="008918C7" w:rsidP="00E84323">
      <w:pPr>
        <w:pStyle w:val="11111"/>
        <w:numPr>
          <w:ilvl w:val="0"/>
          <w:numId w:val="74"/>
        </w:numPr>
        <w:rPr>
          <w:rFonts w:ascii="David" w:hAnsi="David"/>
          <w:color w:val="000000"/>
        </w:rPr>
      </w:pPr>
      <w:r w:rsidRPr="00763A5F">
        <w:rPr>
          <w:rFonts w:ascii="David" w:hAnsi="David" w:hint="eastAsia"/>
          <w:color w:val="000000"/>
          <w:rtl/>
        </w:rPr>
        <w:t>בסל</w:t>
      </w:r>
      <w:r w:rsidRPr="00763A5F">
        <w:rPr>
          <w:rFonts w:ascii="David" w:hAnsi="David"/>
          <w:color w:val="000000"/>
          <w:rtl/>
        </w:rPr>
        <w:t xml:space="preserve"> 2- </w:t>
      </w:r>
      <w:r w:rsidRPr="00763A5F">
        <w:rPr>
          <w:rFonts w:ascii="David" w:hAnsi="David" w:hint="eastAsia"/>
          <w:color w:val="000000"/>
          <w:rtl/>
        </w:rPr>
        <w:t>שותף</w:t>
      </w:r>
      <w:r w:rsidRPr="00763A5F">
        <w:rPr>
          <w:rFonts w:ascii="David" w:hAnsi="David"/>
          <w:color w:val="000000"/>
          <w:rtl/>
        </w:rPr>
        <w:t xml:space="preserve"> מחלקת ביקורת</w:t>
      </w:r>
      <w:r w:rsidR="00122C79" w:rsidRPr="00763A5F">
        <w:rPr>
          <w:rFonts w:ascii="David" w:hAnsi="David"/>
          <w:color w:val="000000"/>
          <w:rtl/>
        </w:rPr>
        <w:t xml:space="preserve"> </w:t>
      </w:r>
      <w:r w:rsidR="00187401" w:rsidRPr="00763A5F">
        <w:rPr>
          <w:rFonts w:ascii="David" w:hAnsi="David" w:hint="eastAsia"/>
          <w:color w:val="000000"/>
          <w:rtl/>
        </w:rPr>
        <w:t>פנימית</w:t>
      </w:r>
      <w:r w:rsidR="00187401" w:rsidRPr="00763A5F">
        <w:rPr>
          <w:rFonts w:ascii="David" w:hAnsi="David"/>
          <w:color w:val="000000"/>
          <w:rtl/>
        </w:rPr>
        <w:t xml:space="preserve"> ושותף מחלקת ביקורת </w:t>
      </w:r>
      <w:r w:rsidR="00122C79" w:rsidRPr="00763A5F">
        <w:rPr>
          <w:rFonts w:ascii="David" w:hAnsi="David" w:hint="eastAsia"/>
          <w:color w:val="000000"/>
          <w:rtl/>
        </w:rPr>
        <w:t>חיצונית</w:t>
      </w:r>
      <w:r w:rsidRPr="00763A5F">
        <w:rPr>
          <w:rFonts w:ascii="David" w:hAnsi="David"/>
          <w:color w:val="000000"/>
          <w:rtl/>
        </w:rPr>
        <w:t xml:space="preserve">.  </w:t>
      </w:r>
    </w:p>
    <w:p w14:paraId="36E16F91" w14:textId="77777777" w:rsidR="002D3DB9" w:rsidRPr="00763A5F" w:rsidRDefault="00FF6F05" w:rsidP="00E84323">
      <w:pPr>
        <w:pStyle w:val="11111"/>
        <w:numPr>
          <w:ilvl w:val="0"/>
          <w:numId w:val="0"/>
        </w:numPr>
        <w:ind w:left="1617"/>
        <w:rPr>
          <w:rFonts w:ascii="David" w:hAnsi="David"/>
          <w:color w:val="000000"/>
          <w:rtl/>
        </w:rPr>
      </w:pPr>
      <w:r w:rsidRPr="00763A5F">
        <w:rPr>
          <w:rFonts w:ascii="David" w:hAnsi="David"/>
          <w:color w:val="000000"/>
          <w:rtl/>
        </w:rPr>
        <w:t xml:space="preserve">יחד עם זאת, המזמין שומר לעצמו את הזכות להזמין </w:t>
      </w:r>
      <w:r w:rsidRPr="00763A5F">
        <w:rPr>
          <w:rFonts w:ascii="David" w:hAnsi="David" w:hint="eastAsia"/>
          <w:color w:val="000000"/>
          <w:rtl/>
        </w:rPr>
        <w:t>חברים</w:t>
      </w:r>
      <w:r w:rsidRPr="00763A5F">
        <w:rPr>
          <w:rFonts w:ascii="David" w:hAnsi="David"/>
          <w:color w:val="000000"/>
          <w:rtl/>
        </w:rPr>
        <w:t xml:space="preserve"> </w:t>
      </w:r>
      <w:r w:rsidRPr="00763A5F">
        <w:rPr>
          <w:rFonts w:ascii="David" w:hAnsi="David" w:hint="eastAsia"/>
          <w:color w:val="000000"/>
          <w:rtl/>
        </w:rPr>
        <w:t>נוספים</w:t>
      </w:r>
      <w:r w:rsidRPr="00763A5F">
        <w:rPr>
          <w:rFonts w:ascii="David" w:hAnsi="David"/>
          <w:color w:val="000000"/>
          <w:rtl/>
        </w:rPr>
        <w:t xml:space="preserve"> </w:t>
      </w:r>
      <w:r w:rsidRPr="00763A5F">
        <w:rPr>
          <w:rFonts w:ascii="David" w:hAnsi="David" w:hint="eastAsia"/>
          <w:color w:val="000000"/>
          <w:rtl/>
        </w:rPr>
        <w:t>מהצוות</w:t>
      </w:r>
      <w:r w:rsidRPr="00763A5F">
        <w:rPr>
          <w:rFonts w:ascii="David" w:hAnsi="David"/>
          <w:color w:val="000000"/>
          <w:rtl/>
        </w:rPr>
        <w:t xml:space="preserve"> המוצע על פי צרכיו המקצועיים ושיקול דעתו הבלעדי. </w:t>
      </w:r>
    </w:p>
    <w:p w14:paraId="0181DA2F" w14:textId="77777777" w:rsidR="00FF6F05" w:rsidRPr="00763A5F" w:rsidRDefault="00FF6F05" w:rsidP="00E84323">
      <w:pPr>
        <w:pStyle w:val="11111"/>
        <w:numPr>
          <w:ilvl w:val="0"/>
          <w:numId w:val="0"/>
        </w:numPr>
        <w:ind w:left="1617"/>
        <w:rPr>
          <w:rFonts w:ascii="David" w:hAnsi="David"/>
          <w:color w:val="000000"/>
          <w:rtl/>
        </w:rPr>
      </w:pPr>
      <w:r w:rsidRPr="00763A5F">
        <w:rPr>
          <w:rFonts w:ascii="David" w:hAnsi="David" w:hint="eastAsia"/>
          <w:color w:val="000000"/>
          <w:rtl/>
        </w:rPr>
        <w:t>הריאיון</w:t>
      </w:r>
      <w:r w:rsidRPr="00763A5F">
        <w:rPr>
          <w:rFonts w:ascii="David" w:hAnsi="David"/>
          <w:color w:val="000000"/>
          <w:rtl/>
        </w:rPr>
        <w:t xml:space="preserve"> </w:t>
      </w:r>
      <w:r w:rsidRPr="00763A5F">
        <w:rPr>
          <w:rFonts w:ascii="David" w:hAnsi="David" w:hint="eastAsia"/>
          <w:color w:val="000000"/>
          <w:rtl/>
        </w:rPr>
        <w:t>יכלול</w:t>
      </w:r>
      <w:r w:rsidRPr="00763A5F">
        <w:rPr>
          <w:rFonts w:ascii="David" w:hAnsi="David"/>
          <w:color w:val="000000"/>
          <w:rtl/>
        </w:rPr>
        <w:t xml:space="preserve"> </w:t>
      </w:r>
      <w:r w:rsidRPr="00763A5F">
        <w:rPr>
          <w:rFonts w:ascii="David" w:hAnsi="David" w:hint="eastAsia"/>
          <w:color w:val="000000"/>
          <w:rtl/>
        </w:rPr>
        <w:t>את</w:t>
      </w:r>
      <w:r w:rsidRPr="00763A5F">
        <w:rPr>
          <w:rFonts w:ascii="David" w:hAnsi="David"/>
          <w:color w:val="000000"/>
          <w:rtl/>
        </w:rPr>
        <w:t xml:space="preserve"> </w:t>
      </w:r>
      <w:r w:rsidRPr="00763A5F">
        <w:rPr>
          <w:rFonts w:ascii="David" w:hAnsi="David" w:hint="eastAsia"/>
          <w:color w:val="000000"/>
          <w:rtl/>
        </w:rPr>
        <w:t>הנושאים</w:t>
      </w:r>
      <w:r w:rsidRPr="00763A5F">
        <w:rPr>
          <w:rFonts w:ascii="David" w:hAnsi="David"/>
          <w:color w:val="000000"/>
          <w:rtl/>
        </w:rPr>
        <w:t xml:space="preserve"> </w:t>
      </w:r>
      <w:r w:rsidRPr="00763A5F">
        <w:rPr>
          <w:rFonts w:ascii="David" w:hAnsi="David" w:hint="eastAsia"/>
          <w:color w:val="000000"/>
          <w:rtl/>
        </w:rPr>
        <w:t>הבאים</w:t>
      </w:r>
      <w:r w:rsidRPr="00763A5F">
        <w:rPr>
          <w:rFonts w:ascii="David" w:hAnsi="David"/>
          <w:color w:val="000000"/>
          <w:rtl/>
        </w:rPr>
        <w:t>:</w:t>
      </w:r>
    </w:p>
    <w:p w14:paraId="6D9BDBA4" w14:textId="77777777" w:rsidR="00FF6F05" w:rsidRPr="00763A5F" w:rsidRDefault="00FF6F05" w:rsidP="00E84323">
      <w:pPr>
        <w:pStyle w:val="Style0"/>
        <w:numPr>
          <w:ilvl w:val="0"/>
          <w:numId w:val="73"/>
        </w:numPr>
        <w:tabs>
          <w:tab w:val="left" w:pos="324"/>
        </w:tabs>
        <w:spacing w:line="240" w:lineRule="auto"/>
        <w:rPr>
          <w:rFonts w:ascii="David" w:hAnsi="David"/>
          <w:sz w:val="24"/>
          <w:lang w:eastAsia="en-US"/>
        </w:rPr>
      </w:pPr>
      <w:r w:rsidRPr="00763A5F">
        <w:rPr>
          <w:rFonts w:ascii="David" w:hAnsi="David" w:hint="eastAsia"/>
          <w:sz w:val="24"/>
          <w:rtl/>
          <w:lang w:eastAsia="en-US"/>
        </w:rPr>
        <w:t>הצגת</w:t>
      </w:r>
      <w:r w:rsidRPr="00763A5F">
        <w:rPr>
          <w:rFonts w:ascii="David" w:hAnsi="David"/>
          <w:sz w:val="24"/>
          <w:rtl/>
          <w:lang w:eastAsia="en-US"/>
        </w:rPr>
        <w:t xml:space="preserve"> </w:t>
      </w:r>
      <w:r w:rsidRPr="00763A5F">
        <w:rPr>
          <w:rFonts w:ascii="David" w:hAnsi="David" w:hint="eastAsia"/>
          <w:sz w:val="24"/>
          <w:rtl/>
          <w:lang w:eastAsia="en-US"/>
        </w:rPr>
        <w:t>המציע</w:t>
      </w:r>
      <w:r w:rsidRPr="00763A5F">
        <w:rPr>
          <w:rFonts w:ascii="David" w:hAnsi="David"/>
          <w:sz w:val="24"/>
          <w:rtl/>
          <w:lang w:eastAsia="en-US"/>
        </w:rPr>
        <w:t xml:space="preserve"> </w:t>
      </w:r>
      <w:r w:rsidRPr="00763A5F">
        <w:rPr>
          <w:rFonts w:ascii="David" w:hAnsi="David" w:hint="eastAsia"/>
          <w:sz w:val="24"/>
          <w:rtl/>
          <w:lang w:eastAsia="en-US"/>
        </w:rPr>
        <w:t>והצוות</w:t>
      </w:r>
      <w:r w:rsidRPr="00763A5F">
        <w:rPr>
          <w:rFonts w:ascii="David" w:hAnsi="David"/>
          <w:sz w:val="24"/>
          <w:rtl/>
          <w:lang w:eastAsia="en-US"/>
        </w:rPr>
        <w:t xml:space="preserve"> </w:t>
      </w:r>
      <w:r w:rsidRPr="00763A5F">
        <w:rPr>
          <w:rFonts w:ascii="David" w:hAnsi="David" w:hint="eastAsia"/>
          <w:sz w:val="24"/>
          <w:rtl/>
          <w:lang w:eastAsia="en-US"/>
        </w:rPr>
        <w:t>המקצועי</w:t>
      </w:r>
      <w:r w:rsidRPr="00763A5F">
        <w:rPr>
          <w:rFonts w:ascii="David" w:hAnsi="David"/>
          <w:sz w:val="24"/>
          <w:rtl/>
          <w:lang w:eastAsia="en-US"/>
        </w:rPr>
        <w:t>.</w:t>
      </w:r>
    </w:p>
    <w:p w14:paraId="0F4626FB" w14:textId="77777777" w:rsidR="00FF6F05" w:rsidRPr="00763A5F" w:rsidRDefault="00FF6F05" w:rsidP="00E84323">
      <w:pPr>
        <w:pStyle w:val="Style0"/>
        <w:numPr>
          <w:ilvl w:val="0"/>
          <w:numId w:val="73"/>
        </w:numPr>
        <w:tabs>
          <w:tab w:val="left" w:pos="324"/>
        </w:tabs>
        <w:spacing w:line="240" w:lineRule="auto"/>
        <w:rPr>
          <w:rFonts w:ascii="David" w:hAnsi="David"/>
          <w:sz w:val="24"/>
          <w:lang w:eastAsia="en-US"/>
        </w:rPr>
      </w:pPr>
      <w:r w:rsidRPr="00763A5F">
        <w:rPr>
          <w:rFonts w:ascii="David" w:hAnsi="David" w:hint="eastAsia"/>
          <w:sz w:val="24"/>
          <w:rtl/>
          <w:lang w:eastAsia="en-US"/>
        </w:rPr>
        <w:t>מתודולוגיית</w:t>
      </w:r>
      <w:r w:rsidRPr="00763A5F">
        <w:rPr>
          <w:rFonts w:ascii="David" w:hAnsi="David"/>
          <w:sz w:val="24"/>
          <w:rtl/>
          <w:lang w:eastAsia="en-US"/>
        </w:rPr>
        <w:t xml:space="preserve"> </w:t>
      </w:r>
      <w:r w:rsidRPr="00763A5F">
        <w:rPr>
          <w:rFonts w:ascii="David" w:hAnsi="David" w:hint="eastAsia"/>
          <w:sz w:val="24"/>
          <w:rtl/>
          <w:lang w:eastAsia="en-US"/>
        </w:rPr>
        <w:t>העבודה</w:t>
      </w:r>
      <w:r w:rsidRPr="00763A5F">
        <w:rPr>
          <w:rFonts w:ascii="David" w:hAnsi="David"/>
          <w:sz w:val="24"/>
          <w:rtl/>
          <w:lang w:eastAsia="en-US"/>
        </w:rPr>
        <w:t xml:space="preserve"> </w:t>
      </w:r>
      <w:r w:rsidRPr="00763A5F">
        <w:rPr>
          <w:rFonts w:ascii="David" w:hAnsi="David" w:hint="eastAsia"/>
          <w:sz w:val="24"/>
          <w:rtl/>
          <w:lang w:eastAsia="en-US"/>
        </w:rPr>
        <w:t>המוצעת</w:t>
      </w:r>
      <w:r w:rsidRPr="00763A5F">
        <w:rPr>
          <w:rFonts w:ascii="David" w:hAnsi="David"/>
          <w:sz w:val="24"/>
          <w:rtl/>
          <w:lang w:eastAsia="en-US"/>
        </w:rPr>
        <w:t>.</w:t>
      </w:r>
    </w:p>
    <w:p w14:paraId="115228B4" w14:textId="77777777" w:rsidR="00FF6F05" w:rsidRPr="00763A5F" w:rsidRDefault="00FF6F05" w:rsidP="00E84323">
      <w:pPr>
        <w:pStyle w:val="Style0"/>
        <w:numPr>
          <w:ilvl w:val="0"/>
          <w:numId w:val="73"/>
        </w:numPr>
        <w:tabs>
          <w:tab w:val="left" w:pos="324"/>
        </w:tabs>
        <w:spacing w:line="240" w:lineRule="auto"/>
        <w:rPr>
          <w:rFonts w:ascii="David" w:hAnsi="David"/>
          <w:sz w:val="24"/>
          <w:lang w:eastAsia="en-US"/>
        </w:rPr>
      </w:pPr>
      <w:r w:rsidRPr="00763A5F">
        <w:rPr>
          <w:rFonts w:ascii="David" w:hAnsi="David" w:hint="eastAsia"/>
          <w:sz w:val="24"/>
          <w:rtl/>
          <w:lang w:eastAsia="en-US"/>
        </w:rPr>
        <w:t>הצגת</w:t>
      </w:r>
      <w:r w:rsidRPr="00763A5F">
        <w:rPr>
          <w:rFonts w:ascii="David" w:hAnsi="David"/>
          <w:sz w:val="24"/>
          <w:rtl/>
          <w:lang w:eastAsia="en-US"/>
        </w:rPr>
        <w:t xml:space="preserve"> </w:t>
      </w:r>
      <w:r w:rsidRPr="00763A5F">
        <w:rPr>
          <w:rFonts w:ascii="David" w:hAnsi="David" w:hint="eastAsia"/>
          <w:sz w:val="24"/>
          <w:rtl/>
          <w:lang w:eastAsia="en-US"/>
        </w:rPr>
        <w:t>כל</w:t>
      </w:r>
      <w:r w:rsidRPr="00763A5F">
        <w:rPr>
          <w:rFonts w:ascii="David" w:hAnsi="David"/>
          <w:sz w:val="24"/>
          <w:rtl/>
          <w:lang w:eastAsia="en-US"/>
        </w:rPr>
        <w:t xml:space="preserve"> </w:t>
      </w:r>
      <w:r w:rsidRPr="00763A5F">
        <w:rPr>
          <w:rFonts w:ascii="David" w:hAnsi="David" w:hint="eastAsia"/>
          <w:sz w:val="24"/>
          <w:rtl/>
          <w:lang w:eastAsia="en-US"/>
        </w:rPr>
        <w:t>נושא</w:t>
      </w:r>
      <w:r w:rsidRPr="00763A5F">
        <w:rPr>
          <w:rFonts w:ascii="David" w:hAnsi="David"/>
          <w:sz w:val="24"/>
          <w:rtl/>
          <w:lang w:eastAsia="en-US"/>
        </w:rPr>
        <w:t xml:space="preserve"> </w:t>
      </w:r>
      <w:r w:rsidRPr="00763A5F">
        <w:rPr>
          <w:rFonts w:ascii="David" w:hAnsi="David" w:hint="eastAsia"/>
          <w:sz w:val="24"/>
          <w:rtl/>
          <w:lang w:eastAsia="en-US"/>
        </w:rPr>
        <w:t>שייבחר</w:t>
      </w:r>
      <w:r w:rsidRPr="00763A5F">
        <w:rPr>
          <w:rFonts w:ascii="David" w:hAnsi="David"/>
          <w:sz w:val="24"/>
          <w:rtl/>
          <w:lang w:eastAsia="en-US"/>
        </w:rPr>
        <w:t xml:space="preserve"> </w:t>
      </w:r>
      <w:r w:rsidRPr="00763A5F">
        <w:rPr>
          <w:rFonts w:ascii="David" w:hAnsi="David" w:hint="eastAsia"/>
          <w:sz w:val="24"/>
          <w:rtl/>
          <w:lang w:eastAsia="en-US"/>
        </w:rPr>
        <w:t>ע</w:t>
      </w:r>
      <w:r w:rsidRPr="00763A5F">
        <w:rPr>
          <w:rFonts w:ascii="David" w:hAnsi="David"/>
          <w:sz w:val="24"/>
          <w:rtl/>
          <w:lang w:eastAsia="en-US"/>
        </w:rPr>
        <w:t xml:space="preserve">"י </w:t>
      </w:r>
      <w:r w:rsidRPr="00763A5F">
        <w:rPr>
          <w:rFonts w:ascii="David" w:hAnsi="David" w:hint="eastAsia"/>
          <w:sz w:val="24"/>
          <w:rtl/>
          <w:lang w:eastAsia="en-US"/>
        </w:rPr>
        <w:t>המציע</w:t>
      </w:r>
      <w:r w:rsidRPr="00763A5F">
        <w:rPr>
          <w:rFonts w:ascii="David" w:hAnsi="David"/>
          <w:sz w:val="24"/>
          <w:rtl/>
          <w:lang w:eastAsia="en-US"/>
        </w:rPr>
        <w:t xml:space="preserve"> (ניתן </w:t>
      </w:r>
      <w:r w:rsidRPr="00763A5F">
        <w:rPr>
          <w:rFonts w:ascii="David" w:hAnsi="David" w:hint="eastAsia"/>
          <w:sz w:val="24"/>
          <w:rtl/>
          <w:lang w:eastAsia="en-US"/>
        </w:rPr>
        <w:t>לשלב</w:t>
      </w:r>
      <w:r w:rsidRPr="00763A5F">
        <w:rPr>
          <w:rFonts w:ascii="David" w:hAnsi="David"/>
          <w:sz w:val="24"/>
          <w:rtl/>
          <w:lang w:eastAsia="en-US"/>
        </w:rPr>
        <w:t xml:space="preserve"> </w:t>
      </w:r>
      <w:r w:rsidRPr="00763A5F">
        <w:rPr>
          <w:rFonts w:ascii="David" w:hAnsi="David" w:hint="eastAsia"/>
          <w:sz w:val="24"/>
          <w:rtl/>
          <w:lang w:eastAsia="en-US"/>
        </w:rPr>
        <w:t>מצגת</w:t>
      </w:r>
      <w:r w:rsidRPr="00763A5F">
        <w:rPr>
          <w:rFonts w:ascii="David" w:hAnsi="David"/>
          <w:sz w:val="24"/>
          <w:rtl/>
          <w:lang w:eastAsia="en-US"/>
        </w:rPr>
        <w:t>).</w:t>
      </w:r>
    </w:p>
    <w:p w14:paraId="17F039BD" w14:textId="77777777" w:rsidR="00FF6F05" w:rsidRPr="00763A5F" w:rsidRDefault="00FF6F05" w:rsidP="00E84323">
      <w:pPr>
        <w:pStyle w:val="Style0"/>
        <w:numPr>
          <w:ilvl w:val="0"/>
          <w:numId w:val="73"/>
        </w:numPr>
        <w:tabs>
          <w:tab w:val="left" w:pos="324"/>
        </w:tabs>
        <w:rPr>
          <w:rFonts w:ascii="David" w:hAnsi="David"/>
          <w:sz w:val="24"/>
          <w:lang w:eastAsia="en-US"/>
        </w:rPr>
      </w:pPr>
      <w:r w:rsidRPr="00763A5F">
        <w:rPr>
          <w:rFonts w:ascii="David" w:hAnsi="David" w:hint="eastAsia"/>
          <w:sz w:val="24"/>
          <w:rtl/>
          <w:lang w:eastAsia="en-US"/>
        </w:rPr>
        <w:t>שאלות</w:t>
      </w:r>
      <w:r w:rsidRPr="00763A5F">
        <w:rPr>
          <w:rFonts w:ascii="David" w:hAnsi="David"/>
          <w:sz w:val="24"/>
          <w:rtl/>
          <w:lang w:eastAsia="en-US"/>
        </w:rPr>
        <w:t xml:space="preserve"> </w:t>
      </w:r>
      <w:r w:rsidRPr="00763A5F">
        <w:rPr>
          <w:rFonts w:ascii="David" w:hAnsi="David" w:hint="eastAsia"/>
          <w:sz w:val="24"/>
          <w:rtl/>
          <w:lang w:eastAsia="en-US"/>
        </w:rPr>
        <w:t>באחד</w:t>
      </w:r>
      <w:r w:rsidRPr="00763A5F">
        <w:rPr>
          <w:rFonts w:ascii="David" w:hAnsi="David"/>
          <w:sz w:val="24"/>
          <w:rtl/>
          <w:lang w:eastAsia="en-US"/>
        </w:rPr>
        <w:t xml:space="preserve"> או יותר מהתחומים </w:t>
      </w:r>
      <w:r w:rsidRPr="00763A5F">
        <w:rPr>
          <w:rFonts w:ascii="David" w:hAnsi="David" w:hint="eastAsia"/>
          <w:sz w:val="24"/>
          <w:rtl/>
          <w:lang w:eastAsia="en-US"/>
        </w:rPr>
        <w:t>בהקשר</w:t>
      </w:r>
      <w:r w:rsidRPr="00763A5F">
        <w:rPr>
          <w:rFonts w:ascii="David" w:hAnsi="David"/>
          <w:sz w:val="24"/>
          <w:rtl/>
          <w:lang w:eastAsia="en-US"/>
        </w:rPr>
        <w:t xml:space="preserve"> </w:t>
      </w:r>
      <w:r w:rsidRPr="00763A5F">
        <w:rPr>
          <w:rFonts w:ascii="David" w:hAnsi="David" w:hint="eastAsia"/>
          <w:sz w:val="24"/>
          <w:rtl/>
          <w:lang w:eastAsia="en-US"/>
        </w:rPr>
        <w:t>לעבודות</w:t>
      </w:r>
      <w:r w:rsidRPr="00763A5F">
        <w:rPr>
          <w:rFonts w:ascii="David" w:hAnsi="David"/>
          <w:sz w:val="24"/>
          <w:rtl/>
          <w:lang w:eastAsia="en-US"/>
        </w:rPr>
        <w:t xml:space="preserve"> </w:t>
      </w:r>
      <w:r w:rsidRPr="00763A5F">
        <w:rPr>
          <w:rFonts w:ascii="David" w:hAnsi="David" w:hint="eastAsia"/>
          <w:sz w:val="24"/>
          <w:rtl/>
          <w:lang w:eastAsia="en-US"/>
        </w:rPr>
        <w:t>קודמות</w:t>
      </w:r>
      <w:r w:rsidRPr="00763A5F">
        <w:rPr>
          <w:rFonts w:ascii="David" w:hAnsi="David"/>
          <w:sz w:val="24"/>
          <w:rtl/>
          <w:lang w:eastAsia="en-US"/>
        </w:rPr>
        <w:t xml:space="preserve"> </w:t>
      </w:r>
      <w:r w:rsidRPr="00763A5F">
        <w:rPr>
          <w:rFonts w:ascii="David" w:hAnsi="David" w:hint="eastAsia"/>
          <w:sz w:val="24"/>
          <w:rtl/>
          <w:lang w:eastAsia="en-US"/>
        </w:rPr>
        <w:t>אשר</w:t>
      </w:r>
      <w:r w:rsidRPr="00763A5F">
        <w:rPr>
          <w:rFonts w:ascii="David" w:hAnsi="David"/>
          <w:sz w:val="24"/>
          <w:rtl/>
          <w:lang w:eastAsia="en-US"/>
        </w:rPr>
        <w:t xml:space="preserve"> </w:t>
      </w:r>
      <w:r w:rsidRPr="00763A5F">
        <w:rPr>
          <w:rFonts w:ascii="David" w:hAnsi="David" w:hint="eastAsia"/>
          <w:sz w:val="24"/>
          <w:rtl/>
          <w:lang w:eastAsia="en-US"/>
        </w:rPr>
        <w:t>בוצעו</w:t>
      </w:r>
      <w:r w:rsidRPr="00763A5F">
        <w:rPr>
          <w:rFonts w:ascii="David" w:hAnsi="David"/>
          <w:sz w:val="24"/>
          <w:rtl/>
          <w:lang w:eastAsia="en-US"/>
        </w:rPr>
        <w:t>.</w:t>
      </w:r>
    </w:p>
    <w:p w14:paraId="75E3D1E9" w14:textId="77777777" w:rsidR="00E571DD" w:rsidRPr="00763A5F" w:rsidRDefault="00E571DD" w:rsidP="00E84323">
      <w:pPr>
        <w:pStyle w:val="11111"/>
        <w:numPr>
          <w:ilvl w:val="0"/>
          <w:numId w:val="0"/>
        </w:numPr>
        <w:ind w:left="1617"/>
        <w:rPr>
          <w:rFonts w:ascii="David" w:hAnsi="David"/>
          <w:color w:val="000000"/>
          <w:rtl/>
        </w:rPr>
      </w:pPr>
      <w:r w:rsidRPr="00763A5F">
        <w:rPr>
          <w:rFonts w:ascii="David" w:hAnsi="David"/>
          <w:color w:val="000000"/>
          <w:rtl/>
        </w:rPr>
        <w:t>מצגות ש</w:t>
      </w:r>
      <w:r w:rsidR="002D3DB9" w:rsidRPr="00763A5F">
        <w:rPr>
          <w:rFonts w:ascii="David" w:hAnsi="David" w:hint="eastAsia"/>
          <w:color w:val="000000"/>
          <w:rtl/>
        </w:rPr>
        <w:t>תו</w:t>
      </w:r>
      <w:r w:rsidRPr="00763A5F">
        <w:rPr>
          <w:rFonts w:ascii="David" w:hAnsi="David"/>
          <w:color w:val="000000"/>
          <w:rtl/>
        </w:rPr>
        <w:t>צג</w:t>
      </w:r>
      <w:r w:rsidR="002D3DB9" w:rsidRPr="00763A5F">
        <w:rPr>
          <w:rFonts w:ascii="David" w:hAnsi="David" w:hint="eastAsia"/>
          <w:color w:val="000000"/>
          <w:rtl/>
        </w:rPr>
        <w:t>נה</w:t>
      </w:r>
      <w:r w:rsidRPr="00763A5F">
        <w:rPr>
          <w:rFonts w:ascii="David" w:hAnsi="David"/>
          <w:color w:val="000000"/>
          <w:rtl/>
        </w:rPr>
        <w:t xml:space="preserve"> במהלך הריאיון יועברו </w:t>
      </w:r>
      <w:r w:rsidR="002963A3" w:rsidRPr="00763A5F">
        <w:rPr>
          <w:rFonts w:ascii="David" w:hAnsi="David" w:hint="eastAsia"/>
          <w:color w:val="000000"/>
          <w:rtl/>
        </w:rPr>
        <w:t>בדוא</w:t>
      </w:r>
      <w:r w:rsidR="002963A3" w:rsidRPr="00763A5F">
        <w:rPr>
          <w:rFonts w:ascii="David" w:hAnsi="David"/>
          <w:color w:val="000000"/>
          <w:rtl/>
        </w:rPr>
        <w:t>"ל</w:t>
      </w:r>
      <w:r w:rsidRPr="00763A5F">
        <w:rPr>
          <w:rFonts w:ascii="David" w:hAnsi="David"/>
          <w:color w:val="000000"/>
          <w:rtl/>
        </w:rPr>
        <w:t xml:space="preserve"> (המופיע בסעיף 5.1 לפרק א) למזמין עד 24 שעות טרם קיום הריאיון.</w:t>
      </w:r>
    </w:p>
    <w:p w14:paraId="3FF8D812" w14:textId="77777777" w:rsidR="004A7E5B" w:rsidRPr="00763A5F" w:rsidRDefault="004A7E5B" w:rsidP="002E2ED4">
      <w:pPr>
        <w:pStyle w:val="1113"/>
        <w:ind w:left="1617"/>
        <w:rPr>
          <w:rtl/>
        </w:rPr>
      </w:pPr>
      <w:r w:rsidRPr="00763A5F">
        <w:rPr>
          <w:rFonts w:hint="eastAsia"/>
          <w:rtl/>
        </w:rPr>
        <w:t>במהלך</w:t>
      </w:r>
      <w:r w:rsidRPr="00763A5F">
        <w:rPr>
          <w:rtl/>
        </w:rPr>
        <w:t xml:space="preserve"> </w:t>
      </w:r>
      <w:r w:rsidRPr="00763A5F">
        <w:rPr>
          <w:rFonts w:hint="eastAsia"/>
          <w:rtl/>
        </w:rPr>
        <w:t>הריאיון</w:t>
      </w:r>
      <w:r w:rsidRPr="00763A5F">
        <w:rPr>
          <w:rtl/>
        </w:rPr>
        <w:t xml:space="preserve"> </w:t>
      </w:r>
      <w:r w:rsidRPr="00763A5F">
        <w:rPr>
          <w:rFonts w:hint="eastAsia"/>
          <w:rtl/>
        </w:rPr>
        <w:t>ייבחנו</w:t>
      </w:r>
      <w:r w:rsidRPr="00763A5F">
        <w:rPr>
          <w:rtl/>
        </w:rPr>
        <w:t xml:space="preserve"> </w:t>
      </w:r>
      <w:r w:rsidRPr="00763A5F">
        <w:rPr>
          <w:rFonts w:hint="eastAsia"/>
          <w:rtl/>
        </w:rPr>
        <w:t>הקריטריונים</w:t>
      </w:r>
      <w:r w:rsidRPr="00763A5F">
        <w:rPr>
          <w:rtl/>
        </w:rPr>
        <w:t xml:space="preserve"> </w:t>
      </w:r>
      <w:r w:rsidRPr="00763A5F">
        <w:rPr>
          <w:rFonts w:hint="eastAsia"/>
          <w:rtl/>
        </w:rPr>
        <w:t>הבאים</w:t>
      </w:r>
      <w:r w:rsidRPr="00763A5F">
        <w:rPr>
          <w:rtl/>
        </w:rPr>
        <w:t xml:space="preserve">: </w:t>
      </w:r>
      <w:r w:rsidRPr="00763A5F">
        <w:rPr>
          <w:rFonts w:hint="eastAsia"/>
          <w:rtl/>
        </w:rPr>
        <w:t>הפגנת</w:t>
      </w:r>
      <w:r w:rsidRPr="00763A5F">
        <w:rPr>
          <w:rtl/>
        </w:rPr>
        <w:t xml:space="preserve"> </w:t>
      </w:r>
      <w:r w:rsidRPr="00763A5F">
        <w:rPr>
          <w:rFonts w:hint="eastAsia"/>
          <w:rtl/>
        </w:rPr>
        <w:t>ידע</w:t>
      </w:r>
      <w:r w:rsidRPr="00763A5F">
        <w:rPr>
          <w:rtl/>
        </w:rPr>
        <w:t xml:space="preserve"> </w:t>
      </w:r>
      <w:r w:rsidRPr="00763A5F">
        <w:rPr>
          <w:rFonts w:hint="eastAsia"/>
          <w:rtl/>
        </w:rPr>
        <w:t>מקצועי</w:t>
      </w:r>
      <w:r w:rsidRPr="00763A5F">
        <w:rPr>
          <w:rtl/>
        </w:rPr>
        <w:t xml:space="preserve"> </w:t>
      </w:r>
      <w:r w:rsidRPr="00763A5F">
        <w:rPr>
          <w:rFonts w:hint="eastAsia"/>
          <w:rtl/>
        </w:rPr>
        <w:t>בתחומי</w:t>
      </w:r>
      <w:r w:rsidRPr="00763A5F">
        <w:rPr>
          <w:rtl/>
        </w:rPr>
        <w:t xml:space="preserve"> </w:t>
      </w:r>
      <w:r w:rsidRPr="00763A5F">
        <w:rPr>
          <w:rFonts w:hint="eastAsia"/>
          <w:rtl/>
        </w:rPr>
        <w:t>השירותים</w:t>
      </w:r>
      <w:r w:rsidRPr="00763A5F">
        <w:rPr>
          <w:rtl/>
        </w:rPr>
        <w:t xml:space="preserve"> </w:t>
      </w:r>
      <w:r w:rsidRPr="00763A5F">
        <w:rPr>
          <w:rFonts w:hint="eastAsia"/>
          <w:rtl/>
        </w:rPr>
        <w:t>הדרושים</w:t>
      </w:r>
      <w:r w:rsidRPr="00763A5F">
        <w:rPr>
          <w:rtl/>
        </w:rPr>
        <w:t xml:space="preserve">, </w:t>
      </w:r>
      <w:r w:rsidRPr="00763A5F">
        <w:rPr>
          <w:rFonts w:hint="eastAsia"/>
          <w:rtl/>
        </w:rPr>
        <w:t>היכרות</w:t>
      </w:r>
      <w:r w:rsidRPr="00763A5F">
        <w:rPr>
          <w:rtl/>
        </w:rPr>
        <w:t xml:space="preserve"> </w:t>
      </w:r>
      <w:r w:rsidRPr="00763A5F">
        <w:rPr>
          <w:rFonts w:hint="eastAsia"/>
          <w:rtl/>
        </w:rPr>
        <w:t>עם</w:t>
      </w:r>
      <w:r w:rsidRPr="00763A5F">
        <w:rPr>
          <w:rtl/>
        </w:rPr>
        <w:t xml:space="preserve"> </w:t>
      </w:r>
      <w:r w:rsidRPr="00763A5F">
        <w:rPr>
          <w:rFonts w:hint="eastAsia"/>
          <w:rtl/>
        </w:rPr>
        <w:t>התקינה</w:t>
      </w:r>
      <w:r w:rsidRPr="00763A5F">
        <w:rPr>
          <w:rtl/>
        </w:rPr>
        <w:t xml:space="preserve"> </w:t>
      </w:r>
      <w:r w:rsidRPr="00763A5F">
        <w:rPr>
          <w:rFonts w:hint="eastAsia"/>
          <w:rtl/>
        </w:rPr>
        <w:t>החשבונאית</w:t>
      </w:r>
      <w:r w:rsidRPr="00763A5F">
        <w:rPr>
          <w:rtl/>
        </w:rPr>
        <w:t xml:space="preserve"> </w:t>
      </w:r>
      <w:r w:rsidRPr="00763A5F">
        <w:rPr>
          <w:rFonts w:hint="eastAsia"/>
          <w:rtl/>
        </w:rPr>
        <w:t>הרלוונטית</w:t>
      </w:r>
      <w:r w:rsidRPr="00763A5F">
        <w:rPr>
          <w:rtl/>
        </w:rPr>
        <w:t xml:space="preserve">, </w:t>
      </w:r>
      <w:r w:rsidRPr="00763A5F">
        <w:rPr>
          <w:rFonts w:hint="eastAsia"/>
          <w:rtl/>
        </w:rPr>
        <w:t>התרשמות</w:t>
      </w:r>
      <w:r w:rsidRPr="00763A5F">
        <w:rPr>
          <w:rtl/>
        </w:rPr>
        <w:t xml:space="preserve"> </w:t>
      </w:r>
      <w:r w:rsidRPr="00763A5F">
        <w:rPr>
          <w:rFonts w:hint="eastAsia"/>
          <w:rtl/>
        </w:rPr>
        <w:t>מיכולת</w:t>
      </w:r>
      <w:r w:rsidRPr="00763A5F">
        <w:rPr>
          <w:rtl/>
        </w:rPr>
        <w:t xml:space="preserve"> </w:t>
      </w:r>
      <w:r w:rsidRPr="00763A5F">
        <w:rPr>
          <w:rFonts w:hint="eastAsia"/>
          <w:rtl/>
        </w:rPr>
        <w:t>המציע</w:t>
      </w:r>
      <w:r w:rsidRPr="00763A5F">
        <w:rPr>
          <w:rtl/>
        </w:rPr>
        <w:t xml:space="preserve"> </w:t>
      </w:r>
      <w:r w:rsidRPr="00763A5F">
        <w:rPr>
          <w:rFonts w:hint="eastAsia"/>
          <w:rtl/>
        </w:rPr>
        <w:t>לספק</w:t>
      </w:r>
      <w:r w:rsidRPr="00763A5F">
        <w:rPr>
          <w:rtl/>
        </w:rPr>
        <w:t xml:space="preserve"> </w:t>
      </w:r>
      <w:r w:rsidRPr="00763A5F">
        <w:rPr>
          <w:rFonts w:hint="eastAsia"/>
          <w:rtl/>
        </w:rPr>
        <w:t>את</w:t>
      </w:r>
      <w:r w:rsidRPr="00763A5F">
        <w:rPr>
          <w:rtl/>
        </w:rPr>
        <w:t xml:space="preserve"> </w:t>
      </w:r>
      <w:r w:rsidRPr="00763A5F">
        <w:rPr>
          <w:rFonts w:hint="eastAsia"/>
          <w:rtl/>
        </w:rPr>
        <w:t>השירותים</w:t>
      </w:r>
      <w:r w:rsidRPr="00763A5F">
        <w:rPr>
          <w:rtl/>
        </w:rPr>
        <w:t xml:space="preserve"> </w:t>
      </w:r>
      <w:r w:rsidRPr="00763A5F">
        <w:rPr>
          <w:rFonts w:hint="eastAsia"/>
          <w:rtl/>
        </w:rPr>
        <w:t>הדרושים</w:t>
      </w:r>
      <w:r w:rsidRPr="00763A5F">
        <w:rPr>
          <w:rtl/>
        </w:rPr>
        <w:t xml:space="preserve"> </w:t>
      </w:r>
      <w:r w:rsidRPr="00763A5F">
        <w:rPr>
          <w:rFonts w:hint="eastAsia"/>
          <w:rtl/>
        </w:rPr>
        <w:t>מוטיבציית</w:t>
      </w:r>
      <w:r w:rsidRPr="00763A5F">
        <w:rPr>
          <w:rtl/>
        </w:rPr>
        <w:t xml:space="preserve"> </w:t>
      </w:r>
      <w:r w:rsidRPr="00763A5F">
        <w:rPr>
          <w:rFonts w:hint="eastAsia"/>
          <w:rtl/>
        </w:rPr>
        <w:t>המציע</w:t>
      </w:r>
      <w:r w:rsidRPr="00763A5F">
        <w:rPr>
          <w:rtl/>
        </w:rPr>
        <w:t xml:space="preserve"> </w:t>
      </w:r>
      <w:r w:rsidRPr="00763A5F">
        <w:rPr>
          <w:rFonts w:hint="eastAsia"/>
          <w:rtl/>
        </w:rPr>
        <w:t>וזמינותו</w:t>
      </w:r>
      <w:r w:rsidRPr="00763A5F">
        <w:rPr>
          <w:rtl/>
        </w:rPr>
        <w:t>.</w:t>
      </w:r>
    </w:p>
    <w:p w14:paraId="48861144" w14:textId="77777777" w:rsidR="004A7E5B" w:rsidRPr="00763A5F" w:rsidRDefault="004A7E5B" w:rsidP="00E84323">
      <w:pPr>
        <w:pStyle w:val="11111"/>
        <w:numPr>
          <w:ilvl w:val="0"/>
          <w:numId w:val="0"/>
        </w:numPr>
        <w:ind w:left="1617"/>
        <w:rPr>
          <w:rFonts w:ascii="David" w:hAnsi="David"/>
          <w:color w:val="000000"/>
          <w:rtl/>
        </w:rPr>
      </w:pPr>
    </w:p>
    <w:p w14:paraId="5A5138AA" w14:textId="77777777" w:rsidR="00FF6F05" w:rsidRPr="00763A5F" w:rsidRDefault="00FF6F05" w:rsidP="00E84323">
      <w:pPr>
        <w:pStyle w:val="11111"/>
        <w:numPr>
          <w:ilvl w:val="0"/>
          <w:numId w:val="0"/>
        </w:numPr>
        <w:ind w:left="1617"/>
        <w:rPr>
          <w:rFonts w:ascii="David" w:hAnsi="David"/>
        </w:rPr>
      </w:pPr>
    </w:p>
    <w:p w14:paraId="78F7BF3A" w14:textId="77777777" w:rsidR="00397AAB" w:rsidRPr="00763A5F" w:rsidRDefault="00397AAB">
      <w:pPr>
        <w:bidi w:val="0"/>
        <w:spacing w:before="200" w:after="200" w:line="276" w:lineRule="auto"/>
        <w:rPr>
          <w:rFonts w:asciiTheme="minorHAnsi" w:hAnsiTheme="minorHAnsi" w:cs="David"/>
          <w:noProof/>
          <w:lang w:eastAsia="he-IL"/>
        </w:rPr>
      </w:pPr>
      <w:r w:rsidRPr="00763A5F">
        <w:rPr>
          <w:rFonts w:ascii="David" w:hAnsi="David" w:cs="David"/>
          <w:rtl/>
        </w:rPr>
        <w:br w:type="page"/>
      </w:r>
    </w:p>
    <w:p w14:paraId="536FFC5F" w14:textId="77777777" w:rsidR="00391993" w:rsidRPr="00763A5F" w:rsidRDefault="00072A98" w:rsidP="00E84323">
      <w:pPr>
        <w:pStyle w:val="110"/>
      </w:pPr>
      <w:bookmarkStart w:id="78" w:name="_Toc43400595"/>
      <w:bookmarkStart w:id="79" w:name="_Toc44931904"/>
      <w:bookmarkStart w:id="80" w:name="_Toc44931991"/>
      <w:bookmarkStart w:id="81" w:name="hidden_AmotMidaA"/>
      <w:r w:rsidRPr="00763A5F">
        <w:rPr>
          <w:rFonts w:hint="eastAsia"/>
          <w:rtl/>
        </w:rPr>
        <w:lastRenderedPageBreak/>
        <w:t>ציון</w:t>
      </w:r>
      <w:r w:rsidR="00B82DF0" w:rsidRPr="00763A5F">
        <w:rPr>
          <w:rtl/>
        </w:rPr>
        <w:t xml:space="preserve"> </w:t>
      </w:r>
      <w:bookmarkStart w:id="82" w:name="show_isMarkivIchut_2"/>
      <w:bookmarkStart w:id="83" w:name="show_AmotMidaC_1"/>
      <w:r w:rsidR="00B82DF0" w:rsidRPr="00763A5F">
        <w:rPr>
          <w:rFonts w:hint="eastAsia"/>
          <w:rtl/>
        </w:rPr>
        <w:t>בגין</w:t>
      </w:r>
      <w:r w:rsidR="00B82DF0" w:rsidRPr="00763A5F">
        <w:rPr>
          <w:rtl/>
        </w:rPr>
        <w:t xml:space="preserve"> </w:t>
      </w:r>
      <w:r w:rsidR="00B82DF0" w:rsidRPr="00763A5F">
        <w:rPr>
          <w:rFonts w:hint="eastAsia"/>
          <w:rtl/>
        </w:rPr>
        <w:t>ה</w:t>
      </w:r>
      <w:r w:rsidR="00464ACD" w:rsidRPr="00763A5F">
        <w:rPr>
          <w:rFonts w:hint="eastAsia"/>
          <w:rtl/>
        </w:rPr>
        <w:t>צעת</w:t>
      </w:r>
      <w:r w:rsidR="00464ACD" w:rsidRPr="00763A5F">
        <w:rPr>
          <w:rtl/>
        </w:rPr>
        <w:t xml:space="preserve"> המחיר</w:t>
      </w:r>
      <w:bookmarkEnd w:id="82"/>
      <w:r w:rsidR="000E1AE5" w:rsidRPr="00763A5F">
        <w:rPr>
          <w:rtl/>
        </w:rPr>
        <w:t xml:space="preserve"> </w:t>
      </w:r>
      <w:bookmarkEnd w:id="78"/>
      <w:bookmarkEnd w:id="79"/>
      <w:bookmarkEnd w:id="80"/>
      <w:bookmarkEnd w:id="83"/>
    </w:p>
    <w:p w14:paraId="0A319C5C" w14:textId="77777777" w:rsidR="0020036B" w:rsidRPr="00763A5F" w:rsidRDefault="0020036B" w:rsidP="00ED7F78">
      <w:pPr>
        <w:pStyle w:val="1113"/>
        <w:rPr>
          <w:rtl/>
        </w:rPr>
      </w:pPr>
      <w:r w:rsidRPr="00763A5F">
        <w:rPr>
          <w:rtl/>
        </w:rPr>
        <w:t>לשלב זה יעברו עד 6 מציעים שקיבלו את הציון המצטבר הגבוה ביותר עד לשלב זה בסל 1 ועד 10 מציעים שקיבלו את הציון המצטבר הגבוה ביותר עד לשלב זה בסל 2.</w:t>
      </w:r>
    </w:p>
    <w:p w14:paraId="2C4832B7" w14:textId="77777777" w:rsidR="00734A27" w:rsidRPr="00763A5F" w:rsidRDefault="00072A98" w:rsidP="00A83FCC">
      <w:pPr>
        <w:pStyle w:val="1113"/>
      </w:pPr>
      <w:r w:rsidRPr="00763A5F">
        <w:rPr>
          <w:rFonts w:hint="eastAsia"/>
          <w:rtl/>
        </w:rPr>
        <w:t>מציע</w:t>
      </w:r>
      <w:r w:rsidRPr="00763A5F">
        <w:rPr>
          <w:rtl/>
        </w:rPr>
        <w:t xml:space="preserve"> במכרז נדרש לתת הצעת מחיר בהתאם למפורט ב"טופס הצעת המחיר" (ראה נספח </w:t>
      </w:r>
      <w:r w:rsidR="00C20154" w:rsidRPr="00763A5F">
        <w:rPr>
          <w:rtl/>
        </w:rPr>
        <w:t xml:space="preserve">11 </w:t>
      </w:r>
      <w:r w:rsidRPr="00763A5F">
        <w:rPr>
          <w:rtl/>
        </w:rPr>
        <w:t xml:space="preserve">בפרק ב' של המכרז). </w:t>
      </w:r>
    </w:p>
    <w:p w14:paraId="68CE6048" w14:textId="77777777" w:rsidR="000D3601" w:rsidRPr="00763A5F" w:rsidRDefault="00072A98" w:rsidP="00C66697">
      <w:pPr>
        <w:pStyle w:val="1113"/>
        <w:rPr>
          <w:rtl/>
        </w:rPr>
      </w:pPr>
      <w:r w:rsidRPr="00763A5F">
        <w:rPr>
          <w:rFonts w:hint="eastAsia"/>
          <w:rtl/>
        </w:rPr>
        <w:t>ציון</w:t>
      </w:r>
      <w:r w:rsidRPr="00763A5F">
        <w:rPr>
          <w:rtl/>
        </w:rPr>
        <w:t xml:space="preserve"> </w:t>
      </w:r>
      <w:r w:rsidRPr="00763A5F">
        <w:rPr>
          <w:rFonts w:hint="eastAsia"/>
          <w:rtl/>
        </w:rPr>
        <w:t>המחיר</w:t>
      </w:r>
      <w:r w:rsidRPr="00763A5F">
        <w:rPr>
          <w:rtl/>
        </w:rPr>
        <w:t xml:space="preserve"> </w:t>
      </w:r>
      <w:r w:rsidRPr="00763A5F">
        <w:rPr>
          <w:rFonts w:hint="eastAsia"/>
          <w:rtl/>
        </w:rPr>
        <w:t>של</w:t>
      </w:r>
      <w:r w:rsidRPr="00763A5F">
        <w:rPr>
          <w:rtl/>
        </w:rPr>
        <w:t xml:space="preserve"> </w:t>
      </w:r>
      <w:r w:rsidRPr="00763A5F">
        <w:rPr>
          <w:rFonts w:hint="eastAsia"/>
          <w:rtl/>
        </w:rPr>
        <w:t>המציע</w:t>
      </w:r>
      <w:r w:rsidRPr="00763A5F">
        <w:rPr>
          <w:rtl/>
        </w:rPr>
        <w:t xml:space="preserve"> </w:t>
      </w:r>
      <w:r w:rsidRPr="00763A5F">
        <w:rPr>
          <w:rFonts w:hint="eastAsia"/>
          <w:rtl/>
        </w:rPr>
        <w:t>יינתן</w:t>
      </w:r>
      <w:r w:rsidRPr="00763A5F">
        <w:rPr>
          <w:rtl/>
        </w:rPr>
        <w:t xml:space="preserve"> </w:t>
      </w:r>
      <w:r w:rsidRPr="00763A5F">
        <w:rPr>
          <w:rFonts w:hint="eastAsia"/>
          <w:rtl/>
        </w:rPr>
        <w:t>באופן</w:t>
      </w:r>
      <w:r w:rsidRPr="00763A5F">
        <w:rPr>
          <w:rtl/>
        </w:rPr>
        <w:t xml:space="preserve"> </w:t>
      </w:r>
      <w:r w:rsidRPr="00763A5F">
        <w:rPr>
          <w:rFonts w:hint="eastAsia"/>
          <w:rtl/>
        </w:rPr>
        <w:t>הבא</w:t>
      </w:r>
      <w:r w:rsidRPr="00763A5F">
        <w:rPr>
          <w:rtl/>
        </w:rPr>
        <w:t>:</w:t>
      </w:r>
    </w:p>
    <w:tbl>
      <w:tblPr>
        <w:tblStyle w:val="affffa"/>
        <w:bidiVisual/>
        <w:tblW w:w="7823" w:type="dxa"/>
        <w:tblInd w:w="819" w:type="dxa"/>
        <w:tblLook w:val="04A0" w:firstRow="1" w:lastRow="0" w:firstColumn="1" w:lastColumn="0" w:noHBand="0" w:noVBand="1"/>
      </w:tblPr>
      <w:tblGrid>
        <w:gridCol w:w="3126"/>
        <w:gridCol w:w="4697"/>
      </w:tblGrid>
      <w:tr w:rsidR="00C20154" w:rsidRPr="00763A5F" w14:paraId="237E7F69" w14:textId="77777777" w:rsidTr="002E2ED4">
        <w:trPr>
          <w:trHeight w:val="691"/>
        </w:trPr>
        <w:tc>
          <w:tcPr>
            <w:tcW w:w="3126" w:type="dxa"/>
            <w:vAlign w:val="center"/>
          </w:tcPr>
          <w:p w14:paraId="5050A723" w14:textId="77777777" w:rsidR="00C20154" w:rsidRPr="00763A5F" w:rsidRDefault="00C20154" w:rsidP="00A44D1C">
            <w:pPr>
              <w:pStyle w:val="3-3"/>
              <w:spacing w:before="0" w:after="0"/>
              <w:ind w:left="0"/>
              <w:jc w:val="center"/>
              <w:rPr>
                <w:rFonts w:ascii="Cambria Math" w:hAnsi="Cambria Math"/>
                <w:b/>
                <w:bCs/>
                <w:i/>
                <w:sz w:val="16"/>
                <w:szCs w:val="16"/>
                <w:rtl/>
              </w:rPr>
            </w:pPr>
          </w:p>
          <w:p w14:paraId="4128C2A8" w14:textId="77777777" w:rsidR="00C20154" w:rsidRPr="00763A5F" w:rsidRDefault="00FC7FF2" w:rsidP="00A44D1C">
            <w:pPr>
              <w:pStyle w:val="1ff"/>
              <w:ind w:left="56" w:firstLine="2"/>
              <w:rPr>
                <w:rFonts w:ascii="Cambria Math" w:hAnsi="Cambria Math"/>
                <w:bCs/>
                <w:i/>
                <w:noProof/>
                <w:sz w:val="16"/>
                <w:szCs w:val="16"/>
                <w:rtl/>
                <w:lang w:eastAsia="he-IL"/>
              </w:rPr>
            </w:pPr>
            <w:r w:rsidRPr="00763A5F">
              <w:rPr>
                <w:noProof/>
              </w:rPr>
              <w:drawing>
                <wp:inline distT="0" distB="0" distL="0" distR="0" wp14:anchorId="33845D1B" wp14:editId="77F4B251">
                  <wp:extent cx="1400175" cy="342900"/>
                  <wp:effectExtent l="0" t="0" r="9525" b="0"/>
                  <wp:docPr id="8" name="תמונה 8" descr="cid:image002.jpg@01D9DF49.D5B97C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id:image002.jpg@01D9DF49.D5B97C90"/>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1400175" cy="342900"/>
                          </a:xfrm>
                          <a:prstGeom prst="rect">
                            <a:avLst/>
                          </a:prstGeom>
                          <a:noFill/>
                          <a:ln>
                            <a:noFill/>
                          </a:ln>
                        </pic:spPr>
                      </pic:pic>
                    </a:graphicData>
                  </a:graphic>
                </wp:inline>
              </w:drawing>
            </w:r>
          </w:p>
          <w:p w14:paraId="53C071CF" w14:textId="77777777" w:rsidR="00C20154" w:rsidRPr="004B329F" w:rsidRDefault="00C20154" w:rsidP="00A44D1C">
            <w:pPr>
              <w:pStyle w:val="3-3"/>
              <w:tabs>
                <w:tab w:val="clear" w:pos="1334"/>
              </w:tabs>
              <w:ind w:left="0" w:firstLine="0"/>
              <w:jc w:val="center"/>
              <w:rPr>
                <w:rFonts w:ascii="David" w:hAnsi="David"/>
                <w:rtl/>
              </w:rPr>
            </w:pPr>
          </w:p>
        </w:tc>
        <w:tc>
          <w:tcPr>
            <w:tcW w:w="4697" w:type="dxa"/>
          </w:tcPr>
          <w:p w14:paraId="18DAF6AE" w14:textId="77777777" w:rsidR="00C20154" w:rsidRPr="00763A5F" w:rsidRDefault="00C20154" w:rsidP="00A44D1C">
            <w:pPr>
              <w:pStyle w:val="111"/>
              <w:numPr>
                <w:ilvl w:val="0"/>
                <w:numId w:val="0"/>
              </w:numPr>
              <w:spacing w:before="120" w:after="120" w:line="276" w:lineRule="auto"/>
              <w:rPr>
                <w:rtl/>
              </w:rPr>
            </w:pPr>
            <w:r w:rsidRPr="00763A5F">
              <w:rPr>
                <w:rFonts w:hint="eastAsia"/>
                <w:rtl/>
              </w:rPr>
              <w:t>הגדרות</w:t>
            </w:r>
            <w:r w:rsidRPr="00763A5F">
              <w:rPr>
                <w:rtl/>
              </w:rPr>
              <w:t>:</w:t>
            </w:r>
          </w:p>
          <w:p w14:paraId="23363AF1" w14:textId="77777777" w:rsidR="00C20154" w:rsidRPr="00763A5F" w:rsidRDefault="00C20154" w:rsidP="00A44D1C">
            <w:pPr>
              <w:pStyle w:val="111"/>
              <w:numPr>
                <w:ilvl w:val="0"/>
                <w:numId w:val="0"/>
              </w:numPr>
              <w:spacing w:before="0" w:after="0" w:line="276" w:lineRule="auto"/>
              <w:rPr>
                <w:b w:val="0"/>
                <w:bCs w:val="0"/>
              </w:rPr>
            </w:pPr>
            <w:r w:rsidRPr="00763A5F">
              <w:rPr>
                <w:rFonts w:hint="eastAsia"/>
                <w:b w:val="0"/>
                <w:bCs w:val="0"/>
                <w:rtl/>
              </w:rPr>
              <w:t>ציון</w:t>
            </w:r>
            <w:r w:rsidRPr="00763A5F">
              <w:rPr>
                <w:b w:val="0"/>
                <w:bCs w:val="0"/>
                <w:rtl/>
              </w:rPr>
              <w:t xml:space="preserve"> המחיר של מציע </w:t>
            </w:r>
            <w:r w:rsidRPr="00763A5F">
              <w:rPr>
                <w:b w:val="0"/>
                <w:bCs w:val="0"/>
              </w:rPr>
              <w:t>i</w:t>
            </w:r>
            <w:r w:rsidRPr="00763A5F">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727FFF32" w14:textId="77777777" w:rsidR="00C20154" w:rsidRPr="00763A5F" w:rsidRDefault="00C20154" w:rsidP="00A44D1C">
            <w:pPr>
              <w:pStyle w:val="111"/>
              <w:numPr>
                <w:ilvl w:val="0"/>
                <w:numId w:val="0"/>
              </w:numPr>
              <w:spacing w:before="0" w:after="0" w:line="276" w:lineRule="auto"/>
              <w:rPr>
                <w:rFonts w:eastAsiaTheme="minorEastAsia"/>
                <w:b w:val="0"/>
                <w:bCs w:val="0"/>
                <w:rtl/>
              </w:rPr>
            </w:pPr>
            <w:r w:rsidRPr="004B329F">
              <w:rPr>
                <w:rFonts w:hint="cs"/>
                <w:b w:val="0"/>
                <w:bCs w:val="0"/>
                <w:rtl/>
              </w:rPr>
              <w:t xml:space="preserve">אחוז ההנחה של המציע </w:t>
            </w:r>
            <w:r w:rsidRPr="00763A5F">
              <w:rPr>
                <w:b w:val="0"/>
                <w:bCs w:val="0"/>
              </w:rPr>
              <w:t>i</w:t>
            </w:r>
            <w:r w:rsidRPr="00763A5F">
              <w:rPr>
                <w:b w:val="0"/>
                <w:bCs w:val="0"/>
                <w:rtl/>
              </w:rPr>
              <w:t xml:space="preserve"> -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p>
          <w:p w14:paraId="336E2497" w14:textId="77777777" w:rsidR="00C20154" w:rsidRPr="00763A5F" w:rsidRDefault="00C20154" w:rsidP="00A44D1C">
            <w:pPr>
              <w:pStyle w:val="111"/>
              <w:numPr>
                <w:ilvl w:val="0"/>
                <w:numId w:val="0"/>
              </w:numPr>
              <w:spacing w:before="0" w:after="0" w:line="276" w:lineRule="auto"/>
              <w:rPr>
                <w:rStyle w:val="afff6"/>
                <w:rFonts w:asciiTheme="minorHAnsi" w:hAnsiTheme="minorHAnsi" w:cstheme="minorBidi"/>
                <w:b w:val="0"/>
                <w:bCs w:val="0"/>
                <w:rtl/>
              </w:rPr>
            </w:pPr>
            <w:r w:rsidRPr="004B329F">
              <w:rPr>
                <w:rFonts w:hint="cs"/>
                <w:b w:val="0"/>
                <w:bCs w:val="0"/>
                <w:rtl/>
              </w:rPr>
              <w:t>אחו</w:t>
            </w:r>
            <w:r w:rsidRPr="00763A5F">
              <w:rPr>
                <w:rFonts w:hint="eastAsia"/>
                <w:b w:val="0"/>
                <w:bCs w:val="0"/>
                <w:rtl/>
              </w:rPr>
              <w:t>ז</w:t>
            </w:r>
            <w:r w:rsidRPr="00763A5F">
              <w:rPr>
                <w:b w:val="0"/>
                <w:bCs w:val="0"/>
                <w:rtl/>
              </w:rPr>
              <w:t xml:space="preserve"> ההנחה הגבוה ביותר שהגיש מי מהמציעים –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max</m:t>
                  </m:r>
                </m:sub>
              </m:sSub>
            </m:oMath>
          </w:p>
        </w:tc>
      </w:tr>
    </w:tbl>
    <w:p w14:paraId="46EAAEB8" w14:textId="77777777" w:rsidR="00C20154" w:rsidRPr="00763A5F" w:rsidRDefault="00C20154" w:rsidP="00DD3AF4">
      <w:pPr>
        <w:pStyle w:val="1113"/>
        <w:numPr>
          <w:ilvl w:val="2"/>
          <w:numId w:val="139"/>
        </w:numPr>
      </w:pPr>
      <w:r w:rsidRPr="00763A5F">
        <w:rPr>
          <w:rFonts w:hint="eastAsia"/>
          <w:rtl/>
        </w:rPr>
        <w:t>לצורך</w:t>
      </w:r>
      <w:r w:rsidRPr="00763A5F">
        <w:rPr>
          <w:rtl/>
        </w:rPr>
        <w:t xml:space="preserve"> </w:t>
      </w:r>
      <w:r w:rsidRPr="00763A5F">
        <w:rPr>
          <w:rFonts w:hint="eastAsia"/>
          <w:rtl/>
        </w:rPr>
        <w:t>חישוב</w:t>
      </w:r>
      <w:r w:rsidR="00A8084C" w:rsidRPr="00763A5F">
        <w:rPr>
          <w:rtl/>
        </w:rPr>
        <w:t xml:space="preserve"> ציון</w:t>
      </w:r>
      <w:r w:rsidRPr="00763A5F">
        <w:rPr>
          <w:rtl/>
        </w:rPr>
        <w:t xml:space="preserve"> </w:t>
      </w:r>
      <w:r w:rsidR="00A8084C" w:rsidRPr="00763A5F">
        <w:rPr>
          <w:rFonts w:hint="eastAsia"/>
          <w:rtl/>
        </w:rPr>
        <w:t>הצעת</w:t>
      </w:r>
      <w:r w:rsidR="00A8084C" w:rsidRPr="00763A5F">
        <w:rPr>
          <w:rtl/>
        </w:rPr>
        <w:t xml:space="preserve"> המחיר של המציע </w:t>
      </w:r>
      <w:r w:rsidR="00CC522D" w:rsidRPr="00763A5F">
        <w:t>i</w:t>
      </w:r>
      <w:r w:rsidR="00A8084C" w:rsidRPr="00763A5F">
        <w:rPr>
          <w:b/>
          <w:bCs/>
        </w:rPr>
        <w:t>"</w:t>
      </w:r>
      <w:r w:rsidR="00A8084C" w:rsidRPr="00763A5F">
        <w:rPr>
          <w:rtl/>
        </w:rPr>
        <w:t xml:space="preserve">" ( </w:t>
      </w:r>
      <m:oMath>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oMath>
      <w:r w:rsidR="00A8084C" w:rsidRPr="00763A5F">
        <w:rPr>
          <w:rFonts w:hint="cs"/>
          <w:rtl/>
        </w:rPr>
        <w:t xml:space="preserve">) </w:t>
      </w:r>
      <w:r w:rsidRPr="004B329F">
        <w:rPr>
          <w:rFonts w:hint="cs"/>
          <w:rtl/>
        </w:rPr>
        <w:t>יכפיל המזמין את יחידת התמחור במשקל היחסי של אותה יחידת תמחור במכר</w:t>
      </w:r>
      <w:r w:rsidR="003F5B50" w:rsidRPr="00763A5F">
        <w:rPr>
          <w:rFonts w:hint="eastAsia"/>
          <w:rtl/>
        </w:rPr>
        <w:t>ז</w:t>
      </w:r>
      <w:r w:rsidR="003F5B50" w:rsidRPr="00763A5F">
        <w:rPr>
          <w:rtl/>
        </w:rPr>
        <w:t xml:space="preserve"> </w:t>
      </w:r>
      <w:r w:rsidR="003F5B50" w:rsidRPr="00763A5F">
        <w:rPr>
          <w:rFonts w:hint="eastAsia"/>
          <w:rtl/>
        </w:rPr>
        <w:t>כאשר</w:t>
      </w:r>
      <w:r w:rsidR="003F5B50" w:rsidRPr="00763A5F">
        <w:rPr>
          <w:rtl/>
        </w:rPr>
        <w:t xml:space="preserve"> </w:t>
      </w:r>
      <w:r w:rsidR="003F5B50" w:rsidRPr="00763A5F">
        <w:rPr>
          <w:rFonts w:hint="eastAsia"/>
          <w:rtl/>
        </w:rPr>
        <w:t>המשקל</w:t>
      </w:r>
      <w:r w:rsidR="003F5B50" w:rsidRPr="00763A5F">
        <w:rPr>
          <w:rtl/>
        </w:rPr>
        <w:t xml:space="preserve"> </w:t>
      </w:r>
      <w:r w:rsidR="003F5B50" w:rsidRPr="00763A5F">
        <w:rPr>
          <w:rFonts w:hint="eastAsia"/>
          <w:rtl/>
        </w:rPr>
        <w:t>יחושב</w:t>
      </w:r>
      <w:r w:rsidR="003F5B50" w:rsidRPr="00763A5F">
        <w:rPr>
          <w:rtl/>
        </w:rPr>
        <w:t xml:space="preserve"> </w:t>
      </w:r>
      <w:r w:rsidR="003F5B50" w:rsidRPr="00763A5F">
        <w:rPr>
          <w:rFonts w:hint="eastAsia"/>
          <w:rtl/>
        </w:rPr>
        <w:t>לפי</w:t>
      </w:r>
      <w:r w:rsidR="003F5B50" w:rsidRPr="00763A5F">
        <w:rPr>
          <w:rtl/>
        </w:rPr>
        <w:t xml:space="preserve"> </w:t>
      </w:r>
      <w:r w:rsidR="003F5B50" w:rsidRPr="00763A5F">
        <w:rPr>
          <w:rFonts w:hint="eastAsia"/>
          <w:rtl/>
        </w:rPr>
        <w:t>הנוסחה</w:t>
      </w:r>
      <w:r w:rsidR="003F5B50" w:rsidRPr="00763A5F">
        <w:rPr>
          <w:rtl/>
        </w:rPr>
        <w:t xml:space="preserve"> </w:t>
      </w:r>
      <w:r w:rsidR="003F5B50" w:rsidRPr="00763A5F">
        <w:rPr>
          <w:rFonts w:hint="eastAsia"/>
          <w:rtl/>
        </w:rPr>
        <w:t>אחוז</w:t>
      </w:r>
      <w:r w:rsidR="003F5B50" w:rsidRPr="00763A5F">
        <w:rPr>
          <w:rtl/>
        </w:rPr>
        <w:t xml:space="preserve"> ההנחה של המציע </w:t>
      </w:r>
      <w:r w:rsidR="003F5B50" w:rsidRPr="00763A5F">
        <w:t>i</w:t>
      </w:r>
      <w:r w:rsidR="003F5B50" w:rsidRPr="00763A5F">
        <w:rPr>
          <w:rtl/>
        </w:rPr>
        <w:t xml:space="preserve"> - </w:t>
      </w:r>
      <m:oMath>
        <m:sSub>
          <m:sSubPr>
            <m:ctrlPr>
              <w:rPr>
                <w:rFonts w:ascii="Cambria Math" w:hAnsi="Cambria Math"/>
              </w:rPr>
            </m:ctrlPr>
          </m:sSubPr>
          <m:e>
            <m:r>
              <w:rPr>
                <w:rFonts w:ascii="Cambria Math" w:hAnsi="Cambria Math"/>
              </w:rPr>
              <m:t>DT</m:t>
            </m:r>
          </m:e>
          <m:sub>
            <m:r>
              <w:rPr>
                <w:rFonts w:ascii="Cambria Math" w:hAnsi="Cambria Math"/>
              </w:rPr>
              <m:t>i</m:t>
            </m:r>
          </m:sub>
        </m:sSub>
      </m:oMath>
      <w:r w:rsidR="003F5B50" w:rsidRPr="00763A5F">
        <w:rPr>
          <w:rFonts w:hint="cs"/>
          <w:rtl/>
        </w:rPr>
        <w:t>,</w:t>
      </w:r>
      <w:r w:rsidR="003F5B50" w:rsidRPr="004B329F">
        <w:rPr>
          <w:rFonts w:hint="cs"/>
          <w:rtl/>
        </w:rPr>
        <w:t xml:space="preserve"> כפי שהיא הוגדרה ב</w:t>
      </w:r>
      <w:r w:rsidR="003F5B50" w:rsidRPr="00763A5F">
        <w:rPr>
          <w:rFonts w:hint="eastAsia"/>
          <w:rtl/>
        </w:rPr>
        <w:t>טופס</w:t>
      </w:r>
      <w:r w:rsidR="003F5B50" w:rsidRPr="00763A5F">
        <w:rPr>
          <w:rtl/>
        </w:rPr>
        <w:t xml:space="preserve"> הצעת המחיר, </w:t>
      </w:r>
      <w:r w:rsidR="003F5B50" w:rsidRPr="00763A5F">
        <w:rPr>
          <w:rFonts w:hint="eastAsia"/>
          <w:rtl/>
        </w:rPr>
        <w:t>מתוך</w:t>
      </w:r>
      <w:r w:rsidR="003F5B50" w:rsidRPr="00763A5F">
        <w:rPr>
          <w:rtl/>
        </w:rPr>
        <w:t xml:space="preserve"> </w:t>
      </w:r>
      <w:r w:rsidR="003F5B50" w:rsidRPr="00763A5F">
        <w:rPr>
          <w:rFonts w:hint="eastAsia"/>
          <w:rtl/>
        </w:rPr>
        <w:t>אחוז</w:t>
      </w:r>
      <w:r w:rsidR="003F5B50" w:rsidRPr="00763A5F">
        <w:rPr>
          <w:rtl/>
        </w:rPr>
        <w:t xml:space="preserve"> ההנחה הגבוה ביותר שהגיש מי </w:t>
      </w:r>
      <w:r w:rsidR="003F5B50" w:rsidRPr="00763A5F">
        <w:rPr>
          <w:rFonts w:hint="eastAsia"/>
          <w:rtl/>
        </w:rPr>
        <w:t>מהמציעים</w:t>
      </w:r>
      <w:r w:rsidR="003F5B50" w:rsidRPr="00763A5F">
        <w:rPr>
          <w:rtl/>
        </w:rPr>
        <w:t xml:space="preserve"> – </w:t>
      </w:r>
      <m:oMath>
        <m:sSub>
          <m:sSubPr>
            <m:ctrlPr>
              <w:rPr>
                <w:rFonts w:ascii="Cambria Math" w:hAnsi="Cambria Math"/>
              </w:rPr>
            </m:ctrlPr>
          </m:sSubPr>
          <m:e>
            <m:r>
              <w:rPr>
                <w:rFonts w:ascii="Cambria Math" w:hAnsi="Cambria Math"/>
              </w:rPr>
              <m:t>DT</m:t>
            </m:r>
          </m:e>
          <m:sub>
            <m:r>
              <w:rPr>
                <w:rFonts w:ascii="Cambria Math" w:hAnsi="Cambria Math"/>
              </w:rPr>
              <m:t>max</m:t>
            </m:r>
          </m:sub>
        </m:sSub>
      </m:oMath>
      <w:r w:rsidR="003F5B50" w:rsidRPr="00763A5F">
        <w:rPr>
          <w:rFonts w:hint="cs"/>
          <w:rtl/>
        </w:rPr>
        <w:t>.</w:t>
      </w:r>
      <w:r w:rsidR="0020036B" w:rsidRPr="004B329F">
        <w:t>0020</w:t>
      </w:r>
    </w:p>
    <w:p w14:paraId="343D9EF0" w14:textId="77777777" w:rsidR="00644941" w:rsidRPr="00763A5F" w:rsidRDefault="00644941" w:rsidP="002E2ED4">
      <w:pPr>
        <w:pStyle w:val="1113"/>
        <w:numPr>
          <w:ilvl w:val="2"/>
          <w:numId w:val="139"/>
        </w:numPr>
        <w:rPr>
          <w:b/>
          <w:bCs/>
        </w:rPr>
      </w:pPr>
      <w:r w:rsidRPr="00763A5F">
        <w:rPr>
          <w:rFonts w:hint="eastAsia"/>
          <w:b/>
          <w:bCs/>
          <w:rtl/>
        </w:rPr>
        <w:t>אחוז</w:t>
      </w:r>
      <w:r w:rsidRPr="00763A5F">
        <w:rPr>
          <w:b/>
          <w:bCs/>
          <w:rtl/>
        </w:rPr>
        <w:t xml:space="preserve"> </w:t>
      </w:r>
      <w:r w:rsidRPr="00763A5F">
        <w:rPr>
          <w:rFonts w:hint="eastAsia"/>
          <w:b/>
          <w:bCs/>
          <w:rtl/>
        </w:rPr>
        <w:t>ההנחה</w:t>
      </w:r>
      <w:r w:rsidRPr="00763A5F">
        <w:rPr>
          <w:b/>
          <w:bCs/>
          <w:rtl/>
        </w:rPr>
        <w:t xml:space="preserve"> </w:t>
      </w:r>
      <w:r w:rsidRPr="00763A5F">
        <w:rPr>
          <w:rFonts w:hint="eastAsia"/>
          <w:b/>
          <w:bCs/>
          <w:rtl/>
        </w:rPr>
        <w:t>המקסימלי</w:t>
      </w:r>
      <w:r w:rsidRPr="00763A5F">
        <w:rPr>
          <w:b/>
          <w:bCs/>
          <w:rtl/>
        </w:rPr>
        <w:t xml:space="preserve"> – המציע רשאי לתת הנחה</w:t>
      </w:r>
      <w:r w:rsidR="00AF59E9" w:rsidRPr="00763A5F">
        <w:rPr>
          <w:b/>
          <w:bCs/>
          <w:rtl/>
        </w:rPr>
        <w:t xml:space="preserve"> של</w:t>
      </w:r>
      <w:r w:rsidRPr="00763A5F">
        <w:rPr>
          <w:b/>
          <w:bCs/>
          <w:rtl/>
        </w:rPr>
        <w:t xml:space="preserve"> עד </w:t>
      </w:r>
      <w:r w:rsidR="000A145F" w:rsidRPr="00763A5F">
        <w:rPr>
          <w:b/>
          <w:bCs/>
          <w:rtl/>
        </w:rPr>
        <w:t>15</w:t>
      </w:r>
      <w:r w:rsidRPr="00763A5F">
        <w:rPr>
          <w:b/>
          <w:bCs/>
          <w:rtl/>
        </w:rPr>
        <w:t xml:space="preserve">% בלבד, </w:t>
      </w:r>
      <w:r w:rsidRPr="00763A5F">
        <w:rPr>
          <w:rFonts w:hint="eastAsia"/>
          <w:b/>
          <w:bCs/>
          <w:rtl/>
        </w:rPr>
        <w:t>עבור</w:t>
      </w:r>
      <w:r w:rsidRPr="00763A5F">
        <w:rPr>
          <w:b/>
          <w:bCs/>
          <w:rtl/>
        </w:rPr>
        <w:t xml:space="preserve"> סל 1 </w:t>
      </w:r>
      <w:r w:rsidRPr="00763A5F">
        <w:rPr>
          <w:rFonts w:hint="eastAsia"/>
          <w:b/>
          <w:bCs/>
          <w:rtl/>
        </w:rPr>
        <w:t>או</w:t>
      </w:r>
      <w:r w:rsidRPr="00763A5F">
        <w:rPr>
          <w:b/>
          <w:bCs/>
          <w:rtl/>
        </w:rPr>
        <w:t xml:space="preserve"> עבור סל 2, </w:t>
      </w:r>
      <w:r w:rsidRPr="00763A5F">
        <w:rPr>
          <w:rFonts w:hint="eastAsia"/>
          <w:b/>
          <w:bCs/>
          <w:rtl/>
        </w:rPr>
        <w:t>לפי</w:t>
      </w:r>
      <w:r w:rsidRPr="00763A5F">
        <w:rPr>
          <w:b/>
          <w:bCs/>
          <w:rtl/>
        </w:rPr>
        <w:t xml:space="preserve"> </w:t>
      </w:r>
      <w:r w:rsidRPr="00763A5F">
        <w:rPr>
          <w:rFonts w:hint="eastAsia"/>
          <w:b/>
          <w:bCs/>
          <w:rtl/>
        </w:rPr>
        <w:t>העניין</w:t>
      </w:r>
      <w:r w:rsidRPr="00763A5F">
        <w:rPr>
          <w:b/>
          <w:bCs/>
          <w:rtl/>
        </w:rPr>
        <w:t xml:space="preserve">. </w:t>
      </w:r>
      <w:r w:rsidR="00034339" w:rsidRPr="00763A5F">
        <w:rPr>
          <w:b/>
          <w:bCs/>
          <w:rtl/>
        </w:rPr>
        <w:t>הצעה שתחרוג מהתעריף המקסימאלי תיפסל על הסף.</w:t>
      </w:r>
    </w:p>
    <w:p w14:paraId="3B072BB7" w14:textId="77777777" w:rsidR="00490C7C" w:rsidRPr="00763A5F" w:rsidRDefault="00490C7C" w:rsidP="00071F20">
      <w:pPr>
        <w:pStyle w:val="1-"/>
        <w:numPr>
          <w:ilvl w:val="0"/>
          <w:numId w:val="0"/>
        </w:numPr>
        <w:ind w:left="360" w:hanging="360"/>
        <w:outlineLvl w:val="9"/>
      </w:pPr>
    </w:p>
    <w:p w14:paraId="1D24CCBF" w14:textId="77777777" w:rsidR="00047991" w:rsidRPr="00763A5F" w:rsidRDefault="00047991" w:rsidP="00BD48C6">
      <w:pPr>
        <w:pStyle w:val="1ff"/>
      </w:pPr>
    </w:p>
    <w:bookmarkEnd w:id="81"/>
    <w:p w14:paraId="27CF76E2" w14:textId="77777777" w:rsidR="00C52704" w:rsidRPr="00763A5F" w:rsidRDefault="00072A98" w:rsidP="00D9512D">
      <w:pPr>
        <w:pStyle w:val="1113"/>
        <w:ind w:left="1496"/>
      </w:pPr>
      <w:r w:rsidRPr="00763A5F">
        <w:rPr>
          <w:rtl/>
        </w:rPr>
        <w:br w:type="page"/>
      </w:r>
    </w:p>
    <w:p w14:paraId="5D10781E" w14:textId="77777777" w:rsidR="00464ACD" w:rsidRPr="00763A5F" w:rsidRDefault="00072A98" w:rsidP="00551CC2">
      <w:pPr>
        <w:pStyle w:val="1ff1"/>
      </w:pPr>
      <w:bookmarkStart w:id="84" w:name="_Toc32477901"/>
      <w:bookmarkStart w:id="85" w:name="_Toc43400596"/>
      <w:bookmarkStart w:id="86" w:name="_Toc44931905"/>
      <w:bookmarkStart w:id="87" w:name="_Toc44931992"/>
      <w:bookmarkStart w:id="88" w:name="_Toc53331331"/>
      <w:bookmarkStart w:id="89" w:name="_Toc142903248"/>
      <w:r w:rsidRPr="00763A5F">
        <w:rPr>
          <w:rFonts w:hint="eastAsia"/>
          <w:rtl/>
        </w:rPr>
        <w:lastRenderedPageBreak/>
        <w:t>בחירת</w:t>
      </w:r>
      <w:r w:rsidRPr="00763A5F">
        <w:rPr>
          <w:rtl/>
        </w:rPr>
        <w:t xml:space="preserve"> זוכה</w:t>
      </w:r>
      <w:bookmarkEnd w:id="84"/>
      <w:bookmarkEnd w:id="85"/>
      <w:bookmarkEnd w:id="86"/>
      <w:bookmarkEnd w:id="87"/>
      <w:bookmarkEnd w:id="88"/>
      <w:bookmarkEnd w:id="89"/>
    </w:p>
    <w:p w14:paraId="5BDD03B1" w14:textId="77777777" w:rsidR="00B41858" w:rsidRPr="00763A5F" w:rsidRDefault="00072A98" w:rsidP="00551CC2">
      <w:pPr>
        <w:pStyle w:val="110"/>
      </w:pPr>
      <w:bookmarkStart w:id="90" w:name="_Toc43400597"/>
      <w:bookmarkStart w:id="91" w:name="_Toc44931906"/>
      <w:bookmarkStart w:id="92" w:name="_Toc44931993"/>
      <w:r w:rsidRPr="00763A5F">
        <w:rPr>
          <w:rFonts w:hint="eastAsia"/>
          <w:rtl/>
        </w:rPr>
        <w:t>דירוג</w:t>
      </w:r>
      <w:r w:rsidRPr="00763A5F">
        <w:rPr>
          <w:rtl/>
        </w:rPr>
        <w:t xml:space="preserve"> </w:t>
      </w:r>
      <w:r w:rsidRPr="00763A5F">
        <w:rPr>
          <w:rFonts w:hint="eastAsia"/>
          <w:rtl/>
        </w:rPr>
        <w:t>ההצעות</w:t>
      </w:r>
      <w:bookmarkEnd w:id="90"/>
      <w:bookmarkEnd w:id="91"/>
      <w:bookmarkEnd w:id="92"/>
      <w:r w:rsidRPr="00763A5F">
        <w:rPr>
          <w:rtl/>
        </w:rPr>
        <w:t xml:space="preserve"> </w:t>
      </w:r>
    </w:p>
    <w:p w14:paraId="48E3939D" w14:textId="77777777" w:rsidR="00327C31" w:rsidRPr="00763A5F" w:rsidRDefault="00072A98" w:rsidP="00E93BE5">
      <w:pPr>
        <w:pStyle w:val="1113"/>
      </w:pPr>
      <w:r w:rsidRPr="00763A5F">
        <w:rPr>
          <w:rtl/>
        </w:rPr>
        <w:t xml:space="preserve">ההצעות ידורגו בהתאם לציון </w:t>
      </w:r>
      <w:r w:rsidR="005A3C01" w:rsidRPr="00763A5F">
        <w:rPr>
          <w:rFonts w:hint="eastAsia"/>
          <w:rtl/>
        </w:rPr>
        <w:t>שהתקבל</w:t>
      </w:r>
      <w:r w:rsidR="005A3C01" w:rsidRPr="00763A5F">
        <w:rPr>
          <w:rtl/>
        </w:rPr>
        <w:t xml:space="preserve"> </w:t>
      </w:r>
      <w:r w:rsidR="005A3C01" w:rsidRPr="00763A5F">
        <w:rPr>
          <w:rFonts w:hint="eastAsia"/>
          <w:rtl/>
        </w:rPr>
        <w:t>לאחר</w:t>
      </w:r>
      <w:r w:rsidR="005A3C01" w:rsidRPr="00763A5F">
        <w:rPr>
          <w:rtl/>
        </w:rPr>
        <w:t xml:space="preserve"> </w:t>
      </w:r>
      <w:r w:rsidR="005A3C01" w:rsidRPr="00763A5F">
        <w:rPr>
          <w:rFonts w:hint="eastAsia"/>
          <w:rtl/>
        </w:rPr>
        <w:t>שקלול</w:t>
      </w:r>
      <w:r w:rsidR="005A3C01" w:rsidRPr="00763A5F">
        <w:rPr>
          <w:rtl/>
        </w:rPr>
        <w:t xml:space="preserve"> </w:t>
      </w:r>
      <w:r w:rsidR="005A3C01" w:rsidRPr="00763A5F">
        <w:rPr>
          <w:rFonts w:hint="eastAsia"/>
          <w:rtl/>
        </w:rPr>
        <w:t>אמות</w:t>
      </w:r>
      <w:r w:rsidR="005A3C01" w:rsidRPr="00763A5F">
        <w:rPr>
          <w:rtl/>
        </w:rPr>
        <w:t xml:space="preserve"> </w:t>
      </w:r>
      <w:r w:rsidR="005A3C01" w:rsidRPr="00763A5F">
        <w:rPr>
          <w:rFonts w:hint="eastAsia"/>
          <w:rtl/>
        </w:rPr>
        <w:t>המידה</w:t>
      </w:r>
      <w:r w:rsidR="007607D7" w:rsidRPr="00763A5F">
        <w:rPr>
          <w:rtl/>
        </w:rPr>
        <w:t xml:space="preserve"> הקבוע</w:t>
      </w:r>
      <w:r w:rsidR="00BA3488" w:rsidRPr="00763A5F">
        <w:rPr>
          <w:rFonts w:hint="eastAsia"/>
          <w:rtl/>
        </w:rPr>
        <w:t>ות</w:t>
      </w:r>
      <w:r w:rsidR="007607D7" w:rsidRPr="00763A5F">
        <w:rPr>
          <w:rtl/>
        </w:rPr>
        <w:t xml:space="preserve"> במכרז,</w:t>
      </w:r>
      <w:r w:rsidRPr="00763A5F">
        <w:rPr>
          <w:rtl/>
        </w:rPr>
        <w:t xml:space="preserve"> כאשר ההצעה בעלת הציון הגבוה ביותר תדורג ראשונה</w:t>
      </w:r>
      <w:r w:rsidR="00B56758" w:rsidRPr="00763A5F">
        <w:rPr>
          <w:rtl/>
        </w:rPr>
        <w:t xml:space="preserve">, </w:t>
      </w:r>
      <w:r w:rsidR="00B56758" w:rsidRPr="00763A5F">
        <w:rPr>
          <w:rFonts w:hint="eastAsia"/>
          <w:rtl/>
        </w:rPr>
        <w:t>לאחר</w:t>
      </w:r>
      <w:r w:rsidR="00CC6A33" w:rsidRPr="00763A5F">
        <w:rPr>
          <w:rFonts w:hint="eastAsia"/>
          <w:rtl/>
        </w:rPr>
        <w:t>י</w:t>
      </w:r>
      <w:r w:rsidR="00B56758" w:rsidRPr="00763A5F">
        <w:rPr>
          <w:rFonts w:hint="eastAsia"/>
          <w:rtl/>
        </w:rPr>
        <w:t>ה</w:t>
      </w:r>
      <w:r w:rsidR="00B56758" w:rsidRPr="00763A5F">
        <w:rPr>
          <w:rtl/>
        </w:rPr>
        <w:t xml:space="preserve"> </w:t>
      </w:r>
      <w:r w:rsidR="00B56758" w:rsidRPr="00763A5F">
        <w:rPr>
          <w:rFonts w:hint="eastAsia"/>
          <w:rtl/>
        </w:rPr>
        <w:t>ההצעה</w:t>
      </w:r>
      <w:r w:rsidR="00B56758" w:rsidRPr="00763A5F">
        <w:rPr>
          <w:rtl/>
        </w:rPr>
        <w:t xml:space="preserve"> </w:t>
      </w:r>
      <w:r w:rsidR="00B56758" w:rsidRPr="00763A5F">
        <w:rPr>
          <w:rFonts w:hint="eastAsia"/>
          <w:rtl/>
        </w:rPr>
        <w:t>עם</w:t>
      </w:r>
      <w:r w:rsidR="00B56758" w:rsidRPr="00763A5F">
        <w:rPr>
          <w:rtl/>
        </w:rPr>
        <w:t xml:space="preserve"> </w:t>
      </w:r>
      <w:r w:rsidR="00B56758" w:rsidRPr="00763A5F">
        <w:rPr>
          <w:rFonts w:hint="eastAsia"/>
          <w:rtl/>
        </w:rPr>
        <w:t>הניקוד</w:t>
      </w:r>
      <w:r w:rsidR="00B56758" w:rsidRPr="00763A5F">
        <w:rPr>
          <w:rtl/>
        </w:rPr>
        <w:t xml:space="preserve"> </w:t>
      </w:r>
      <w:r w:rsidR="00B56758" w:rsidRPr="00763A5F">
        <w:rPr>
          <w:rFonts w:hint="eastAsia"/>
          <w:rtl/>
        </w:rPr>
        <w:t>השני</w:t>
      </w:r>
      <w:r w:rsidR="00B56758" w:rsidRPr="00763A5F">
        <w:rPr>
          <w:rtl/>
        </w:rPr>
        <w:t xml:space="preserve"> </w:t>
      </w:r>
      <w:r w:rsidR="00B56758" w:rsidRPr="00763A5F">
        <w:rPr>
          <w:rFonts w:hint="eastAsia"/>
          <w:rtl/>
        </w:rPr>
        <w:t>בטיבו</w:t>
      </w:r>
      <w:r w:rsidR="00B56758" w:rsidRPr="00763A5F">
        <w:rPr>
          <w:rtl/>
        </w:rPr>
        <w:t xml:space="preserve">, </w:t>
      </w:r>
      <w:r w:rsidR="00B56758" w:rsidRPr="00763A5F">
        <w:rPr>
          <w:rFonts w:hint="eastAsia"/>
          <w:rtl/>
        </w:rPr>
        <w:t>וכן</w:t>
      </w:r>
      <w:r w:rsidR="00B56758" w:rsidRPr="00763A5F">
        <w:rPr>
          <w:rtl/>
        </w:rPr>
        <w:t xml:space="preserve"> </w:t>
      </w:r>
      <w:r w:rsidR="00B56758" w:rsidRPr="00763A5F">
        <w:rPr>
          <w:rFonts w:hint="eastAsia"/>
          <w:rtl/>
        </w:rPr>
        <w:t>הלאה</w:t>
      </w:r>
      <w:r w:rsidR="00125AFD" w:rsidRPr="00763A5F">
        <w:rPr>
          <w:rtl/>
        </w:rPr>
        <w:t>.</w:t>
      </w:r>
    </w:p>
    <w:p w14:paraId="5DA2C09B" w14:textId="77777777" w:rsidR="00681022" w:rsidRPr="00763A5F" w:rsidRDefault="00072A98" w:rsidP="00E93BE5">
      <w:pPr>
        <w:pStyle w:val="1113"/>
      </w:pPr>
      <w:bookmarkStart w:id="93" w:name="hidden_AmotMidaA_1"/>
      <w:bookmarkEnd w:id="93"/>
      <w:r w:rsidRPr="00763A5F">
        <w:rPr>
          <w:rtl/>
        </w:rPr>
        <w:t>אם ל</w:t>
      </w:r>
      <w:r w:rsidR="003E255E" w:rsidRPr="00763A5F">
        <w:rPr>
          <w:rFonts w:hint="eastAsia"/>
          <w:rtl/>
        </w:rPr>
        <w:t>אחר</w:t>
      </w:r>
      <w:r w:rsidR="003E255E" w:rsidRPr="00763A5F">
        <w:rPr>
          <w:rtl/>
        </w:rPr>
        <w:t xml:space="preserve"> שקלול ההצעות כמפורט לעיל, </w:t>
      </w:r>
      <w:r w:rsidRPr="00763A5F">
        <w:rPr>
          <w:rtl/>
        </w:rPr>
        <w:t xml:space="preserve">מספר הצעות </w:t>
      </w:r>
      <w:r w:rsidR="003E255E" w:rsidRPr="00763A5F">
        <w:rPr>
          <w:rtl/>
        </w:rPr>
        <w:t>י</w:t>
      </w:r>
      <w:r w:rsidR="003E255E" w:rsidRPr="00763A5F">
        <w:rPr>
          <w:rFonts w:hint="eastAsia"/>
          <w:rtl/>
        </w:rPr>
        <w:t>קבלו</w:t>
      </w:r>
      <w:r w:rsidR="003E255E" w:rsidRPr="00763A5F">
        <w:rPr>
          <w:rtl/>
        </w:rPr>
        <w:t xml:space="preserve"> </w:t>
      </w:r>
      <w:r w:rsidR="00A900DD" w:rsidRPr="00763A5F">
        <w:rPr>
          <w:rFonts w:hint="eastAsia"/>
          <w:rtl/>
        </w:rPr>
        <w:t>ציון</w:t>
      </w:r>
      <w:r w:rsidR="00A900DD" w:rsidRPr="00763A5F">
        <w:rPr>
          <w:rtl/>
        </w:rPr>
        <w:t xml:space="preserve"> </w:t>
      </w:r>
      <w:r w:rsidR="00A900DD" w:rsidRPr="00763A5F">
        <w:rPr>
          <w:rFonts w:hint="eastAsia"/>
          <w:rtl/>
        </w:rPr>
        <w:t>משוקלל</w:t>
      </w:r>
      <w:r w:rsidRPr="00763A5F">
        <w:rPr>
          <w:rtl/>
        </w:rPr>
        <w:t xml:space="preserve"> זהה, יפעל </w:t>
      </w:r>
      <w:r w:rsidR="003E255E" w:rsidRPr="00763A5F">
        <w:rPr>
          <w:rtl/>
        </w:rPr>
        <w:t>המזמין</w:t>
      </w:r>
      <w:r w:rsidRPr="00763A5F">
        <w:rPr>
          <w:rtl/>
        </w:rPr>
        <w:t xml:space="preserve"> לפי סדר הפעולות הבא עד לבחירת זוכה:</w:t>
      </w:r>
    </w:p>
    <w:p w14:paraId="47C3DA97" w14:textId="77777777" w:rsidR="00125AFD" w:rsidRPr="00763A5F" w:rsidRDefault="00072A98" w:rsidP="00551CC2">
      <w:pPr>
        <w:pStyle w:val="11110"/>
      </w:pPr>
      <w:r w:rsidRPr="00763A5F">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FA5BC5B" w14:textId="77777777" w:rsidR="00C23BCA" w:rsidRPr="00763A5F" w:rsidRDefault="00072A98" w:rsidP="00551CC2">
      <w:pPr>
        <w:pStyle w:val="11110"/>
      </w:pPr>
      <w:r w:rsidRPr="00763A5F">
        <w:rPr>
          <w:rtl/>
        </w:rPr>
        <w:t xml:space="preserve"> </w:t>
      </w:r>
      <w:bookmarkStart w:id="94" w:name="show_isMarkivIchut_3"/>
      <w:bookmarkStart w:id="95" w:name="show_isMarkivIchut_5"/>
      <w:r w:rsidR="001462DB" w:rsidRPr="00763A5F">
        <w:rPr>
          <w:rFonts w:hint="eastAsia"/>
          <w:rtl/>
        </w:rPr>
        <w:t>אם</w:t>
      </w:r>
      <w:r w:rsidR="001462DB" w:rsidRPr="00763A5F">
        <w:rPr>
          <w:rtl/>
        </w:rPr>
        <w:t xml:space="preserve"> </w:t>
      </w:r>
      <w:r w:rsidR="001462DB" w:rsidRPr="00763A5F">
        <w:rPr>
          <w:rFonts w:hint="eastAsia"/>
          <w:rtl/>
        </w:rPr>
        <w:t>עדיין</w:t>
      </w:r>
      <w:r w:rsidR="001462DB" w:rsidRPr="00763A5F">
        <w:rPr>
          <w:rtl/>
        </w:rPr>
        <w:t xml:space="preserve"> </w:t>
      </w:r>
      <w:r w:rsidR="001462DB" w:rsidRPr="00763A5F">
        <w:rPr>
          <w:rFonts w:hint="eastAsia"/>
          <w:rtl/>
        </w:rPr>
        <w:t>אין</w:t>
      </w:r>
      <w:r w:rsidR="00254EE6" w:rsidRPr="00763A5F">
        <w:rPr>
          <w:rtl/>
        </w:rPr>
        <w:t xml:space="preserve"> </w:t>
      </w:r>
      <w:r w:rsidR="001462DB" w:rsidRPr="00763A5F">
        <w:rPr>
          <w:rFonts w:hint="eastAsia"/>
          <w:rtl/>
        </w:rPr>
        <w:t>הכרעה</w:t>
      </w:r>
      <w:r w:rsidR="00254EE6" w:rsidRPr="00763A5F">
        <w:rPr>
          <w:rtl/>
        </w:rPr>
        <w:t xml:space="preserve"> </w:t>
      </w:r>
      <w:r w:rsidR="00BB5D6A" w:rsidRPr="00763A5F">
        <w:rPr>
          <w:rFonts w:hint="eastAsia"/>
          <w:rtl/>
        </w:rPr>
        <w:t>ההצעה</w:t>
      </w:r>
      <w:r w:rsidR="00BB5D6A" w:rsidRPr="00763A5F">
        <w:rPr>
          <w:rtl/>
        </w:rPr>
        <w:t xml:space="preserve"> </w:t>
      </w:r>
      <w:r w:rsidR="00BB5D6A" w:rsidRPr="00763A5F">
        <w:rPr>
          <w:rFonts w:hint="eastAsia"/>
          <w:rtl/>
        </w:rPr>
        <w:t>בעלת</w:t>
      </w:r>
      <w:r w:rsidR="00BB5D6A" w:rsidRPr="00763A5F">
        <w:rPr>
          <w:rtl/>
        </w:rPr>
        <w:t xml:space="preserve"> </w:t>
      </w:r>
      <w:r w:rsidR="00BB5D6A" w:rsidRPr="00763A5F">
        <w:rPr>
          <w:rFonts w:hint="eastAsia"/>
          <w:rtl/>
        </w:rPr>
        <w:t>ציון</w:t>
      </w:r>
      <w:r w:rsidR="00BB5D6A" w:rsidRPr="00763A5F">
        <w:rPr>
          <w:rtl/>
        </w:rPr>
        <w:t xml:space="preserve"> </w:t>
      </w:r>
      <w:r w:rsidR="00BB5D6A" w:rsidRPr="00763A5F">
        <w:rPr>
          <w:rFonts w:hint="eastAsia"/>
          <w:rtl/>
        </w:rPr>
        <w:t>האיכות</w:t>
      </w:r>
      <w:r w:rsidR="00BB5D6A" w:rsidRPr="00763A5F">
        <w:rPr>
          <w:rtl/>
        </w:rPr>
        <w:t xml:space="preserve"> </w:t>
      </w:r>
      <w:r w:rsidR="00BB5D6A" w:rsidRPr="00763A5F">
        <w:rPr>
          <w:rFonts w:hint="eastAsia"/>
          <w:rtl/>
        </w:rPr>
        <w:t>הגבוה</w:t>
      </w:r>
      <w:r w:rsidR="00BB5D6A" w:rsidRPr="00763A5F">
        <w:rPr>
          <w:rtl/>
        </w:rPr>
        <w:t xml:space="preserve"> </w:t>
      </w:r>
      <w:r w:rsidR="00BB5D6A" w:rsidRPr="00763A5F">
        <w:rPr>
          <w:rFonts w:hint="eastAsia"/>
          <w:rtl/>
        </w:rPr>
        <w:t>ביותר</w:t>
      </w:r>
      <w:r w:rsidR="00BB5D6A" w:rsidRPr="00763A5F">
        <w:rPr>
          <w:rtl/>
        </w:rPr>
        <w:t xml:space="preserve"> </w:t>
      </w:r>
      <w:r w:rsidR="00BB5D6A" w:rsidRPr="00763A5F">
        <w:rPr>
          <w:rFonts w:hint="eastAsia"/>
          <w:rtl/>
        </w:rPr>
        <w:t>תדורג</w:t>
      </w:r>
      <w:r w:rsidR="00BB5D6A" w:rsidRPr="00763A5F">
        <w:rPr>
          <w:rtl/>
        </w:rPr>
        <w:t xml:space="preserve"> </w:t>
      </w:r>
      <w:r w:rsidR="00BB5D6A" w:rsidRPr="00763A5F">
        <w:rPr>
          <w:rFonts w:hint="eastAsia"/>
          <w:rtl/>
        </w:rPr>
        <w:t>ראשונה</w:t>
      </w:r>
      <w:r w:rsidR="00BB5D6A" w:rsidRPr="00763A5F">
        <w:rPr>
          <w:rtl/>
        </w:rPr>
        <w:t>.</w:t>
      </w:r>
      <w:bookmarkEnd w:id="94"/>
      <w:bookmarkEnd w:id="95"/>
      <w:r w:rsidR="00BB5D6A" w:rsidRPr="00763A5F">
        <w:rPr>
          <w:rtl/>
        </w:rPr>
        <w:t xml:space="preserve"> </w:t>
      </w:r>
      <w:r w:rsidRPr="00763A5F">
        <w:rPr>
          <w:rtl/>
        </w:rPr>
        <w:t xml:space="preserve"> </w:t>
      </w:r>
    </w:p>
    <w:p w14:paraId="5437BF4E" w14:textId="77777777" w:rsidR="00C46AF5" w:rsidRPr="00763A5F" w:rsidRDefault="00072A98" w:rsidP="00551CC2">
      <w:pPr>
        <w:pStyle w:val="11110"/>
      </w:pPr>
      <w:r w:rsidRPr="00763A5F">
        <w:rPr>
          <w:rFonts w:hint="eastAsia"/>
          <w:rtl/>
        </w:rPr>
        <w:t>אם</w:t>
      </w:r>
      <w:r w:rsidRPr="00763A5F">
        <w:rPr>
          <w:rtl/>
        </w:rPr>
        <w:t xml:space="preserve"> עדיין אין </w:t>
      </w:r>
      <w:r w:rsidR="001462DB" w:rsidRPr="00763A5F">
        <w:rPr>
          <w:rFonts w:hint="eastAsia"/>
          <w:rtl/>
        </w:rPr>
        <w:t>הכרעה</w:t>
      </w:r>
      <w:r w:rsidR="001462DB" w:rsidRPr="00763A5F">
        <w:rPr>
          <w:rtl/>
        </w:rPr>
        <w:t xml:space="preserve"> </w:t>
      </w:r>
      <w:r w:rsidRPr="00763A5F">
        <w:rPr>
          <w:rtl/>
        </w:rPr>
        <w:t>יבצע</w:t>
      </w:r>
      <w:r w:rsidR="001462DB" w:rsidRPr="00763A5F">
        <w:rPr>
          <w:rtl/>
        </w:rPr>
        <w:t xml:space="preserve"> המזמין</w:t>
      </w:r>
      <w:r w:rsidR="00774D27" w:rsidRPr="00763A5F">
        <w:rPr>
          <w:rtl/>
        </w:rPr>
        <w:t xml:space="preserve"> הליך תיחור נוסף,</w:t>
      </w:r>
      <w:r w:rsidRPr="00763A5F">
        <w:rPr>
          <w:rtl/>
        </w:rPr>
        <w:t xml:space="preserve"> בין אותן הצעות</w:t>
      </w:r>
      <w:r w:rsidR="001462DB" w:rsidRPr="00763A5F">
        <w:rPr>
          <w:rtl/>
        </w:rPr>
        <w:t>, במסגרתו כל אח</w:t>
      </w:r>
      <w:r w:rsidR="001462DB" w:rsidRPr="00763A5F">
        <w:rPr>
          <w:rFonts w:hint="eastAsia"/>
          <w:rtl/>
        </w:rPr>
        <w:t>ד</w:t>
      </w:r>
      <w:r w:rsidRPr="00763A5F">
        <w:rPr>
          <w:rtl/>
        </w:rPr>
        <w:t xml:space="preserve"> מ</w:t>
      </w:r>
      <w:r w:rsidR="00774D27" w:rsidRPr="00763A5F">
        <w:rPr>
          <w:rFonts w:hint="eastAsia"/>
          <w:rtl/>
        </w:rPr>
        <w:t>ה</w:t>
      </w:r>
      <w:r w:rsidRPr="00763A5F">
        <w:rPr>
          <w:rtl/>
        </w:rPr>
        <w:t xml:space="preserve">מציעים יוכלו להגיש הצעת מחיר מטיבה ביחס להצעתם המקורית או לחילופין </w:t>
      </w:r>
      <w:r w:rsidR="00774D27" w:rsidRPr="00763A5F">
        <w:rPr>
          <w:rFonts w:hint="eastAsia"/>
          <w:rtl/>
        </w:rPr>
        <w:t>לבצע</w:t>
      </w:r>
      <w:r w:rsidR="00774D27" w:rsidRPr="00763A5F">
        <w:rPr>
          <w:rtl/>
        </w:rPr>
        <w:t xml:space="preserve"> </w:t>
      </w:r>
      <w:r w:rsidRPr="00763A5F">
        <w:rPr>
          <w:rtl/>
        </w:rPr>
        <w:t>הגרלה</w:t>
      </w:r>
      <w:r w:rsidR="00774D27" w:rsidRPr="00763A5F">
        <w:rPr>
          <w:rtl/>
        </w:rPr>
        <w:t xml:space="preserve"> בין אותן הצעות על מנת</w:t>
      </w:r>
      <w:r w:rsidRPr="00763A5F">
        <w:rPr>
          <w:rtl/>
        </w:rPr>
        <w:t xml:space="preserve"> </w:t>
      </w:r>
      <w:r w:rsidRPr="00763A5F">
        <w:rPr>
          <w:rFonts w:hint="eastAsia"/>
          <w:rtl/>
        </w:rPr>
        <w:t>לקבוע</w:t>
      </w:r>
      <w:r w:rsidRPr="00763A5F">
        <w:rPr>
          <w:rtl/>
        </w:rPr>
        <w:t xml:space="preserve"> </w:t>
      </w:r>
      <w:r w:rsidRPr="00763A5F">
        <w:rPr>
          <w:rFonts w:hint="eastAsia"/>
          <w:rtl/>
        </w:rPr>
        <w:t>את</w:t>
      </w:r>
      <w:r w:rsidRPr="00763A5F">
        <w:rPr>
          <w:rtl/>
        </w:rPr>
        <w:t xml:space="preserve"> </w:t>
      </w:r>
      <w:r w:rsidRPr="00763A5F">
        <w:rPr>
          <w:rFonts w:hint="eastAsia"/>
          <w:rtl/>
        </w:rPr>
        <w:t>דירוגן</w:t>
      </w:r>
      <w:r w:rsidRPr="00763A5F">
        <w:rPr>
          <w:rtl/>
        </w:rPr>
        <w:t xml:space="preserve">, </w:t>
      </w:r>
      <w:r w:rsidRPr="00763A5F">
        <w:rPr>
          <w:rFonts w:hint="eastAsia"/>
          <w:rtl/>
        </w:rPr>
        <w:t>בהתאם</w:t>
      </w:r>
      <w:r w:rsidRPr="00763A5F">
        <w:rPr>
          <w:rtl/>
        </w:rPr>
        <w:t xml:space="preserve"> </w:t>
      </w:r>
      <w:r w:rsidRPr="00763A5F">
        <w:rPr>
          <w:rFonts w:hint="eastAsia"/>
          <w:rtl/>
        </w:rPr>
        <w:t>לשיקול</w:t>
      </w:r>
      <w:r w:rsidRPr="00763A5F">
        <w:rPr>
          <w:rtl/>
        </w:rPr>
        <w:t xml:space="preserve"> </w:t>
      </w:r>
      <w:r w:rsidRPr="00763A5F">
        <w:rPr>
          <w:rFonts w:hint="eastAsia"/>
          <w:rtl/>
        </w:rPr>
        <w:t>דעת</w:t>
      </w:r>
      <w:r w:rsidRPr="00763A5F">
        <w:rPr>
          <w:rtl/>
        </w:rPr>
        <w:t xml:space="preserve"> </w:t>
      </w:r>
      <w:r w:rsidRPr="00763A5F">
        <w:rPr>
          <w:rFonts w:hint="eastAsia"/>
          <w:rtl/>
        </w:rPr>
        <w:t>המזמין</w:t>
      </w:r>
      <w:r w:rsidRPr="00763A5F">
        <w:rPr>
          <w:rtl/>
        </w:rPr>
        <w:t>.</w:t>
      </w:r>
    </w:p>
    <w:p w14:paraId="79B301C7" w14:textId="77777777" w:rsidR="006750B1" w:rsidRPr="00763A5F" w:rsidRDefault="006750B1" w:rsidP="00592BDF">
      <w:pPr>
        <w:pStyle w:val="3-3"/>
        <w:ind w:firstLine="0"/>
        <w:outlineLvl w:val="9"/>
        <w:rPr>
          <w:rFonts w:ascii="David" w:hAnsi="David"/>
          <w:rtl/>
        </w:rPr>
      </w:pPr>
      <w:bookmarkStart w:id="96" w:name="_Toc407797382"/>
    </w:p>
    <w:p w14:paraId="63582574" w14:textId="77777777" w:rsidR="00B41858" w:rsidRPr="00763A5F" w:rsidRDefault="00072A98" w:rsidP="00551CC2">
      <w:pPr>
        <w:pStyle w:val="110"/>
      </w:pPr>
      <w:bookmarkStart w:id="97" w:name="_Toc43400598"/>
      <w:bookmarkStart w:id="98" w:name="_Toc44931907"/>
      <w:bookmarkStart w:id="99" w:name="_Toc44931994"/>
      <w:r w:rsidRPr="00763A5F">
        <w:rPr>
          <w:rtl/>
        </w:rPr>
        <w:t xml:space="preserve">בחירת </w:t>
      </w:r>
      <w:bookmarkEnd w:id="96"/>
      <w:r w:rsidR="001B092F" w:rsidRPr="00763A5F">
        <w:rPr>
          <w:rFonts w:hint="eastAsia"/>
          <w:rtl/>
        </w:rPr>
        <w:t>זוכה</w:t>
      </w:r>
      <w:bookmarkEnd w:id="97"/>
      <w:bookmarkEnd w:id="98"/>
      <w:bookmarkEnd w:id="99"/>
      <w:r w:rsidR="008669C4" w:rsidRPr="00763A5F">
        <w:rPr>
          <w:rtl/>
        </w:rPr>
        <w:t xml:space="preserve"> </w:t>
      </w:r>
    </w:p>
    <w:p w14:paraId="47A1BE37" w14:textId="77777777" w:rsidR="00B41858" w:rsidRPr="00763A5F" w:rsidRDefault="00E77094" w:rsidP="009D18F8">
      <w:pPr>
        <w:pStyle w:val="1113"/>
      </w:pPr>
      <w:bookmarkStart w:id="100" w:name="show_numZohim"/>
      <w:bookmarkStart w:id="101" w:name="_Ref383949155"/>
      <w:bookmarkStart w:id="102" w:name="_Toc407797384"/>
      <w:r w:rsidRPr="00763A5F">
        <w:rPr>
          <w:rtl/>
        </w:rPr>
        <w:t xml:space="preserve">סל 1 - </w:t>
      </w:r>
      <w:r w:rsidR="0063593D" w:rsidRPr="00763A5F">
        <w:rPr>
          <w:rtl/>
        </w:rPr>
        <w:t>בתום ההליכים המתוארים לעיל, המזמין יכריז על כל אחד מ-5 המציעים שהצעתם דורגה במקום הגבוה ביותר כזוכה במכרז ("זוכה"), בהתאם לדירוגם, וזאת בכפוף לביצוע הפעולות המפורטת להלן, וכן תודיע למציעים האחרים על ההכרזה כאמור. ככל שבשלב זה נותרו פחות מ-</w:t>
      </w:r>
      <w:r w:rsidR="0070284F" w:rsidRPr="00763A5F">
        <w:rPr>
          <w:rtl/>
        </w:rPr>
        <w:t>3</w:t>
      </w:r>
      <w:r w:rsidR="0063593D" w:rsidRPr="00763A5F">
        <w:rPr>
          <w:rtl/>
        </w:rPr>
        <w:t xml:space="preserve"> מציעים במכרז, יוכל המזמין להכריז על כל אחד מהמציעים שנותרו כזוכה במכרז, או לחילופין לבטל את המכרז, ולצאת למכרז חדש במקומו.</w:t>
      </w:r>
    </w:p>
    <w:p w14:paraId="230B0D1D" w14:textId="77777777" w:rsidR="00E77094" w:rsidRPr="00763A5F" w:rsidRDefault="00E77094" w:rsidP="00036EB1">
      <w:pPr>
        <w:pStyle w:val="1113"/>
      </w:pPr>
      <w:r w:rsidRPr="00763A5F">
        <w:rPr>
          <w:rFonts w:hint="eastAsia"/>
          <w:rtl/>
        </w:rPr>
        <w:t>סל</w:t>
      </w:r>
      <w:r w:rsidRPr="00763A5F">
        <w:rPr>
          <w:rtl/>
        </w:rPr>
        <w:t xml:space="preserve"> 2 - </w:t>
      </w:r>
      <w:r w:rsidR="0063593D" w:rsidRPr="00763A5F">
        <w:rPr>
          <w:rtl/>
        </w:rPr>
        <w:t>בתום ההליכים המתוארים לעיל, המזמין יכריז על כל אחד מ-4 המציעים שהצעתם דורגה במקום הגבוה ביותר כזוכה במכרז ("זוכה"),</w:t>
      </w:r>
      <w:r w:rsidR="004C55B6" w:rsidRPr="00763A5F">
        <w:rPr>
          <w:rtl/>
        </w:rPr>
        <w:t xml:space="preserve"> ועל 4 כשירים,</w:t>
      </w:r>
      <w:r w:rsidR="0063593D" w:rsidRPr="00763A5F">
        <w:rPr>
          <w:rtl/>
        </w:rPr>
        <w:t xml:space="preserve"> בהתאם לדירוגם, וזאת בכפוף לביצוע הפעולות המפורטת להלן, וכן תודיע למציעים האחרים על ההכרזה כאמור. ככל שבשלב זה נותרו פחות מ-</w:t>
      </w:r>
      <w:r w:rsidR="00202AAF" w:rsidRPr="00763A5F">
        <w:rPr>
          <w:rtl/>
        </w:rPr>
        <w:t>5</w:t>
      </w:r>
      <w:r w:rsidR="0063593D" w:rsidRPr="00763A5F">
        <w:rPr>
          <w:rtl/>
        </w:rPr>
        <w:t xml:space="preserve"> מציעים במכרז, יוכל המזמין להכריז על כל אחד מ</w:t>
      </w:r>
      <w:r w:rsidR="005E6C98" w:rsidRPr="00763A5F">
        <w:rPr>
          <w:rtl/>
        </w:rPr>
        <w:t xml:space="preserve">- 4 </w:t>
      </w:r>
      <w:r w:rsidR="0063593D" w:rsidRPr="00763A5F">
        <w:rPr>
          <w:rtl/>
        </w:rPr>
        <w:t xml:space="preserve">המציעים </w:t>
      </w:r>
      <w:r w:rsidR="005E6C98" w:rsidRPr="00763A5F">
        <w:rPr>
          <w:rtl/>
        </w:rPr>
        <w:t>שהצעתם דורגה במקום הגבוה ביותר כזוכ</w:t>
      </w:r>
      <w:r w:rsidR="005E6C98" w:rsidRPr="00763A5F">
        <w:rPr>
          <w:rFonts w:hint="eastAsia"/>
          <w:rtl/>
        </w:rPr>
        <w:t>ה</w:t>
      </w:r>
      <w:r w:rsidR="005E6C98" w:rsidRPr="00763A5F">
        <w:rPr>
          <w:rtl/>
        </w:rPr>
        <w:t xml:space="preserve"> במכרז ("זוכה"), ועל המציע הנוסף ככשיר</w:t>
      </w:r>
      <w:r w:rsidR="0063593D" w:rsidRPr="00763A5F">
        <w:rPr>
          <w:rtl/>
        </w:rPr>
        <w:t>, או לחילופין לבטל את המכרז, ולצאת למכרז חדש במקומו.</w:t>
      </w:r>
    </w:p>
    <w:p w14:paraId="7A02CFCC" w14:textId="77777777" w:rsidR="009E2C15" w:rsidRPr="00763A5F" w:rsidRDefault="009E2C15">
      <w:pPr>
        <w:bidi w:val="0"/>
        <w:spacing w:before="200" w:after="200" w:line="276" w:lineRule="auto"/>
        <w:rPr>
          <w:rFonts w:asciiTheme="minorHAnsi" w:eastAsiaTheme="minorHAnsi" w:hAnsiTheme="minorHAnsi" w:cs="David"/>
          <w:rtl/>
        </w:rPr>
      </w:pPr>
      <w:r w:rsidRPr="00763A5F">
        <w:rPr>
          <w:rtl/>
        </w:rPr>
        <w:br w:type="page"/>
      </w:r>
    </w:p>
    <w:p w14:paraId="58EAC323" w14:textId="77777777" w:rsidR="001754C3" w:rsidRPr="00763A5F" w:rsidRDefault="00072A98" w:rsidP="00551CC2">
      <w:pPr>
        <w:pStyle w:val="110"/>
      </w:pPr>
      <w:bookmarkStart w:id="103" w:name="_Toc43400600"/>
      <w:bookmarkStart w:id="104" w:name="_Toc44931909"/>
      <w:bookmarkStart w:id="105" w:name="_Toc44931996"/>
      <w:bookmarkEnd w:id="100"/>
      <w:r w:rsidRPr="00763A5F">
        <w:rPr>
          <w:rFonts w:hint="eastAsia"/>
          <w:rtl/>
        </w:rPr>
        <w:lastRenderedPageBreak/>
        <w:t>פעולות</w:t>
      </w:r>
      <w:r w:rsidRPr="00763A5F">
        <w:rPr>
          <w:rtl/>
        </w:rPr>
        <w:t xml:space="preserve"> </w:t>
      </w:r>
      <w:r w:rsidRPr="00763A5F">
        <w:rPr>
          <w:rFonts w:hint="eastAsia"/>
          <w:rtl/>
        </w:rPr>
        <w:t>לביצוע</w:t>
      </w:r>
      <w:r w:rsidRPr="00763A5F">
        <w:rPr>
          <w:rtl/>
        </w:rPr>
        <w:t xml:space="preserve"> </w:t>
      </w:r>
      <w:r w:rsidRPr="00763A5F">
        <w:rPr>
          <w:rFonts w:hint="eastAsia"/>
          <w:rtl/>
        </w:rPr>
        <w:t>על</w:t>
      </w:r>
      <w:r w:rsidRPr="00763A5F">
        <w:rPr>
          <w:rtl/>
        </w:rPr>
        <w:t xml:space="preserve"> </w:t>
      </w:r>
      <w:r w:rsidRPr="00763A5F">
        <w:rPr>
          <w:rFonts w:hint="eastAsia"/>
          <w:rtl/>
        </w:rPr>
        <w:t>ידי</w:t>
      </w:r>
      <w:r w:rsidRPr="00763A5F">
        <w:rPr>
          <w:rtl/>
        </w:rPr>
        <w:t xml:space="preserve"> </w:t>
      </w:r>
      <w:r w:rsidR="000977D6" w:rsidRPr="00763A5F">
        <w:rPr>
          <w:rFonts w:hint="eastAsia"/>
          <w:rtl/>
        </w:rPr>
        <w:t>הזוכה</w:t>
      </w:r>
      <w:bookmarkEnd w:id="103"/>
      <w:bookmarkEnd w:id="104"/>
      <w:bookmarkEnd w:id="105"/>
      <w:r w:rsidRPr="00763A5F">
        <w:rPr>
          <w:rtl/>
        </w:rPr>
        <w:t xml:space="preserve"> </w:t>
      </w:r>
    </w:p>
    <w:p w14:paraId="414D03A3" w14:textId="77777777" w:rsidR="004C448F" w:rsidRPr="00763A5F" w:rsidRDefault="004C448F" w:rsidP="00BC02F0">
      <w:pPr>
        <w:pStyle w:val="11110"/>
      </w:pPr>
      <w:r w:rsidRPr="00763A5F">
        <w:rPr>
          <w:rtl/>
        </w:rPr>
        <w:t xml:space="preserve">7 ימים לאחר קבלת הודעה על בחירתו, ובטרם ייחתם הסכם זה על ידי מורשי החתימה מטעם משרד האוצר, מתחייב הזוכה </w:t>
      </w:r>
      <w:r w:rsidR="00DB4221" w:rsidRPr="00763A5F">
        <w:rPr>
          <w:rFonts w:hint="eastAsia"/>
          <w:rtl/>
        </w:rPr>
        <w:t>להעביר</w:t>
      </w:r>
      <w:r w:rsidRPr="00763A5F">
        <w:rPr>
          <w:rtl/>
        </w:rPr>
        <w:t xml:space="preserve"> למזמין ערבות בנקאית או ערבות חברת ביטוח לביצוע התחייבויותיו </w:t>
      </w:r>
      <w:r w:rsidR="00A1772C" w:rsidRPr="00763A5F">
        <w:rPr>
          <w:rFonts w:hint="eastAsia"/>
          <w:rtl/>
        </w:rPr>
        <w:t>במכרז</w:t>
      </w:r>
      <w:r w:rsidRPr="00763A5F">
        <w:rPr>
          <w:rtl/>
        </w:rPr>
        <w:t xml:space="preserve"> כאמור בסעיף </w:t>
      </w:r>
      <w:r w:rsidR="00AC194A" w:rsidRPr="00763A5F">
        <w:rPr>
          <w:rtl/>
        </w:rPr>
        <w:t>4</w:t>
      </w:r>
      <w:r w:rsidRPr="00763A5F">
        <w:rPr>
          <w:rtl/>
        </w:rPr>
        <w:t xml:space="preserve"> להסכם ההתקשרות המצ</w:t>
      </w:r>
      <w:r w:rsidR="00DA0B32" w:rsidRPr="00763A5F">
        <w:rPr>
          <w:rFonts w:hint="eastAsia"/>
          <w:rtl/>
        </w:rPr>
        <w:t>ורף</w:t>
      </w:r>
      <w:r w:rsidR="00DA0B32" w:rsidRPr="00763A5F">
        <w:rPr>
          <w:rtl/>
        </w:rPr>
        <w:t xml:space="preserve"> </w:t>
      </w:r>
      <w:r w:rsidR="00DA0B32" w:rsidRPr="00763A5F">
        <w:rPr>
          <w:rFonts w:hint="eastAsia"/>
          <w:rtl/>
        </w:rPr>
        <w:t>ב</w:t>
      </w:r>
      <w:r w:rsidR="00DA0B32" w:rsidRPr="00763A5F">
        <w:rPr>
          <w:rFonts w:hint="eastAsia"/>
          <w:b/>
          <w:bCs/>
          <w:rtl/>
        </w:rPr>
        <w:t>פרק</w:t>
      </w:r>
      <w:r w:rsidR="00DA0B32" w:rsidRPr="00763A5F">
        <w:rPr>
          <w:b/>
          <w:bCs/>
          <w:rtl/>
        </w:rPr>
        <w:t xml:space="preserve"> </w:t>
      </w:r>
      <w:r w:rsidR="00DA0B32" w:rsidRPr="00763A5F">
        <w:rPr>
          <w:rFonts w:hint="eastAsia"/>
          <w:b/>
          <w:bCs/>
          <w:rtl/>
        </w:rPr>
        <w:t>ד</w:t>
      </w:r>
      <w:r w:rsidRPr="00763A5F">
        <w:rPr>
          <w:rtl/>
        </w:rPr>
        <w:t xml:space="preserve"> (להלן: "</w:t>
      </w:r>
      <w:r w:rsidRPr="00DB68A6">
        <w:rPr>
          <w:b/>
          <w:bCs/>
          <w:rtl/>
        </w:rPr>
        <w:t>ערבות ביצוע</w:t>
      </w:r>
      <w:r w:rsidRPr="00763A5F">
        <w:rPr>
          <w:rtl/>
        </w:rPr>
        <w:t xml:space="preserve">") ובהתאם לנוסח המצ"ב כנספח </w:t>
      </w:r>
      <w:r w:rsidR="00BC02F0" w:rsidRPr="00763A5F">
        <w:rPr>
          <w:rFonts w:hint="eastAsia"/>
          <w:rtl/>
        </w:rPr>
        <w:t>ו</w:t>
      </w:r>
      <w:r w:rsidR="00BB4285" w:rsidRPr="00763A5F">
        <w:rPr>
          <w:rtl/>
        </w:rPr>
        <w:t xml:space="preserve"> </w:t>
      </w:r>
      <w:r w:rsidR="00271843" w:rsidRPr="00763A5F">
        <w:rPr>
          <w:rFonts w:hint="eastAsia"/>
          <w:rtl/>
        </w:rPr>
        <w:t>או</w:t>
      </w:r>
      <w:r w:rsidR="00271843" w:rsidRPr="00763A5F">
        <w:rPr>
          <w:rtl/>
        </w:rPr>
        <w:t xml:space="preserve"> נספח ז, לפי העניין, </w:t>
      </w:r>
      <w:r w:rsidR="00E802E5" w:rsidRPr="00763A5F">
        <w:rPr>
          <w:rFonts w:hint="eastAsia"/>
          <w:rtl/>
        </w:rPr>
        <w:t>להסכם</w:t>
      </w:r>
      <w:r w:rsidR="00E802E5" w:rsidRPr="00763A5F">
        <w:rPr>
          <w:rtl/>
        </w:rPr>
        <w:t xml:space="preserve"> </w:t>
      </w:r>
      <w:r w:rsidR="00E802E5" w:rsidRPr="00763A5F">
        <w:rPr>
          <w:rFonts w:hint="eastAsia"/>
          <w:rtl/>
        </w:rPr>
        <w:t>ההתקשרות</w:t>
      </w:r>
      <w:r w:rsidR="00E802E5" w:rsidRPr="00763A5F">
        <w:rPr>
          <w:rtl/>
        </w:rPr>
        <w:t>.</w:t>
      </w:r>
    </w:p>
    <w:p w14:paraId="42914999" w14:textId="77777777" w:rsidR="00B56758" w:rsidRPr="00763A5F" w:rsidRDefault="00072A98" w:rsidP="002E2ED4">
      <w:pPr>
        <w:pStyle w:val="11110"/>
      </w:pPr>
      <w:r w:rsidRPr="00763A5F">
        <w:rPr>
          <w:rFonts w:hint="eastAsia"/>
          <w:rtl/>
        </w:rPr>
        <w:t>על</w:t>
      </w:r>
      <w:r w:rsidRPr="00763A5F">
        <w:rPr>
          <w:rtl/>
        </w:rPr>
        <w:t xml:space="preserve"> </w:t>
      </w:r>
      <w:r w:rsidR="000977D6" w:rsidRPr="00763A5F">
        <w:rPr>
          <w:rFonts w:hint="eastAsia"/>
          <w:rtl/>
        </w:rPr>
        <w:t>הזוכה</w:t>
      </w:r>
      <w:r w:rsidRPr="00763A5F">
        <w:rPr>
          <w:rtl/>
        </w:rPr>
        <w:t xml:space="preserve"> לבצע את הפעולות הבאות</w:t>
      </w:r>
      <w:r w:rsidR="007C3B87" w:rsidRPr="00763A5F">
        <w:rPr>
          <w:rtl/>
        </w:rPr>
        <w:t xml:space="preserve">, </w:t>
      </w:r>
      <w:r w:rsidR="008671D1" w:rsidRPr="00763A5F">
        <w:rPr>
          <w:rtl/>
        </w:rPr>
        <w:t>בתוך 14 ימי עבודה מיום מתן ההודעה על הזכייה</w:t>
      </w:r>
      <w:r w:rsidRPr="00763A5F">
        <w:rPr>
          <w:rtl/>
        </w:rPr>
        <w:t xml:space="preserve">: </w:t>
      </w:r>
    </w:p>
    <w:p w14:paraId="5AC15410" w14:textId="77777777" w:rsidR="009F75B2" w:rsidRPr="004B329F" w:rsidRDefault="00620302" w:rsidP="002E2ED4">
      <w:pPr>
        <w:pStyle w:val="11111"/>
        <w:rPr>
          <w:rtl/>
        </w:rPr>
      </w:pPr>
      <w:r w:rsidRPr="00763A5F">
        <w:rPr>
          <w:rFonts w:hint="eastAsia"/>
          <w:rtl/>
        </w:rPr>
        <w:t>ככל</w:t>
      </w:r>
      <w:r w:rsidRPr="00763A5F">
        <w:rPr>
          <w:rtl/>
        </w:rPr>
        <w:t xml:space="preserve"> </w:t>
      </w:r>
      <w:r w:rsidRPr="00763A5F">
        <w:rPr>
          <w:rFonts w:hint="eastAsia"/>
          <w:rtl/>
        </w:rPr>
        <w:t>ש</w:t>
      </w:r>
      <w:r w:rsidR="00072A98" w:rsidRPr="00763A5F">
        <w:rPr>
          <w:rtl/>
        </w:rPr>
        <w:t>הזוכה הינו תאגיד, ע</w:t>
      </w:r>
      <w:r w:rsidR="00072A98" w:rsidRPr="00763A5F">
        <w:rPr>
          <w:rFonts w:hint="eastAsia"/>
          <w:rtl/>
        </w:rPr>
        <w:t>ליו</w:t>
      </w:r>
      <w:r w:rsidR="00072A98" w:rsidRPr="00763A5F">
        <w:rPr>
          <w:rtl/>
        </w:rPr>
        <w:t xml:space="preserve"> ל</w:t>
      </w:r>
      <w:r w:rsidR="00072A98" w:rsidRPr="00763A5F">
        <w:rPr>
          <w:rFonts w:hint="eastAsia"/>
          <w:rtl/>
        </w:rPr>
        <w:t>ה</w:t>
      </w:r>
      <w:r w:rsidR="00072A98" w:rsidRPr="00763A5F">
        <w:rPr>
          <w:rtl/>
        </w:rPr>
        <w:t xml:space="preserve">עביר אישור מעודכן כי לתאגיד אין חובות אגרה שנתית לרשות התאגידים לשנים שקדמו לשנה בה מוגשת ההצעה, </w:t>
      </w:r>
      <w:r w:rsidR="00072A98" w:rsidRPr="00763A5F">
        <w:rPr>
          <w:rFonts w:hint="eastAsia"/>
          <w:rtl/>
        </w:rPr>
        <w:t>ו</w:t>
      </w:r>
      <w:r w:rsidR="00072A98" w:rsidRPr="00763A5F">
        <w:rPr>
          <w:rtl/>
        </w:rPr>
        <w:t xml:space="preserve">כי התאגיד </w:t>
      </w:r>
      <w:r w:rsidR="00072A98" w:rsidRPr="00763A5F">
        <w:rPr>
          <w:rFonts w:hint="eastAsia"/>
          <w:rtl/>
        </w:rPr>
        <w:t>אינו</w:t>
      </w:r>
      <w:r w:rsidR="00072A98" w:rsidRPr="00763A5F">
        <w:rPr>
          <w:rtl/>
        </w:rPr>
        <w:t xml:space="preserve"> </w:t>
      </w:r>
      <w:r w:rsidR="00072A98" w:rsidRPr="00763A5F">
        <w:rPr>
          <w:rFonts w:hint="eastAsia"/>
          <w:rtl/>
        </w:rPr>
        <w:t>רשום</w:t>
      </w:r>
      <w:r w:rsidR="00072A98" w:rsidRPr="00763A5F">
        <w:rPr>
          <w:rtl/>
        </w:rPr>
        <w:t xml:space="preserve"> </w:t>
      </w:r>
      <w:r w:rsidR="00072A98" w:rsidRPr="00763A5F">
        <w:rPr>
          <w:rFonts w:hint="eastAsia"/>
          <w:rtl/>
        </w:rPr>
        <w:t>כ</w:t>
      </w:r>
      <w:r w:rsidR="00072A98" w:rsidRPr="00763A5F">
        <w:rPr>
          <w:rtl/>
        </w:rPr>
        <w:t>מפר חוק או שה</w:t>
      </w:r>
      <w:r w:rsidR="00072A98" w:rsidRPr="00763A5F">
        <w:rPr>
          <w:rFonts w:hint="eastAsia"/>
          <w:rtl/>
        </w:rPr>
        <w:t>ו</w:t>
      </w:r>
      <w:r w:rsidR="00072A98" w:rsidRPr="00763A5F">
        <w:rPr>
          <w:rtl/>
        </w:rPr>
        <w:t>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763A5F">
        <w:rPr>
          <w:rtl/>
        </w:rPr>
        <w:t xml:space="preserve"> ניתן להיעזר</w:t>
      </w:r>
      <w:r w:rsidR="00072A98" w:rsidRPr="00763A5F">
        <w:rPr>
          <w:rtl/>
        </w:rPr>
        <w:t xml:space="preserve"> </w:t>
      </w:r>
      <w:r w:rsidR="00072A98" w:rsidRPr="00763A5F">
        <w:rPr>
          <w:rFonts w:hint="eastAsia"/>
          <w:rtl/>
        </w:rPr>
        <w:t>בקישור</w:t>
      </w:r>
      <w:r w:rsidR="00072A98" w:rsidRPr="00763A5F">
        <w:rPr>
          <w:rtl/>
        </w:rPr>
        <w:t>-</w:t>
      </w:r>
      <w:hyperlink r:id="rId20" w:history="1">
        <w:r w:rsidR="00072A98" w:rsidRPr="004B329F">
          <w:rPr>
            <w:rStyle w:val="Hyperlink"/>
            <w:rFonts w:ascii="David" w:hAnsi="David" w:cs="David"/>
            <w:rtl/>
          </w:rPr>
          <w:t>עבור חברה</w:t>
        </w:r>
      </w:hyperlink>
      <w:r w:rsidR="00072A98" w:rsidRPr="00763A5F">
        <w:rPr>
          <w:rtl/>
        </w:rPr>
        <w:t xml:space="preserve">, </w:t>
      </w:r>
      <w:hyperlink r:id="rId21" w:history="1">
        <w:r w:rsidR="00072A98" w:rsidRPr="004B329F">
          <w:rPr>
            <w:rStyle w:val="Hyperlink"/>
            <w:rFonts w:ascii="David" w:hAnsi="David" w:cs="David"/>
            <w:rtl/>
          </w:rPr>
          <w:t>עבור שותפות</w:t>
        </w:r>
      </w:hyperlink>
      <w:r w:rsidR="00072A98" w:rsidRPr="00763A5F">
        <w:rPr>
          <w:rtl/>
        </w:rPr>
        <w:t xml:space="preserve">). </w:t>
      </w:r>
    </w:p>
    <w:p w14:paraId="45C2CFB7" w14:textId="77777777" w:rsidR="00903EFB" w:rsidRPr="00763A5F" w:rsidRDefault="00072A98" w:rsidP="002E2ED4">
      <w:pPr>
        <w:pStyle w:val="11111"/>
      </w:pPr>
      <w:r w:rsidRPr="00763A5F">
        <w:rPr>
          <w:rFonts w:hint="eastAsia"/>
          <w:rtl/>
        </w:rPr>
        <w:t>לה</w:t>
      </w:r>
      <w:r w:rsidRPr="00763A5F">
        <w:rPr>
          <w:rtl/>
        </w:rPr>
        <w:t>גיש את הסכם ההתקשרות שב</w:t>
      </w:r>
      <w:r w:rsidRPr="00763A5F">
        <w:rPr>
          <w:b/>
          <w:bCs/>
          <w:rtl/>
        </w:rPr>
        <w:t>פרק ד</w:t>
      </w:r>
      <w:r w:rsidRPr="00763A5F">
        <w:rPr>
          <w:rtl/>
        </w:rPr>
        <w:t xml:space="preserve">, על נספחיו </w:t>
      </w:r>
      <w:r w:rsidR="00B34678" w:rsidRPr="00763A5F">
        <w:rPr>
          <w:rtl/>
        </w:rPr>
        <w:t>(לדוג'</w:t>
      </w:r>
      <w:r w:rsidR="00785F5F" w:rsidRPr="00763A5F">
        <w:rPr>
          <w:rtl/>
        </w:rPr>
        <w:t xml:space="preserve"> </w:t>
      </w:r>
      <w:r w:rsidR="00B34678" w:rsidRPr="00763A5F">
        <w:rPr>
          <w:rFonts w:hint="eastAsia"/>
          <w:rtl/>
        </w:rPr>
        <w:t>נספח</w:t>
      </w:r>
      <w:r w:rsidR="00B34678" w:rsidRPr="00763A5F">
        <w:rPr>
          <w:rtl/>
        </w:rPr>
        <w:t xml:space="preserve"> </w:t>
      </w:r>
      <w:r w:rsidR="00B34678" w:rsidRPr="00763A5F">
        <w:rPr>
          <w:rFonts w:hint="eastAsia"/>
          <w:rtl/>
        </w:rPr>
        <w:t>סודיות</w:t>
      </w:r>
      <w:r w:rsidR="00B34678" w:rsidRPr="00763A5F">
        <w:rPr>
          <w:rtl/>
        </w:rPr>
        <w:t xml:space="preserve"> </w:t>
      </w:r>
      <w:r w:rsidR="00B34678" w:rsidRPr="00763A5F">
        <w:rPr>
          <w:rFonts w:hint="eastAsia"/>
          <w:rtl/>
        </w:rPr>
        <w:t>והיעדר</w:t>
      </w:r>
      <w:r w:rsidR="00B34678" w:rsidRPr="00763A5F">
        <w:rPr>
          <w:rtl/>
        </w:rPr>
        <w:t xml:space="preserve"> </w:t>
      </w:r>
      <w:r w:rsidR="00B34678" w:rsidRPr="00763A5F">
        <w:rPr>
          <w:rFonts w:hint="eastAsia"/>
          <w:rtl/>
        </w:rPr>
        <w:t>ניגוד</w:t>
      </w:r>
      <w:r w:rsidR="00B34678" w:rsidRPr="00763A5F">
        <w:rPr>
          <w:rtl/>
        </w:rPr>
        <w:t xml:space="preserve"> </w:t>
      </w:r>
      <w:r w:rsidR="00B34678" w:rsidRPr="00763A5F">
        <w:rPr>
          <w:rFonts w:hint="eastAsia"/>
          <w:rtl/>
        </w:rPr>
        <w:t>עניינים</w:t>
      </w:r>
      <w:r w:rsidR="00B34678" w:rsidRPr="00763A5F">
        <w:rPr>
          <w:rtl/>
        </w:rPr>
        <w:t xml:space="preserve"> </w:t>
      </w:r>
      <w:r w:rsidR="00B34678" w:rsidRPr="00763A5F">
        <w:rPr>
          <w:rFonts w:hint="eastAsia"/>
          <w:rtl/>
        </w:rPr>
        <w:t>וכדו</w:t>
      </w:r>
      <w:r w:rsidR="00B34678" w:rsidRPr="00763A5F">
        <w:rPr>
          <w:rtl/>
        </w:rPr>
        <w:t>')</w:t>
      </w:r>
      <w:r w:rsidR="006016DC" w:rsidRPr="00763A5F">
        <w:rPr>
          <w:rtl/>
        </w:rPr>
        <w:t xml:space="preserve"> כשהוא חתום על ידי מורשה החתימה של המציע וחותמת התאגיד</w:t>
      </w:r>
      <w:r w:rsidRPr="00763A5F">
        <w:rPr>
          <w:rtl/>
        </w:rPr>
        <w:t>.</w:t>
      </w:r>
    </w:p>
    <w:p w14:paraId="5DA77A84" w14:textId="77777777" w:rsidR="00A1772C" w:rsidRPr="00763A5F" w:rsidRDefault="00A1772C" w:rsidP="002E2ED4">
      <w:pPr>
        <w:pStyle w:val="11111"/>
        <w:rPr>
          <w:rtl/>
        </w:rPr>
      </w:pPr>
      <w:r w:rsidRPr="00763A5F">
        <w:rPr>
          <w:rtl/>
        </w:rPr>
        <w:t>הזוכה יידרש לקיים ביטוחים</w:t>
      </w:r>
      <w:r w:rsidR="00ED310C" w:rsidRPr="00763A5F">
        <w:rPr>
          <w:rtl/>
        </w:rPr>
        <w:t xml:space="preserve"> כאמור בסעיף 14 להסכם ההתקשרות (</w:t>
      </w:r>
      <w:r w:rsidR="00ED310C" w:rsidRPr="00763A5F">
        <w:rPr>
          <w:rFonts w:hint="eastAsia"/>
          <w:b/>
          <w:bCs/>
          <w:rtl/>
        </w:rPr>
        <w:t>פרק</w:t>
      </w:r>
      <w:r w:rsidR="00ED310C" w:rsidRPr="00763A5F">
        <w:rPr>
          <w:b/>
          <w:bCs/>
          <w:rtl/>
        </w:rPr>
        <w:t xml:space="preserve"> </w:t>
      </w:r>
      <w:r w:rsidR="00ED310C" w:rsidRPr="00763A5F">
        <w:rPr>
          <w:rFonts w:hint="eastAsia"/>
          <w:b/>
          <w:bCs/>
          <w:rtl/>
        </w:rPr>
        <w:t>ד</w:t>
      </w:r>
      <w:r w:rsidR="00ED310C" w:rsidRPr="00763A5F">
        <w:rPr>
          <w:rtl/>
        </w:rPr>
        <w:t>)</w:t>
      </w:r>
      <w:r w:rsidRPr="00763A5F">
        <w:rPr>
          <w:rtl/>
        </w:rPr>
        <w:t xml:space="preserve">, ולהמציא אישור </w:t>
      </w:r>
      <w:r w:rsidR="00ED310C" w:rsidRPr="00763A5F">
        <w:rPr>
          <w:rFonts w:hint="eastAsia"/>
          <w:rtl/>
        </w:rPr>
        <w:t>אחיד</w:t>
      </w:r>
      <w:r w:rsidR="00ED310C" w:rsidRPr="00763A5F">
        <w:rPr>
          <w:rtl/>
        </w:rPr>
        <w:t xml:space="preserve"> </w:t>
      </w:r>
      <w:r w:rsidRPr="00763A5F">
        <w:rPr>
          <w:rtl/>
        </w:rPr>
        <w:t xml:space="preserve">על קיום ביטוחים </w:t>
      </w:r>
      <w:r w:rsidR="00ED310C" w:rsidRPr="00763A5F">
        <w:rPr>
          <w:rtl/>
        </w:rPr>
        <w:t xml:space="preserve">חתום על ידי המבטח. </w:t>
      </w:r>
      <w:r w:rsidRPr="00763A5F">
        <w:rPr>
          <w:rtl/>
        </w:rPr>
        <w:t xml:space="preserve">נוסח </w:t>
      </w:r>
      <w:r w:rsidR="00ED310C" w:rsidRPr="00763A5F">
        <w:rPr>
          <w:rFonts w:hint="eastAsia"/>
          <w:rtl/>
        </w:rPr>
        <w:t>אישור</w:t>
      </w:r>
      <w:r w:rsidR="00ED310C" w:rsidRPr="00763A5F">
        <w:rPr>
          <w:rtl/>
        </w:rPr>
        <w:t xml:space="preserve"> </w:t>
      </w:r>
      <w:r w:rsidR="00ED310C" w:rsidRPr="00763A5F">
        <w:rPr>
          <w:rFonts w:hint="eastAsia"/>
          <w:rtl/>
        </w:rPr>
        <w:t>הביטוח</w:t>
      </w:r>
      <w:r w:rsidR="00ED310C" w:rsidRPr="00763A5F">
        <w:rPr>
          <w:rtl/>
        </w:rPr>
        <w:t xml:space="preserve"> </w:t>
      </w:r>
      <w:r w:rsidR="00ED310C" w:rsidRPr="00763A5F">
        <w:rPr>
          <w:rFonts w:hint="eastAsia"/>
          <w:rtl/>
        </w:rPr>
        <w:t>האחיד</w:t>
      </w:r>
      <w:r w:rsidR="00ED310C" w:rsidRPr="00763A5F">
        <w:rPr>
          <w:rtl/>
        </w:rPr>
        <w:t xml:space="preserve"> </w:t>
      </w:r>
      <w:r w:rsidR="00ED310C" w:rsidRPr="00763A5F">
        <w:rPr>
          <w:rFonts w:hint="eastAsia"/>
          <w:rtl/>
        </w:rPr>
        <w:t>יועבר</w:t>
      </w:r>
      <w:r w:rsidR="00ED310C" w:rsidRPr="00763A5F">
        <w:rPr>
          <w:rtl/>
        </w:rPr>
        <w:t xml:space="preserve"> </w:t>
      </w:r>
      <w:r w:rsidR="00ED310C" w:rsidRPr="00763A5F">
        <w:rPr>
          <w:rFonts w:hint="eastAsia"/>
          <w:rtl/>
        </w:rPr>
        <w:t>לזוכה</w:t>
      </w:r>
      <w:r w:rsidR="00ED310C" w:rsidRPr="00763A5F">
        <w:rPr>
          <w:rtl/>
        </w:rPr>
        <w:t xml:space="preserve"> </w:t>
      </w:r>
      <w:r w:rsidR="00ED310C" w:rsidRPr="00763A5F">
        <w:rPr>
          <w:rFonts w:hint="eastAsia"/>
          <w:rtl/>
        </w:rPr>
        <w:t>על</w:t>
      </w:r>
      <w:r w:rsidR="00ED310C" w:rsidRPr="00763A5F">
        <w:rPr>
          <w:rtl/>
        </w:rPr>
        <w:t xml:space="preserve"> </w:t>
      </w:r>
      <w:r w:rsidR="00ED310C" w:rsidRPr="00763A5F">
        <w:rPr>
          <w:rFonts w:hint="eastAsia"/>
          <w:rtl/>
        </w:rPr>
        <w:t>ידי</w:t>
      </w:r>
      <w:r w:rsidR="00ED310C" w:rsidRPr="00763A5F">
        <w:rPr>
          <w:rtl/>
        </w:rPr>
        <w:t xml:space="preserve"> </w:t>
      </w:r>
      <w:r w:rsidR="00ED310C" w:rsidRPr="00763A5F">
        <w:rPr>
          <w:rFonts w:hint="eastAsia"/>
          <w:rtl/>
        </w:rPr>
        <w:t>המציע</w:t>
      </w:r>
      <w:r w:rsidR="00ED310C" w:rsidRPr="00763A5F">
        <w:rPr>
          <w:rtl/>
        </w:rPr>
        <w:t>.</w:t>
      </w:r>
    </w:p>
    <w:p w14:paraId="7D140E63" w14:textId="77777777" w:rsidR="00322FCF" w:rsidRPr="00763A5F" w:rsidRDefault="00072A98" w:rsidP="002E2ED4">
      <w:pPr>
        <w:pStyle w:val="11111"/>
      </w:pPr>
      <w:r w:rsidRPr="00763A5F">
        <w:rPr>
          <w:rFonts w:hint="eastAsia"/>
          <w:rtl/>
        </w:rPr>
        <w:t>לבצע</w:t>
      </w:r>
      <w:r w:rsidRPr="00763A5F">
        <w:rPr>
          <w:rtl/>
        </w:rPr>
        <w:t xml:space="preserve"> </w:t>
      </w:r>
      <w:r w:rsidRPr="00763A5F">
        <w:rPr>
          <w:rFonts w:hint="eastAsia"/>
          <w:rtl/>
        </w:rPr>
        <w:t>את</w:t>
      </w:r>
      <w:r w:rsidRPr="00763A5F">
        <w:rPr>
          <w:rtl/>
        </w:rPr>
        <w:t xml:space="preserve"> </w:t>
      </w:r>
      <w:r w:rsidRPr="00763A5F">
        <w:rPr>
          <w:rFonts w:hint="eastAsia"/>
          <w:rtl/>
        </w:rPr>
        <w:t>כל</w:t>
      </w:r>
      <w:r w:rsidRPr="00763A5F">
        <w:rPr>
          <w:rtl/>
        </w:rPr>
        <w:t xml:space="preserve"> </w:t>
      </w:r>
      <w:r w:rsidRPr="00763A5F">
        <w:rPr>
          <w:rFonts w:hint="eastAsia"/>
          <w:rtl/>
        </w:rPr>
        <w:t>הפעולות</w:t>
      </w:r>
      <w:r w:rsidRPr="00763A5F">
        <w:rPr>
          <w:rtl/>
        </w:rPr>
        <w:t xml:space="preserve"> </w:t>
      </w:r>
      <w:r w:rsidRPr="00763A5F">
        <w:rPr>
          <w:rFonts w:hint="eastAsia"/>
          <w:rtl/>
        </w:rPr>
        <w:t>הנדרשות</w:t>
      </w:r>
      <w:r w:rsidRPr="00763A5F">
        <w:rPr>
          <w:rtl/>
        </w:rPr>
        <w:t xml:space="preserve"> </w:t>
      </w:r>
      <w:r w:rsidRPr="00763A5F">
        <w:rPr>
          <w:rFonts w:hint="eastAsia"/>
          <w:rtl/>
        </w:rPr>
        <w:t>ממנו</w:t>
      </w:r>
      <w:r w:rsidRPr="00763A5F">
        <w:rPr>
          <w:rtl/>
        </w:rPr>
        <w:t xml:space="preserve"> </w:t>
      </w:r>
      <w:r w:rsidRPr="00763A5F">
        <w:rPr>
          <w:rFonts w:hint="eastAsia"/>
          <w:rtl/>
        </w:rPr>
        <w:t>לצורך</w:t>
      </w:r>
      <w:r w:rsidRPr="00763A5F">
        <w:rPr>
          <w:rtl/>
        </w:rPr>
        <w:t xml:space="preserve"> </w:t>
      </w:r>
      <w:r w:rsidRPr="00763A5F">
        <w:rPr>
          <w:rFonts w:hint="eastAsia"/>
          <w:rtl/>
        </w:rPr>
        <w:t>התחברות</w:t>
      </w:r>
      <w:r w:rsidRPr="00763A5F">
        <w:rPr>
          <w:rtl/>
        </w:rPr>
        <w:t xml:space="preserve"> </w:t>
      </w:r>
      <w:r w:rsidRPr="00763A5F">
        <w:rPr>
          <w:rFonts w:hint="eastAsia"/>
          <w:rtl/>
        </w:rPr>
        <w:t>לפורטל</w:t>
      </w:r>
      <w:r w:rsidRPr="00763A5F">
        <w:rPr>
          <w:rtl/>
        </w:rPr>
        <w:t xml:space="preserve"> </w:t>
      </w:r>
      <w:r w:rsidRPr="00763A5F">
        <w:rPr>
          <w:rFonts w:hint="eastAsia"/>
          <w:rtl/>
        </w:rPr>
        <w:t>הספקים</w:t>
      </w:r>
      <w:r w:rsidRPr="00763A5F">
        <w:rPr>
          <w:rtl/>
        </w:rPr>
        <w:t xml:space="preserve"> </w:t>
      </w:r>
      <w:r w:rsidRPr="00763A5F">
        <w:rPr>
          <w:rFonts w:hint="eastAsia"/>
          <w:rtl/>
        </w:rPr>
        <w:t>הממשלתי</w:t>
      </w:r>
      <w:r w:rsidRPr="00763A5F">
        <w:rPr>
          <w:rtl/>
        </w:rPr>
        <w:t xml:space="preserve"> </w:t>
      </w:r>
      <w:r w:rsidRPr="00763A5F">
        <w:rPr>
          <w:rFonts w:hint="eastAsia"/>
          <w:rtl/>
        </w:rPr>
        <w:t>ובכלל</w:t>
      </w:r>
      <w:r w:rsidRPr="00763A5F">
        <w:rPr>
          <w:rtl/>
        </w:rPr>
        <w:t xml:space="preserve"> </w:t>
      </w:r>
      <w:r w:rsidRPr="00763A5F">
        <w:rPr>
          <w:rFonts w:hint="eastAsia"/>
          <w:rtl/>
        </w:rPr>
        <w:t>זה</w:t>
      </w:r>
      <w:r w:rsidRPr="00763A5F">
        <w:rPr>
          <w:rtl/>
        </w:rPr>
        <w:t xml:space="preserve"> </w:t>
      </w:r>
      <w:r w:rsidRPr="00763A5F">
        <w:rPr>
          <w:rFonts w:hint="eastAsia"/>
          <w:rtl/>
        </w:rPr>
        <w:t>לה</w:t>
      </w:r>
      <w:r w:rsidRPr="00763A5F">
        <w:rPr>
          <w:rtl/>
        </w:rPr>
        <w:t xml:space="preserve">גיש את </w:t>
      </w:r>
      <w:r w:rsidRPr="00763A5F">
        <w:rPr>
          <w:rFonts w:hint="eastAsia"/>
          <w:rtl/>
        </w:rPr>
        <w:t>ה</w:t>
      </w:r>
      <w:r w:rsidRPr="00763A5F">
        <w:rPr>
          <w:rtl/>
        </w:rPr>
        <w:t xml:space="preserve">סכם </w:t>
      </w:r>
      <w:r w:rsidRPr="00763A5F">
        <w:rPr>
          <w:rFonts w:hint="eastAsia"/>
          <w:rtl/>
        </w:rPr>
        <w:t>ההצטרפות</w:t>
      </w:r>
      <w:r w:rsidRPr="00763A5F">
        <w:rPr>
          <w:rtl/>
        </w:rPr>
        <w:t xml:space="preserve"> </w:t>
      </w:r>
      <w:r w:rsidRPr="00763A5F">
        <w:rPr>
          <w:rFonts w:hint="eastAsia"/>
          <w:rtl/>
        </w:rPr>
        <w:t>לפורטל</w:t>
      </w:r>
      <w:r w:rsidRPr="00763A5F">
        <w:rPr>
          <w:rtl/>
        </w:rPr>
        <w:t xml:space="preserve"> </w:t>
      </w:r>
      <w:r w:rsidRPr="00763A5F">
        <w:rPr>
          <w:rFonts w:hint="eastAsia"/>
          <w:rtl/>
        </w:rPr>
        <w:t>הספקים</w:t>
      </w:r>
      <w:r w:rsidRPr="00763A5F">
        <w:rPr>
          <w:rtl/>
        </w:rPr>
        <w:t xml:space="preserve"> </w:t>
      </w:r>
      <w:r w:rsidRPr="00763A5F">
        <w:rPr>
          <w:rFonts w:hint="eastAsia"/>
          <w:rtl/>
        </w:rPr>
        <w:t>המופיע</w:t>
      </w:r>
      <w:r w:rsidRPr="00763A5F">
        <w:rPr>
          <w:rtl/>
        </w:rPr>
        <w:t xml:space="preserve"> </w:t>
      </w:r>
      <w:r w:rsidRPr="00763A5F">
        <w:rPr>
          <w:rFonts w:hint="eastAsia"/>
          <w:rtl/>
        </w:rPr>
        <w:t>ב</w:t>
      </w:r>
      <w:hyperlink r:id="rId22" w:history="1">
        <w:r w:rsidRPr="004B329F">
          <w:rPr>
            <w:rStyle w:val="Hyperlink"/>
            <w:rFonts w:ascii="David" w:hAnsi="David" w:cs="David"/>
            <w:rtl/>
          </w:rPr>
          <w:t>הוראת תכ"ם 7</w:t>
        </w:r>
        <w:r w:rsidR="00786539" w:rsidRPr="00763A5F">
          <w:rPr>
            <w:rStyle w:val="Hyperlink"/>
            <w:rFonts w:ascii="David" w:hAnsi="David" w:cs="David"/>
            <w:rtl/>
          </w:rPr>
          <w:t>.12.5</w:t>
        </w:r>
        <w:r w:rsidRPr="00763A5F">
          <w:rPr>
            <w:rStyle w:val="Hyperlink"/>
            <w:rFonts w:ascii="David" w:hAnsi="David" w:cs="David"/>
            <w:rtl/>
          </w:rPr>
          <w:t xml:space="preserve"> "פורטל הספקים"</w:t>
        </w:r>
      </w:hyperlink>
      <w:r w:rsidRPr="00763A5F">
        <w:rPr>
          <w:rtl/>
        </w:rPr>
        <w:t xml:space="preserve"> חתום, או לחילופין </w:t>
      </w:r>
      <w:r w:rsidR="00BA3488" w:rsidRPr="004B329F">
        <w:rPr>
          <w:rFonts w:hint="eastAsia"/>
          <w:rtl/>
        </w:rPr>
        <w:t>לה</w:t>
      </w:r>
      <w:r w:rsidRPr="00763A5F">
        <w:rPr>
          <w:rtl/>
        </w:rPr>
        <w:t>מציא אישור כספק העושה שימוש בפורטל הספקים.</w:t>
      </w:r>
    </w:p>
    <w:p w14:paraId="0578F683" w14:textId="77777777" w:rsidR="004C448F" w:rsidRPr="00763A5F" w:rsidRDefault="00620302" w:rsidP="002E2ED4">
      <w:pPr>
        <w:pStyle w:val="11111"/>
      </w:pPr>
      <w:r w:rsidRPr="00763A5F">
        <w:rPr>
          <w:rFonts w:hint="eastAsia"/>
          <w:rtl/>
        </w:rPr>
        <w:t>ככל</w:t>
      </w:r>
      <w:r w:rsidRPr="00763A5F">
        <w:rPr>
          <w:rtl/>
        </w:rPr>
        <w:t xml:space="preserve"> </w:t>
      </w:r>
      <w:r w:rsidRPr="00763A5F">
        <w:rPr>
          <w:rFonts w:hint="eastAsia"/>
          <w:rtl/>
        </w:rPr>
        <w:t>ש</w:t>
      </w:r>
      <w:r w:rsidR="00901284" w:rsidRPr="00763A5F">
        <w:rPr>
          <w:rFonts w:hint="eastAsia"/>
          <w:rtl/>
        </w:rPr>
        <w:t>הזוכה</w:t>
      </w:r>
      <w:r w:rsidR="00072A98" w:rsidRPr="00763A5F">
        <w:rPr>
          <w:rtl/>
        </w:rPr>
        <w:t xml:space="preserve"> לא הצליח לבצע את הפעולות המנויות לעיל בסד הזמנים שהוגדר על ידי המזמין, יוכל המזמין, בהתאם לשיקול דעתו הבלעדי</w:t>
      </w:r>
      <w:r w:rsidR="0063593D" w:rsidRPr="00763A5F">
        <w:rPr>
          <w:rtl/>
        </w:rPr>
        <w:t>, לתת לו ארכה להשלים את ביצוע הפעולות, לפסול את הצעתו או לפסול את הצעתו ולהכריז על המדורג הבא כזוכה במכרז.</w:t>
      </w:r>
    </w:p>
    <w:p w14:paraId="0C95AD86" w14:textId="77777777" w:rsidR="00E75B64" w:rsidRPr="00763A5F" w:rsidRDefault="00E75B64" w:rsidP="002E2ED4">
      <w:pPr>
        <w:pStyle w:val="11110"/>
        <w:numPr>
          <w:ilvl w:val="0"/>
          <w:numId w:val="0"/>
        </w:numPr>
        <w:ind w:left="765" w:hanging="765"/>
        <w:rPr>
          <w:rtl/>
        </w:rPr>
      </w:pPr>
    </w:p>
    <w:p w14:paraId="652EAE6A" w14:textId="77777777" w:rsidR="002456D6" w:rsidRPr="00763A5F" w:rsidRDefault="002456D6" w:rsidP="002E2ED4">
      <w:pPr>
        <w:pStyle w:val="11110"/>
        <w:numPr>
          <w:ilvl w:val="0"/>
          <w:numId w:val="0"/>
        </w:numPr>
        <w:ind w:left="765" w:hanging="765"/>
      </w:pPr>
    </w:p>
    <w:p w14:paraId="4AE61650" w14:textId="77777777" w:rsidR="00AA027F" w:rsidRPr="00763A5F" w:rsidRDefault="00072A98" w:rsidP="00551CC2">
      <w:pPr>
        <w:pStyle w:val="110"/>
      </w:pPr>
      <w:bookmarkStart w:id="106" w:name="_Toc43400601"/>
      <w:bookmarkStart w:id="107" w:name="_Toc44931910"/>
      <w:bookmarkStart w:id="108" w:name="_Toc44931997"/>
      <w:bookmarkStart w:id="109" w:name="_Toc516503356"/>
      <w:bookmarkEnd w:id="101"/>
      <w:bookmarkEnd w:id="102"/>
      <w:r w:rsidRPr="00763A5F">
        <w:rPr>
          <w:rFonts w:hint="eastAsia"/>
          <w:rtl/>
        </w:rPr>
        <w:lastRenderedPageBreak/>
        <w:t>תחילת</w:t>
      </w:r>
      <w:r w:rsidRPr="00763A5F">
        <w:rPr>
          <w:rtl/>
        </w:rPr>
        <w:t xml:space="preserve"> </w:t>
      </w:r>
      <w:r w:rsidRPr="00763A5F">
        <w:rPr>
          <w:rFonts w:hint="eastAsia"/>
          <w:rtl/>
        </w:rPr>
        <w:t>מתן</w:t>
      </w:r>
      <w:r w:rsidRPr="00763A5F">
        <w:rPr>
          <w:rtl/>
        </w:rPr>
        <w:t xml:space="preserve"> השירותים</w:t>
      </w:r>
      <w:bookmarkEnd w:id="106"/>
      <w:bookmarkEnd w:id="107"/>
      <w:bookmarkEnd w:id="108"/>
    </w:p>
    <w:p w14:paraId="77F2D3ED" w14:textId="77777777" w:rsidR="00A921E5" w:rsidRPr="00763A5F" w:rsidRDefault="0040731B" w:rsidP="00F33EAB">
      <w:pPr>
        <w:pStyle w:val="1113"/>
      </w:pPr>
      <w:r w:rsidRPr="00763A5F">
        <w:rPr>
          <w:rFonts w:hint="eastAsia"/>
          <w:rtl/>
        </w:rPr>
        <w:t>תקופת</w:t>
      </w:r>
      <w:r w:rsidRPr="00763A5F">
        <w:rPr>
          <w:rtl/>
        </w:rPr>
        <w:t xml:space="preserve"> ההתקשרות תחל עם </w:t>
      </w:r>
      <w:bookmarkStart w:id="110" w:name="_Toc407797419"/>
      <w:r w:rsidR="00072A98" w:rsidRPr="00763A5F">
        <w:rPr>
          <w:rtl/>
        </w:rPr>
        <w:t xml:space="preserve">החתימה </w:t>
      </w:r>
      <w:r w:rsidRPr="00763A5F">
        <w:rPr>
          <w:rtl/>
        </w:rPr>
        <w:t>מטע</w:t>
      </w:r>
      <w:r w:rsidRPr="00763A5F">
        <w:rPr>
          <w:rFonts w:hint="eastAsia"/>
          <w:rtl/>
        </w:rPr>
        <w:t>ם</w:t>
      </w:r>
      <w:r w:rsidRPr="00763A5F">
        <w:rPr>
          <w:rtl/>
        </w:rPr>
        <w:t xml:space="preserve"> </w:t>
      </w:r>
      <w:r w:rsidRPr="00763A5F">
        <w:rPr>
          <w:rFonts w:hint="eastAsia"/>
          <w:rtl/>
        </w:rPr>
        <w:t>המזמין</w:t>
      </w:r>
      <w:r w:rsidRPr="00763A5F">
        <w:rPr>
          <w:rtl/>
        </w:rPr>
        <w:t xml:space="preserve"> </w:t>
      </w:r>
      <w:r w:rsidR="00072A98" w:rsidRPr="00763A5F">
        <w:rPr>
          <w:rtl/>
        </w:rPr>
        <w:t>על גבי חוזה ההתקשרות</w:t>
      </w:r>
      <w:r w:rsidR="0088430B" w:rsidRPr="00763A5F">
        <w:rPr>
          <w:rtl/>
        </w:rPr>
        <w:t xml:space="preserve"> ("מועד החתימה על חוזה ההתקשרות")</w:t>
      </w:r>
      <w:r w:rsidR="00072A98" w:rsidRPr="00763A5F">
        <w:rPr>
          <w:rtl/>
        </w:rPr>
        <w:t xml:space="preserve">. </w:t>
      </w:r>
      <w:bookmarkEnd w:id="110"/>
    </w:p>
    <w:p w14:paraId="39B91546" w14:textId="77777777" w:rsidR="00AA027F" w:rsidRPr="00763A5F" w:rsidRDefault="00072A98" w:rsidP="0063593D">
      <w:pPr>
        <w:pStyle w:val="1113"/>
        <w:rPr>
          <w:rtl/>
        </w:rPr>
        <w:sectPr w:rsidR="00AA027F" w:rsidRPr="00763A5F" w:rsidSect="00654526">
          <w:pgSz w:w="11906" w:h="16838" w:code="9"/>
          <w:pgMar w:top="1616" w:right="1826" w:bottom="1440" w:left="1800" w:header="709" w:footer="709" w:gutter="0"/>
          <w:cols w:space="708"/>
          <w:titlePg/>
          <w:bidi/>
          <w:rtlGutter/>
          <w:docGrid w:linePitch="360"/>
        </w:sectPr>
      </w:pPr>
      <w:r w:rsidRPr="00763A5F">
        <w:rPr>
          <w:rFonts w:hint="eastAsia"/>
          <w:rtl/>
        </w:rPr>
        <w:t>לאחר</w:t>
      </w:r>
      <w:r w:rsidRPr="00763A5F">
        <w:rPr>
          <w:rtl/>
        </w:rPr>
        <w:t xml:space="preserve"> </w:t>
      </w:r>
      <w:r w:rsidRPr="00763A5F">
        <w:rPr>
          <w:rFonts w:hint="eastAsia"/>
          <w:rtl/>
        </w:rPr>
        <w:t>מועד</w:t>
      </w:r>
      <w:r w:rsidRPr="00763A5F">
        <w:rPr>
          <w:rtl/>
        </w:rPr>
        <w:t xml:space="preserve"> </w:t>
      </w:r>
      <w:r w:rsidRPr="00763A5F">
        <w:rPr>
          <w:rFonts w:hint="eastAsia"/>
          <w:rtl/>
        </w:rPr>
        <w:t>החתימה</w:t>
      </w:r>
      <w:r w:rsidRPr="00763A5F">
        <w:rPr>
          <w:rtl/>
        </w:rPr>
        <w:t xml:space="preserve"> </w:t>
      </w:r>
      <w:r w:rsidRPr="00763A5F">
        <w:rPr>
          <w:rFonts w:hint="eastAsia"/>
          <w:rtl/>
        </w:rPr>
        <w:t>על</w:t>
      </w:r>
      <w:r w:rsidRPr="00763A5F">
        <w:rPr>
          <w:rtl/>
        </w:rPr>
        <w:t xml:space="preserve"> </w:t>
      </w:r>
      <w:r w:rsidRPr="00763A5F">
        <w:rPr>
          <w:rFonts w:hint="eastAsia"/>
          <w:rtl/>
        </w:rPr>
        <w:t>חוזה</w:t>
      </w:r>
      <w:r w:rsidRPr="00763A5F">
        <w:rPr>
          <w:rtl/>
        </w:rPr>
        <w:t xml:space="preserve"> </w:t>
      </w:r>
      <w:r w:rsidRPr="00763A5F">
        <w:rPr>
          <w:rFonts w:hint="eastAsia"/>
          <w:rtl/>
        </w:rPr>
        <w:t>ההתקשרות</w:t>
      </w:r>
      <w:r w:rsidRPr="00763A5F">
        <w:rPr>
          <w:rtl/>
        </w:rPr>
        <w:t xml:space="preserve"> על ה</w:t>
      </w:r>
      <w:r w:rsidRPr="00763A5F">
        <w:rPr>
          <w:rFonts w:hint="eastAsia"/>
          <w:rtl/>
        </w:rPr>
        <w:t>זוכה</w:t>
      </w:r>
      <w:r w:rsidRPr="00763A5F">
        <w:rPr>
          <w:rtl/>
        </w:rPr>
        <w:t xml:space="preserve"> ל</w:t>
      </w:r>
      <w:r w:rsidRPr="00763A5F">
        <w:rPr>
          <w:rFonts w:hint="eastAsia"/>
          <w:rtl/>
        </w:rPr>
        <w:t>היות</w:t>
      </w:r>
      <w:r w:rsidRPr="00763A5F">
        <w:rPr>
          <w:rtl/>
        </w:rPr>
        <w:t xml:space="preserve"> </w:t>
      </w:r>
      <w:r w:rsidRPr="00763A5F">
        <w:rPr>
          <w:rFonts w:hint="eastAsia"/>
          <w:rtl/>
        </w:rPr>
        <w:t>מוכן</w:t>
      </w:r>
      <w:r w:rsidRPr="00763A5F">
        <w:rPr>
          <w:rtl/>
        </w:rPr>
        <w:t xml:space="preserve"> </w:t>
      </w:r>
      <w:r w:rsidRPr="00763A5F">
        <w:rPr>
          <w:rFonts w:hint="eastAsia"/>
          <w:rtl/>
        </w:rPr>
        <w:t>לתחילת</w:t>
      </w:r>
      <w:r w:rsidRPr="00763A5F">
        <w:rPr>
          <w:rtl/>
        </w:rPr>
        <w:t xml:space="preserve"> </w:t>
      </w:r>
      <w:r w:rsidRPr="00763A5F">
        <w:rPr>
          <w:rFonts w:hint="eastAsia"/>
          <w:rtl/>
        </w:rPr>
        <w:t>העבודה</w:t>
      </w:r>
      <w:r w:rsidRPr="00763A5F">
        <w:rPr>
          <w:rtl/>
        </w:rPr>
        <w:t xml:space="preserve">, </w:t>
      </w:r>
      <w:r w:rsidRPr="00763A5F">
        <w:rPr>
          <w:rFonts w:hint="eastAsia"/>
          <w:rtl/>
        </w:rPr>
        <w:t>וזאת</w:t>
      </w:r>
      <w:r w:rsidRPr="00763A5F">
        <w:rPr>
          <w:rtl/>
        </w:rPr>
        <w:t xml:space="preserve"> </w:t>
      </w:r>
      <w:r w:rsidRPr="00763A5F">
        <w:rPr>
          <w:rFonts w:hint="eastAsia"/>
          <w:rtl/>
        </w:rPr>
        <w:t>תוך</w:t>
      </w:r>
      <w:r w:rsidRPr="00763A5F">
        <w:rPr>
          <w:rtl/>
        </w:rPr>
        <w:t xml:space="preserve"> </w:t>
      </w:r>
      <w:r w:rsidRPr="00763A5F">
        <w:rPr>
          <w:rFonts w:hint="eastAsia"/>
          <w:rtl/>
        </w:rPr>
        <w:t>פרק</w:t>
      </w:r>
      <w:r w:rsidRPr="00763A5F">
        <w:rPr>
          <w:rtl/>
        </w:rPr>
        <w:t xml:space="preserve"> </w:t>
      </w:r>
      <w:r w:rsidRPr="00763A5F">
        <w:rPr>
          <w:rFonts w:hint="eastAsia"/>
          <w:rtl/>
        </w:rPr>
        <w:t>הזמן</w:t>
      </w:r>
      <w:r w:rsidRPr="00763A5F">
        <w:rPr>
          <w:rtl/>
        </w:rPr>
        <w:t xml:space="preserve"> </w:t>
      </w:r>
      <w:r w:rsidRPr="00763A5F">
        <w:rPr>
          <w:rFonts w:hint="eastAsia"/>
          <w:rtl/>
        </w:rPr>
        <w:t>שיוגדר</w:t>
      </w:r>
      <w:r w:rsidRPr="00763A5F">
        <w:rPr>
          <w:rtl/>
        </w:rPr>
        <w:t xml:space="preserve"> </w:t>
      </w:r>
      <w:r w:rsidRPr="00763A5F">
        <w:rPr>
          <w:rFonts w:hint="eastAsia"/>
          <w:rtl/>
        </w:rPr>
        <w:t>על</w:t>
      </w:r>
      <w:r w:rsidRPr="00763A5F">
        <w:rPr>
          <w:rtl/>
        </w:rPr>
        <w:t xml:space="preserve"> </w:t>
      </w:r>
      <w:r w:rsidRPr="00763A5F">
        <w:rPr>
          <w:rFonts w:hint="eastAsia"/>
          <w:rtl/>
        </w:rPr>
        <w:t>ידי</w:t>
      </w:r>
      <w:r w:rsidRPr="00763A5F">
        <w:rPr>
          <w:rtl/>
        </w:rPr>
        <w:t xml:space="preserve"> </w:t>
      </w:r>
      <w:r w:rsidRPr="00763A5F">
        <w:rPr>
          <w:rFonts w:hint="eastAsia"/>
          <w:rtl/>
        </w:rPr>
        <w:t>המזמין</w:t>
      </w:r>
      <w:r w:rsidRPr="00763A5F">
        <w:rPr>
          <w:rtl/>
        </w:rPr>
        <w:t xml:space="preserve"> </w:t>
      </w:r>
      <w:r w:rsidR="0063593D" w:rsidRPr="00763A5F">
        <w:rPr>
          <w:rtl/>
        </w:rPr>
        <w:t>בהנחיות שיועברו לזוכה לאחר החתימה על הסכם ההתקשרות.</w:t>
      </w:r>
    </w:p>
    <w:p w14:paraId="0C71E0BF" w14:textId="77777777" w:rsidR="00721BE1" w:rsidRPr="00763A5F" w:rsidRDefault="00072A98" w:rsidP="00551CC2">
      <w:pPr>
        <w:pStyle w:val="1ff1"/>
      </w:pPr>
      <w:bookmarkStart w:id="111" w:name="_Toc32477902"/>
      <w:bookmarkStart w:id="112" w:name="_Toc43400602"/>
      <w:bookmarkStart w:id="113" w:name="_Toc44931911"/>
      <w:bookmarkStart w:id="114" w:name="_Toc44931998"/>
      <w:bookmarkStart w:id="115" w:name="_Toc53331332"/>
      <w:bookmarkStart w:id="116" w:name="_Toc142903249"/>
      <w:r w:rsidRPr="00763A5F">
        <w:rPr>
          <w:rFonts w:hint="eastAsia"/>
          <w:rtl/>
        </w:rPr>
        <w:lastRenderedPageBreak/>
        <w:t>מופעים</w:t>
      </w:r>
      <w:r w:rsidRPr="00763A5F">
        <w:rPr>
          <w:rtl/>
        </w:rPr>
        <w:t xml:space="preserve"> </w:t>
      </w:r>
      <w:r w:rsidRPr="00763A5F">
        <w:rPr>
          <w:rFonts w:hint="eastAsia"/>
          <w:rtl/>
        </w:rPr>
        <w:t>ומועדים</w:t>
      </w:r>
      <w:r w:rsidRPr="00763A5F">
        <w:rPr>
          <w:rtl/>
        </w:rPr>
        <w:t xml:space="preserve"> </w:t>
      </w:r>
      <w:r w:rsidRPr="00763A5F">
        <w:rPr>
          <w:rFonts w:hint="eastAsia"/>
          <w:rtl/>
        </w:rPr>
        <w:t>במכרז</w:t>
      </w:r>
      <w:bookmarkEnd w:id="111"/>
      <w:bookmarkEnd w:id="112"/>
      <w:bookmarkEnd w:id="113"/>
      <w:bookmarkEnd w:id="114"/>
      <w:bookmarkEnd w:id="115"/>
      <w:bookmarkEnd w:id="116"/>
    </w:p>
    <w:p w14:paraId="07C7A95A" w14:textId="77777777" w:rsidR="00721BE1" w:rsidRPr="00763A5F" w:rsidRDefault="00072A98" w:rsidP="00551CC2">
      <w:pPr>
        <w:pStyle w:val="110"/>
      </w:pPr>
      <w:bookmarkStart w:id="117" w:name="_Toc43400603"/>
      <w:bookmarkStart w:id="118" w:name="_Toc44931912"/>
      <w:bookmarkStart w:id="119" w:name="_Toc44931999"/>
      <w:bookmarkStart w:id="120" w:name="_Toc516503358"/>
      <w:bookmarkEnd w:id="109"/>
      <w:r w:rsidRPr="00763A5F">
        <w:rPr>
          <w:rFonts w:hint="eastAsia"/>
          <w:rtl/>
        </w:rPr>
        <w:t>מועדי</w:t>
      </w:r>
      <w:r w:rsidRPr="00763A5F">
        <w:rPr>
          <w:rtl/>
        </w:rPr>
        <w:t xml:space="preserve"> המכרז</w:t>
      </w:r>
      <w:bookmarkEnd w:id="117"/>
      <w:bookmarkEnd w:id="118"/>
      <w:bookmarkEnd w:id="119"/>
    </w:p>
    <w:p w14:paraId="11B88A62" w14:textId="77777777" w:rsidR="00721BE1" w:rsidRPr="00763A5F" w:rsidRDefault="00072A98" w:rsidP="006C3504">
      <w:pPr>
        <w:pStyle w:val="1113"/>
      </w:pPr>
      <w:r w:rsidRPr="00763A5F">
        <w:rPr>
          <w:rFonts w:hint="eastAsia"/>
          <w:rtl/>
        </w:rPr>
        <w:t>הליך</w:t>
      </w:r>
      <w:r w:rsidRPr="00763A5F">
        <w:rPr>
          <w:rtl/>
        </w:rPr>
        <w:t xml:space="preserve"> </w:t>
      </w:r>
      <w:r w:rsidRPr="00763A5F">
        <w:rPr>
          <w:rFonts w:hint="eastAsia"/>
          <w:rtl/>
        </w:rPr>
        <w:t>המכרז</w:t>
      </w:r>
      <w:r w:rsidRPr="00763A5F">
        <w:rPr>
          <w:rtl/>
        </w:rPr>
        <w:t xml:space="preserve"> </w:t>
      </w:r>
      <w:r w:rsidRPr="00763A5F">
        <w:rPr>
          <w:rFonts w:hint="eastAsia"/>
          <w:rtl/>
        </w:rPr>
        <w:t>יתבצע</w:t>
      </w:r>
      <w:r w:rsidRPr="00763A5F">
        <w:rPr>
          <w:rtl/>
        </w:rPr>
        <w:t xml:space="preserve">,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066"/>
        <w:gridCol w:w="3723"/>
      </w:tblGrid>
      <w:tr w:rsidR="00C65026" w:rsidRPr="00763A5F" w14:paraId="0BA96857" w14:textId="77777777" w:rsidTr="002E2ED4">
        <w:trPr>
          <w:tblHeader/>
          <w:jc w:val="right"/>
        </w:trPr>
        <w:tc>
          <w:tcPr>
            <w:tcW w:w="4066" w:type="dxa"/>
            <w:shd w:val="clear" w:color="auto" w:fill="E6E6E6"/>
            <w:vAlign w:val="center"/>
          </w:tcPr>
          <w:p w14:paraId="6FA19D47" w14:textId="77777777" w:rsidR="0057313F" w:rsidRPr="00763A5F" w:rsidRDefault="00072A98" w:rsidP="000011C8">
            <w:pPr>
              <w:pStyle w:val="afc"/>
              <w:spacing w:line="360" w:lineRule="auto"/>
              <w:ind w:right="-1440"/>
              <w:rPr>
                <w:rFonts w:ascii="David" w:hAnsi="David" w:cs="David"/>
                <w:rtl/>
              </w:rPr>
            </w:pPr>
            <w:r w:rsidRPr="00763A5F">
              <w:rPr>
                <w:rFonts w:ascii="David" w:hAnsi="David" w:cs="David"/>
                <w:rtl/>
              </w:rPr>
              <w:t>נושא</w:t>
            </w:r>
          </w:p>
        </w:tc>
        <w:tc>
          <w:tcPr>
            <w:tcW w:w="3723" w:type="dxa"/>
            <w:shd w:val="clear" w:color="auto" w:fill="E6E6E6"/>
            <w:vAlign w:val="center"/>
          </w:tcPr>
          <w:p w14:paraId="261B982B" w14:textId="77777777" w:rsidR="0057313F" w:rsidRPr="00763A5F" w:rsidRDefault="00072A98" w:rsidP="00E63618">
            <w:pPr>
              <w:pStyle w:val="afc"/>
              <w:spacing w:line="360" w:lineRule="auto"/>
              <w:ind w:right="52"/>
              <w:rPr>
                <w:rFonts w:ascii="David" w:hAnsi="David" w:cs="David"/>
                <w:rtl/>
              </w:rPr>
            </w:pPr>
            <w:r w:rsidRPr="00763A5F">
              <w:rPr>
                <w:rFonts w:ascii="David" w:hAnsi="David" w:cs="David"/>
                <w:rtl/>
              </w:rPr>
              <w:t>תאריך</w:t>
            </w:r>
          </w:p>
        </w:tc>
      </w:tr>
      <w:tr w:rsidR="00C72C5C" w:rsidRPr="00763A5F" w14:paraId="37899394" w14:textId="77777777" w:rsidTr="002E2ED4">
        <w:trPr>
          <w:jc w:val="right"/>
        </w:trPr>
        <w:tc>
          <w:tcPr>
            <w:tcW w:w="4066" w:type="dxa"/>
            <w:vAlign w:val="center"/>
          </w:tcPr>
          <w:p w14:paraId="7D14865A" w14:textId="77777777" w:rsidR="00C72C5C" w:rsidRPr="00763A5F" w:rsidRDefault="00C72C5C" w:rsidP="000011C8">
            <w:pPr>
              <w:pStyle w:val="afc"/>
              <w:spacing w:line="360" w:lineRule="auto"/>
              <w:ind w:right="160"/>
              <w:jc w:val="center"/>
              <w:rPr>
                <w:rFonts w:ascii="David" w:hAnsi="David" w:cs="David"/>
                <w:rtl/>
              </w:rPr>
            </w:pPr>
            <w:r w:rsidRPr="00763A5F">
              <w:rPr>
                <w:rFonts w:ascii="David" w:hAnsi="David" w:cs="David" w:hint="eastAsia"/>
                <w:rtl/>
              </w:rPr>
              <w:t>מועד</w:t>
            </w:r>
            <w:r w:rsidRPr="00763A5F">
              <w:rPr>
                <w:rFonts w:ascii="David" w:hAnsi="David" w:cs="David"/>
                <w:rtl/>
              </w:rPr>
              <w:t xml:space="preserve"> </w:t>
            </w:r>
            <w:r w:rsidRPr="00763A5F">
              <w:rPr>
                <w:rFonts w:ascii="David" w:hAnsi="David" w:cs="David" w:hint="eastAsia"/>
                <w:rtl/>
              </w:rPr>
              <w:t>פרסום</w:t>
            </w:r>
            <w:r w:rsidRPr="00763A5F">
              <w:rPr>
                <w:rFonts w:ascii="David" w:hAnsi="David" w:cs="David"/>
                <w:rtl/>
              </w:rPr>
              <w:t xml:space="preserve"> </w:t>
            </w:r>
            <w:r w:rsidRPr="00763A5F">
              <w:rPr>
                <w:rFonts w:ascii="David" w:hAnsi="David" w:cs="David" w:hint="eastAsia"/>
                <w:rtl/>
              </w:rPr>
              <w:t>המכרז</w:t>
            </w:r>
          </w:p>
        </w:tc>
        <w:tc>
          <w:tcPr>
            <w:tcW w:w="3723" w:type="dxa"/>
            <w:vAlign w:val="center"/>
          </w:tcPr>
          <w:p w14:paraId="1773261B" w14:textId="62025D72" w:rsidR="00C72C5C" w:rsidRPr="009374E3" w:rsidRDefault="009374E3" w:rsidP="00E75B64">
            <w:pPr>
              <w:pStyle w:val="afc"/>
              <w:spacing w:line="360" w:lineRule="auto"/>
              <w:ind w:right="52"/>
              <w:jc w:val="center"/>
              <w:rPr>
                <w:rFonts w:ascii="David" w:hAnsi="David" w:cs="David"/>
                <w:rtl/>
              </w:rPr>
            </w:pPr>
            <w:r w:rsidRPr="009374E3">
              <w:rPr>
                <w:rFonts w:ascii="David" w:hAnsi="David" w:cs="David" w:hint="cs"/>
                <w:rtl/>
              </w:rPr>
              <w:t>26/02/2024</w:t>
            </w:r>
          </w:p>
        </w:tc>
      </w:tr>
      <w:tr w:rsidR="00C65026" w:rsidRPr="00763A5F" w14:paraId="5673570F" w14:textId="77777777" w:rsidTr="002E2ED4">
        <w:trPr>
          <w:jc w:val="right"/>
        </w:trPr>
        <w:tc>
          <w:tcPr>
            <w:tcW w:w="4066" w:type="dxa"/>
            <w:vAlign w:val="center"/>
          </w:tcPr>
          <w:p w14:paraId="33EF7054" w14:textId="77777777" w:rsidR="0057313F" w:rsidRPr="00763A5F" w:rsidRDefault="00072A98" w:rsidP="000011C8">
            <w:pPr>
              <w:pStyle w:val="afc"/>
              <w:spacing w:line="360" w:lineRule="auto"/>
              <w:ind w:right="160"/>
              <w:jc w:val="center"/>
              <w:rPr>
                <w:rFonts w:ascii="David" w:hAnsi="David" w:cs="David"/>
                <w:rtl/>
              </w:rPr>
            </w:pPr>
            <w:r w:rsidRPr="00763A5F">
              <w:rPr>
                <w:rFonts w:ascii="David" w:hAnsi="David" w:cs="David"/>
                <w:rtl/>
              </w:rPr>
              <w:t>מועד אחרון להגשת שאלות הבהרה</w:t>
            </w:r>
          </w:p>
        </w:tc>
        <w:tc>
          <w:tcPr>
            <w:tcW w:w="3723" w:type="dxa"/>
            <w:vAlign w:val="center"/>
          </w:tcPr>
          <w:p w14:paraId="03B51F03" w14:textId="39933155" w:rsidR="0057313F" w:rsidRPr="004B4F0D" w:rsidRDefault="00072A98" w:rsidP="009374E3">
            <w:pPr>
              <w:pStyle w:val="afc"/>
              <w:spacing w:line="360" w:lineRule="auto"/>
              <w:ind w:right="52"/>
              <w:jc w:val="center"/>
              <w:rPr>
                <w:rFonts w:ascii="David" w:hAnsi="David" w:cs="David"/>
                <w:highlight w:val="yellow"/>
                <w:rtl/>
              </w:rPr>
            </w:pPr>
            <w:r w:rsidRPr="009374E3">
              <w:rPr>
                <w:rFonts w:ascii="David" w:hAnsi="David" w:cs="David" w:hint="eastAsia"/>
                <w:rtl/>
              </w:rPr>
              <w:t>ב</w:t>
            </w:r>
            <w:r w:rsidR="00547003" w:rsidRPr="009374E3">
              <w:rPr>
                <w:rFonts w:ascii="David" w:hAnsi="David" w:cs="David"/>
                <w:rtl/>
              </w:rPr>
              <w:t xml:space="preserve"> </w:t>
            </w:r>
            <w:r w:rsidR="009374E3" w:rsidRPr="009374E3">
              <w:rPr>
                <w:rFonts w:ascii="David" w:hAnsi="David" w:cs="David" w:hint="cs"/>
                <w:rtl/>
              </w:rPr>
              <w:t>14/03</w:t>
            </w:r>
            <w:r w:rsidR="00E830CE" w:rsidRPr="009374E3">
              <w:rPr>
                <w:rFonts w:ascii="David" w:hAnsi="David" w:cs="David"/>
                <w:rtl/>
              </w:rPr>
              <w:t>/</w:t>
            </w:r>
            <w:r w:rsidR="00E75B64" w:rsidRPr="009374E3">
              <w:rPr>
                <w:rFonts w:ascii="David" w:hAnsi="David" w:cs="David"/>
                <w:rtl/>
              </w:rPr>
              <w:t>202</w:t>
            </w:r>
            <w:r w:rsidR="009374E3">
              <w:rPr>
                <w:rFonts w:ascii="David" w:hAnsi="David" w:cs="David" w:hint="cs"/>
                <w:rtl/>
              </w:rPr>
              <w:t>4</w:t>
            </w:r>
            <w:r w:rsidR="00E75B64" w:rsidRPr="009374E3">
              <w:rPr>
                <w:rFonts w:ascii="David" w:hAnsi="David" w:cs="David"/>
                <w:rtl/>
              </w:rPr>
              <w:t xml:space="preserve">  </w:t>
            </w:r>
            <w:r w:rsidRPr="009374E3">
              <w:rPr>
                <w:rFonts w:ascii="David" w:hAnsi="David" w:cs="David"/>
                <w:rtl/>
              </w:rPr>
              <w:t xml:space="preserve">בשעה </w:t>
            </w:r>
            <w:r w:rsidR="00DA09F5" w:rsidRPr="009374E3">
              <w:rPr>
                <w:rFonts w:ascii="David" w:hAnsi="David" w:cs="David"/>
                <w:b/>
                <w:bCs/>
                <w:sz w:val="28"/>
                <w:szCs w:val="28"/>
                <w:u w:val="single"/>
                <w:rtl/>
              </w:rPr>
              <w:t>14</w:t>
            </w:r>
            <w:r w:rsidR="00547003" w:rsidRPr="009374E3">
              <w:rPr>
                <w:rFonts w:ascii="David" w:hAnsi="David" w:cs="David"/>
                <w:b/>
                <w:bCs/>
                <w:sz w:val="28"/>
                <w:szCs w:val="28"/>
                <w:u w:val="single"/>
                <w:rtl/>
              </w:rPr>
              <w:t>:00</w:t>
            </w:r>
          </w:p>
        </w:tc>
      </w:tr>
      <w:tr w:rsidR="00E830CE" w:rsidRPr="00763A5F" w14:paraId="062DC142" w14:textId="77777777" w:rsidTr="002E2ED4">
        <w:trPr>
          <w:jc w:val="right"/>
        </w:trPr>
        <w:tc>
          <w:tcPr>
            <w:tcW w:w="4066" w:type="dxa"/>
            <w:vAlign w:val="center"/>
          </w:tcPr>
          <w:p w14:paraId="517708EF" w14:textId="77777777" w:rsidR="00E830CE" w:rsidRPr="00763A5F" w:rsidRDefault="00E830CE" w:rsidP="00E830CE">
            <w:pPr>
              <w:pStyle w:val="afc"/>
              <w:spacing w:line="360" w:lineRule="auto"/>
              <w:ind w:right="108"/>
              <w:jc w:val="center"/>
              <w:rPr>
                <w:rFonts w:ascii="David" w:hAnsi="David" w:cs="David"/>
                <w:rtl/>
              </w:rPr>
            </w:pPr>
            <w:r w:rsidRPr="00763A5F">
              <w:rPr>
                <w:rFonts w:ascii="David" w:hAnsi="David" w:cs="David"/>
                <w:rtl/>
              </w:rPr>
              <w:t xml:space="preserve">מועד אחרון להגשת הצעות </w:t>
            </w:r>
          </w:p>
        </w:tc>
        <w:tc>
          <w:tcPr>
            <w:tcW w:w="3723" w:type="dxa"/>
            <w:vAlign w:val="center"/>
          </w:tcPr>
          <w:p w14:paraId="5E9E9E5A" w14:textId="044C6A1C" w:rsidR="00E830CE" w:rsidRPr="009374E3" w:rsidRDefault="00E830CE" w:rsidP="009374E3">
            <w:pPr>
              <w:pStyle w:val="afc"/>
              <w:spacing w:line="360" w:lineRule="auto"/>
              <w:ind w:right="52"/>
              <w:jc w:val="center"/>
              <w:rPr>
                <w:rFonts w:ascii="David" w:hAnsi="David" w:cs="David"/>
                <w:rtl/>
              </w:rPr>
            </w:pPr>
            <w:r w:rsidRPr="009374E3">
              <w:rPr>
                <w:rFonts w:ascii="David" w:hAnsi="David" w:cs="David" w:hint="eastAsia"/>
                <w:rtl/>
              </w:rPr>
              <w:t>ב</w:t>
            </w:r>
            <w:r w:rsidRPr="009374E3">
              <w:rPr>
                <w:rFonts w:ascii="David" w:hAnsi="David" w:cs="David"/>
                <w:rtl/>
              </w:rPr>
              <w:t xml:space="preserve"> </w:t>
            </w:r>
            <w:sdt>
              <w:sdtPr>
                <w:rPr>
                  <w:rFonts w:ascii="David" w:hAnsi="David" w:cs="David"/>
                  <w:rtl/>
                </w:rPr>
                <w:alias w:val="תאריך פרסום"/>
                <w:id w:val="-1586449887"/>
                <w:placeholder>
                  <w:docPart w:val="DBAEEDCA6F8C4A10B1E39F566315B6DC"/>
                </w:placeholder>
                <w:dataBinding w:prefixMappings="xmlns:ns0='http://schemas.microsoft.com/office/2006/coverPageProps' " w:xpath="/ns0:CoverPageProperties[1]/ns0:PublishDate[1]" w:storeItemID="{55AF091B-3C7A-41E3-B477-F2FDAA23CFDA}"/>
                <w:date w:fullDate="2024-05-02T00:00:00Z">
                  <w:dateFormat w:val="dd/MM/yyyy"/>
                  <w:lid w:val="he-IL"/>
                  <w:storeMappedDataAs w:val="dateTime"/>
                  <w:calendar w:val="gregorian"/>
                </w:date>
              </w:sdtPr>
              <w:sdtEndPr/>
              <w:sdtContent>
                <w:r w:rsidR="00C72C5C" w:rsidRPr="009374E3">
                  <w:rPr>
                    <w:rFonts w:ascii="David" w:hAnsi="David" w:cs="David" w:hint="eastAsia"/>
                    <w:rtl/>
                  </w:rPr>
                  <w:t>‏</w:t>
                </w:r>
                <w:r w:rsidR="009374E3" w:rsidRPr="009374E3">
                  <w:rPr>
                    <w:rFonts w:ascii="David" w:hAnsi="David" w:cs="David" w:hint="cs"/>
                    <w:rtl/>
                  </w:rPr>
                  <w:t>02/05</w:t>
                </w:r>
                <w:r w:rsidR="00C72C5C" w:rsidRPr="009374E3">
                  <w:rPr>
                    <w:rFonts w:ascii="David" w:hAnsi="David" w:cs="David"/>
                    <w:rtl/>
                  </w:rPr>
                  <w:t>/202</w:t>
                </w:r>
                <w:r w:rsidR="009374E3" w:rsidRPr="009374E3">
                  <w:rPr>
                    <w:rFonts w:ascii="David" w:hAnsi="David" w:cs="David" w:hint="cs"/>
                    <w:rtl/>
                  </w:rPr>
                  <w:t>4</w:t>
                </w:r>
              </w:sdtContent>
            </w:sdt>
            <w:r w:rsidRPr="009374E3">
              <w:rPr>
                <w:rFonts w:ascii="David" w:hAnsi="David" w:cs="David"/>
                <w:rtl/>
              </w:rPr>
              <w:t xml:space="preserve">  בשעה </w:t>
            </w:r>
            <w:sdt>
              <w:sdtPr>
                <w:rPr>
                  <w:rFonts w:ascii="David" w:hAnsi="David" w:cs="David"/>
                  <w:b/>
                  <w:bCs/>
                  <w:sz w:val="28"/>
                  <w:szCs w:val="28"/>
                  <w:u w:val="single"/>
                  <w:rtl/>
                </w:rPr>
                <w:alias w:val="הערות"/>
                <w:id w:val="-1440596798"/>
                <w:placeholder>
                  <w:docPart w:val="49172D70790149908B4ACF3A3261C1C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DA09F5" w:rsidRPr="009374E3">
                  <w:rPr>
                    <w:rFonts w:ascii="David" w:hAnsi="David" w:cs="David"/>
                    <w:b/>
                    <w:bCs/>
                    <w:sz w:val="28"/>
                    <w:szCs w:val="28"/>
                    <w:u w:val="single"/>
                    <w:rtl/>
                  </w:rPr>
                  <w:t>14</w:t>
                </w:r>
                <w:r w:rsidR="00E75B64" w:rsidRPr="009374E3">
                  <w:rPr>
                    <w:rFonts w:ascii="David" w:hAnsi="David" w:cs="David"/>
                    <w:b/>
                    <w:bCs/>
                    <w:sz w:val="28"/>
                    <w:szCs w:val="28"/>
                    <w:u w:val="single"/>
                    <w:rtl/>
                  </w:rPr>
                  <w:t>:00</w:t>
                </w:r>
              </w:sdtContent>
            </w:sdt>
          </w:p>
        </w:tc>
      </w:tr>
    </w:tbl>
    <w:p w14:paraId="245BBD4C" w14:textId="77777777" w:rsidR="00F51ED7" w:rsidRPr="00763A5F" w:rsidRDefault="00F51ED7" w:rsidP="00D76377">
      <w:pPr>
        <w:pStyle w:val="1113"/>
        <w:rPr>
          <w:rtl/>
        </w:rPr>
      </w:pPr>
      <w:r w:rsidRPr="00763A5F">
        <w:rPr>
          <w:rFonts w:hint="eastAsia"/>
          <w:rtl/>
        </w:rPr>
        <w:t>המזמין</w:t>
      </w:r>
      <w:r w:rsidRPr="00763A5F">
        <w:rPr>
          <w:rtl/>
        </w:rPr>
        <w:t xml:space="preserve"> </w:t>
      </w:r>
      <w:r w:rsidRPr="00763A5F">
        <w:rPr>
          <w:rFonts w:hint="eastAsia"/>
          <w:rtl/>
        </w:rPr>
        <w:t>רשאי</w:t>
      </w:r>
      <w:r w:rsidRPr="00763A5F">
        <w:rPr>
          <w:rtl/>
        </w:rPr>
        <w:t xml:space="preserve"> </w:t>
      </w:r>
      <w:r w:rsidRPr="00763A5F">
        <w:rPr>
          <w:rFonts w:hint="eastAsia"/>
          <w:rtl/>
        </w:rPr>
        <w:t>לשנות</w:t>
      </w:r>
      <w:r w:rsidRPr="00763A5F">
        <w:rPr>
          <w:rtl/>
        </w:rPr>
        <w:t xml:space="preserve"> </w:t>
      </w:r>
      <w:r w:rsidRPr="00763A5F">
        <w:rPr>
          <w:rFonts w:hint="eastAsia"/>
          <w:rtl/>
        </w:rPr>
        <w:t>כל</w:t>
      </w:r>
      <w:r w:rsidRPr="00763A5F">
        <w:rPr>
          <w:rtl/>
        </w:rPr>
        <w:t xml:space="preserve"> </w:t>
      </w:r>
      <w:r w:rsidRPr="00763A5F">
        <w:rPr>
          <w:rFonts w:hint="eastAsia"/>
          <w:rtl/>
        </w:rPr>
        <w:t>מועד</w:t>
      </w:r>
      <w:r w:rsidRPr="00763A5F">
        <w:rPr>
          <w:rtl/>
        </w:rPr>
        <w:t xml:space="preserve"> </w:t>
      </w:r>
      <w:r w:rsidRPr="00763A5F">
        <w:rPr>
          <w:rFonts w:hint="eastAsia"/>
          <w:rtl/>
        </w:rPr>
        <w:t>מהמועדים</w:t>
      </w:r>
      <w:r w:rsidRPr="00763A5F">
        <w:rPr>
          <w:rtl/>
        </w:rPr>
        <w:t xml:space="preserve"> </w:t>
      </w:r>
      <w:r w:rsidRPr="00763A5F">
        <w:rPr>
          <w:rFonts w:hint="eastAsia"/>
          <w:rtl/>
        </w:rPr>
        <w:t>הקבועים</w:t>
      </w:r>
      <w:r w:rsidRPr="00763A5F">
        <w:rPr>
          <w:rtl/>
        </w:rPr>
        <w:t xml:space="preserve"> </w:t>
      </w:r>
      <w:r w:rsidRPr="00763A5F">
        <w:rPr>
          <w:rFonts w:hint="eastAsia"/>
          <w:rtl/>
        </w:rPr>
        <w:t>לעיל</w:t>
      </w:r>
      <w:r w:rsidRPr="00763A5F">
        <w:rPr>
          <w:rtl/>
        </w:rPr>
        <w:t xml:space="preserve">, </w:t>
      </w:r>
      <w:r w:rsidRPr="00763A5F">
        <w:rPr>
          <w:rFonts w:hint="eastAsia"/>
          <w:rtl/>
        </w:rPr>
        <w:t>ויראו</w:t>
      </w:r>
      <w:r w:rsidRPr="00763A5F">
        <w:rPr>
          <w:rtl/>
        </w:rPr>
        <w:t xml:space="preserve"> </w:t>
      </w:r>
      <w:r w:rsidRPr="00763A5F">
        <w:rPr>
          <w:rFonts w:hint="eastAsia"/>
          <w:rtl/>
        </w:rPr>
        <w:t>כל</w:t>
      </w:r>
      <w:r w:rsidRPr="00763A5F">
        <w:rPr>
          <w:rtl/>
        </w:rPr>
        <w:t xml:space="preserve"> </w:t>
      </w:r>
      <w:r w:rsidRPr="00763A5F">
        <w:rPr>
          <w:rFonts w:hint="eastAsia"/>
          <w:rtl/>
        </w:rPr>
        <w:t>מועד</w:t>
      </w:r>
      <w:r w:rsidRPr="00763A5F">
        <w:rPr>
          <w:rtl/>
        </w:rPr>
        <w:t xml:space="preserve"> </w:t>
      </w:r>
      <w:r w:rsidRPr="00763A5F">
        <w:rPr>
          <w:rFonts w:hint="eastAsia"/>
          <w:rtl/>
        </w:rPr>
        <w:t>שנדחה</w:t>
      </w:r>
      <w:r w:rsidRPr="00763A5F">
        <w:rPr>
          <w:rtl/>
        </w:rPr>
        <w:t xml:space="preserve"> </w:t>
      </w:r>
      <w:r w:rsidRPr="00763A5F">
        <w:rPr>
          <w:rFonts w:hint="eastAsia"/>
          <w:rtl/>
        </w:rPr>
        <w:t>כמועד</w:t>
      </w:r>
      <w:r w:rsidRPr="00763A5F">
        <w:rPr>
          <w:rtl/>
        </w:rPr>
        <w:t xml:space="preserve"> </w:t>
      </w:r>
      <w:r w:rsidRPr="00763A5F">
        <w:rPr>
          <w:rFonts w:hint="eastAsia"/>
          <w:rtl/>
        </w:rPr>
        <w:t>המחייב</w:t>
      </w:r>
      <w:r w:rsidRPr="00763A5F">
        <w:rPr>
          <w:rtl/>
        </w:rPr>
        <w:t xml:space="preserve"> </w:t>
      </w:r>
      <w:r w:rsidRPr="00763A5F">
        <w:rPr>
          <w:rFonts w:hint="eastAsia"/>
          <w:rtl/>
        </w:rPr>
        <w:t>בהתאם</w:t>
      </w:r>
      <w:r w:rsidRPr="00763A5F">
        <w:rPr>
          <w:rtl/>
        </w:rPr>
        <w:t xml:space="preserve"> </w:t>
      </w:r>
      <w:r w:rsidRPr="00763A5F">
        <w:rPr>
          <w:rFonts w:hint="eastAsia"/>
          <w:rtl/>
        </w:rPr>
        <w:t>להוראות</w:t>
      </w:r>
      <w:r w:rsidRPr="00763A5F">
        <w:rPr>
          <w:rtl/>
        </w:rPr>
        <w:t xml:space="preserve"> </w:t>
      </w:r>
      <w:r w:rsidRPr="00763A5F">
        <w:rPr>
          <w:rFonts w:hint="eastAsia"/>
          <w:rtl/>
        </w:rPr>
        <w:t>המכרז</w:t>
      </w:r>
      <w:r w:rsidRPr="00763A5F">
        <w:rPr>
          <w:rtl/>
        </w:rPr>
        <w:t>.</w:t>
      </w:r>
    </w:p>
    <w:p w14:paraId="6E79C88D" w14:textId="2F180C70" w:rsidR="00D219E4" w:rsidRPr="00763A5F" w:rsidRDefault="00072A98" w:rsidP="00EB7E24">
      <w:pPr>
        <w:pStyle w:val="1113"/>
      </w:pPr>
      <w:r w:rsidRPr="00763A5F">
        <w:rPr>
          <w:rFonts w:hint="eastAsia"/>
          <w:sz w:val="12"/>
          <w:rtl/>
        </w:rPr>
        <w:t>כל</w:t>
      </w:r>
      <w:r w:rsidRPr="00763A5F">
        <w:rPr>
          <w:sz w:val="12"/>
          <w:rtl/>
        </w:rPr>
        <w:t xml:space="preserve"> שינוי </w:t>
      </w:r>
      <w:r w:rsidRPr="00763A5F">
        <w:rPr>
          <w:rFonts w:hint="eastAsia"/>
          <w:rtl/>
        </w:rPr>
        <w:t>במועדי</w:t>
      </w:r>
      <w:r w:rsidRPr="00763A5F">
        <w:rPr>
          <w:rtl/>
        </w:rPr>
        <w:t xml:space="preserve"> </w:t>
      </w:r>
      <w:r w:rsidRPr="00763A5F">
        <w:rPr>
          <w:rFonts w:hint="eastAsia"/>
          <w:rtl/>
        </w:rPr>
        <w:t>המכרז</w:t>
      </w:r>
      <w:r w:rsidRPr="00763A5F">
        <w:rPr>
          <w:rtl/>
        </w:rPr>
        <w:t xml:space="preserve"> </w:t>
      </w:r>
      <w:r w:rsidRPr="00763A5F">
        <w:rPr>
          <w:rFonts w:hint="eastAsia"/>
          <w:rtl/>
        </w:rPr>
        <w:t>או</w:t>
      </w:r>
      <w:r w:rsidRPr="00763A5F">
        <w:rPr>
          <w:rtl/>
        </w:rPr>
        <w:t xml:space="preserve"> </w:t>
      </w:r>
      <w:r w:rsidRPr="00763A5F">
        <w:rPr>
          <w:rFonts w:hint="eastAsia"/>
          <w:rtl/>
        </w:rPr>
        <w:t>עדכונים</w:t>
      </w:r>
      <w:r w:rsidRPr="00763A5F">
        <w:rPr>
          <w:rtl/>
        </w:rPr>
        <w:t xml:space="preserve"> </w:t>
      </w:r>
      <w:r w:rsidRPr="00763A5F">
        <w:rPr>
          <w:rFonts w:hint="eastAsia"/>
          <w:rtl/>
        </w:rPr>
        <w:t>הנוגעים</w:t>
      </w:r>
      <w:r w:rsidRPr="00763A5F">
        <w:rPr>
          <w:rtl/>
        </w:rPr>
        <w:t xml:space="preserve"> </w:t>
      </w:r>
      <w:r w:rsidRPr="00763A5F">
        <w:rPr>
          <w:rFonts w:hint="eastAsia"/>
          <w:rtl/>
        </w:rPr>
        <w:t>להם</w:t>
      </w:r>
      <w:r w:rsidRPr="00763A5F">
        <w:rPr>
          <w:rtl/>
        </w:rPr>
        <w:t xml:space="preserve"> </w:t>
      </w:r>
      <w:r w:rsidRPr="00763A5F">
        <w:rPr>
          <w:rFonts w:hint="eastAsia"/>
          <w:rtl/>
        </w:rPr>
        <w:t>יפורסמו</w:t>
      </w:r>
      <w:r w:rsidRPr="00763A5F">
        <w:rPr>
          <w:rtl/>
        </w:rPr>
        <w:t xml:space="preserve"> </w:t>
      </w:r>
      <w:r w:rsidRPr="00763A5F">
        <w:rPr>
          <w:rFonts w:hint="eastAsia"/>
          <w:rtl/>
        </w:rPr>
        <w:t>באתר</w:t>
      </w:r>
      <w:r w:rsidRPr="00763A5F">
        <w:rPr>
          <w:rtl/>
        </w:rPr>
        <w:t xml:space="preserve"> האינטרנט של מינהל הרכש הממשלתי בכתובת: </w:t>
      </w:r>
      <w:r w:rsidRPr="00763A5F">
        <w:t>www.mr.gov.il</w:t>
      </w:r>
      <w:r w:rsidRPr="00763A5F">
        <w:rPr>
          <w:rtl/>
        </w:rPr>
        <w:t xml:space="preserve"> תחת </w:t>
      </w:r>
      <w:r w:rsidRPr="00763A5F">
        <w:rPr>
          <w:rFonts w:hint="eastAsia"/>
          <w:rtl/>
        </w:rPr>
        <w:t>שם</w:t>
      </w:r>
      <w:r w:rsidRPr="00763A5F">
        <w:rPr>
          <w:rtl/>
        </w:rPr>
        <w:t xml:space="preserve"> </w:t>
      </w:r>
      <w:r w:rsidRPr="00763A5F">
        <w:rPr>
          <w:rFonts w:hint="eastAsia"/>
          <w:rtl/>
        </w:rPr>
        <w:t>המכרז</w:t>
      </w:r>
      <w:r w:rsidRPr="00763A5F">
        <w:rPr>
          <w:rtl/>
        </w:rPr>
        <w:t xml:space="preserve"> – מכרז </w:t>
      </w:r>
      <w:r w:rsidR="00EB7E24">
        <w:rPr>
          <w:rFonts w:hint="cs"/>
          <w:rtl/>
        </w:rPr>
        <w:t>02-2024</w:t>
      </w:r>
      <w:r w:rsidRPr="00763A5F">
        <w:rPr>
          <w:rtl/>
        </w:rPr>
        <w:t>– ל</w:t>
      </w:r>
      <w:bookmarkStart w:id="121" w:name="TenderDesc_11"/>
      <w:r w:rsidRPr="00763A5F">
        <w:rPr>
          <w:rtl/>
        </w:rPr>
        <w:t>מתן שירותי</w:t>
      </w:r>
      <w:r w:rsidR="00A71D20" w:rsidRPr="00763A5F">
        <w:rPr>
          <w:rFonts w:hint="eastAsia"/>
          <w:rtl/>
        </w:rPr>
        <w:t>ם</w:t>
      </w:r>
      <w:r w:rsidRPr="00763A5F">
        <w:rPr>
          <w:rtl/>
        </w:rPr>
        <w:t xml:space="preserve"> ממשרדי רואי-חשבון</w:t>
      </w:r>
      <w:bookmarkEnd w:id="121"/>
      <w:r w:rsidR="00E15716" w:rsidRPr="00763A5F">
        <w:rPr>
          <w:rtl/>
        </w:rPr>
        <w:t xml:space="preserve"> ("</w:t>
      </w:r>
      <w:r w:rsidR="00E15716" w:rsidRPr="00763A5F">
        <w:rPr>
          <w:rFonts w:hint="eastAsia"/>
          <w:rtl/>
        </w:rPr>
        <w:t>דף</w:t>
      </w:r>
      <w:r w:rsidR="00E15716" w:rsidRPr="00763A5F">
        <w:rPr>
          <w:rtl/>
        </w:rPr>
        <w:t xml:space="preserve"> </w:t>
      </w:r>
      <w:r w:rsidR="00E15716" w:rsidRPr="00763A5F">
        <w:rPr>
          <w:rFonts w:hint="eastAsia"/>
          <w:rtl/>
        </w:rPr>
        <w:t>המכרז</w:t>
      </w:r>
      <w:r w:rsidR="00E15716" w:rsidRPr="00763A5F">
        <w:rPr>
          <w:rtl/>
        </w:rPr>
        <w:t>").</w:t>
      </w:r>
    </w:p>
    <w:p w14:paraId="510FAF0D" w14:textId="77777777" w:rsidR="003D6B71" w:rsidRPr="00763A5F" w:rsidRDefault="00072A98" w:rsidP="00551CC2">
      <w:pPr>
        <w:pStyle w:val="110"/>
      </w:pPr>
      <w:bookmarkStart w:id="122" w:name="_Toc43400605"/>
      <w:bookmarkStart w:id="123" w:name="_Toc44931914"/>
      <w:bookmarkStart w:id="124" w:name="_Toc44932001"/>
      <w:r w:rsidRPr="00763A5F">
        <w:rPr>
          <w:rFonts w:hint="eastAsia"/>
          <w:rtl/>
        </w:rPr>
        <w:t>שאלות</w:t>
      </w:r>
      <w:r w:rsidRPr="00763A5F">
        <w:rPr>
          <w:rtl/>
        </w:rPr>
        <w:t xml:space="preserve"> </w:t>
      </w:r>
      <w:r w:rsidRPr="00763A5F">
        <w:rPr>
          <w:rFonts w:hint="eastAsia"/>
          <w:rtl/>
        </w:rPr>
        <w:t>הבהרה</w:t>
      </w:r>
      <w:r w:rsidRPr="00763A5F">
        <w:rPr>
          <w:rtl/>
        </w:rPr>
        <w:t xml:space="preserve"> </w:t>
      </w:r>
      <w:r w:rsidRPr="00763A5F">
        <w:rPr>
          <w:rFonts w:hint="eastAsia"/>
          <w:rtl/>
        </w:rPr>
        <w:t>בנוגע</w:t>
      </w:r>
      <w:r w:rsidRPr="00763A5F">
        <w:rPr>
          <w:rtl/>
        </w:rPr>
        <w:t xml:space="preserve"> למכרז</w:t>
      </w:r>
      <w:bookmarkEnd w:id="122"/>
      <w:bookmarkEnd w:id="123"/>
      <w:bookmarkEnd w:id="124"/>
    </w:p>
    <w:p w14:paraId="61BB59DE" w14:textId="77777777" w:rsidR="00721BE1" w:rsidRPr="00763A5F" w:rsidRDefault="00072A98" w:rsidP="006C3504">
      <w:pPr>
        <w:pStyle w:val="1113"/>
        <w:rPr>
          <w:rtl/>
        </w:rPr>
      </w:pPr>
      <w:r w:rsidRPr="00763A5F">
        <w:rPr>
          <w:rFonts w:hint="eastAsia"/>
          <w:rtl/>
        </w:rPr>
        <w:t>בכל</w:t>
      </w:r>
      <w:r w:rsidRPr="00763A5F">
        <w:rPr>
          <w:rtl/>
        </w:rPr>
        <w:t xml:space="preserve"> </w:t>
      </w:r>
      <w:r w:rsidRPr="00763A5F">
        <w:rPr>
          <w:rFonts w:hint="eastAsia"/>
          <w:rtl/>
        </w:rPr>
        <w:t>מקרה</w:t>
      </w:r>
      <w:r w:rsidRPr="00763A5F">
        <w:rPr>
          <w:rtl/>
        </w:rPr>
        <w:t xml:space="preserve"> </w:t>
      </w:r>
      <w:r w:rsidRPr="00763A5F">
        <w:rPr>
          <w:rFonts w:hint="eastAsia"/>
          <w:rtl/>
        </w:rPr>
        <w:t>של</w:t>
      </w:r>
      <w:r w:rsidRPr="00763A5F">
        <w:rPr>
          <w:rtl/>
        </w:rPr>
        <w:t xml:space="preserve"> </w:t>
      </w:r>
      <w:r w:rsidRPr="00763A5F">
        <w:rPr>
          <w:rFonts w:hint="eastAsia"/>
          <w:rtl/>
        </w:rPr>
        <w:t>אי</w:t>
      </w:r>
      <w:r w:rsidRPr="00763A5F">
        <w:rPr>
          <w:rtl/>
        </w:rPr>
        <w:t xml:space="preserve"> </w:t>
      </w:r>
      <w:r w:rsidRPr="00763A5F">
        <w:rPr>
          <w:rFonts w:hint="eastAsia"/>
          <w:rtl/>
        </w:rPr>
        <w:t>בהירות</w:t>
      </w:r>
      <w:r w:rsidRPr="00763A5F">
        <w:rPr>
          <w:rtl/>
        </w:rPr>
        <w:t xml:space="preserve"> </w:t>
      </w:r>
      <w:r w:rsidRPr="00763A5F">
        <w:rPr>
          <w:rFonts w:hint="eastAsia"/>
          <w:rtl/>
        </w:rPr>
        <w:t>או</w:t>
      </w:r>
      <w:r w:rsidRPr="00763A5F">
        <w:rPr>
          <w:rtl/>
        </w:rPr>
        <w:t xml:space="preserve"> </w:t>
      </w:r>
      <w:r w:rsidRPr="00763A5F">
        <w:rPr>
          <w:rFonts w:hint="eastAsia"/>
          <w:rtl/>
        </w:rPr>
        <w:t>הערות</w:t>
      </w:r>
      <w:r w:rsidRPr="00763A5F">
        <w:rPr>
          <w:rtl/>
        </w:rPr>
        <w:t xml:space="preserve"> </w:t>
      </w:r>
      <w:r w:rsidRPr="00763A5F">
        <w:rPr>
          <w:rFonts w:hint="eastAsia"/>
          <w:rtl/>
        </w:rPr>
        <w:t>בנוגע</w:t>
      </w:r>
      <w:r w:rsidRPr="00763A5F">
        <w:rPr>
          <w:rtl/>
        </w:rPr>
        <w:t xml:space="preserve"> </w:t>
      </w:r>
      <w:r w:rsidRPr="00763A5F">
        <w:rPr>
          <w:rFonts w:hint="eastAsia"/>
          <w:rtl/>
        </w:rPr>
        <w:t>למכרז</w:t>
      </w:r>
      <w:r w:rsidR="00F92904" w:rsidRPr="00763A5F">
        <w:rPr>
          <w:rtl/>
        </w:rPr>
        <w:t xml:space="preserve">, </w:t>
      </w:r>
      <w:r w:rsidR="00F92904" w:rsidRPr="00763A5F">
        <w:rPr>
          <w:rFonts w:hint="eastAsia"/>
          <w:rtl/>
        </w:rPr>
        <w:t>מועדיו</w:t>
      </w:r>
      <w:r w:rsidRPr="00763A5F">
        <w:rPr>
          <w:rtl/>
        </w:rPr>
        <w:t xml:space="preserve"> או לתנאיו ניתן לפנות </w:t>
      </w:r>
      <w:r w:rsidR="0042795F" w:rsidRPr="00763A5F">
        <w:rPr>
          <w:rFonts w:hint="eastAsia"/>
          <w:rtl/>
        </w:rPr>
        <w:t>למזמין</w:t>
      </w:r>
      <w:r w:rsidRPr="00763A5F">
        <w:rPr>
          <w:rtl/>
        </w:rPr>
        <w:t xml:space="preserve"> בשאלות הבהרה, וזאת עד למועד האחרון להגשת שאלות הבהרה הנקוב לעיל.</w:t>
      </w:r>
    </w:p>
    <w:p w14:paraId="6B7372D0" w14:textId="77777777" w:rsidR="00721BE1" w:rsidRPr="00763A5F" w:rsidRDefault="00072A98" w:rsidP="001052AE">
      <w:pPr>
        <w:pStyle w:val="1113"/>
      </w:pPr>
      <w:r w:rsidRPr="00763A5F">
        <w:rPr>
          <w:rtl/>
        </w:rPr>
        <w:t>שאלות המציעים בנוגע ל</w:t>
      </w:r>
      <w:r w:rsidRPr="00763A5F">
        <w:rPr>
          <w:rFonts w:hint="eastAsia"/>
          <w:rtl/>
        </w:rPr>
        <w:t>מכרז</w:t>
      </w:r>
      <w:r w:rsidRPr="00763A5F">
        <w:rPr>
          <w:rtl/>
        </w:rPr>
        <w:t xml:space="preserve"> יועברו </w:t>
      </w:r>
      <w:r w:rsidR="0044315B" w:rsidRPr="00763A5F">
        <w:rPr>
          <w:rFonts w:hint="eastAsia"/>
          <w:rtl/>
        </w:rPr>
        <w:t>בטבלה</w:t>
      </w:r>
      <w:r w:rsidR="0044315B" w:rsidRPr="00763A5F">
        <w:rPr>
          <w:rtl/>
        </w:rPr>
        <w:t xml:space="preserve"> </w:t>
      </w:r>
      <w:r w:rsidR="0044315B" w:rsidRPr="00763A5F">
        <w:rPr>
          <w:rFonts w:hint="eastAsia"/>
          <w:rtl/>
        </w:rPr>
        <w:t>מסודרת</w:t>
      </w:r>
      <w:r w:rsidR="0044315B" w:rsidRPr="00763A5F">
        <w:rPr>
          <w:rtl/>
        </w:rPr>
        <w:t xml:space="preserve">, </w:t>
      </w:r>
      <w:r w:rsidR="0044315B" w:rsidRPr="00763A5F">
        <w:rPr>
          <w:rFonts w:hint="eastAsia"/>
          <w:rtl/>
        </w:rPr>
        <w:t>עם</w:t>
      </w:r>
      <w:r w:rsidR="0044315B" w:rsidRPr="00763A5F">
        <w:rPr>
          <w:rtl/>
        </w:rPr>
        <w:t xml:space="preserve"> </w:t>
      </w:r>
      <w:r w:rsidR="0044315B" w:rsidRPr="00763A5F">
        <w:rPr>
          <w:rFonts w:hint="eastAsia"/>
          <w:rtl/>
        </w:rPr>
        <w:t>הפניה</w:t>
      </w:r>
      <w:r w:rsidR="0044315B" w:rsidRPr="00763A5F">
        <w:rPr>
          <w:rtl/>
        </w:rPr>
        <w:t xml:space="preserve"> </w:t>
      </w:r>
      <w:r w:rsidR="0044315B" w:rsidRPr="00763A5F">
        <w:rPr>
          <w:rFonts w:hint="eastAsia"/>
          <w:rtl/>
        </w:rPr>
        <w:t>לסעיף</w:t>
      </w:r>
      <w:r w:rsidR="0044315B" w:rsidRPr="00763A5F">
        <w:rPr>
          <w:rtl/>
        </w:rPr>
        <w:t xml:space="preserve"> </w:t>
      </w:r>
      <w:r w:rsidR="0044315B" w:rsidRPr="00763A5F">
        <w:rPr>
          <w:rFonts w:hint="eastAsia"/>
          <w:rtl/>
        </w:rPr>
        <w:t>במכרז</w:t>
      </w:r>
      <w:r w:rsidR="0044315B" w:rsidRPr="00763A5F">
        <w:rPr>
          <w:rtl/>
        </w:rPr>
        <w:t xml:space="preserve"> </w:t>
      </w:r>
      <w:r w:rsidR="0044315B" w:rsidRPr="00763A5F">
        <w:rPr>
          <w:rFonts w:hint="eastAsia"/>
          <w:rtl/>
        </w:rPr>
        <w:t>כלפיה</w:t>
      </w:r>
      <w:r w:rsidR="0044315B" w:rsidRPr="00763A5F">
        <w:rPr>
          <w:rtl/>
        </w:rPr>
        <w:t xml:space="preserve"> </w:t>
      </w:r>
      <w:r w:rsidR="0044315B" w:rsidRPr="00763A5F">
        <w:rPr>
          <w:rFonts w:hint="eastAsia"/>
          <w:rtl/>
        </w:rPr>
        <w:t>מופנית</w:t>
      </w:r>
      <w:r w:rsidR="0044315B" w:rsidRPr="00763A5F">
        <w:rPr>
          <w:rtl/>
        </w:rPr>
        <w:t xml:space="preserve"> </w:t>
      </w:r>
      <w:r w:rsidR="0044315B" w:rsidRPr="00763A5F">
        <w:rPr>
          <w:rFonts w:hint="eastAsia"/>
          <w:rtl/>
        </w:rPr>
        <w:t>השאלה</w:t>
      </w:r>
      <w:r w:rsidR="0044315B" w:rsidRPr="00763A5F">
        <w:rPr>
          <w:rtl/>
        </w:rPr>
        <w:t xml:space="preserve">, </w:t>
      </w:r>
      <w:r w:rsidR="0044315B" w:rsidRPr="00763A5F">
        <w:rPr>
          <w:rFonts w:hint="eastAsia"/>
          <w:rtl/>
        </w:rPr>
        <w:t>ובניסוח</w:t>
      </w:r>
      <w:r w:rsidR="0044315B" w:rsidRPr="00763A5F">
        <w:rPr>
          <w:rtl/>
        </w:rPr>
        <w:t xml:space="preserve"> </w:t>
      </w:r>
      <w:r w:rsidR="0044315B" w:rsidRPr="00763A5F">
        <w:rPr>
          <w:rFonts w:hint="eastAsia"/>
          <w:rtl/>
        </w:rPr>
        <w:t>תמציתי</w:t>
      </w:r>
      <w:r w:rsidR="0044315B" w:rsidRPr="00763A5F">
        <w:rPr>
          <w:rtl/>
        </w:rPr>
        <w:t xml:space="preserve"> </w:t>
      </w:r>
      <w:r w:rsidR="0044315B" w:rsidRPr="00763A5F">
        <w:rPr>
          <w:rFonts w:hint="eastAsia"/>
          <w:rtl/>
        </w:rPr>
        <w:t>וברור</w:t>
      </w:r>
      <w:r w:rsidRPr="00763A5F">
        <w:rPr>
          <w:rtl/>
        </w:rPr>
        <w:t xml:space="preserve">. </w:t>
      </w:r>
      <w:bookmarkStart w:id="125" w:name="show_EmailQuestions"/>
      <w:r w:rsidRPr="00763A5F">
        <w:rPr>
          <w:rtl/>
        </w:rPr>
        <w:t xml:space="preserve">יש להפנות את כל השאלות הנוגעות למכרז </w:t>
      </w:r>
      <w:r w:rsidRPr="00763A5F">
        <w:rPr>
          <w:rFonts w:hint="eastAsia"/>
          <w:rtl/>
        </w:rPr>
        <w:t>אל</w:t>
      </w:r>
      <w:r w:rsidR="001052AE">
        <w:rPr>
          <w:rtl/>
        </w:rPr>
        <w:t xml:space="preserve"> כתובת דואר אלקטרוני:</w:t>
      </w:r>
      <w:hyperlink r:id="rId23" w:history="1">
        <w:r w:rsidR="001052AE" w:rsidRPr="00146560">
          <w:rPr>
            <w:rStyle w:val="Hyperlink"/>
            <w:rFonts w:ascii="David" w:hAnsi="David" w:cs="David"/>
          </w:rPr>
          <w:t>Urih@mof.gov.il</w:t>
        </w:r>
      </w:hyperlink>
      <w:r w:rsidR="001052AE">
        <w:t xml:space="preserve"> </w:t>
      </w:r>
      <w:r w:rsidRPr="00763A5F">
        <w:rPr>
          <w:rtl/>
        </w:rPr>
        <w:t xml:space="preserve">. </w:t>
      </w:r>
      <w:bookmarkEnd w:id="125"/>
      <w:r w:rsidRPr="00763A5F">
        <w:rPr>
          <w:rtl/>
        </w:rPr>
        <w:t>שאלות שיועברו לאחר המועד</w:t>
      </w:r>
      <w:r w:rsidR="00D219E4" w:rsidRPr="004B329F">
        <w:rPr>
          <w:rtl/>
        </w:rPr>
        <w:t xml:space="preserve"> הנקוב לעיל,</w:t>
      </w:r>
      <w:r w:rsidRPr="00763A5F">
        <w:rPr>
          <w:rtl/>
        </w:rPr>
        <w:t xml:space="preserve"> </w:t>
      </w:r>
      <w:r w:rsidR="00D219E4" w:rsidRPr="00763A5F">
        <w:rPr>
          <w:rFonts w:hint="eastAsia"/>
          <w:rtl/>
        </w:rPr>
        <w:t>שיועברו</w:t>
      </w:r>
      <w:r w:rsidR="00D219E4" w:rsidRPr="00763A5F">
        <w:rPr>
          <w:rtl/>
        </w:rPr>
        <w:t xml:space="preserve"> </w:t>
      </w:r>
      <w:r w:rsidRPr="00763A5F">
        <w:rPr>
          <w:rtl/>
        </w:rPr>
        <w:t xml:space="preserve">בעל פה או בטלפון </w:t>
      </w:r>
      <w:r w:rsidR="00D219E4" w:rsidRPr="00763A5F">
        <w:rPr>
          <w:rtl/>
        </w:rPr>
        <w:t xml:space="preserve">או שיופנו לגורם אחר מהמצוין לעיל, </w:t>
      </w:r>
      <w:r w:rsidRPr="00763A5F">
        <w:rPr>
          <w:rtl/>
        </w:rPr>
        <w:t xml:space="preserve"> לא יחייבו מענה </w:t>
      </w:r>
      <w:r w:rsidR="00D219E4" w:rsidRPr="00763A5F">
        <w:rPr>
          <w:rFonts w:hint="eastAsia"/>
          <w:rtl/>
        </w:rPr>
        <w:t>מאת</w:t>
      </w:r>
      <w:r w:rsidRPr="00763A5F">
        <w:rPr>
          <w:rtl/>
        </w:rPr>
        <w:t xml:space="preserve"> המזמין. </w:t>
      </w:r>
    </w:p>
    <w:p w14:paraId="4708753F" w14:textId="77777777" w:rsidR="00A90878" w:rsidRPr="00763A5F" w:rsidRDefault="00072A98" w:rsidP="006C3504">
      <w:pPr>
        <w:pStyle w:val="1113"/>
      </w:pPr>
      <w:r w:rsidRPr="00763A5F">
        <w:rPr>
          <w:rFonts w:hint="eastAsia"/>
          <w:rtl/>
        </w:rPr>
        <w:t>לא</w:t>
      </w:r>
      <w:r w:rsidRPr="00763A5F">
        <w:rPr>
          <w:rtl/>
        </w:rPr>
        <w:t xml:space="preserve"> </w:t>
      </w:r>
      <w:r w:rsidRPr="00763A5F">
        <w:rPr>
          <w:rFonts w:hint="eastAsia"/>
          <w:rtl/>
        </w:rPr>
        <w:t>י</w:t>
      </w:r>
      <w:r w:rsidR="00A71D20" w:rsidRPr="00763A5F">
        <w:rPr>
          <w:rFonts w:hint="eastAsia"/>
          <w:rtl/>
        </w:rPr>
        <w:t>י</w:t>
      </w:r>
      <w:r w:rsidRPr="00763A5F">
        <w:rPr>
          <w:rFonts w:hint="eastAsia"/>
          <w:rtl/>
        </w:rPr>
        <w:t>נתן</w:t>
      </w:r>
      <w:r w:rsidRPr="00763A5F">
        <w:rPr>
          <w:rtl/>
        </w:rPr>
        <w:t xml:space="preserve"> </w:t>
      </w:r>
      <w:r w:rsidRPr="00763A5F">
        <w:rPr>
          <w:rFonts w:hint="eastAsia"/>
          <w:rtl/>
        </w:rPr>
        <w:t>מענה</w:t>
      </w:r>
      <w:r w:rsidRPr="00763A5F">
        <w:rPr>
          <w:rtl/>
        </w:rPr>
        <w:t xml:space="preserve"> </w:t>
      </w:r>
      <w:r w:rsidRPr="00763A5F">
        <w:rPr>
          <w:rFonts w:hint="eastAsia"/>
          <w:rtl/>
        </w:rPr>
        <w:t>לשאלות</w:t>
      </w:r>
      <w:r w:rsidRPr="00763A5F">
        <w:rPr>
          <w:rtl/>
        </w:rPr>
        <w:t xml:space="preserve"> </w:t>
      </w:r>
      <w:r w:rsidRPr="00763A5F">
        <w:rPr>
          <w:rFonts w:hint="eastAsia"/>
          <w:rtl/>
        </w:rPr>
        <w:t>שישלחו</w:t>
      </w:r>
      <w:r w:rsidRPr="00763A5F">
        <w:rPr>
          <w:rtl/>
        </w:rPr>
        <w:t xml:space="preserve"> </w:t>
      </w:r>
      <w:r w:rsidRPr="00763A5F">
        <w:rPr>
          <w:rFonts w:hint="eastAsia"/>
          <w:rtl/>
        </w:rPr>
        <w:t>בעילום</w:t>
      </w:r>
      <w:r w:rsidRPr="00763A5F">
        <w:rPr>
          <w:rtl/>
        </w:rPr>
        <w:t xml:space="preserve"> </w:t>
      </w:r>
      <w:r w:rsidRPr="00763A5F">
        <w:rPr>
          <w:rFonts w:hint="eastAsia"/>
          <w:rtl/>
        </w:rPr>
        <w:t>שם</w:t>
      </w:r>
      <w:r w:rsidRPr="00763A5F">
        <w:rPr>
          <w:rtl/>
        </w:rPr>
        <w:t>.</w:t>
      </w:r>
    </w:p>
    <w:p w14:paraId="2A86CA14" w14:textId="77777777" w:rsidR="00721BE1" w:rsidRPr="00763A5F" w:rsidRDefault="00072A98" w:rsidP="00F33EAB">
      <w:pPr>
        <w:pStyle w:val="1113"/>
      </w:pPr>
      <w:r w:rsidRPr="00763A5F">
        <w:rPr>
          <w:rtl/>
        </w:rPr>
        <w:t>המזמין רשאי לאפשר סבבים נוספים של שאלות הבהרה, בהודעה שתפורסם ב</w:t>
      </w:r>
      <w:r w:rsidR="00E15716" w:rsidRPr="00763A5F">
        <w:rPr>
          <w:rFonts w:hint="eastAsia"/>
          <w:rtl/>
        </w:rPr>
        <w:t>דף</w:t>
      </w:r>
      <w:r w:rsidR="00E15716" w:rsidRPr="00763A5F">
        <w:rPr>
          <w:rtl/>
        </w:rPr>
        <w:t xml:space="preserve"> </w:t>
      </w:r>
      <w:r w:rsidR="00E15716" w:rsidRPr="00763A5F">
        <w:rPr>
          <w:rFonts w:hint="eastAsia"/>
          <w:rtl/>
        </w:rPr>
        <w:t>המכרז</w:t>
      </w:r>
      <w:r w:rsidR="00E15716" w:rsidRPr="00763A5F">
        <w:rPr>
          <w:rtl/>
        </w:rPr>
        <w:t xml:space="preserve"> </w:t>
      </w:r>
      <w:r w:rsidR="00E15716" w:rsidRPr="00763A5F">
        <w:rPr>
          <w:rFonts w:hint="eastAsia"/>
          <w:rtl/>
        </w:rPr>
        <w:t>ב</w:t>
      </w:r>
      <w:r w:rsidRPr="00763A5F">
        <w:rPr>
          <w:rtl/>
        </w:rPr>
        <w:t>אתר האינטרנט</w:t>
      </w:r>
      <w:r w:rsidR="00F51ED7" w:rsidRPr="00763A5F">
        <w:rPr>
          <w:rtl/>
        </w:rPr>
        <w:t>.</w:t>
      </w:r>
    </w:p>
    <w:p w14:paraId="10033317" w14:textId="77777777" w:rsidR="00236E1B" w:rsidRPr="00763A5F" w:rsidRDefault="00236E1B" w:rsidP="00E965DB">
      <w:pPr>
        <w:pStyle w:val="1113"/>
        <w:rPr>
          <w:rtl/>
        </w:rPr>
      </w:pPr>
    </w:p>
    <w:p w14:paraId="65CBBA51" w14:textId="77777777" w:rsidR="00F51ED7" w:rsidRPr="00763A5F" w:rsidRDefault="00F51ED7" w:rsidP="00E965DB">
      <w:pPr>
        <w:pStyle w:val="1113"/>
        <w:rPr>
          <w:rtl/>
        </w:rPr>
      </w:pPr>
    </w:p>
    <w:p w14:paraId="53B7A1C5" w14:textId="77777777" w:rsidR="00721BE1" w:rsidRPr="00763A5F" w:rsidRDefault="00072A98" w:rsidP="00551CC2">
      <w:pPr>
        <w:pStyle w:val="110"/>
      </w:pPr>
      <w:bookmarkStart w:id="126" w:name="_Toc43400606"/>
      <w:bookmarkStart w:id="127" w:name="_Toc44931915"/>
      <w:bookmarkStart w:id="128" w:name="_Toc44932002"/>
      <w:r w:rsidRPr="00763A5F">
        <w:rPr>
          <w:rtl/>
        </w:rPr>
        <w:t>מענה המזמין לשאלות ההבהרה</w:t>
      </w:r>
      <w:bookmarkEnd w:id="126"/>
      <w:bookmarkEnd w:id="127"/>
      <w:bookmarkEnd w:id="128"/>
    </w:p>
    <w:p w14:paraId="46C5F56E" w14:textId="77777777" w:rsidR="00721BE1" w:rsidRPr="00763A5F" w:rsidRDefault="00072A98" w:rsidP="00F33EAB">
      <w:pPr>
        <w:pStyle w:val="1113"/>
        <w:rPr>
          <w:rtl/>
        </w:rPr>
      </w:pPr>
      <w:r w:rsidRPr="00763A5F">
        <w:rPr>
          <w:rtl/>
        </w:rPr>
        <w:lastRenderedPageBreak/>
        <w:t>תשובות המזמין לשאלות</w:t>
      </w:r>
      <w:r w:rsidR="00604F3C" w:rsidRPr="00763A5F">
        <w:rPr>
          <w:rtl/>
        </w:rPr>
        <w:t xml:space="preserve"> ההבהרה</w:t>
      </w:r>
      <w:r w:rsidRPr="00763A5F">
        <w:rPr>
          <w:rtl/>
        </w:rPr>
        <w:t xml:space="preserve"> יפורסמו בדף המכרז שבאתר </w:t>
      </w:r>
      <w:r w:rsidRPr="00763A5F">
        <w:rPr>
          <w:rFonts w:hint="eastAsia"/>
          <w:rtl/>
        </w:rPr>
        <w:t>האינטרנט</w:t>
      </w:r>
      <w:r w:rsidR="00E965DB" w:rsidRPr="00763A5F">
        <w:rPr>
          <w:rtl/>
        </w:rPr>
        <w:t xml:space="preserve"> בלבד. המענה לשאלות הבהרה יחשב כחלק ממסמכי המכרז</w:t>
      </w:r>
      <w:r w:rsidR="00604F3C" w:rsidRPr="00763A5F">
        <w:rPr>
          <w:rtl/>
        </w:rPr>
        <w:t xml:space="preserve"> ויחייבו את כלל המציעים במכרז</w:t>
      </w:r>
      <w:r w:rsidRPr="00763A5F">
        <w:rPr>
          <w:rtl/>
        </w:rPr>
        <w:t xml:space="preserve">. </w:t>
      </w:r>
      <w:r w:rsidR="00604F3C" w:rsidRPr="00763A5F">
        <w:rPr>
          <w:rFonts w:hint="eastAsia"/>
          <w:rtl/>
        </w:rPr>
        <w:t>האחריות</w:t>
      </w:r>
      <w:r w:rsidRPr="00763A5F">
        <w:rPr>
          <w:rtl/>
        </w:rPr>
        <w:t xml:space="preserve"> להתעדכן בתשובות המזמין</w:t>
      </w:r>
      <w:r w:rsidR="00604F3C" w:rsidRPr="00763A5F">
        <w:rPr>
          <w:rtl/>
        </w:rPr>
        <w:t xml:space="preserve"> לשאלות ההבהרה היא של המציעים במכרז</w:t>
      </w:r>
      <w:r w:rsidRPr="00763A5F">
        <w:rPr>
          <w:rtl/>
        </w:rPr>
        <w:t xml:space="preserve">. </w:t>
      </w:r>
    </w:p>
    <w:p w14:paraId="33656842" w14:textId="77777777" w:rsidR="00721BE1" w:rsidRPr="00763A5F" w:rsidRDefault="00072A98" w:rsidP="006C3504">
      <w:pPr>
        <w:pStyle w:val="1113"/>
      </w:pPr>
      <w:r w:rsidRPr="00763A5F">
        <w:rPr>
          <w:rFonts w:hint="eastAsia"/>
          <w:rtl/>
        </w:rPr>
        <w:t>במענה</w:t>
      </w:r>
      <w:r w:rsidRPr="00763A5F">
        <w:rPr>
          <w:rtl/>
        </w:rPr>
        <w:t xml:space="preserve"> לשאלות ההבהרה המזמין רשאי לבצע כל שינוי במסמכי המכרז, וכן ליתן פרשנות או הבהרה להוראות מסמכי המכרז. </w:t>
      </w:r>
      <w:r w:rsidR="00A90878" w:rsidRPr="00763A5F">
        <w:rPr>
          <w:rFonts w:hint="eastAsia"/>
          <w:rtl/>
        </w:rPr>
        <w:t>תשובות</w:t>
      </w:r>
      <w:r w:rsidR="00E5417A" w:rsidRPr="00763A5F">
        <w:rPr>
          <w:rtl/>
        </w:rPr>
        <w:t xml:space="preserve"> </w:t>
      </w:r>
      <w:r w:rsidR="003E255E" w:rsidRPr="00763A5F">
        <w:rPr>
          <w:rFonts w:hint="eastAsia"/>
          <w:rtl/>
        </w:rPr>
        <w:t>המזמין</w:t>
      </w:r>
      <w:r w:rsidR="00A90878" w:rsidRPr="00763A5F">
        <w:rPr>
          <w:rtl/>
        </w:rPr>
        <w:t xml:space="preserve"> יפורסמו ללא שמות הפונים.</w:t>
      </w:r>
    </w:p>
    <w:p w14:paraId="545D8A03" w14:textId="77777777" w:rsidR="00721BE1" w:rsidRPr="00763A5F" w:rsidRDefault="00072A98" w:rsidP="006C3504">
      <w:pPr>
        <w:pStyle w:val="1113"/>
      </w:pPr>
      <w:r w:rsidRPr="00763A5F">
        <w:rPr>
          <w:rtl/>
        </w:rPr>
        <w:t xml:space="preserve">המזמין אינו מחויב לנוסח שאלה </w:t>
      </w:r>
      <w:r w:rsidR="005A5E72" w:rsidRPr="00763A5F">
        <w:rPr>
          <w:rFonts w:hint="eastAsia"/>
          <w:rtl/>
        </w:rPr>
        <w:t>ש</w:t>
      </w:r>
      <w:r w:rsidRPr="00763A5F">
        <w:rPr>
          <w:rtl/>
        </w:rPr>
        <w:t>הוגשה, ובכלל זה רשאי המזמין, בעת ניסוח תשובות ההבהרה שי</w:t>
      </w:r>
      <w:r w:rsidR="005A5E72" w:rsidRPr="00763A5F">
        <w:rPr>
          <w:rFonts w:hint="eastAsia"/>
          <w:rtl/>
        </w:rPr>
        <w:t>פ</w:t>
      </w:r>
      <w:r w:rsidR="00E97D09" w:rsidRPr="00763A5F">
        <w:rPr>
          <w:rFonts w:hint="eastAsia"/>
          <w:rtl/>
        </w:rPr>
        <w:t>ו</w:t>
      </w:r>
      <w:r w:rsidR="005A5E72" w:rsidRPr="00763A5F">
        <w:rPr>
          <w:rFonts w:hint="eastAsia"/>
          <w:rtl/>
        </w:rPr>
        <w:t>רסמו</w:t>
      </w:r>
      <w:r w:rsidRPr="00763A5F">
        <w:rPr>
          <w:rtl/>
        </w:rPr>
        <w:t>, לקצר נוסח של שאלה או לנסחה מחדש. נוסח התשובות ש</w:t>
      </w:r>
      <w:r w:rsidRPr="00763A5F">
        <w:rPr>
          <w:rFonts w:hint="eastAsia"/>
          <w:rtl/>
        </w:rPr>
        <w:t>פורסם</w:t>
      </w:r>
      <w:r w:rsidRPr="00763A5F">
        <w:rPr>
          <w:rtl/>
        </w:rPr>
        <w:t xml:space="preserve"> הוא הנוסח המחייב ומהווה חלק בלתי נפרד מהמכרז.</w:t>
      </w:r>
    </w:p>
    <w:p w14:paraId="23846D5C" w14:textId="77777777" w:rsidR="00236E1B" w:rsidRPr="00763A5F" w:rsidRDefault="00072A98" w:rsidP="00551CC2">
      <w:pPr>
        <w:pStyle w:val="110"/>
        <w:rPr>
          <w:rtl/>
        </w:rPr>
      </w:pPr>
      <w:bookmarkStart w:id="129" w:name="_Toc43400608"/>
      <w:bookmarkStart w:id="130" w:name="_Toc44931917"/>
      <w:bookmarkStart w:id="131" w:name="_Toc44932004"/>
      <w:r w:rsidRPr="00763A5F">
        <w:rPr>
          <w:rFonts w:hint="eastAsia"/>
          <w:rtl/>
        </w:rPr>
        <w:t>הגשת</w:t>
      </w:r>
      <w:r w:rsidRPr="00763A5F">
        <w:rPr>
          <w:rtl/>
        </w:rPr>
        <w:t xml:space="preserve"> </w:t>
      </w:r>
      <w:r w:rsidRPr="00763A5F">
        <w:rPr>
          <w:rFonts w:hint="eastAsia"/>
          <w:rtl/>
        </w:rPr>
        <w:t>הצעות</w:t>
      </w:r>
      <w:r w:rsidRPr="00763A5F">
        <w:rPr>
          <w:rtl/>
        </w:rPr>
        <w:t xml:space="preserve"> במכרז</w:t>
      </w:r>
      <w:bookmarkEnd w:id="129"/>
      <w:bookmarkEnd w:id="130"/>
      <w:bookmarkEnd w:id="131"/>
      <w:r w:rsidR="00793D92" w:rsidRPr="00763A5F">
        <w:rPr>
          <w:rtl/>
        </w:rPr>
        <w:t xml:space="preserve"> </w:t>
      </w:r>
    </w:p>
    <w:p w14:paraId="2A6414DA" w14:textId="77777777" w:rsidR="00A00514" w:rsidRPr="00763A5F" w:rsidRDefault="00A00514" w:rsidP="002E2ED4">
      <w:pPr>
        <w:pStyle w:val="111"/>
        <w:ind w:left="1192" w:hanging="850"/>
        <w:rPr>
          <w:b w:val="0"/>
          <w:bCs w:val="0"/>
        </w:rPr>
      </w:pPr>
      <w:r w:rsidRPr="00763A5F">
        <w:rPr>
          <w:b w:val="0"/>
          <w:bCs w:val="0"/>
          <w:rtl/>
        </w:rPr>
        <w:t>הגשת ההצעות למכרז תבוצע באופן מקוון, באמצעות מערכת הגשת ההצעות.</w:t>
      </w:r>
    </w:p>
    <w:p w14:paraId="5C80AC09" w14:textId="77777777" w:rsidR="00A00514" w:rsidRPr="00763A5F" w:rsidRDefault="00A00514" w:rsidP="002E2ED4">
      <w:pPr>
        <w:pStyle w:val="111"/>
        <w:ind w:left="1192" w:hanging="850"/>
        <w:rPr>
          <w:b w:val="0"/>
          <w:bCs w:val="0"/>
          <w:rtl/>
        </w:rPr>
      </w:pPr>
      <w:r w:rsidRPr="00763A5F">
        <w:rPr>
          <w:b w:val="0"/>
          <w:bCs w:val="0"/>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4F54C1FD" w14:textId="77777777" w:rsidR="00A00514" w:rsidRPr="00763A5F" w:rsidRDefault="00A00514" w:rsidP="002E2ED4">
      <w:pPr>
        <w:pStyle w:val="111"/>
        <w:ind w:left="1192" w:hanging="850"/>
        <w:rPr>
          <w:b w:val="0"/>
          <w:bCs w:val="0"/>
          <w:rtl/>
        </w:rPr>
      </w:pPr>
      <w:r w:rsidRPr="00763A5F">
        <w:rPr>
          <w:b w:val="0"/>
          <w:bCs w:val="0"/>
          <w:rtl/>
        </w:rPr>
        <w:t>לצורך הגשת הצעתו יידרש המציע להזדהות באמצעות מערכת ההזדהות הממשלתית ולבצע רישום מוקדם למערכת הגשת ההצעות.</w:t>
      </w:r>
    </w:p>
    <w:p w14:paraId="01A2F642" w14:textId="77777777" w:rsidR="00A00514" w:rsidRPr="00763A5F" w:rsidRDefault="00A00514" w:rsidP="002E2ED4">
      <w:pPr>
        <w:pStyle w:val="111"/>
        <w:ind w:left="1192" w:hanging="850"/>
        <w:rPr>
          <w:b w:val="0"/>
          <w:bCs w:val="0"/>
          <w:rtl/>
        </w:rPr>
      </w:pPr>
      <w:r w:rsidRPr="00763A5F">
        <w:rPr>
          <w:b w:val="0"/>
          <w:bCs w:val="0"/>
          <w:rtl/>
        </w:rPr>
        <w:t>לאחר ביצוע ההזדהות יש לוודא כי מופיע במערכת להגשת ההצעות שם ומספר המכרז אליו אתם מעוניינים לבצע הגשה.</w:t>
      </w:r>
    </w:p>
    <w:p w14:paraId="63CDF24E" w14:textId="77777777" w:rsidR="00A00514" w:rsidRPr="00763A5F" w:rsidRDefault="00A00514" w:rsidP="002E2ED4">
      <w:pPr>
        <w:pStyle w:val="111"/>
        <w:ind w:left="1192" w:hanging="850"/>
        <w:rPr>
          <w:b w:val="0"/>
          <w:bCs w:val="0"/>
          <w:rtl/>
        </w:rPr>
      </w:pPr>
      <w:r w:rsidRPr="00763A5F">
        <w:rPr>
          <w:b w:val="0"/>
          <w:bCs w:val="0"/>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ED57A3E" w14:textId="77777777" w:rsidR="00A00514" w:rsidRPr="00763A5F" w:rsidRDefault="00A00514" w:rsidP="002E2ED4">
      <w:pPr>
        <w:pStyle w:val="111"/>
        <w:ind w:left="1192" w:hanging="850"/>
        <w:rPr>
          <w:b w:val="0"/>
          <w:bCs w:val="0"/>
          <w:rtl/>
        </w:rPr>
      </w:pPr>
      <w:r w:rsidRPr="00763A5F">
        <w:rPr>
          <w:b w:val="0"/>
          <w:bCs w:val="0"/>
          <w:rtl/>
        </w:rPr>
        <w:t>לאחר השלמת הגשת ההצעה במערכת יופיע במסך ההגשה מספר אסמכתא. ככל שלא התקבל מספר אסמכתא ההצעה לא הוגשה.</w:t>
      </w:r>
    </w:p>
    <w:p w14:paraId="0EBF9503" w14:textId="77777777" w:rsidR="00A00514" w:rsidRPr="00763A5F" w:rsidRDefault="00A00514" w:rsidP="002E2ED4">
      <w:pPr>
        <w:pStyle w:val="111"/>
        <w:ind w:left="1192" w:hanging="850"/>
        <w:rPr>
          <w:b w:val="0"/>
          <w:bCs w:val="0"/>
          <w:rtl/>
        </w:rPr>
      </w:pPr>
      <w:r w:rsidRPr="00763A5F">
        <w:rPr>
          <w:b w:val="0"/>
          <w:bCs w:val="0"/>
          <w:rtl/>
        </w:rPr>
        <w:t>לא ניתן יהיה להגיש הצעות במערכת לאחר המועד האחרון להגשת הצעות.</w:t>
      </w:r>
    </w:p>
    <w:p w14:paraId="66C44A90" w14:textId="77777777" w:rsidR="00A00514" w:rsidRPr="00763A5F" w:rsidRDefault="00A00514" w:rsidP="002E2ED4">
      <w:pPr>
        <w:pStyle w:val="111"/>
        <w:ind w:left="1192" w:hanging="850"/>
        <w:rPr>
          <w:b w:val="0"/>
          <w:bCs w:val="0"/>
          <w:rtl/>
        </w:rPr>
      </w:pPr>
      <w:r w:rsidRPr="00763A5F">
        <w:rPr>
          <w:b w:val="0"/>
          <w:bCs w:val="0"/>
          <w:rtl/>
        </w:rPr>
        <w:t>באפשרות המציע לבצע הגשה אחת בלבד! לאחר השלמת הגשת הצעה לא תתאפשר הגשה נוספת או עדכון הצעה.</w:t>
      </w:r>
    </w:p>
    <w:p w14:paraId="136D522D" w14:textId="77777777" w:rsidR="00A00514" w:rsidRPr="00763A5F" w:rsidRDefault="00A00514" w:rsidP="002E2ED4">
      <w:pPr>
        <w:pStyle w:val="111"/>
        <w:ind w:left="1192" w:hanging="850"/>
        <w:rPr>
          <w:b w:val="0"/>
          <w:bCs w:val="0"/>
          <w:rtl/>
        </w:rPr>
      </w:pPr>
      <w:r w:rsidRPr="00763A5F">
        <w:rPr>
          <w:b w:val="0"/>
          <w:bCs w:val="0"/>
          <w:rtl/>
        </w:rPr>
        <w:t xml:space="preserve">ככל שתהיה תקלה טכנית ממושכת, אשר תמנע הגשות הצעות במכרז, יוכל המזמין בהודעה שתפורסם באתר האינטרנט לקבוע דרך הגשה אחרת במכרז. </w:t>
      </w:r>
    </w:p>
    <w:p w14:paraId="63F65659" w14:textId="77777777" w:rsidR="00BB7C23" w:rsidRPr="00763A5F" w:rsidRDefault="00BB7C23" w:rsidP="00551CC2">
      <w:pPr>
        <w:pStyle w:val="110"/>
      </w:pPr>
      <w:r w:rsidRPr="00763A5F">
        <w:rPr>
          <w:rFonts w:hint="eastAsia"/>
          <w:rtl/>
        </w:rPr>
        <w:t>תנאים</w:t>
      </w:r>
      <w:r w:rsidRPr="00763A5F">
        <w:rPr>
          <w:rtl/>
        </w:rPr>
        <w:t xml:space="preserve"> </w:t>
      </w:r>
      <w:r w:rsidRPr="00763A5F">
        <w:rPr>
          <w:rFonts w:hint="eastAsia"/>
          <w:rtl/>
        </w:rPr>
        <w:t>נוספים</w:t>
      </w:r>
      <w:r w:rsidRPr="00763A5F">
        <w:rPr>
          <w:rtl/>
        </w:rPr>
        <w:t xml:space="preserve"> </w:t>
      </w:r>
      <w:r w:rsidRPr="00763A5F">
        <w:rPr>
          <w:rFonts w:hint="eastAsia"/>
          <w:rtl/>
        </w:rPr>
        <w:t>לשימוש</w:t>
      </w:r>
      <w:r w:rsidRPr="00763A5F">
        <w:rPr>
          <w:rtl/>
        </w:rPr>
        <w:t xml:space="preserve"> </w:t>
      </w:r>
      <w:r w:rsidRPr="00763A5F">
        <w:rPr>
          <w:rFonts w:hint="eastAsia"/>
          <w:rtl/>
        </w:rPr>
        <w:t>במערכת</w:t>
      </w:r>
      <w:r w:rsidRPr="00763A5F">
        <w:rPr>
          <w:rtl/>
        </w:rPr>
        <w:t xml:space="preserve"> </w:t>
      </w:r>
      <w:r w:rsidRPr="00763A5F">
        <w:rPr>
          <w:rFonts w:hint="eastAsia"/>
          <w:rtl/>
        </w:rPr>
        <w:t>הגשת</w:t>
      </w:r>
      <w:r w:rsidRPr="00763A5F">
        <w:rPr>
          <w:rtl/>
        </w:rPr>
        <w:t xml:space="preserve"> </w:t>
      </w:r>
      <w:r w:rsidRPr="00763A5F">
        <w:rPr>
          <w:rFonts w:hint="eastAsia"/>
          <w:rtl/>
        </w:rPr>
        <w:t>הצעות</w:t>
      </w:r>
      <w:r w:rsidRPr="00763A5F">
        <w:rPr>
          <w:rtl/>
        </w:rPr>
        <w:t>:</w:t>
      </w:r>
    </w:p>
    <w:p w14:paraId="7C5B718A" w14:textId="77777777" w:rsidR="00BB7C23" w:rsidRPr="00763A5F" w:rsidRDefault="00BB7C23" w:rsidP="00BB7C23">
      <w:pPr>
        <w:pStyle w:val="11110"/>
        <w:rPr>
          <w:rtl/>
        </w:rPr>
      </w:pPr>
      <w:r w:rsidRPr="00763A5F">
        <w:rPr>
          <w:rtl/>
        </w:rPr>
        <w:lastRenderedPageBreak/>
        <w:t xml:space="preserve">המשקל המרבי לקובץ בהצעה הינו 10 </w:t>
      </w:r>
      <w:r w:rsidRPr="00763A5F">
        <w:t>MB</w:t>
      </w:r>
      <w:r w:rsidRPr="00763A5F">
        <w:rPr>
          <w:rtl/>
        </w:rPr>
        <w:t xml:space="preserve"> ומקסימום 50 </w:t>
      </w:r>
      <w:r w:rsidRPr="00763A5F">
        <w:t>MB</w:t>
      </w:r>
      <w:r w:rsidRPr="00763A5F">
        <w:rPr>
          <w:rtl/>
        </w:rPr>
        <w:t xml:space="preserve"> לכלל הקבצים באותה הצעה. על המציע לבדוק את משקל הקבצים הנשלחים על ידו ולוודא כי הצעתו עומדת במגבלות. </w:t>
      </w:r>
    </w:p>
    <w:p w14:paraId="5B1FB9D6" w14:textId="77777777" w:rsidR="00BB7C23" w:rsidRPr="00763A5F" w:rsidRDefault="00BB7C23" w:rsidP="00BB7C23">
      <w:pPr>
        <w:pStyle w:val="11110"/>
        <w:rPr>
          <w:rtl/>
        </w:rPr>
      </w:pPr>
      <w:r w:rsidRPr="00763A5F">
        <w:rPr>
          <w:rtl/>
        </w:rPr>
        <w:t xml:space="preserve">ניתן להעלות למערכת  קבצים מסוג </w:t>
      </w:r>
      <w:r w:rsidRPr="00763A5F">
        <w:t>PDF/WORD/EXCEL/SIGNED</w:t>
      </w:r>
    </w:p>
    <w:p w14:paraId="6B292693" w14:textId="77777777" w:rsidR="00BB7C23" w:rsidRPr="00763A5F" w:rsidRDefault="00BB7C23" w:rsidP="00BB7C23">
      <w:pPr>
        <w:pStyle w:val="11110"/>
        <w:rPr>
          <w:rtl/>
        </w:rPr>
      </w:pPr>
      <w:r w:rsidRPr="00763A5F">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4B329F">
          <w:rPr>
            <w:rStyle w:val="Hyperlink"/>
            <w:rFonts w:ascii="David" w:hAnsi="David" w:cs="David"/>
          </w:rPr>
          <w:t>https://merkava.mrp.gov.il/ccc/index.html</w:t>
        </w:r>
      </w:hyperlink>
      <w:r w:rsidRPr="00763A5F">
        <w:rPr>
          <w:rFonts w:hint="cs"/>
          <w:rtl/>
        </w:rPr>
        <w:t xml:space="preserve"> </w:t>
      </w:r>
      <w:r w:rsidRPr="004B329F">
        <w:rPr>
          <w:rtl/>
        </w:rPr>
        <w:t xml:space="preserve">. </w:t>
      </w:r>
      <w:r w:rsidRPr="00763A5F">
        <w:rPr>
          <w:rtl/>
        </w:rPr>
        <w:t>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24B9BB75" w14:textId="77777777" w:rsidR="00BB7C23" w:rsidRPr="00763A5F" w:rsidRDefault="00BB7C23" w:rsidP="00BB7C23">
      <w:pPr>
        <w:pStyle w:val="11110"/>
        <w:rPr>
          <w:rtl/>
        </w:rPr>
      </w:pPr>
      <w:r w:rsidRPr="00763A5F">
        <w:rPr>
          <w:rtl/>
        </w:rPr>
        <w:t>בחלוף 20 דקות ללא ביצוע פעולה, המערכת תתנתק וכל פעולה שבוצעה בה ולא נשמרה כטיוטה, לא תשמר. במקרה המתואר תידרש כניסה מחודשת למערכת.</w:t>
      </w:r>
    </w:p>
    <w:p w14:paraId="04593A45" w14:textId="77777777" w:rsidR="00BB7C23" w:rsidRPr="004B329F" w:rsidRDefault="00BB7C23" w:rsidP="00BB7C23">
      <w:pPr>
        <w:pStyle w:val="11110"/>
        <w:rPr>
          <w:rtl/>
        </w:rPr>
      </w:pPr>
      <w:r w:rsidRPr="00763A5F">
        <w:rPr>
          <w:rtl/>
        </w:rPr>
        <w:t xml:space="preserve">להנחיות וחומרי הדרכה על אופן הגשת ההצעות בתיבת המכרזים הדיגיטלית ניתן להיכנס לקישור הבא:  </w:t>
      </w:r>
      <w:hyperlink r:id="rId25" w:history="1">
        <w:r w:rsidRPr="004B329F">
          <w:rPr>
            <w:rStyle w:val="Hyperlink"/>
            <w:rFonts w:ascii="David" w:hAnsi="David" w:cs="David"/>
          </w:rPr>
          <w:t>https://portal.gpa.gov.il/supplier/tender</w:t>
        </w:r>
      </w:hyperlink>
      <w:r w:rsidRPr="00763A5F">
        <w:rPr>
          <w:rFonts w:hint="cs"/>
          <w:rtl/>
        </w:rPr>
        <w:t xml:space="preserve"> </w:t>
      </w:r>
      <w:r w:rsidRPr="004B329F">
        <w:rPr>
          <w:rtl/>
        </w:rPr>
        <w:t>.</w:t>
      </w:r>
    </w:p>
    <w:p w14:paraId="6E1D1678" w14:textId="77777777" w:rsidR="00BB7C23" w:rsidRPr="00763A5F" w:rsidRDefault="00BB7C23" w:rsidP="00A83FCC">
      <w:pPr>
        <w:pStyle w:val="11110"/>
      </w:pPr>
      <w:r w:rsidRPr="00763A5F">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w:t>
      </w:r>
      <w:r w:rsidRPr="00763A5F">
        <w:rPr>
          <w:rFonts w:hint="eastAsia"/>
          <w:rtl/>
        </w:rPr>
        <w:t>ו</w:t>
      </w:r>
      <w:r w:rsidRPr="00763A5F">
        <w:rPr>
          <w:rtl/>
        </w:rPr>
        <w:t>.</w:t>
      </w:r>
    </w:p>
    <w:p w14:paraId="6CF3FCA4" w14:textId="77777777" w:rsidR="00BB7C23" w:rsidRPr="00763A5F" w:rsidRDefault="00BB7C23" w:rsidP="002E2ED4">
      <w:pPr>
        <w:pStyle w:val="110"/>
        <w:numPr>
          <w:ilvl w:val="0"/>
          <w:numId w:val="0"/>
        </w:numPr>
        <w:ind w:left="792"/>
        <w:outlineLvl w:val="9"/>
      </w:pPr>
      <w:bookmarkStart w:id="132" w:name="_Toc43400609"/>
      <w:bookmarkStart w:id="133" w:name="_Toc44931918"/>
      <w:bookmarkStart w:id="134" w:name="_Toc44932005"/>
      <w:bookmarkStart w:id="135" w:name="show_ifisRaayon_1"/>
    </w:p>
    <w:p w14:paraId="673013F1" w14:textId="77777777" w:rsidR="008B77D1" w:rsidRPr="00763A5F" w:rsidRDefault="00072A98" w:rsidP="00551CC2">
      <w:pPr>
        <w:pStyle w:val="110"/>
        <w:rPr>
          <w:rtl/>
        </w:rPr>
      </w:pPr>
      <w:r w:rsidRPr="00763A5F">
        <w:rPr>
          <w:rFonts w:hint="eastAsia"/>
          <w:rtl/>
        </w:rPr>
        <w:t>ר</w:t>
      </w:r>
      <w:r w:rsidR="00264639" w:rsidRPr="00763A5F">
        <w:rPr>
          <w:rFonts w:hint="eastAsia"/>
          <w:rtl/>
        </w:rPr>
        <w:t>י</w:t>
      </w:r>
      <w:r w:rsidRPr="00763A5F">
        <w:rPr>
          <w:rFonts w:hint="eastAsia"/>
          <w:rtl/>
        </w:rPr>
        <w:t>איון</w:t>
      </w:r>
      <w:bookmarkEnd w:id="132"/>
      <w:bookmarkEnd w:id="133"/>
      <w:bookmarkEnd w:id="134"/>
    </w:p>
    <w:p w14:paraId="3A79E1D6" w14:textId="77777777" w:rsidR="008B77D1" w:rsidRPr="00763A5F" w:rsidRDefault="00072A98" w:rsidP="006C3504">
      <w:pPr>
        <w:pStyle w:val="1113"/>
      </w:pPr>
      <w:r w:rsidRPr="00763A5F">
        <w:rPr>
          <w:rFonts w:hint="eastAsia"/>
          <w:rtl/>
        </w:rPr>
        <w:t>הודעה</w:t>
      </w:r>
      <w:r w:rsidRPr="00763A5F">
        <w:rPr>
          <w:rtl/>
        </w:rPr>
        <w:t xml:space="preserve"> בדבר מועד </w:t>
      </w:r>
      <w:r w:rsidRPr="00763A5F">
        <w:rPr>
          <w:rFonts w:hint="eastAsia"/>
          <w:rtl/>
        </w:rPr>
        <w:t>הר</w:t>
      </w:r>
      <w:r w:rsidR="00264639" w:rsidRPr="00763A5F">
        <w:rPr>
          <w:rFonts w:hint="eastAsia"/>
          <w:rtl/>
        </w:rPr>
        <w:t>י</w:t>
      </w:r>
      <w:r w:rsidRPr="00763A5F">
        <w:rPr>
          <w:rFonts w:hint="eastAsia"/>
          <w:rtl/>
        </w:rPr>
        <w:t>איון</w:t>
      </w:r>
      <w:r w:rsidRPr="00763A5F">
        <w:rPr>
          <w:rtl/>
        </w:rPr>
        <w:t xml:space="preserve"> תשלח לכל מציע שעומד בדרישות המפורטות במכרז. המ</w:t>
      </w:r>
      <w:r w:rsidR="00E82197" w:rsidRPr="00763A5F">
        <w:rPr>
          <w:rFonts w:hint="eastAsia"/>
          <w:rtl/>
        </w:rPr>
        <w:t>זמין</w:t>
      </w:r>
      <w:r w:rsidRPr="00763A5F">
        <w:rPr>
          <w:rtl/>
        </w:rPr>
        <w:t xml:space="preserve"> רשאי על פי שיקול דעתו לשנות את מועד הר</w:t>
      </w:r>
      <w:r w:rsidR="00264639" w:rsidRPr="00763A5F">
        <w:rPr>
          <w:rFonts w:hint="eastAsia"/>
          <w:rtl/>
        </w:rPr>
        <w:t>י</w:t>
      </w:r>
      <w:r w:rsidRPr="00763A5F">
        <w:rPr>
          <w:rtl/>
        </w:rPr>
        <w:t>איון, ובלבד ש</w:t>
      </w:r>
      <w:r w:rsidR="00B34678" w:rsidRPr="00763A5F">
        <w:rPr>
          <w:rFonts w:hint="eastAsia"/>
          <w:rtl/>
        </w:rPr>
        <w:t>י</w:t>
      </w:r>
      <w:r w:rsidRPr="00763A5F">
        <w:rPr>
          <w:rtl/>
        </w:rPr>
        <w:t xml:space="preserve">ודיע למציע </w:t>
      </w:r>
      <w:r w:rsidR="00B34678" w:rsidRPr="00763A5F">
        <w:rPr>
          <w:rFonts w:hint="eastAsia"/>
          <w:rtl/>
        </w:rPr>
        <w:t>על</w:t>
      </w:r>
      <w:r w:rsidR="00B34678" w:rsidRPr="00763A5F">
        <w:rPr>
          <w:rtl/>
        </w:rPr>
        <w:t xml:space="preserve"> המועד החלופי </w:t>
      </w:r>
      <w:r w:rsidRPr="00763A5F">
        <w:rPr>
          <w:rtl/>
        </w:rPr>
        <w:t xml:space="preserve">מראש. </w:t>
      </w:r>
    </w:p>
    <w:p w14:paraId="70D9AE0C" w14:textId="77777777" w:rsidR="00082200" w:rsidRPr="00763A5F" w:rsidRDefault="00072A98" w:rsidP="00D76377">
      <w:pPr>
        <w:pStyle w:val="1113"/>
      </w:pPr>
      <w:r w:rsidRPr="00763A5F">
        <w:rPr>
          <w:rFonts w:hint="eastAsia"/>
          <w:rtl/>
        </w:rPr>
        <w:t>המזמין</w:t>
      </w:r>
      <w:r w:rsidRPr="00763A5F">
        <w:rPr>
          <w:rtl/>
        </w:rPr>
        <w:t xml:space="preserve"> </w:t>
      </w:r>
      <w:r w:rsidRPr="00763A5F">
        <w:rPr>
          <w:rFonts w:hint="eastAsia"/>
          <w:rtl/>
        </w:rPr>
        <w:t>יהיה</w:t>
      </w:r>
      <w:r w:rsidRPr="00763A5F">
        <w:rPr>
          <w:rtl/>
        </w:rPr>
        <w:t xml:space="preserve"> </w:t>
      </w:r>
      <w:r w:rsidRPr="00763A5F">
        <w:rPr>
          <w:rFonts w:hint="eastAsia"/>
          <w:rtl/>
        </w:rPr>
        <w:t>רשאי</w:t>
      </w:r>
      <w:r w:rsidRPr="00763A5F">
        <w:rPr>
          <w:rtl/>
        </w:rPr>
        <w:t xml:space="preserve"> </w:t>
      </w:r>
      <w:r w:rsidRPr="00763A5F">
        <w:rPr>
          <w:rFonts w:hint="eastAsia"/>
          <w:rtl/>
        </w:rPr>
        <w:t>לפסול</w:t>
      </w:r>
      <w:r w:rsidRPr="00763A5F">
        <w:rPr>
          <w:rtl/>
        </w:rPr>
        <w:t xml:space="preserve"> </w:t>
      </w:r>
      <w:r w:rsidRPr="00763A5F">
        <w:rPr>
          <w:rFonts w:hint="eastAsia"/>
          <w:rtl/>
        </w:rPr>
        <w:t>את</w:t>
      </w:r>
      <w:r w:rsidRPr="00763A5F">
        <w:rPr>
          <w:rtl/>
        </w:rPr>
        <w:t xml:space="preserve"> </w:t>
      </w:r>
      <w:r w:rsidRPr="00763A5F">
        <w:rPr>
          <w:rFonts w:hint="eastAsia"/>
          <w:rtl/>
        </w:rPr>
        <w:t>הצעתו</w:t>
      </w:r>
      <w:r w:rsidRPr="00763A5F">
        <w:rPr>
          <w:rtl/>
        </w:rPr>
        <w:t xml:space="preserve"> </w:t>
      </w:r>
      <w:r w:rsidRPr="00763A5F">
        <w:rPr>
          <w:rFonts w:hint="eastAsia"/>
          <w:rtl/>
        </w:rPr>
        <w:t>של</w:t>
      </w:r>
      <w:r w:rsidRPr="00763A5F">
        <w:rPr>
          <w:rtl/>
        </w:rPr>
        <w:t xml:space="preserve"> </w:t>
      </w:r>
      <w:r w:rsidRPr="00763A5F">
        <w:rPr>
          <w:rFonts w:hint="eastAsia"/>
          <w:rtl/>
        </w:rPr>
        <w:t>מציע</w:t>
      </w:r>
      <w:r w:rsidRPr="00763A5F">
        <w:rPr>
          <w:rtl/>
        </w:rPr>
        <w:t xml:space="preserve"> </w:t>
      </w:r>
      <w:r w:rsidRPr="00763A5F">
        <w:rPr>
          <w:rFonts w:hint="eastAsia"/>
          <w:rtl/>
        </w:rPr>
        <w:t>אשר</w:t>
      </w:r>
      <w:r w:rsidRPr="00763A5F">
        <w:rPr>
          <w:rtl/>
        </w:rPr>
        <w:t xml:space="preserve"> </w:t>
      </w:r>
      <w:r w:rsidRPr="00763A5F">
        <w:rPr>
          <w:rFonts w:hint="eastAsia"/>
          <w:rtl/>
        </w:rPr>
        <w:t>לא</w:t>
      </w:r>
      <w:r w:rsidRPr="00763A5F">
        <w:rPr>
          <w:rtl/>
        </w:rPr>
        <w:t xml:space="preserve"> </w:t>
      </w:r>
      <w:r w:rsidRPr="00763A5F">
        <w:rPr>
          <w:rFonts w:hint="eastAsia"/>
          <w:rtl/>
        </w:rPr>
        <w:t>יגיע</w:t>
      </w:r>
      <w:r w:rsidRPr="00763A5F">
        <w:rPr>
          <w:rtl/>
        </w:rPr>
        <w:t xml:space="preserve"> </w:t>
      </w:r>
      <w:r w:rsidRPr="00763A5F">
        <w:rPr>
          <w:rFonts w:hint="eastAsia"/>
          <w:rtl/>
        </w:rPr>
        <w:t>לראיון</w:t>
      </w:r>
      <w:r w:rsidRPr="00763A5F">
        <w:rPr>
          <w:rtl/>
        </w:rPr>
        <w:t xml:space="preserve"> </w:t>
      </w:r>
      <w:r w:rsidRPr="00763A5F">
        <w:rPr>
          <w:rFonts w:hint="eastAsia"/>
          <w:rtl/>
        </w:rPr>
        <w:t>במועד</w:t>
      </w:r>
      <w:r w:rsidRPr="00763A5F">
        <w:rPr>
          <w:rtl/>
        </w:rPr>
        <w:t xml:space="preserve"> </w:t>
      </w:r>
      <w:r w:rsidRPr="00763A5F">
        <w:rPr>
          <w:rFonts w:hint="eastAsia"/>
          <w:rtl/>
        </w:rPr>
        <w:t>שנקבע</w:t>
      </w:r>
      <w:r w:rsidRPr="00763A5F">
        <w:rPr>
          <w:rtl/>
        </w:rPr>
        <w:t xml:space="preserve"> </w:t>
      </w:r>
      <w:r w:rsidRPr="00763A5F">
        <w:rPr>
          <w:rFonts w:hint="eastAsia"/>
          <w:rtl/>
        </w:rPr>
        <w:t>לו</w:t>
      </w:r>
      <w:r w:rsidRPr="00763A5F">
        <w:rPr>
          <w:rtl/>
        </w:rPr>
        <w:t>,</w:t>
      </w:r>
      <w:r w:rsidR="00984E1C" w:rsidRPr="00763A5F">
        <w:rPr>
          <w:rtl/>
        </w:rPr>
        <w:t xml:space="preserve"> </w:t>
      </w:r>
      <w:r w:rsidRPr="00763A5F">
        <w:rPr>
          <w:rFonts w:hint="eastAsia"/>
          <w:rtl/>
        </w:rPr>
        <w:t>או</w:t>
      </w:r>
      <w:r w:rsidRPr="00763A5F">
        <w:rPr>
          <w:rtl/>
        </w:rPr>
        <w:t xml:space="preserve"> </w:t>
      </w:r>
      <w:r w:rsidRPr="00763A5F">
        <w:rPr>
          <w:rFonts w:hint="eastAsia"/>
          <w:rtl/>
        </w:rPr>
        <w:t>לחילופין</w:t>
      </w:r>
      <w:r w:rsidRPr="00763A5F">
        <w:rPr>
          <w:rtl/>
        </w:rPr>
        <w:t xml:space="preserve"> </w:t>
      </w:r>
      <w:r w:rsidRPr="00763A5F">
        <w:rPr>
          <w:rFonts w:hint="eastAsia"/>
          <w:rtl/>
        </w:rPr>
        <w:t>לאפשר</w:t>
      </w:r>
      <w:r w:rsidRPr="00763A5F">
        <w:rPr>
          <w:rtl/>
        </w:rPr>
        <w:t xml:space="preserve"> </w:t>
      </w:r>
      <w:r w:rsidRPr="00763A5F">
        <w:rPr>
          <w:rFonts w:hint="eastAsia"/>
          <w:rtl/>
        </w:rPr>
        <w:t>לו</w:t>
      </w:r>
      <w:r w:rsidRPr="00763A5F">
        <w:rPr>
          <w:rtl/>
        </w:rPr>
        <w:t xml:space="preserve"> </w:t>
      </w:r>
      <w:r w:rsidRPr="00763A5F">
        <w:rPr>
          <w:rFonts w:hint="eastAsia"/>
          <w:rtl/>
        </w:rPr>
        <w:t>ראיון</w:t>
      </w:r>
      <w:r w:rsidRPr="00763A5F">
        <w:rPr>
          <w:rtl/>
        </w:rPr>
        <w:t xml:space="preserve"> </w:t>
      </w:r>
      <w:r w:rsidRPr="00763A5F">
        <w:rPr>
          <w:rFonts w:hint="eastAsia"/>
          <w:rtl/>
        </w:rPr>
        <w:t>במועד</w:t>
      </w:r>
      <w:r w:rsidRPr="00763A5F">
        <w:rPr>
          <w:rtl/>
        </w:rPr>
        <w:t xml:space="preserve"> </w:t>
      </w:r>
      <w:r w:rsidRPr="00763A5F">
        <w:rPr>
          <w:rFonts w:hint="eastAsia"/>
          <w:rtl/>
        </w:rPr>
        <w:t>חלופי</w:t>
      </w:r>
      <w:r w:rsidRPr="00763A5F">
        <w:rPr>
          <w:rtl/>
        </w:rPr>
        <w:t xml:space="preserve">, </w:t>
      </w:r>
      <w:r w:rsidRPr="00763A5F">
        <w:rPr>
          <w:rFonts w:hint="eastAsia"/>
          <w:rtl/>
        </w:rPr>
        <w:t>וזאת</w:t>
      </w:r>
      <w:r w:rsidRPr="00763A5F">
        <w:rPr>
          <w:rtl/>
        </w:rPr>
        <w:t xml:space="preserve"> </w:t>
      </w:r>
      <w:r w:rsidRPr="00763A5F">
        <w:rPr>
          <w:rFonts w:hint="eastAsia"/>
          <w:rtl/>
        </w:rPr>
        <w:t>בהתאם</w:t>
      </w:r>
      <w:r w:rsidRPr="00763A5F">
        <w:rPr>
          <w:rtl/>
        </w:rPr>
        <w:t xml:space="preserve"> </w:t>
      </w:r>
      <w:r w:rsidRPr="00763A5F">
        <w:rPr>
          <w:rFonts w:hint="eastAsia"/>
          <w:rtl/>
        </w:rPr>
        <w:t>לשיקול</w:t>
      </w:r>
      <w:r w:rsidRPr="00763A5F">
        <w:rPr>
          <w:rtl/>
        </w:rPr>
        <w:t xml:space="preserve"> </w:t>
      </w:r>
      <w:r w:rsidRPr="00763A5F">
        <w:rPr>
          <w:rFonts w:hint="eastAsia"/>
          <w:rtl/>
        </w:rPr>
        <w:t>דעתו</w:t>
      </w:r>
      <w:r w:rsidRPr="00763A5F">
        <w:rPr>
          <w:rtl/>
        </w:rPr>
        <w:t xml:space="preserve"> </w:t>
      </w:r>
      <w:r w:rsidRPr="00763A5F">
        <w:rPr>
          <w:rFonts w:hint="eastAsia"/>
          <w:rtl/>
        </w:rPr>
        <w:t>הבלעדי</w:t>
      </w:r>
      <w:r w:rsidRPr="00763A5F">
        <w:rPr>
          <w:rtl/>
        </w:rPr>
        <w:t xml:space="preserve">, </w:t>
      </w:r>
      <w:r w:rsidRPr="00763A5F">
        <w:rPr>
          <w:rFonts w:hint="eastAsia"/>
          <w:rtl/>
        </w:rPr>
        <w:t>ולנסיבות</w:t>
      </w:r>
      <w:r w:rsidRPr="00763A5F">
        <w:rPr>
          <w:rtl/>
        </w:rPr>
        <w:t xml:space="preserve"> </w:t>
      </w:r>
      <w:r w:rsidRPr="00763A5F">
        <w:rPr>
          <w:rFonts w:hint="eastAsia"/>
          <w:rtl/>
        </w:rPr>
        <w:t>המכרז</w:t>
      </w:r>
      <w:r w:rsidRPr="00763A5F">
        <w:rPr>
          <w:rtl/>
        </w:rPr>
        <w:t>.</w:t>
      </w:r>
    </w:p>
    <w:p w14:paraId="69F7045C" w14:textId="77777777" w:rsidR="00082200" w:rsidRPr="00763A5F" w:rsidRDefault="00072A98" w:rsidP="006C3504">
      <w:pPr>
        <w:pStyle w:val="1113"/>
      </w:pPr>
      <w:r w:rsidRPr="00763A5F">
        <w:rPr>
          <w:rFonts w:hint="eastAsia"/>
          <w:rtl/>
        </w:rPr>
        <w:t>על</w:t>
      </w:r>
      <w:r w:rsidRPr="00763A5F">
        <w:rPr>
          <w:rtl/>
        </w:rPr>
        <w:t xml:space="preserve"> </w:t>
      </w:r>
      <w:r w:rsidRPr="00763A5F">
        <w:rPr>
          <w:rFonts w:hint="eastAsia"/>
          <w:rtl/>
        </w:rPr>
        <w:t>המציע</w:t>
      </w:r>
      <w:r w:rsidRPr="00763A5F">
        <w:rPr>
          <w:rtl/>
        </w:rPr>
        <w:t xml:space="preserve"> </w:t>
      </w:r>
      <w:r w:rsidRPr="00763A5F">
        <w:rPr>
          <w:rFonts w:hint="eastAsia"/>
          <w:rtl/>
        </w:rPr>
        <w:t>להגיע</w:t>
      </w:r>
      <w:r w:rsidRPr="00763A5F">
        <w:rPr>
          <w:rtl/>
        </w:rPr>
        <w:t xml:space="preserve"> </w:t>
      </w:r>
      <w:r w:rsidRPr="00763A5F">
        <w:rPr>
          <w:rFonts w:hint="eastAsia"/>
          <w:rtl/>
        </w:rPr>
        <w:t>ל</w:t>
      </w:r>
      <w:r w:rsidRPr="00763A5F">
        <w:rPr>
          <w:rtl/>
        </w:rPr>
        <w:t>ראיון יחד עם בעלי התפקידים הנכללים ב</w:t>
      </w:r>
      <w:r w:rsidRPr="00763A5F">
        <w:rPr>
          <w:rFonts w:hint="eastAsia"/>
          <w:rtl/>
        </w:rPr>
        <w:t>תנאי</w:t>
      </w:r>
      <w:r w:rsidRPr="00763A5F">
        <w:rPr>
          <w:rtl/>
        </w:rPr>
        <w:t xml:space="preserve"> </w:t>
      </w:r>
      <w:r w:rsidRPr="00763A5F">
        <w:rPr>
          <w:rFonts w:hint="eastAsia"/>
          <w:rtl/>
        </w:rPr>
        <w:t>הסף</w:t>
      </w:r>
      <w:r w:rsidRPr="00763A5F">
        <w:rPr>
          <w:rtl/>
        </w:rPr>
        <w:t xml:space="preserve"> </w:t>
      </w:r>
      <w:r w:rsidRPr="00763A5F">
        <w:rPr>
          <w:rFonts w:hint="eastAsia"/>
          <w:rtl/>
        </w:rPr>
        <w:t>או</w:t>
      </w:r>
      <w:r w:rsidRPr="00763A5F">
        <w:rPr>
          <w:rtl/>
        </w:rPr>
        <w:t xml:space="preserve"> </w:t>
      </w:r>
      <w:r w:rsidRPr="00763A5F">
        <w:rPr>
          <w:rFonts w:hint="eastAsia"/>
          <w:rtl/>
        </w:rPr>
        <w:t>ב</w:t>
      </w:r>
      <w:r w:rsidRPr="00763A5F">
        <w:rPr>
          <w:rtl/>
        </w:rPr>
        <w:t xml:space="preserve">תבחיני האיכות שפורטו במכרז, אלא אם כן בהזמנה לראיון המזמין הודיע אחרת. </w:t>
      </w:r>
    </w:p>
    <w:p w14:paraId="446F1CF5" w14:textId="77777777" w:rsidR="00082200" w:rsidRPr="00763A5F" w:rsidRDefault="00072A98" w:rsidP="006C3504">
      <w:pPr>
        <w:pStyle w:val="1113"/>
      </w:pPr>
      <w:r w:rsidRPr="00763A5F">
        <w:rPr>
          <w:rFonts w:hint="eastAsia"/>
          <w:rtl/>
        </w:rPr>
        <w:lastRenderedPageBreak/>
        <w:t>במסגרת</w:t>
      </w:r>
      <w:r w:rsidRPr="00763A5F">
        <w:rPr>
          <w:rtl/>
        </w:rPr>
        <w:t xml:space="preserve"> ה</w:t>
      </w:r>
      <w:r w:rsidRPr="00763A5F">
        <w:rPr>
          <w:rFonts w:hint="eastAsia"/>
          <w:rtl/>
        </w:rPr>
        <w:t>ר</w:t>
      </w:r>
      <w:r w:rsidR="00620302" w:rsidRPr="00763A5F">
        <w:rPr>
          <w:rFonts w:hint="eastAsia"/>
          <w:rtl/>
        </w:rPr>
        <w:t>י</w:t>
      </w:r>
      <w:r w:rsidRPr="00763A5F">
        <w:rPr>
          <w:rFonts w:hint="eastAsia"/>
          <w:rtl/>
        </w:rPr>
        <w:t>איון</w:t>
      </w:r>
      <w:r w:rsidRPr="00763A5F">
        <w:rPr>
          <w:rtl/>
        </w:rPr>
        <w:t xml:space="preserve"> המ</w:t>
      </w:r>
      <w:r w:rsidRPr="00763A5F">
        <w:rPr>
          <w:rFonts w:hint="eastAsia"/>
          <w:rtl/>
        </w:rPr>
        <w:t>זמין</w:t>
      </w:r>
      <w:r w:rsidRPr="00763A5F">
        <w:rPr>
          <w:rtl/>
        </w:rPr>
        <w:t xml:space="preserve"> יהיה רשאי לדרוש </w:t>
      </w:r>
      <w:r w:rsidRPr="00763A5F">
        <w:rPr>
          <w:rFonts w:hint="eastAsia"/>
          <w:rtl/>
        </w:rPr>
        <w:t>מהמציע</w:t>
      </w:r>
      <w:r w:rsidRPr="00763A5F">
        <w:rPr>
          <w:rtl/>
        </w:rPr>
        <w:t xml:space="preserve"> או </w:t>
      </w:r>
      <w:r w:rsidR="00286063" w:rsidRPr="00763A5F">
        <w:rPr>
          <w:rFonts w:hint="eastAsia"/>
          <w:rtl/>
        </w:rPr>
        <w:t>מנציגיו</w:t>
      </w:r>
      <w:r w:rsidR="00286063" w:rsidRPr="00763A5F">
        <w:rPr>
          <w:rtl/>
        </w:rPr>
        <w:t xml:space="preserve"> </w:t>
      </w:r>
      <w:r w:rsidR="00286063" w:rsidRPr="00763A5F">
        <w:rPr>
          <w:rFonts w:hint="eastAsia"/>
          <w:rtl/>
        </w:rPr>
        <w:t>בראיון</w:t>
      </w:r>
      <w:r w:rsidRPr="00763A5F">
        <w:rPr>
          <w:rtl/>
        </w:rPr>
        <w:t xml:space="preserve"> להציג בפניו כל מידע או מסמכים או אישורים או רישיונות </w:t>
      </w:r>
      <w:r w:rsidRPr="00763A5F">
        <w:rPr>
          <w:rFonts w:hint="eastAsia"/>
          <w:rtl/>
        </w:rPr>
        <w:t>וכיוצ</w:t>
      </w:r>
      <w:r w:rsidRPr="00763A5F">
        <w:rPr>
          <w:rtl/>
        </w:rPr>
        <w:t xml:space="preserve">"ב, </w:t>
      </w:r>
      <w:r w:rsidRPr="00763A5F">
        <w:rPr>
          <w:rFonts w:hint="eastAsia"/>
          <w:rtl/>
        </w:rPr>
        <w:t>אשר</w:t>
      </w:r>
      <w:r w:rsidRPr="00763A5F">
        <w:rPr>
          <w:rtl/>
        </w:rPr>
        <w:t xml:space="preserve"> </w:t>
      </w:r>
      <w:r w:rsidRPr="00763A5F">
        <w:rPr>
          <w:rFonts w:hint="eastAsia"/>
          <w:rtl/>
        </w:rPr>
        <w:t>לדעת</w:t>
      </w:r>
      <w:r w:rsidRPr="00763A5F">
        <w:rPr>
          <w:rtl/>
        </w:rPr>
        <w:t xml:space="preserve"> </w:t>
      </w:r>
      <w:r w:rsidRPr="00763A5F">
        <w:rPr>
          <w:rFonts w:hint="eastAsia"/>
          <w:rtl/>
        </w:rPr>
        <w:t>המזמין</w:t>
      </w:r>
      <w:r w:rsidRPr="00763A5F">
        <w:rPr>
          <w:rtl/>
        </w:rPr>
        <w:t xml:space="preserve"> </w:t>
      </w:r>
      <w:r w:rsidRPr="00763A5F">
        <w:rPr>
          <w:rFonts w:hint="eastAsia"/>
          <w:rtl/>
        </w:rPr>
        <w:t>נחוצים</w:t>
      </w:r>
      <w:r w:rsidRPr="00763A5F">
        <w:rPr>
          <w:rtl/>
        </w:rPr>
        <w:t xml:space="preserve"> </w:t>
      </w:r>
      <w:r w:rsidRPr="00763A5F">
        <w:rPr>
          <w:rFonts w:hint="eastAsia"/>
          <w:rtl/>
        </w:rPr>
        <w:t>לצורך</w:t>
      </w:r>
      <w:r w:rsidRPr="00763A5F">
        <w:rPr>
          <w:rtl/>
        </w:rPr>
        <w:t xml:space="preserve"> </w:t>
      </w:r>
      <w:r w:rsidRPr="00763A5F">
        <w:rPr>
          <w:rFonts w:hint="eastAsia"/>
          <w:rtl/>
        </w:rPr>
        <w:t>הוכחת</w:t>
      </w:r>
      <w:r w:rsidRPr="00763A5F">
        <w:rPr>
          <w:rtl/>
        </w:rPr>
        <w:t xml:space="preserve"> </w:t>
      </w:r>
      <w:r w:rsidRPr="00763A5F">
        <w:rPr>
          <w:rFonts w:hint="eastAsia"/>
          <w:rtl/>
        </w:rPr>
        <w:t>עמידה</w:t>
      </w:r>
      <w:r w:rsidRPr="00763A5F">
        <w:rPr>
          <w:rtl/>
        </w:rPr>
        <w:t xml:space="preserve"> </w:t>
      </w:r>
      <w:r w:rsidRPr="00763A5F">
        <w:rPr>
          <w:rFonts w:hint="eastAsia"/>
          <w:rtl/>
        </w:rPr>
        <w:t>בדרישות</w:t>
      </w:r>
      <w:r w:rsidRPr="00763A5F">
        <w:rPr>
          <w:rtl/>
        </w:rPr>
        <w:t xml:space="preserve"> </w:t>
      </w:r>
      <w:r w:rsidRPr="00763A5F">
        <w:rPr>
          <w:rFonts w:hint="eastAsia"/>
          <w:rtl/>
        </w:rPr>
        <w:t>המכרז</w:t>
      </w:r>
      <w:r w:rsidRPr="00763A5F">
        <w:rPr>
          <w:rtl/>
        </w:rPr>
        <w:t>.</w:t>
      </w:r>
    </w:p>
    <w:p w14:paraId="75B6AD2E" w14:textId="77777777" w:rsidR="00082200" w:rsidRPr="00763A5F" w:rsidRDefault="00072A98" w:rsidP="006C3504">
      <w:pPr>
        <w:pStyle w:val="1113"/>
        <w:rPr>
          <w:rtl/>
        </w:rPr>
      </w:pPr>
      <w:r w:rsidRPr="00763A5F">
        <w:rPr>
          <w:rFonts w:hint="eastAsia"/>
          <w:rtl/>
        </w:rPr>
        <w:t>במסגרת</w:t>
      </w:r>
      <w:r w:rsidRPr="00763A5F">
        <w:rPr>
          <w:rtl/>
        </w:rPr>
        <w:t xml:space="preserve"> </w:t>
      </w:r>
      <w:r w:rsidR="00620302" w:rsidRPr="00763A5F">
        <w:rPr>
          <w:rFonts w:hint="eastAsia"/>
          <w:rtl/>
        </w:rPr>
        <w:t>הריאיון</w:t>
      </w:r>
      <w:r w:rsidRPr="00763A5F">
        <w:rPr>
          <w:rtl/>
        </w:rPr>
        <w:t xml:space="preserve"> המ</w:t>
      </w:r>
      <w:r w:rsidRPr="00763A5F">
        <w:rPr>
          <w:rFonts w:hint="eastAsia"/>
          <w:rtl/>
        </w:rPr>
        <w:t>זמין</w:t>
      </w:r>
      <w:r w:rsidRPr="00763A5F">
        <w:rPr>
          <w:rtl/>
        </w:rPr>
        <w:t xml:space="preserve"> </w:t>
      </w:r>
      <w:r w:rsidRPr="00763A5F">
        <w:rPr>
          <w:rFonts w:hint="eastAsia"/>
          <w:rtl/>
        </w:rPr>
        <w:t>יהיה</w:t>
      </w:r>
      <w:r w:rsidRPr="00763A5F">
        <w:rPr>
          <w:rtl/>
        </w:rPr>
        <w:t xml:space="preserve"> </w:t>
      </w:r>
      <w:r w:rsidRPr="00763A5F">
        <w:rPr>
          <w:rFonts w:hint="eastAsia"/>
          <w:rtl/>
        </w:rPr>
        <w:t>רשאי</w:t>
      </w:r>
      <w:r w:rsidRPr="00763A5F">
        <w:rPr>
          <w:rtl/>
        </w:rPr>
        <w:t xml:space="preserve"> לבחון </w:t>
      </w:r>
      <w:r w:rsidRPr="00763A5F">
        <w:rPr>
          <w:rFonts w:hint="eastAsia"/>
          <w:rtl/>
        </w:rPr>
        <w:t>את</w:t>
      </w:r>
      <w:r w:rsidRPr="00763A5F">
        <w:rPr>
          <w:rtl/>
        </w:rPr>
        <w:t xml:space="preserve"> </w:t>
      </w:r>
      <w:r w:rsidRPr="00763A5F">
        <w:rPr>
          <w:rFonts w:hint="eastAsia"/>
          <w:rtl/>
        </w:rPr>
        <w:t>הבנתו</w:t>
      </w:r>
      <w:r w:rsidRPr="00763A5F">
        <w:rPr>
          <w:rtl/>
        </w:rPr>
        <w:t xml:space="preserve"> </w:t>
      </w:r>
      <w:r w:rsidRPr="00763A5F">
        <w:rPr>
          <w:rFonts w:hint="eastAsia"/>
          <w:rtl/>
        </w:rPr>
        <w:t>ובקיאותו</w:t>
      </w:r>
      <w:r w:rsidRPr="00763A5F">
        <w:rPr>
          <w:rtl/>
        </w:rPr>
        <w:t xml:space="preserve"> </w:t>
      </w:r>
      <w:r w:rsidRPr="00763A5F">
        <w:rPr>
          <w:rFonts w:hint="eastAsia"/>
          <w:rtl/>
        </w:rPr>
        <w:t>של</w:t>
      </w:r>
      <w:r w:rsidRPr="00763A5F">
        <w:rPr>
          <w:rtl/>
        </w:rPr>
        <w:t xml:space="preserve"> </w:t>
      </w:r>
      <w:r w:rsidRPr="00763A5F">
        <w:rPr>
          <w:rFonts w:hint="eastAsia"/>
          <w:rtl/>
        </w:rPr>
        <w:t>המציע</w:t>
      </w:r>
      <w:r w:rsidRPr="00763A5F">
        <w:rPr>
          <w:rtl/>
        </w:rPr>
        <w:t xml:space="preserve"> </w:t>
      </w:r>
      <w:r w:rsidRPr="00763A5F">
        <w:rPr>
          <w:rFonts w:hint="eastAsia"/>
          <w:rtl/>
        </w:rPr>
        <w:t>או</w:t>
      </w:r>
      <w:r w:rsidRPr="00763A5F">
        <w:rPr>
          <w:rtl/>
        </w:rPr>
        <w:t xml:space="preserve"> </w:t>
      </w:r>
      <w:r w:rsidRPr="00763A5F">
        <w:rPr>
          <w:rFonts w:hint="eastAsia"/>
          <w:rtl/>
        </w:rPr>
        <w:t>של</w:t>
      </w:r>
      <w:r w:rsidRPr="00763A5F">
        <w:rPr>
          <w:rtl/>
        </w:rPr>
        <w:t xml:space="preserve"> </w:t>
      </w:r>
      <w:r w:rsidR="00286063" w:rsidRPr="00763A5F">
        <w:rPr>
          <w:rFonts w:hint="eastAsia"/>
          <w:rtl/>
        </w:rPr>
        <w:t>נציגיו</w:t>
      </w:r>
      <w:r w:rsidRPr="00763A5F">
        <w:rPr>
          <w:rtl/>
        </w:rPr>
        <w:t xml:space="preserve"> </w:t>
      </w:r>
      <w:r w:rsidRPr="00763A5F">
        <w:rPr>
          <w:rFonts w:hint="eastAsia"/>
          <w:rtl/>
        </w:rPr>
        <w:t>בתחום</w:t>
      </w:r>
      <w:r w:rsidRPr="00763A5F">
        <w:rPr>
          <w:rtl/>
        </w:rPr>
        <w:t xml:space="preserve"> </w:t>
      </w:r>
      <w:r w:rsidRPr="00763A5F">
        <w:rPr>
          <w:rFonts w:hint="eastAsia"/>
          <w:rtl/>
        </w:rPr>
        <w:t>השירותים</w:t>
      </w:r>
      <w:r w:rsidRPr="00763A5F">
        <w:rPr>
          <w:rtl/>
        </w:rPr>
        <w:t xml:space="preserve"> </w:t>
      </w:r>
      <w:r w:rsidRPr="00763A5F">
        <w:rPr>
          <w:rFonts w:hint="eastAsia"/>
          <w:rtl/>
        </w:rPr>
        <w:t>נשוא</w:t>
      </w:r>
      <w:r w:rsidRPr="00763A5F">
        <w:rPr>
          <w:rtl/>
        </w:rPr>
        <w:t xml:space="preserve"> </w:t>
      </w:r>
      <w:r w:rsidRPr="00763A5F">
        <w:rPr>
          <w:rFonts w:hint="eastAsia"/>
          <w:rtl/>
        </w:rPr>
        <w:t>ההליך</w:t>
      </w:r>
      <w:r w:rsidRPr="00763A5F">
        <w:rPr>
          <w:rtl/>
        </w:rPr>
        <w:t xml:space="preserve"> </w:t>
      </w:r>
      <w:r w:rsidRPr="00763A5F">
        <w:rPr>
          <w:rFonts w:hint="eastAsia"/>
          <w:rtl/>
        </w:rPr>
        <w:t>וכן</w:t>
      </w:r>
      <w:r w:rsidRPr="00763A5F">
        <w:rPr>
          <w:rtl/>
        </w:rPr>
        <w:t xml:space="preserve"> </w:t>
      </w:r>
      <w:r w:rsidRPr="00763A5F">
        <w:rPr>
          <w:rFonts w:hint="eastAsia"/>
          <w:rtl/>
        </w:rPr>
        <w:t>לבחון</w:t>
      </w:r>
      <w:r w:rsidRPr="00763A5F">
        <w:rPr>
          <w:rtl/>
        </w:rPr>
        <w:t xml:space="preserve"> </w:t>
      </w:r>
      <w:r w:rsidRPr="00763A5F">
        <w:rPr>
          <w:rFonts w:hint="eastAsia"/>
          <w:rtl/>
        </w:rPr>
        <w:t>את</w:t>
      </w:r>
      <w:r w:rsidRPr="00763A5F">
        <w:rPr>
          <w:rtl/>
        </w:rPr>
        <w:t xml:space="preserve"> </w:t>
      </w:r>
      <w:r w:rsidRPr="00763A5F">
        <w:rPr>
          <w:rFonts w:hint="eastAsia"/>
          <w:rtl/>
        </w:rPr>
        <w:t>יכולתו</w:t>
      </w:r>
      <w:r w:rsidRPr="00763A5F">
        <w:rPr>
          <w:rtl/>
        </w:rPr>
        <w:t xml:space="preserve"> </w:t>
      </w:r>
      <w:r w:rsidRPr="00763A5F">
        <w:rPr>
          <w:rFonts w:hint="eastAsia"/>
          <w:rtl/>
        </w:rPr>
        <w:t>של</w:t>
      </w:r>
      <w:r w:rsidRPr="00763A5F">
        <w:rPr>
          <w:rtl/>
        </w:rPr>
        <w:t xml:space="preserve"> </w:t>
      </w:r>
      <w:r w:rsidRPr="00763A5F">
        <w:rPr>
          <w:rFonts w:hint="eastAsia"/>
          <w:rtl/>
        </w:rPr>
        <w:t>המציע</w:t>
      </w:r>
      <w:r w:rsidRPr="00763A5F">
        <w:rPr>
          <w:rtl/>
        </w:rPr>
        <w:t xml:space="preserve"> </w:t>
      </w:r>
      <w:r w:rsidRPr="00763A5F">
        <w:rPr>
          <w:rFonts w:hint="eastAsia"/>
          <w:rtl/>
        </w:rPr>
        <w:t>לעמוד</w:t>
      </w:r>
      <w:r w:rsidRPr="00763A5F">
        <w:rPr>
          <w:rtl/>
        </w:rPr>
        <w:t xml:space="preserve"> </w:t>
      </w:r>
      <w:r w:rsidRPr="00763A5F">
        <w:rPr>
          <w:rFonts w:hint="eastAsia"/>
          <w:rtl/>
        </w:rPr>
        <w:t>בכל</w:t>
      </w:r>
      <w:r w:rsidRPr="00763A5F">
        <w:rPr>
          <w:rtl/>
        </w:rPr>
        <w:t xml:space="preserve"> </w:t>
      </w:r>
      <w:r w:rsidRPr="00763A5F">
        <w:rPr>
          <w:rFonts w:hint="eastAsia"/>
          <w:rtl/>
        </w:rPr>
        <w:t>התחייבויותיו</w:t>
      </w:r>
      <w:r w:rsidRPr="00763A5F">
        <w:rPr>
          <w:rtl/>
        </w:rPr>
        <w:t xml:space="preserve"> </w:t>
      </w:r>
      <w:r w:rsidRPr="00763A5F">
        <w:rPr>
          <w:rFonts w:hint="eastAsia"/>
          <w:rtl/>
        </w:rPr>
        <w:t>על</w:t>
      </w:r>
      <w:r w:rsidRPr="00763A5F">
        <w:rPr>
          <w:rtl/>
        </w:rPr>
        <w:t xml:space="preserve"> </w:t>
      </w:r>
      <w:r w:rsidRPr="00763A5F">
        <w:rPr>
          <w:rFonts w:hint="eastAsia"/>
          <w:rtl/>
        </w:rPr>
        <w:t>פי</w:t>
      </w:r>
      <w:r w:rsidRPr="00763A5F">
        <w:rPr>
          <w:rtl/>
        </w:rPr>
        <w:t xml:space="preserve"> </w:t>
      </w:r>
      <w:r w:rsidRPr="00763A5F">
        <w:rPr>
          <w:rFonts w:hint="eastAsia"/>
          <w:rtl/>
        </w:rPr>
        <w:t>הסכם</w:t>
      </w:r>
      <w:r w:rsidRPr="00763A5F">
        <w:rPr>
          <w:rtl/>
        </w:rPr>
        <w:t xml:space="preserve"> </w:t>
      </w:r>
      <w:r w:rsidRPr="00763A5F">
        <w:rPr>
          <w:rFonts w:hint="eastAsia"/>
          <w:rtl/>
        </w:rPr>
        <w:t>ההתקשרות</w:t>
      </w:r>
      <w:r w:rsidRPr="00763A5F">
        <w:rPr>
          <w:rtl/>
        </w:rPr>
        <w:t xml:space="preserve">. </w:t>
      </w:r>
    </w:p>
    <w:p w14:paraId="7C1EB72B" w14:textId="77777777" w:rsidR="008B77D1" w:rsidRPr="00763A5F" w:rsidRDefault="00072A98" w:rsidP="006C3504">
      <w:pPr>
        <w:pStyle w:val="1113"/>
      </w:pPr>
      <w:r w:rsidRPr="00763A5F">
        <w:rPr>
          <w:rtl/>
        </w:rPr>
        <w:t>ה</w:t>
      </w:r>
      <w:r w:rsidR="00B11972" w:rsidRPr="00763A5F">
        <w:rPr>
          <w:rFonts w:hint="eastAsia"/>
          <w:rtl/>
        </w:rPr>
        <w:t>מזמין</w:t>
      </w:r>
      <w:r w:rsidRPr="00763A5F">
        <w:rPr>
          <w:rtl/>
        </w:rPr>
        <w:t xml:space="preserve"> יהיה רשאי לזמן יועצים מקצועיים או משקיפים נוספים מטעמו שישתתפו בראיונות.</w:t>
      </w:r>
    </w:p>
    <w:p w14:paraId="4165D765" w14:textId="77777777" w:rsidR="008B77D1" w:rsidRPr="00763A5F" w:rsidRDefault="008B77D1" w:rsidP="002F1CE5">
      <w:pPr>
        <w:pStyle w:val="3-3"/>
        <w:outlineLvl w:val="9"/>
        <w:rPr>
          <w:rFonts w:ascii="David" w:hAnsi="David"/>
          <w:rtl/>
        </w:rPr>
      </w:pPr>
    </w:p>
    <w:p w14:paraId="7B051162" w14:textId="77777777" w:rsidR="00721BE1" w:rsidRPr="00763A5F" w:rsidRDefault="00721BE1" w:rsidP="002E2ED4">
      <w:pPr>
        <w:pStyle w:val="3-3"/>
        <w:ind w:left="851"/>
        <w:outlineLvl w:val="9"/>
        <w:rPr>
          <w:rFonts w:ascii="David" w:hAnsi="David"/>
          <w:rtl/>
        </w:rPr>
        <w:sectPr w:rsidR="00721BE1" w:rsidRPr="00763A5F" w:rsidSect="00654526">
          <w:pgSz w:w="11906" w:h="16838" w:code="9"/>
          <w:pgMar w:top="1616" w:right="1826" w:bottom="1440" w:left="1800" w:header="709" w:footer="709" w:gutter="0"/>
          <w:cols w:space="708"/>
          <w:titlePg/>
          <w:bidi/>
          <w:rtlGutter/>
          <w:docGrid w:linePitch="360"/>
        </w:sectPr>
      </w:pPr>
    </w:p>
    <w:p w14:paraId="0C78D8B0" w14:textId="77777777" w:rsidR="00721BE1" w:rsidRPr="00763A5F" w:rsidRDefault="00072A98" w:rsidP="00551CC2">
      <w:pPr>
        <w:pStyle w:val="1ff1"/>
        <w:rPr>
          <w:rtl/>
        </w:rPr>
      </w:pPr>
      <w:bookmarkStart w:id="136" w:name="_Toc32477903"/>
      <w:bookmarkStart w:id="137" w:name="_Toc43400610"/>
      <w:bookmarkStart w:id="138" w:name="_Toc44931919"/>
      <w:bookmarkStart w:id="139" w:name="_Toc44932006"/>
      <w:bookmarkStart w:id="140" w:name="_Toc53331333"/>
      <w:bookmarkStart w:id="141" w:name="_Toc142903250"/>
      <w:bookmarkEnd w:id="135"/>
      <w:r w:rsidRPr="00763A5F">
        <w:rPr>
          <w:rFonts w:hint="eastAsia"/>
          <w:rtl/>
        </w:rPr>
        <w:lastRenderedPageBreak/>
        <w:t>כללי</w:t>
      </w:r>
      <w:r w:rsidRPr="00763A5F">
        <w:rPr>
          <w:rtl/>
        </w:rPr>
        <w:t xml:space="preserve"> </w:t>
      </w:r>
      <w:r w:rsidRPr="00763A5F">
        <w:rPr>
          <w:rFonts w:hint="eastAsia"/>
          <w:rtl/>
        </w:rPr>
        <w:t>המכרז</w:t>
      </w:r>
      <w:bookmarkEnd w:id="136"/>
      <w:bookmarkEnd w:id="137"/>
      <w:bookmarkEnd w:id="138"/>
      <w:bookmarkEnd w:id="139"/>
      <w:bookmarkEnd w:id="140"/>
      <w:bookmarkEnd w:id="141"/>
      <w:r w:rsidRPr="00763A5F">
        <w:rPr>
          <w:rtl/>
        </w:rPr>
        <w:t xml:space="preserve"> </w:t>
      </w:r>
    </w:p>
    <w:p w14:paraId="131D83A0" w14:textId="77777777" w:rsidR="001965BD" w:rsidRPr="00763A5F" w:rsidRDefault="00072A98" w:rsidP="00551CC2">
      <w:pPr>
        <w:pStyle w:val="110"/>
      </w:pPr>
      <w:bookmarkStart w:id="142" w:name="_Toc43400611"/>
      <w:bookmarkStart w:id="143" w:name="_Toc44931920"/>
      <w:bookmarkStart w:id="144" w:name="_Toc44932007"/>
      <w:r w:rsidRPr="00763A5F">
        <w:rPr>
          <w:rFonts w:hint="eastAsia"/>
          <w:rtl/>
        </w:rPr>
        <w:t>בדיקה</w:t>
      </w:r>
      <w:r w:rsidRPr="00763A5F">
        <w:rPr>
          <w:rtl/>
        </w:rPr>
        <w:t xml:space="preserve"> ההצעות</w:t>
      </w:r>
      <w:bookmarkEnd w:id="142"/>
      <w:bookmarkEnd w:id="143"/>
      <w:bookmarkEnd w:id="144"/>
    </w:p>
    <w:p w14:paraId="6E4F40A1" w14:textId="77777777" w:rsidR="001965BD" w:rsidRPr="00763A5F" w:rsidRDefault="00072A98" w:rsidP="00786539">
      <w:pPr>
        <w:pStyle w:val="1113"/>
      </w:pPr>
      <w:r w:rsidRPr="00763A5F">
        <w:rPr>
          <w:rFonts w:hint="eastAsia"/>
          <w:rtl/>
        </w:rPr>
        <w:t>המזמין</w:t>
      </w:r>
      <w:r w:rsidRPr="00763A5F">
        <w:rPr>
          <w:rtl/>
        </w:rPr>
        <w:t xml:space="preserve"> </w:t>
      </w:r>
      <w:r w:rsidRPr="00763A5F">
        <w:rPr>
          <w:rFonts w:hint="eastAsia"/>
          <w:rtl/>
        </w:rPr>
        <w:t>יבד</w:t>
      </w:r>
      <w:r w:rsidR="000C1ACC" w:rsidRPr="00763A5F">
        <w:rPr>
          <w:rFonts w:hint="eastAsia"/>
          <w:rtl/>
        </w:rPr>
        <w:t>ו</w:t>
      </w:r>
      <w:r w:rsidRPr="00763A5F">
        <w:rPr>
          <w:rFonts w:hint="eastAsia"/>
          <w:rtl/>
        </w:rPr>
        <w:t>ק</w:t>
      </w:r>
      <w:r w:rsidRPr="00763A5F">
        <w:rPr>
          <w:rtl/>
        </w:rPr>
        <w:t xml:space="preserve"> כי המציע הגיש את ההצעה </w:t>
      </w:r>
      <w:r w:rsidR="000C1ACC" w:rsidRPr="00763A5F">
        <w:rPr>
          <w:rFonts w:hint="eastAsia"/>
          <w:rtl/>
        </w:rPr>
        <w:t>בהתאם</w:t>
      </w:r>
      <w:r w:rsidR="000C1ACC" w:rsidRPr="00763A5F">
        <w:rPr>
          <w:rtl/>
        </w:rPr>
        <w:t xml:space="preserve"> להנחיות המכרז </w:t>
      </w:r>
      <w:r w:rsidRPr="00763A5F">
        <w:rPr>
          <w:rFonts w:hint="eastAsia"/>
          <w:rtl/>
        </w:rPr>
        <w:t>וצירף</w:t>
      </w:r>
      <w:r w:rsidRPr="00763A5F">
        <w:rPr>
          <w:rtl/>
        </w:rPr>
        <w:t xml:space="preserve"> </w:t>
      </w:r>
      <w:r w:rsidRPr="00763A5F">
        <w:rPr>
          <w:rFonts w:hint="eastAsia"/>
          <w:rtl/>
        </w:rPr>
        <w:t>את</w:t>
      </w:r>
      <w:r w:rsidRPr="00763A5F">
        <w:rPr>
          <w:rtl/>
        </w:rPr>
        <w:t xml:space="preserve"> </w:t>
      </w:r>
      <w:r w:rsidRPr="00763A5F">
        <w:rPr>
          <w:rFonts w:hint="eastAsia"/>
          <w:rtl/>
        </w:rPr>
        <w:t>כל</w:t>
      </w:r>
      <w:r w:rsidRPr="00763A5F">
        <w:rPr>
          <w:rtl/>
        </w:rPr>
        <w:t xml:space="preserve"> </w:t>
      </w:r>
      <w:r w:rsidRPr="00763A5F">
        <w:rPr>
          <w:rFonts w:hint="eastAsia"/>
          <w:rtl/>
        </w:rPr>
        <w:t>המסמכים</w:t>
      </w:r>
      <w:r w:rsidRPr="00763A5F">
        <w:rPr>
          <w:rtl/>
        </w:rPr>
        <w:t xml:space="preserve"> </w:t>
      </w:r>
      <w:r w:rsidRPr="00763A5F">
        <w:rPr>
          <w:rFonts w:hint="eastAsia"/>
          <w:rtl/>
        </w:rPr>
        <w:t>כנדרש</w:t>
      </w:r>
      <w:r w:rsidRPr="00763A5F">
        <w:rPr>
          <w:rtl/>
        </w:rPr>
        <w:t xml:space="preserve"> </w:t>
      </w:r>
      <w:r w:rsidRPr="00763A5F">
        <w:rPr>
          <w:rFonts w:hint="eastAsia"/>
          <w:rtl/>
        </w:rPr>
        <w:t>בחוברת</w:t>
      </w:r>
      <w:r w:rsidRPr="00763A5F">
        <w:rPr>
          <w:rtl/>
        </w:rPr>
        <w:t xml:space="preserve"> </w:t>
      </w:r>
      <w:r w:rsidRPr="00763A5F">
        <w:rPr>
          <w:rFonts w:hint="eastAsia"/>
          <w:rtl/>
        </w:rPr>
        <w:t>ההצעה</w:t>
      </w:r>
      <w:r w:rsidRPr="00763A5F">
        <w:rPr>
          <w:rtl/>
        </w:rPr>
        <w:t xml:space="preserve"> (פרק </w:t>
      </w:r>
      <w:r w:rsidRPr="00763A5F">
        <w:rPr>
          <w:rFonts w:hint="eastAsia"/>
          <w:rtl/>
        </w:rPr>
        <w:t>ב</w:t>
      </w:r>
      <w:r w:rsidRPr="00763A5F">
        <w:rPr>
          <w:rtl/>
        </w:rPr>
        <w:t xml:space="preserve">), </w:t>
      </w:r>
      <w:r w:rsidRPr="00763A5F">
        <w:rPr>
          <w:rFonts w:hint="eastAsia"/>
          <w:rtl/>
        </w:rPr>
        <w:t>וי</w:t>
      </w:r>
      <w:r w:rsidR="00E5417A" w:rsidRPr="00763A5F">
        <w:rPr>
          <w:rFonts w:hint="eastAsia"/>
          <w:rtl/>
        </w:rPr>
        <w:t>נקד</w:t>
      </w:r>
      <w:r w:rsidR="00E5417A" w:rsidRPr="00763A5F">
        <w:rPr>
          <w:rtl/>
        </w:rPr>
        <w:t xml:space="preserve"> </w:t>
      </w:r>
      <w:r w:rsidR="00E5417A" w:rsidRPr="00763A5F">
        <w:rPr>
          <w:rFonts w:hint="eastAsia"/>
          <w:rtl/>
        </w:rPr>
        <w:t>את</w:t>
      </w:r>
      <w:r w:rsidR="00E5417A" w:rsidRPr="00763A5F">
        <w:rPr>
          <w:rtl/>
        </w:rPr>
        <w:t xml:space="preserve"> </w:t>
      </w:r>
      <w:r w:rsidR="00E5417A" w:rsidRPr="00763A5F">
        <w:rPr>
          <w:rFonts w:hint="eastAsia"/>
          <w:rtl/>
        </w:rPr>
        <w:t>ה</w:t>
      </w:r>
      <w:r w:rsidRPr="00763A5F">
        <w:rPr>
          <w:rFonts w:hint="eastAsia"/>
          <w:rtl/>
        </w:rPr>
        <w:t>הצעות</w:t>
      </w:r>
      <w:r w:rsidRPr="00763A5F">
        <w:rPr>
          <w:rtl/>
        </w:rPr>
        <w:t xml:space="preserve"> </w:t>
      </w:r>
      <w:r w:rsidRPr="00763A5F">
        <w:rPr>
          <w:rFonts w:hint="eastAsia"/>
          <w:rtl/>
        </w:rPr>
        <w:t>בהתאם</w:t>
      </w:r>
      <w:r w:rsidRPr="00763A5F">
        <w:rPr>
          <w:rtl/>
        </w:rPr>
        <w:t xml:space="preserve"> </w:t>
      </w:r>
      <w:r w:rsidRPr="00763A5F">
        <w:rPr>
          <w:rFonts w:hint="eastAsia"/>
          <w:rtl/>
        </w:rPr>
        <w:t>ל</w:t>
      </w:r>
      <w:r w:rsidR="000C1ACC" w:rsidRPr="00763A5F">
        <w:rPr>
          <w:rFonts w:hint="eastAsia"/>
          <w:rtl/>
        </w:rPr>
        <w:t>אמות</w:t>
      </w:r>
      <w:r w:rsidR="000C1ACC" w:rsidRPr="00763A5F">
        <w:rPr>
          <w:rtl/>
        </w:rPr>
        <w:t xml:space="preserve"> </w:t>
      </w:r>
      <w:r w:rsidR="000C1ACC" w:rsidRPr="00763A5F">
        <w:rPr>
          <w:rFonts w:hint="eastAsia"/>
          <w:rtl/>
        </w:rPr>
        <w:t>המיד</w:t>
      </w:r>
      <w:r w:rsidR="00E965DB" w:rsidRPr="00763A5F">
        <w:rPr>
          <w:rFonts w:hint="eastAsia"/>
          <w:rtl/>
        </w:rPr>
        <w:t>ה</w:t>
      </w:r>
      <w:r w:rsidR="000C1ACC" w:rsidRPr="00763A5F">
        <w:rPr>
          <w:rtl/>
        </w:rPr>
        <w:t xml:space="preserve"> ה</w:t>
      </w:r>
      <w:r w:rsidRPr="00763A5F">
        <w:rPr>
          <w:rFonts w:hint="eastAsia"/>
          <w:rtl/>
        </w:rPr>
        <w:t>מפורט</w:t>
      </w:r>
      <w:r w:rsidR="000C1ACC" w:rsidRPr="00763A5F">
        <w:rPr>
          <w:rFonts w:hint="eastAsia"/>
          <w:rtl/>
        </w:rPr>
        <w:t>ות</w:t>
      </w:r>
      <w:r w:rsidRPr="00763A5F">
        <w:rPr>
          <w:rtl/>
        </w:rPr>
        <w:t xml:space="preserve"> במכרז.</w:t>
      </w:r>
    </w:p>
    <w:p w14:paraId="716F4078" w14:textId="77777777" w:rsidR="000C1ACC" w:rsidRPr="00763A5F" w:rsidRDefault="00072A98" w:rsidP="006C3504">
      <w:pPr>
        <w:pStyle w:val="1113"/>
      </w:pPr>
      <w:r w:rsidRPr="00763A5F">
        <w:rPr>
          <w:rFonts w:hint="eastAsia"/>
          <w:rtl/>
        </w:rPr>
        <w:t>לצורך</w:t>
      </w:r>
      <w:r w:rsidRPr="00763A5F">
        <w:rPr>
          <w:rtl/>
        </w:rPr>
        <w:t xml:space="preserve"> </w:t>
      </w:r>
      <w:r w:rsidRPr="00763A5F">
        <w:rPr>
          <w:rFonts w:hint="eastAsia"/>
          <w:rtl/>
        </w:rPr>
        <w:t>בדיקת</w:t>
      </w:r>
      <w:r w:rsidRPr="00763A5F">
        <w:rPr>
          <w:rtl/>
        </w:rPr>
        <w:t xml:space="preserve"> </w:t>
      </w:r>
      <w:r w:rsidRPr="00763A5F">
        <w:rPr>
          <w:rFonts w:hint="eastAsia"/>
          <w:rtl/>
        </w:rPr>
        <w:t>ההצעות</w:t>
      </w:r>
      <w:r w:rsidR="00E965DB" w:rsidRPr="00763A5F">
        <w:rPr>
          <w:rtl/>
        </w:rPr>
        <w:t xml:space="preserve"> וניקודן</w:t>
      </w:r>
      <w:r w:rsidRPr="00763A5F">
        <w:rPr>
          <w:rtl/>
        </w:rPr>
        <w:t xml:space="preserve"> רשאי המזמין לעשות שימוש בצוות מקצועי אשר יכול ויכלול גם יועצים חיצוניים. </w:t>
      </w:r>
    </w:p>
    <w:p w14:paraId="54092FA8" w14:textId="77777777" w:rsidR="001965BD" w:rsidRPr="00763A5F" w:rsidRDefault="00072A98" w:rsidP="002E2ED4">
      <w:pPr>
        <w:pStyle w:val="1113"/>
        <w:rPr>
          <w:rtl/>
        </w:rPr>
      </w:pPr>
      <w:r w:rsidRPr="00763A5F">
        <w:rPr>
          <w:rtl/>
        </w:rPr>
        <w:t xml:space="preserve">המזמין רשאי לבקש </w:t>
      </w:r>
      <w:r w:rsidR="000F5CF9" w:rsidRPr="00763A5F">
        <w:rPr>
          <w:rtl/>
        </w:rPr>
        <w:t>מ</w:t>
      </w:r>
      <w:r w:rsidR="000F5CF9" w:rsidRPr="00763A5F">
        <w:rPr>
          <w:rFonts w:hint="eastAsia"/>
          <w:rtl/>
        </w:rPr>
        <w:t>ה</w:t>
      </w:r>
      <w:r w:rsidR="000F5CF9" w:rsidRPr="00763A5F">
        <w:rPr>
          <w:rtl/>
        </w:rPr>
        <w:t xml:space="preserve">ציע </w:t>
      </w:r>
      <w:r w:rsidRPr="00763A5F">
        <w:rPr>
          <w:rtl/>
        </w:rPr>
        <w:t xml:space="preserve">לבאר פרט מסוים מתוך הצעתו, </w:t>
      </w:r>
      <w:r w:rsidRPr="00763A5F">
        <w:rPr>
          <w:rFonts w:hint="eastAsia"/>
          <w:rtl/>
        </w:rPr>
        <w:t>להשלים</w:t>
      </w:r>
      <w:r w:rsidR="00A60C2A" w:rsidRPr="00763A5F">
        <w:rPr>
          <w:rtl/>
        </w:rPr>
        <w:t xml:space="preserve"> בה</w:t>
      </w:r>
      <w:r w:rsidRPr="00763A5F">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763A5F">
        <w:rPr>
          <w:rtl/>
        </w:rPr>
        <w:t xml:space="preserve">, </w:t>
      </w:r>
      <w:r w:rsidR="00A60C2A" w:rsidRPr="00763A5F">
        <w:rPr>
          <w:rFonts w:hint="eastAsia"/>
          <w:rtl/>
        </w:rPr>
        <w:t>בהתאם</w:t>
      </w:r>
      <w:r w:rsidR="00A60C2A" w:rsidRPr="00763A5F">
        <w:rPr>
          <w:rtl/>
        </w:rPr>
        <w:t xml:space="preserve"> </w:t>
      </w:r>
      <w:r w:rsidR="00A60C2A" w:rsidRPr="00763A5F">
        <w:rPr>
          <w:rFonts w:hint="eastAsia"/>
          <w:rtl/>
        </w:rPr>
        <w:t>לשיקול</w:t>
      </w:r>
      <w:r w:rsidR="00A60C2A" w:rsidRPr="00763A5F">
        <w:rPr>
          <w:rtl/>
        </w:rPr>
        <w:t xml:space="preserve"> </w:t>
      </w:r>
      <w:r w:rsidR="00A60C2A" w:rsidRPr="00763A5F">
        <w:rPr>
          <w:rFonts w:hint="eastAsia"/>
          <w:rtl/>
        </w:rPr>
        <w:t>הדעת</w:t>
      </w:r>
      <w:r w:rsidR="00A60C2A" w:rsidRPr="00763A5F">
        <w:rPr>
          <w:rtl/>
        </w:rPr>
        <w:t xml:space="preserve"> </w:t>
      </w:r>
      <w:r w:rsidR="00A60C2A" w:rsidRPr="00763A5F">
        <w:rPr>
          <w:rFonts w:hint="eastAsia"/>
          <w:rtl/>
        </w:rPr>
        <w:t>של</w:t>
      </w:r>
      <w:r w:rsidR="00A60C2A" w:rsidRPr="00763A5F">
        <w:rPr>
          <w:rtl/>
        </w:rPr>
        <w:t xml:space="preserve"> </w:t>
      </w:r>
      <w:r w:rsidR="00A60C2A" w:rsidRPr="00763A5F">
        <w:rPr>
          <w:rFonts w:hint="eastAsia"/>
          <w:rtl/>
        </w:rPr>
        <w:t>המזמין</w:t>
      </w:r>
      <w:r w:rsidRPr="00763A5F">
        <w:rPr>
          <w:rtl/>
        </w:rPr>
        <w:t xml:space="preserve">. </w:t>
      </w:r>
    </w:p>
    <w:p w14:paraId="7F7627CE" w14:textId="77777777" w:rsidR="001965BD" w:rsidRPr="00763A5F" w:rsidRDefault="00072A98" w:rsidP="006C3504">
      <w:pPr>
        <w:pStyle w:val="1113"/>
      </w:pPr>
      <w:r w:rsidRPr="00763A5F">
        <w:rPr>
          <w:rFonts w:hint="eastAsia"/>
          <w:rtl/>
        </w:rPr>
        <w:t>ככל</w:t>
      </w:r>
      <w:r w:rsidRPr="00763A5F">
        <w:rPr>
          <w:rtl/>
        </w:rPr>
        <w:t xml:space="preserve"> שהוחלט על מתן אפשרות למציע לבצע השלמה של הצעתו, המזמין רשאי לפסול הצעה ש</w:t>
      </w:r>
      <w:r w:rsidRPr="00763A5F">
        <w:rPr>
          <w:rFonts w:hint="eastAsia"/>
          <w:rtl/>
        </w:rPr>
        <w:t>עדיין</w:t>
      </w:r>
      <w:r w:rsidRPr="00763A5F">
        <w:rPr>
          <w:rtl/>
        </w:rPr>
        <w:t xml:space="preserve"> אינה עונה על דרישות המכר</w:t>
      </w:r>
      <w:r w:rsidRPr="00763A5F">
        <w:rPr>
          <w:rFonts w:hint="eastAsia"/>
          <w:rtl/>
        </w:rPr>
        <w:t>ז</w:t>
      </w:r>
      <w:r w:rsidRPr="00763A5F">
        <w:rPr>
          <w:rtl/>
        </w:rPr>
        <w:t xml:space="preserve">, </w:t>
      </w:r>
      <w:r w:rsidRPr="00763A5F">
        <w:rPr>
          <w:rFonts w:hint="eastAsia"/>
          <w:rtl/>
        </w:rPr>
        <w:t>או</w:t>
      </w:r>
      <w:r w:rsidRPr="00763A5F">
        <w:rPr>
          <w:rtl/>
        </w:rPr>
        <w:t xml:space="preserve">, </w:t>
      </w:r>
      <w:r w:rsidRPr="00763A5F">
        <w:rPr>
          <w:rFonts w:hint="eastAsia"/>
          <w:rtl/>
        </w:rPr>
        <w:t>בהתאם</w:t>
      </w:r>
      <w:r w:rsidRPr="00763A5F">
        <w:rPr>
          <w:rtl/>
        </w:rPr>
        <w:t xml:space="preserve"> </w:t>
      </w:r>
      <w:r w:rsidRPr="00763A5F">
        <w:rPr>
          <w:rFonts w:hint="eastAsia"/>
          <w:rtl/>
        </w:rPr>
        <w:t>לשיקול</w:t>
      </w:r>
      <w:r w:rsidRPr="00763A5F">
        <w:rPr>
          <w:rtl/>
        </w:rPr>
        <w:t xml:space="preserve"> </w:t>
      </w:r>
      <w:r w:rsidRPr="00763A5F">
        <w:rPr>
          <w:rFonts w:hint="eastAsia"/>
          <w:rtl/>
        </w:rPr>
        <w:t>דעתו</w:t>
      </w:r>
      <w:r w:rsidR="008A63F7" w:rsidRPr="00763A5F">
        <w:rPr>
          <w:rtl/>
        </w:rPr>
        <w:t>,</w:t>
      </w:r>
      <w:r w:rsidRPr="00763A5F">
        <w:rPr>
          <w:rtl/>
        </w:rPr>
        <w:t xml:space="preserve"> </w:t>
      </w:r>
      <w:r w:rsidRPr="00763A5F">
        <w:rPr>
          <w:rFonts w:hint="eastAsia"/>
          <w:rtl/>
        </w:rPr>
        <w:t>לבקש</w:t>
      </w:r>
      <w:r w:rsidRPr="00763A5F">
        <w:rPr>
          <w:rtl/>
        </w:rPr>
        <w:t xml:space="preserve"> </w:t>
      </w:r>
      <w:r w:rsidRPr="00763A5F">
        <w:rPr>
          <w:rFonts w:hint="eastAsia"/>
          <w:rtl/>
        </w:rPr>
        <w:t>השלמה</w:t>
      </w:r>
      <w:r w:rsidRPr="00763A5F">
        <w:rPr>
          <w:rtl/>
        </w:rPr>
        <w:t xml:space="preserve"> </w:t>
      </w:r>
      <w:r w:rsidRPr="00763A5F">
        <w:rPr>
          <w:rFonts w:hint="eastAsia"/>
          <w:rtl/>
        </w:rPr>
        <w:t>נוספת</w:t>
      </w:r>
      <w:r w:rsidRPr="00763A5F">
        <w:rPr>
          <w:rtl/>
        </w:rPr>
        <w:t>.</w:t>
      </w:r>
    </w:p>
    <w:p w14:paraId="72E1F9A0" w14:textId="77777777" w:rsidR="001965BD" w:rsidRPr="00763A5F" w:rsidRDefault="00072A98" w:rsidP="00786539">
      <w:pPr>
        <w:pStyle w:val="1113"/>
        <w:rPr>
          <w:rtl/>
        </w:rPr>
      </w:pPr>
      <w:r w:rsidRPr="00763A5F">
        <w:rPr>
          <w:rFonts w:hint="eastAsia"/>
          <w:rtl/>
        </w:rPr>
        <w:t>לצורך</w:t>
      </w:r>
      <w:r w:rsidRPr="00763A5F">
        <w:rPr>
          <w:rtl/>
        </w:rPr>
        <w:t xml:space="preserve"> בדיקה ומתן ניקוד להצעות </w:t>
      </w:r>
      <w:r w:rsidR="00C339F9" w:rsidRPr="00763A5F">
        <w:rPr>
          <w:rFonts w:hint="eastAsia"/>
          <w:rtl/>
        </w:rPr>
        <w:t>יעשה</w:t>
      </w:r>
      <w:r w:rsidR="00C339F9" w:rsidRPr="00763A5F">
        <w:rPr>
          <w:rtl/>
        </w:rPr>
        <w:t xml:space="preserve"> </w:t>
      </w:r>
      <w:r w:rsidRPr="00763A5F">
        <w:rPr>
          <w:rtl/>
        </w:rPr>
        <w:t xml:space="preserve">המזמין שימוש </w:t>
      </w:r>
      <w:r w:rsidRPr="00763A5F">
        <w:rPr>
          <w:rFonts w:hint="eastAsia"/>
          <w:rtl/>
        </w:rPr>
        <w:t>במידע</w:t>
      </w:r>
      <w:r w:rsidRPr="00763A5F">
        <w:rPr>
          <w:rtl/>
        </w:rPr>
        <w:t xml:space="preserve"> </w:t>
      </w:r>
      <w:r w:rsidRPr="00763A5F">
        <w:rPr>
          <w:rFonts w:hint="eastAsia"/>
          <w:rtl/>
        </w:rPr>
        <w:t>המפורט</w:t>
      </w:r>
      <w:r w:rsidRPr="00763A5F">
        <w:rPr>
          <w:rtl/>
        </w:rPr>
        <w:t xml:space="preserve"> </w:t>
      </w:r>
      <w:r w:rsidRPr="00763A5F">
        <w:rPr>
          <w:rFonts w:hint="eastAsia"/>
          <w:rtl/>
        </w:rPr>
        <w:t>בהצעה</w:t>
      </w:r>
      <w:r w:rsidRPr="00763A5F">
        <w:rPr>
          <w:rtl/>
        </w:rPr>
        <w:t xml:space="preserve"> </w:t>
      </w:r>
      <w:r w:rsidRPr="00763A5F">
        <w:rPr>
          <w:rFonts w:hint="eastAsia"/>
          <w:rtl/>
        </w:rPr>
        <w:t>שהגיש</w:t>
      </w:r>
      <w:r w:rsidRPr="00763A5F">
        <w:rPr>
          <w:rtl/>
        </w:rPr>
        <w:t xml:space="preserve"> </w:t>
      </w:r>
      <w:r w:rsidRPr="00763A5F">
        <w:rPr>
          <w:rFonts w:hint="eastAsia"/>
          <w:rtl/>
        </w:rPr>
        <w:t>המציע</w:t>
      </w:r>
      <w:r w:rsidRPr="00763A5F">
        <w:rPr>
          <w:rtl/>
        </w:rPr>
        <w:t xml:space="preserve"> </w:t>
      </w:r>
      <w:r w:rsidRPr="00763A5F">
        <w:rPr>
          <w:rFonts w:hint="eastAsia"/>
          <w:rtl/>
        </w:rPr>
        <w:t>וכן</w:t>
      </w:r>
      <w:r w:rsidR="00C339F9" w:rsidRPr="00763A5F">
        <w:rPr>
          <w:rtl/>
        </w:rPr>
        <w:t xml:space="preserve"> הוא רשאי לעשות שימוש</w:t>
      </w:r>
      <w:r w:rsidRPr="00763A5F">
        <w:rPr>
          <w:rtl/>
        </w:rPr>
        <w:t xml:space="preserve"> במקורות מידע מהימנים אחרים וביניהם </w:t>
      </w:r>
      <w:r w:rsidR="00C339F9" w:rsidRPr="00763A5F">
        <w:rPr>
          <w:rFonts w:hint="eastAsia"/>
          <w:rtl/>
        </w:rPr>
        <w:t>ה</w:t>
      </w:r>
      <w:r w:rsidRPr="00763A5F">
        <w:rPr>
          <w:rtl/>
        </w:rPr>
        <w:t>ידע המקצועי העומד לרשותו של המזמין, בנ</w:t>
      </w:r>
      <w:r w:rsidR="005D3674" w:rsidRPr="00763A5F">
        <w:rPr>
          <w:rFonts w:hint="eastAsia"/>
          <w:rtl/>
        </w:rPr>
        <w:t>י</w:t>
      </w:r>
      <w:r w:rsidRPr="00763A5F">
        <w:rPr>
          <w:rFonts w:hint="eastAsia"/>
          <w:rtl/>
        </w:rPr>
        <w:t>סיון</w:t>
      </w:r>
      <w:r w:rsidRPr="00763A5F">
        <w:rPr>
          <w:rtl/>
        </w:rPr>
        <w:t xml:space="preserve"> </w:t>
      </w:r>
      <w:r w:rsidRPr="00763A5F">
        <w:rPr>
          <w:rFonts w:hint="eastAsia"/>
          <w:rtl/>
        </w:rPr>
        <w:t>העבר</w:t>
      </w:r>
      <w:r w:rsidRPr="00763A5F">
        <w:rPr>
          <w:rtl/>
        </w:rPr>
        <w:t xml:space="preserve"> </w:t>
      </w:r>
      <w:r w:rsidRPr="00763A5F">
        <w:rPr>
          <w:rFonts w:hint="eastAsia"/>
          <w:rtl/>
        </w:rPr>
        <w:t>של</w:t>
      </w:r>
      <w:r w:rsidRPr="00763A5F">
        <w:rPr>
          <w:rtl/>
        </w:rPr>
        <w:t xml:space="preserve"> </w:t>
      </w:r>
      <w:r w:rsidRPr="00763A5F">
        <w:rPr>
          <w:rFonts w:hint="eastAsia"/>
          <w:rtl/>
        </w:rPr>
        <w:t>המזמין</w:t>
      </w:r>
      <w:r w:rsidRPr="00763A5F">
        <w:rPr>
          <w:rtl/>
        </w:rPr>
        <w:t xml:space="preserve"> </w:t>
      </w:r>
      <w:r w:rsidRPr="00763A5F">
        <w:rPr>
          <w:rFonts w:hint="eastAsia"/>
          <w:rtl/>
        </w:rPr>
        <w:t>עם</w:t>
      </w:r>
      <w:r w:rsidRPr="00763A5F">
        <w:rPr>
          <w:rtl/>
        </w:rPr>
        <w:t xml:space="preserve"> </w:t>
      </w:r>
      <w:r w:rsidRPr="00763A5F">
        <w:rPr>
          <w:rFonts w:hint="eastAsia"/>
          <w:rtl/>
        </w:rPr>
        <w:t>המציע</w:t>
      </w:r>
      <w:r w:rsidRPr="00763A5F">
        <w:rPr>
          <w:rtl/>
        </w:rPr>
        <w:t xml:space="preserve"> </w:t>
      </w:r>
      <w:r w:rsidRPr="00763A5F">
        <w:rPr>
          <w:rFonts w:hint="eastAsia"/>
          <w:rtl/>
        </w:rPr>
        <w:t>או</w:t>
      </w:r>
      <w:r w:rsidRPr="00763A5F">
        <w:rPr>
          <w:rtl/>
        </w:rPr>
        <w:t xml:space="preserve"> </w:t>
      </w:r>
      <w:r w:rsidRPr="00763A5F">
        <w:rPr>
          <w:rFonts w:hint="eastAsia"/>
          <w:rtl/>
        </w:rPr>
        <w:t>של</w:t>
      </w:r>
      <w:r w:rsidRPr="00763A5F">
        <w:rPr>
          <w:rtl/>
        </w:rPr>
        <w:t xml:space="preserve"> </w:t>
      </w:r>
      <w:r w:rsidRPr="00763A5F">
        <w:rPr>
          <w:rFonts w:hint="eastAsia"/>
          <w:rtl/>
        </w:rPr>
        <w:t>גוף</w:t>
      </w:r>
      <w:r w:rsidRPr="00763A5F">
        <w:rPr>
          <w:rtl/>
        </w:rPr>
        <w:t xml:space="preserve"> </w:t>
      </w:r>
      <w:r w:rsidRPr="00763A5F">
        <w:rPr>
          <w:rFonts w:hint="eastAsia"/>
          <w:rtl/>
        </w:rPr>
        <w:t>ממשלתי</w:t>
      </w:r>
      <w:r w:rsidRPr="00763A5F">
        <w:rPr>
          <w:rtl/>
        </w:rPr>
        <w:t xml:space="preserve"> </w:t>
      </w:r>
      <w:r w:rsidRPr="00763A5F">
        <w:rPr>
          <w:rFonts w:hint="eastAsia"/>
          <w:rtl/>
        </w:rPr>
        <w:t>אחר</w:t>
      </w:r>
      <w:r w:rsidRPr="00763A5F">
        <w:rPr>
          <w:rtl/>
        </w:rPr>
        <w:t xml:space="preserve"> </w:t>
      </w:r>
      <w:r w:rsidRPr="00763A5F">
        <w:rPr>
          <w:rFonts w:hint="eastAsia"/>
          <w:rtl/>
        </w:rPr>
        <w:t>עם</w:t>
      </w:r>
      <w:r w:rsidRPr="00763A5F">
        <w:rPr>
          <w:rtl/>
        </w:rPr>
        <w:t xml:space="preserve"> </w:t>
      </w:r>
      <w:r w:rsidRPr="00763A5F">
        <w:rPr>
          <w:rFonts w:hint="eastAsia"/>
          <w:rtl/>
        </w:rPr>
        <w:t>המציע</w:t>
      </w:r>
      <w:r w:rsidRPr="00763A5F">
        <w:rPr>
          <w:rtl/>
        </w:rPr>
        <w:t xml:space="preserve">, </w:t>
      </w:r>
      <w:r w:rsidRPr="00763A5F">
        <w:rPr>
          <w:rFonts w:hint="eastAsia"/>
          <w:rtl/>
        </w:rPr>
        <w:t>ככל</w:t>
      </w:r>
      <w:r w:rsidRPr="00763A5F">
        <w:rPr>
          <w:rtl/>
        </w:rPr>
        <w:t xml:space="preserve"> </w:t>
      </w:r>
      <w:r w:rsidRPr="00763A5F">
        <w:rPr>
          <w:rFonts w:hint="eastAsia"/>
          <w:rtl/>
        </w:rPr>
        <w:t>שקיים</w:t>
      </w:r>
      <w:r w:rsidRPr="00763A5F">
        <w:rPr>
          <w:rtl/>
        </w:rPr>
        <w:t xml:space="preserve"> </w:t>
      </w:r>
      <w:r w:rsidRPr="00763A5F">
        <w:rPr>
          <w:rFonts w:hint="eastAsia"/>
          <w:rtl/>
        </w:rPr>
        <w:t>נ</w:t>
      </w:r>
      <w:r w:rsidR="005D3674" w:rsidRPr="00763A5F">
        <w:rPr>
          <w:rFonts w:hint="eastAsia"/>
          <w:rtl/>
        </w:rPr>
        <w:t>י</w:t>
      </w:r>
      <w:r w:rsidRPr="00763A5F">
        <w:rPr>
          <w:rFonts w:hint="eastAsia"/>
          <w:rtl/>
        </w:rPr>
        <w:t>סיון</w:t>
      </w:r>
      <w:r w:rsidRPr="00763A5F">
        <w:rPr>
          <w:rtl/>
        </w:rPr>
        <w:t xml:space="preserve"> </w:t>
      </w:r>
      <w:r w:rsidRPr="00763A5F">
        <w:rPr>
          <w:rFonts w:hint="eastAsia"/>
          <w:rtl/>
        </w:rPr>
        <w:t>כאמור</w:t>
      </w:r>
      <w:r w:rsidRPr="00763A5F">
        <w:rPr>
          <w:rtl/>
        </w:rPr>
        <w:t xml:space="preserve">, במידע ציבורי על המציע, </w:t>
      </w:r>
      <w:r w:rsidRPr="00763A5F">
        <w:rPr>
          <w:rFonts w:hint="eastAsia"/>
          <w:rtl/>
        </w:rPr>
        <w:t>ב</w:t>
      </w:r>
      <w:r w:rsidRPr="00763A5F">
        <w:rPr>
          <w:rtl/>
        </w:rPr>
        <w:t xml:space="preserve">חוות דעת יועצים </w:t>
      </w:r>
      <w:r w:rsidRPr="00763A5F">
        <w:rPr>
          <w:rFonts w:hint="eastAsia"/>
          <w:rtl/>
        </w:rPr>
        <w:t>מקצועיים</w:t>
      </w:r>
      <w:r w:rsidRPr="00763A5F">
        <w:rPr>
          <w:rtl/>
        </w:rPr>
        <w:t>, וכ</w:t>
      </w:r>
      <w:r w:rsidRPr="00763A5F">
        <w:rPr>
          <w:rFonts w:hint="eastAsia"/>
          <w:rtl/>
        </w:rPr>
        <w:t>יוצא</w:t>
      </w:r>
      <w:r w:rsidRPr="00763A5F">
        <w:rPr>
          <w:rtl/>
        </w:rPr>
        <w:t xml:space="preserve"> </w:t>
      </w:r>
      <w:r w:rsidRPr="00763A5F">
        <w:rPr>
          <w:rFonts w:hint="eastAsia"/>
          <w:rtl/>
        </w:rPr>
        <w:t>באלה</w:t>
      </w:r>
      <w:r w:rsidRPr="00763A5F">
        <w:rPr>
          <w:rtl/>
        </w:rPr>
        <w:t xml:space="preserve">. </w:t>
      </w:r>
      <w:bookmarkStart w:id="145" w:name="show_isMarkivIchut_7"/>
      <w:r w:rsidRPr="00763A5F">
        <w:rPr>
          <w:rFonts w:hint="eastAsia"/>
          <w:rtl/>
        </w:rPr>
        <w:t>יודגש</w:t>
      </w:r>
      <w:r w:rsidRPr="00763A5F">
        <w:rPr>
          <w:rtl/>
        </w:rPr>
        <w:t xml:space="preserve">, </w:t>
      </w:r>
      <w:r w:rsidRPr="00763A5F">
        <w:rPr>
          <w:rFonts w:hint="eastAsia"/>
          <w:rtl/>
        </w:rPr>
        <w:t>לצורך</w:t>
      </w:r>
      <w:r w:rsidRPr="00763A5F">
        <w:rPr>
          <w:rtl/>
        </w:rPr>
        <w:t xml:space="preserve"> </w:t>
      </w:r>
      <w:r w:rsidRPr="00763A5F">
        <w:rPr>
          <w:rFonts w:hint="eastAsia"/>
          <w:rtl/>
        </w:rPr>
        <w:t>ניקוד</w:t>
      </w:r>
      <w:r w:rsidRPr="00763A5F">
        <w:rPr>
          <w:rtl/>
        </w:rPr>
        <w:t xml:space="preserve"> </w:t>
      </w:r>
      <w:r w:rsidRPr="00763A5F">
        <w:rPr>
          <w:rFonts w:hint="eastAsia"/>
          <w:rtl/>
        </w:rPr>
        <w:t>ההצע</w:t>
      </w:r>
      <w:r w:rsidR="000C1ACC" w:rsidRPr="00763A5F">
        <w:rPr>
          <w:rFonts w:hint="eastAsia"/>
          <w:rtl/>
        </w:rPr>
        <w:t>ות</w:t>
      </w:r>
      <w:r w:rsidRPr="00763A5F">
        <w:rPr>
          <w:rtl/>
        </w:rPr>
        <w:t xml:space="preserve">, </w:t>
      </w:r>
      <w:r w:rsidR="003E255E" w:rsidRPr="00763A5F">
        <w:rPr>
          <w:rFonts w:hint="eastAsia"/>
          <w:rtl/>
        </w:rPr>
        <w:t>המזמין</w:t>
      </w:r>
      <w:r w:rsidRPr="00763A5F">
        <w:rPr>
          <w:rtl/>
        </w:rPr>
        <w:t xml:space="preserve"> יהיה רשאי להתחשב בנ</w:t>
      </w:r>
      <w:r w:rsidR="005D3674" w:rsidRPr="00763A5F">
        <w:rPr>
          <w:rFonts w:hint="eastAsia"/>
          <w:rtl/>
        </w:rPr>
        <w:t>י</w:t>
      </w:r>
      <w:r w:rsidRPr="00763A5F">
        <w:rPr>
          <w:rFonts w:hint="eastAsia"/>
          <w:rtl/>
        </w:rPr>
        <w:t>סיון</w:t>
      </w:r>
      <w:r w:rsidRPr="00763A5F">
        <w:rPr>
          <w:rtl/>
        </w:rPr>
        <w:t xml:space="preserve"> </w:t>
      </w:r>
      <w:r w:rsidRPr="00763A5F">
        <w:rPr>
          <w:rFonts w:hint="eastAsia"/>
          <w:rtl/>
        </w:rPr>
        <w:t>שלו</w:t>
      </w:r>
      <w:r w:rsidRPr="00763A5F">
        <w:rPr>
          <w:rtl/>
        </w:rPr>
        <w:t xml:space="preserve"> </w:t>
      </w:r>
      <w:r w:rsidRPr="00763A5F">
        <w:rPr>
          <w:rFonts w:hint="eastAsia"/>
          <w:rtl/>
        </w:rPr>
        <w:t>עם</w:t>
      </w:r>
      <w:r w:rsidRPr="00763A5F">
        <w:rPr>
          <w:rtl/>
        </w:rPr>
        <w:t xml:space="preserve"> </w:t>
      </w:r>
      <w:r w:rsidRPr="00763A5F">
        <w:rPr>
          <w:rFonts w:hint="eastAsia"/>
          <w:rtl/>
        </w:rPr>
        <w:t>המציע</w:t>
      </w:r>
      <w:r w:rsidRPr="00763A5F">
        <w:rPr>
          <w:rtl/>
        </w:rPr>
        <w:t xml:space="preserve">, </w:t>
      </w:r>
      <w:r w:rsidRPr="00763A5F">
        <w:rPr>
          <w:rFonts w:hint="eastAsia"/>
          <w:rtl/>
        </w:rPr>
        <w:t>וזאת</w:t>
      </w:r>
      <w:r w:rsidRPr="00763A5F">
        <w:rPr>
          <w:rtl/>
        </w:rPr>
        <w:t xml:space="preserve"> </w:t>
      </w:r>
      <w:r w:rsidRPr="00763A5F">
        <w:rPr>
          <w:rFonts w:hint="eastAsia"/>
          <w:rtl/>
        </w:rPr>
        <w:t>במקום</w:t>
      </w:r>
      <w:r w:rsidRPr="00763A5F">
        <w:rPr>
          <w:rtl/>
        </w:rPr>
        <w:t xml:space="preserve"> </w:t>
      </w:r>
      <w:r w:rsidRPr="00763A5F">
        <w:rPr>
          <w:rFonts w:hint="eastAsia"/>
          <w:rtl/>
        </w:rPr>
        <w:t>או</w:t>
      </w:r>
      <w:r w:rsidRPr="00763A5F">
        <w:rPr>
          <w:rtl/>
        </w:rPr>
        <w:t xml:space="preserve"> </w:t>
      </w:r>
      <w:r w:rsidRPr="00763A5F">
        <w:rPr>
          <w:rFonts w:hint="eastAsia"/>
          <w:rtl/>
        </w:rPr>
        <w:t>בנוסף</w:t>
      </w:r>
      <w:r w:rsidRPr="00763A5F">
        <w:rPr>
          <w:rtl/>
        </w:rPr>
        <w:t xml:space="preserve"> </w:t>
      </w:r>
      <w:r w:rsidRPr="00763A5F">
        <w:rPr>
          <w:rFonts w:hint="eastAsia"/>
          <w:rtl/>
        </w:rPr>
        <w:t>ללקוחות</w:t>
      </w:r>
      <w:r w:rsidRPr="00763A5F">
        <w:rPr>
          <w:rtl/>
        </w:rPr>
        <w:t xml:space="preserve"> </w:t>
      </w:r>
      <w:r w:rsidRPr="00763A5F">
        <w:rPr>
          <w:rFonts w:hint="eastAsia"/>
          <w:rtl/>
        </w:rPr>
        <w:t>אחרים</w:t>
      </w:r>
      <w:r w:rsidRPr="00763A5F">
        <w:rPr>
          <w:rtl/>
        </w:rPr>
        <w:t xml:space="preserve"> </w:t>
      </w:r>
      <w:r w:rsidRPr="00763A5F">
        <w:rPr>
          <w:rFonts w:hint="eastAsia"/>
          <w:rtl/>
        </w:rPr>
        <w:t>שפורטו</w:t>
      </w:r>
      <w:r w:rsidRPr="00763A5F">
        <w:rPr>
          <w:rtl/>
        </w:rPr>
        <w:t xml:space="preserve"> </w:t>
      </w:r>
      <w:r w:rsidRPr="00763A5F">
        <w:rPr>
          <w:rFonts w:hint="eastAsia"/>
          <w:rtl/>
        </w:rPr>
        <w:t>בהצעה</w:t>
      </w:r>
      <w:r w:rsidRPr="00763A5F">
        <w:rPr>
          <w:rtl/>
        </w:rPr>
        <w:t xml:space="preserve">, </w:t>
      </w:r>
      <w:r w:rsidRPr="00763A5F">
        <w:rPr>
          <w:rFonts w:hint="eastAsia"/>
          <w:rtl/>
        </w:rPr>
        <w:t>ככל</w:t>
      </w:r>
      <w:r w:rsidRPr="00763A5F">
        <w:rPr>
          <w:rtl/>
        </w:rPr>
        <w:t xml:space="preserve"> </w:t>
      </w:r>
      <w:r w:rsidRPr="00763A5F">
        <w:rPr>
          <w:rFonts w:hint="eastAsia"/>
          <w:rtl/>
        </w:rPr>
        <w:t>שפורטו</w:t>
      </w:r>
      <w:r w:rsidR="000C1ACC" w:rsidRPr="00763A5F">
        <w:rPr>
          <w:rtl/>
        </w:rPr>
        <w:t xml:space="preserve"> או ב</w:t>
      </w:r>
      <w:r w:rsidR="00C5405D" w:rsidRPr="00763A5F">
        <w:rPr>
          <w:rFonts w:hint="eastAsia"/>
          <w:rtl/>
        </w:rPr>
        <w:t>מסגרת</w:t>
      </w:r>
      <w:r w:rsidR="00C5405D" w:rsidRPr="00763A5F">
        <w:rPr>
          <w:rtl/>
        </w:rPr>
        <w:t xml:space="preserve"> </w:t>
      </w:r>
      <w:r w:rsidR="000C1ACC" w:rsidRPr="00763A5F">
        <w:rPr>
          <w:rFonts w:hint="eastAsia"/>
          <w:rtl/>
        </w:rPr>
        <w:t>כל</w:t>
      </w:r>
      <w:r w:rsidR="000C1ACC" w:rsidRPr="00763A5F">
        <w:rPr>
          <w:rtl/>
        </w:rPr>
        <w:t xml:space="preserve"> </w:t>
      </w:r>
      <w:r w:rsidR="000C1ACC" w:rsidRPr="00763A5F">
        <w:rPr>
          <w:rFonts w:hint="eastAsia"/>
          <w:rtl/>
        </w:rPr>
        <w:t>אמת</w:t>
      </w:r>
      <w:r w:rsidR="000C1ACC" w:rsidRPr="00763A5F">
        <w:rPr>
          <w:rtl/>
        </w:rPr>
        <w:t xml:space="preserve"> </w:t>
      </w:r>
      <w:r w:rsidR="000C1ACC" w:rsidRPr="00763A5F">
        <w:rPr>
          <w:rFonts w:hint="eastAsia"/>
          <w:rtl/>
        </w:rPr>
        <w:t>מידה</w:t>
      </w:r>
      <w:r w:rsidR="000C1ACC" w:rsidRPr="00763A5F">
        <w:rPr>
          <w:rtl/>
        </w:rPr>
        <w:t xml:space="preserve"> </w:t>
      </w:r>
      <w:r w:rsidR="000C1ACC" w:rsidRPr="00763A5F">
        <w:rPr>
          <w:rFonts w:hint="eastAsia"/>
          <w:rtl/>
        </w:rPr>
        <w:t>רלוונטית</w:t>
      </w:r>
      <w:r w:rsidR="000C1ACC" w:rsidRPr="00763A5F">
        <w:rPr>
          <w:rtl/>
        </w:rPr>
        <w:t xml:space="preserve"> </w:t>
      </w:r>
      <w:r w:rsidR="000C1ACC" w:rsidRPr="00763A5F">
        <w:rPr>
          <w:rFonts w:hint="eastAsia"/>
          <w:rtl/>
        </w:rPr>
        <w:t>אחרת</w:t>
      </w:r>
      <w:r w:rsidRPr="00763A5F">
        <w:rPr>
          <w:rtl/>
        </w:rPr>
        <w:t xml:space="preserve">.  </w:t>
      </w:r>
    </w:p>
    <w:p w14:paraId="62326FA0" w14:textId="77777777" w:rsidR="00322CF0" w:rsidRPr="00763A5F" w:rsidRDefault="00072A98" w:rsidP="00551CC2">
      <w:pPr>
        <w:pStyle w:val="110"/>
      </w:pPr>
      <w:bookmarkStart w:id="146" w:name="_Toc43400615"/>
      <w:bookmarkStart w:id="147" w:name="_Toc44931924"/>
      <w:bookmarkStart w:id="148" w:name="_Toc44932011"/>
      <w:bookmarkEnd w:id="145"/>
      <w:r w:rsidRPr="00763A5F">
        <w:rPr>
          <w:rFonts w:hint="eastAsia"/>
          <w:rtl/>
        </w:rPr>
        <w:t>הצעה</w:t>
      </w:r>
      <w:r w:rsidRPr="00763A5F">
        <w:rPr>
          <w:rtl/>
        </w:rPr>
        <w:t xml:space="preserve"> יחידה</w:t>
      </w:r>
      <w:bookmarkEnd w:id="146"/>
      <w:bookmarkEnd w:id="147"/>
      <w:bookmarkEnd w:id="148"/>
    </w:p>
    <w:p w14:paraId="43F13ABF" w14:textId="77777777" w:rsidR="00082200" w:rsidRPr="00763A5F" w:rsidRDefault="00072A98" w:rsidP="009D18F8">
      <w:pPr>
        <w:pStyle w:val="1113"/>
      </w:pPr>
      <w:r w:rsidRPr="00763A5F">
        <w:rPr>
          <w:rFonts w:hint="eastAsia"/>
          <w:rtl/>
        </w:rPr>
        <w:t>ככל</w:t>
      </w:r>
      <w:r w:rsidRPr="00763A5F">
        <w:rPr>
          <w:rtl/>
        </w:rPr>
        <w:t xml:space="preserve"> </w:t>
      </w:r>
      <w:r w:rsidR="009A6EF0" w:rsidRPr="00763A5F">
        <w:rPr>
          <w:rtl/>
        </w:rPr>
        <w:t>שהוגשה במכרז הצעה יחידה או שלאחר בדיקת ההצעות נותרה הצעה אחת בלבד, המזמין, בהתאם לשיקול דעתו הבלעדי יהיה רשאי:</w:t>
      </w:r>
    </w:p>
    <w:p w14:paraId="18678143" w14:textId="77777777" w:rsidR="009A6EF0" w:rsidRPr="00763A5F" w:rsidRDefault="00072A98" w:rsidP="009A6EF0">
      <w:pPr>
        <w:pStyle w:val="111"/>
        <w:rPr>
          <w:b w:val="0"/>
          <w:bCs w:val="0"/>
        </w:rPr>
      </w:pPr>
      <w:r w:rsidRPr="00763A5F">
        <w:rPr>
          <w:rFonts w:hint="eastAsia"/>
          <w:b w:val="0"/>
          <w:bCs w:val="0"/>
          <w:rtl/>
        </w:rPr>
        <w:t>להכריז</w:t>
      </w:r>
      <w:r w:rsidRPr="00763A5F">
        <w:rPr>
          <w:b w:val="0"/>
          <w:bCs w:val="0"/>
          <w:rtl/>
        </w:rPr>
        <w:t xml:space="preserve"> </w:t>
      </w:r>
      <w:r w:rsidRPr="00763A5F">
        <w:rPr>
          <w:rFonts w:hint="eastAsia"/>
          <w:b w:val="0"/>
          <w:bCs w:val="0"/>
          <w:rtl/>
        </w:rPr>
        <w:t>על</w:t>
      </w:r>
      <w:r w:rsidRPr="00763A5F">
        <w:rPr>
          <w:b w:val="0"/>
          <w:bCs w:val="0"/>
          <w:rtl/>
        </w:rPr>
        <w:t xml:space="preserve"> </w:t>
      </w:r>
      <w:r w:rsidR="009A6EF0" w:rsidRPr="00763A5F">
        <w:rPr>
          <w:b w:val="0"/>
          <w:bCs w:val="0"/>
          <w:rtl/>
        </w:rPr>
        <w:t>המציע שנותר כזוכה;</w:t>
      </w:r>
    </w:p>
    <w:p w14:paraId="55D6B2F1" w14:textId="77777777" w:rsidR="00082200" w:rsidRPr="00763A5F" w:rsidRDefault="00072A98" w:rsidP="009A6EF0">
      <w:pPr>
        <w:pStyle w:val="111"/>
        <w:rPr>
          <w:b w:val="0"/>
          <w:bCs w:val="0"/>
        </w:rPr>
      </w:pPr>
      <w:r w:rsidRPr="00763A5F">
        <w:rPr>
          <w:rFonts w:hint="eastAsia"/>
          <w:b w:val="0"/>
          <w:bCs w:val="0"/>
          <w:rtl/>
        </w:rPr>
        <w:t>לבטל</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המכרז</w:t>
      </w:r>
      <w:r w:rsidRPr="00763A5F">
        <w:rPr>
          <w:b w:val="0"/>
          <w:bCs w:val="0"/>
          <w:rtl/>
        </w:rPr>
        <w:t xml:space="preserve">, </w:t>
      </w:r>
      <w:r w:rsidRPr="00763A5F">
        <w:rPr>
          <w:rFonts w:hint="eastAsia"/>
          <w:b w:val="0"/>
          <w:bCs w:val="0"/>
          <w:rtl/>
        </w:rPr>
        <w:t>ולצאת</w:t>
      </w:r>
      <w:r w:rsidRPr="00763A5F">
        <w:rPr>
          <w:b w:val="0"/>
          <w:bCs w:val="0"/>
          <w:rtl/>
        </w:rPr>
        <w:t xml:space="preserve"> </w:t>
      </w:r>
      <w:r w:rsidRPr="00763A5F">
        <w:rPr>
          <w:rFonts w:hint="eastAsia"/>
          <w:b w:val="0"/>
          <w:bCs w:val="0"/>
          <w:rtl/>
        </w:rPr>
        <w:t>למכרז</w:t>
      </w:r>
      <w:r w:rsidRPr="00763A5F">
        <w:rPr>
          <w:b w:val="0"/>
          <w:bCs w:val="0"/>
          <w:rtl/>
        </w:rPr>
        <w:t xml:space="preserve"> </w:t>
      </w:r>
      <w:r w:rsidRPr="00763A5F">
        <w:rPr>
          <w:rFonts w:hint="eastAsia"/>
          <w:b w:val="0"/>
          <w:bCs w:val="0"/>
          <w:rtl/>
        </w:rPr>
        <w:t>חדש</w:t>
      </w:r>
      <w:r w:rsidRPr="00763A5F">
        <w:rPr>
          <w:b w:val="0"/>
          <w:bCs w:val="0"/>
          <w:rtl/>
        </w:rPr>
        <w:t>;</w:t>
      </w:r>
    </w:p>
    <w:p w14:paraId="289BABF5" w14:textId="77777777" w:rsidR="009E2C15" w:rsidRPr="00763A5F" w:rsidRDefault="009E2C15">
      <w:pPr>
        <w:bidi w:val="0"/>
        <w:spacing w:before="200" w:after="200" w:line="276" w:lineRule="auto"/>
        <w:rPr>
          <w:rFonts w:asciiTheme="minorHAnsi" w:hAnsiTheme="minorHAnsi" w:cs="David"/>
          <w:noProof/>
          <w:rtl/>
          <w:lang w:eastAsia="he-IL"/>
        </w:rPr>
      </w:pPr>
      <w:r w:rsidRPr="00763A5F">
        <w:rPr>
          <w:rtl/>
        </w:rPr>
        <w:br w:type="page"/>
      </w:r>
    </w:p>
    <w:p w14:paraId="772098C3" w14:textId="77777777" w:rsidR="00D178FD" w:rsidRPr="00763A5F" w:rsidRDefault="00072A98" w:rsidP="00551CC2">
      <w:pPr>
        <w:pStyle w:val="110"/>
      </w:pPr>
      <w:bookmarkStart w:id="149" w:name="_Toc43400616"/>
      <w:bookmarkStart w:id="150" w:name="_Toc44931925"/>
      <w:bookmarkStart w:id="151" w:name="_Toc44932012"/>
      <w:r w:rsidRPr="00763A5F">
        <w:rPr>
          <w:rFonts w:hint="eastAsia"/>
          <w:rtl/>
        </w:rPr>
        <w:lastRenderedPageBreak/>
        <w:t>פסילת</w:t>
      </w:r>
      <w:r w:rsidRPr="00763A5F">
        <w:rPr>
          <w:rtl/>
        </w:rPr>
        <w:t xml:space="preserve"> </w:t>
      </w:r>
      <w:r w:rsidRPr="00763A5F">
        <w:rPr>
          <w:rFonts w:hint="eastAsia"/>
          <w:rtl/>
        </w:rPr>
        <w:t>הצעות</w:t>
      </w:r>
      <w:bookmarkEnd w:id="149"/>
      <w:bookmarkEnd w:id="150"/>
      <w:bookmarkEnd w:id="151"/>
      <w:r w:rsidRPr="00763A5F">
        <w:rPr>
          <w:rtl/>
        </w:rPr>
        <w:t xml:space="preserve"> </w:t>
      </w:r>
    </w:p>
    <w:p w14:paraId="38916AF9" w14:textId="77777777" w:rsidR="00166899" w:rsidRPr="00763A5F" w:rsidRDefault="00072A98" w:rsidP="006C3504">
      <w:pPr>
        <w:pStyle w:val="1113"/>
      </w:pPr>
      <w:r w:rsidRPr="00763A5F">
        <w:rPr>
          <w:rFonts w:hint="eastAsia"/>
          <w:rtl/>
        </w:rPr>
        <w:t>המזמין</w:t>
      </w:r>
      <w:r w:rsidR="008D5480" w:rsidRPr="00763A5F">
        <w:rPr>
          <w:rtl/>
        </w:rPr>
        <w:t xml:space="preserve">, לאחר שנתן למציע זכות טיעון </w:t>
      </w:r>
      <w:r w:rsidR="00DA21F2" w:rsidRPr="00763A5F">
        <w:rPr>
          <w:rtl/>
        </w:rPr>
        <w:t>(</w:t>
      </w:r>
      <w:r w:rsidR="008D5480" w:rsidRPr="00763A5F">
        <w:rPr>
          <w:rFonts w:hint="eastAsia"/>
          <w:rtl/>
        </w:rPr>
        <w:t>בכתב</w:t>
      </w:r>
      <w:r w:rsidR="008D5480" w:rsidRPr="00763A5F">
        <w:rPr>
          <w:rtl/>
        </w:rPr>
        <w:t xml:space="preserve"> </w:t>
      </w:r>
      <w:r w:rsidR="008D5480" w:rsidRPr="00763A5F">
        <w:rPr>
          <w:rFonts w:hint="eastAsia"/>
          <w:rtl/>
        </w:rPr>
        <w:t>או</w:t>
      </w:r>
      <w:r w:rsidR="008D5480" w:rsidRPr="00763A5F">
        <w:rPr>
          <w:rtl/>
        </w:rPr>
        <w:t xml:space="preserve"> </w:t>
      </w:r>
      <w:r w:rsidR="008D5480" w:rsidRPr="00763A5F">
        <w:rPr>
          <w:rFonts w:hint="eastAsia"/>
          <w:rtl/>
        </w:rPr>
        <w:t>בע</w:t>
      </w:r>
      <w:r w:rsidR="008D5480" w:rsidRPr="00763A5F">
        <w:rPr>
          <w:rtl/>
        </w:rPr>
        <w:t>"פ,</w:t>
      </w:r>
      <w:r w:rsidR="00DA21F2" w:rsidRPr="00763A5F">
        <w:rPr>
          <w:rtl/>
        </w:rPr>
        <w:t xml:space="preserve"> בהתאם לקביעתו הבלעדית של המזמין)</w:t>
      </w:r>
      <w:r w:rsidR="0084164D" w:rsidRPr="00763A5F">
        <w:rPr>
          <w:rtl/>
        </w:rPr>
        <w:t xml:space="preserve"> יהיה רשאי לפסול הצעה</w:t>
      </w:r>
      <w:r w:rsidRPr="00763A5F">
        <w:rPr>
          <w:rtl/>
        </w:rPr>
        <w:t xml:space="preserve"> </w:t>
      </w:r>
      <w:r w:rsidR="00B2479F" w:rsidRPr="00763A5F">
        <w:rPr>
          <w:rFonts w:hint="eastAsia"/>
          <w:rtl/>
        </w:rPr>
        <w:t>שהוגשה</w:t>
      </w:r>
      <w:r w:rsidR="00B2479F" w:rsidRPr="00763A5F">
        <w:rPr>
          <w:rtl/>
        </w:rPr>
        <w:t xml:space="preserve"> במכרז, </w:t>
      </w:r>
      <w:r w:rsidRPr="00763A5F">
        <w:rPr>
          <w:rFonts w:hint="eastAsia"/>
          <w:rtl/>
        </w:rPr>
        <w:t>לפי</w:t>
      </w:r>
      <w:r w:rsidRPr="00763A5F">
        <w:rPr>
          <w:rtl/>
        </w:rPr>
        <w:t xml:space="preserve"> </w:t>
      </w:r>
      <w:r w:rsidRPr="00763A5F">
        <w:rPr>
          <w:rFonts w:hint="eastAsia"/>
          <w:rtl/>
        </w:rPr>
        <w:t>שיקול</w:t>
      </w:r>
      <w:r w:rsidRPr="00763A5F">
        <w:rPr>
          <w:rtl/>
        </w:rPr>
        <w:t xml:space="preserve"> </w:t>
      </w:r>
      <w:r w:rsidRPr="00763A5F">
        <w:rPr>
          <w:rFonts w:hint="eastAsia"/>
          <w:rtl/>
        </w:rPr>
        <w:t>דעתו</w:t>
      </w:r>
      <w:r w:rsidR="0084164D" w:rsidRPr="00763A5F">
        <w:rPr>
          <w:rtl/>
        </w:rPr>
        <w:t xml:space="preserve">, </w:t>
      </w:r>
      <w:r w:rsidR="0084164D" w:rsidRPr="00763A5F">
        <w:rPr>
          <w:rFonts w:hint="eastAsia"/>
          <w:rtl/>
        </w:rPr>
        <w:t>בין</w:t>
      </w:r>
      <w:r w:rsidR="0084164D" w:rsidRPr="00763A5F">
        <w:rPr>
          <w:rtl/>
        </w:rPr>
        <w:t xml:space="preserve"> </w:t>
      </w:r>
      <w:r w:rsidR="0084164D" w:rsidRPr="00763A5F">
        <w:rPr>
          <w:rFonts w:hint="eastAsia"/>
          <w:rtl/>
        </w:rPr>
        <w:t>היתר</w:t>
      </w:r>
      <w:r w:rsidR="00551CC2" w:rsidRPr="00763A5F">
        <w:rPr>
          <w:rtl/>
        </w:rPr>
        <w:t>,</w:t>
      </w:r>
      <w:r w:rsidR="0084164D" w:rsidRPr="00763A5F">
        <w:rPr>
          <w:rtl/>
        </w:rPr>
        <w:t xml:space="preserve"> אם</w:t>
      </w:r>
      <w:r w:rsidRPr="00763A5F">
        <w:rPr>
          <w:rtl/>
        </w:rPr>
        <w:t xml:space="preserve"> מתקיים אחד מהתנאים הבאים:</w:t>
      </w:r>
    </w:p>
    <w:p w14:paraId="3DC1AF4B" w14:textId="77777777" w:rsidR="00B2479F" w:rsidRPr="00763A5F" w:rsidRDefault="00072A98" w:rsidP="00E84323">
      <w:pPr>
        <w:pStyle w:val="111"/>
        <w:ind w:left="1759" w:hanging="769"/>
        <w:rPr>
          <w:rtl/>
        </w:rPr>
      </w:pPr>
      <w:r w:rsidRPr="00763A5F">
        <w:rPr>
          <w:rFonts w:hint="eastAsia"/>
          <w:rtl/>
        </w:rPr>
        <w:t>פסילת</w:t>
      </w:r>
      <w:r w:rsidRPr="00763A5F">
        <w:rPr>
          <w:rtl/>
        </w:rPr>
        <w:t xml:space="preserve"> </w:t>
      </w:r>
      <w:r w:rsidRPr="00763A5F">
        <w:rPr>
          <w:rFonts w:hint="eastAsia"/>
          <w:rtl/>
        </w:rPr>
        <w:t>הצעה</w:t>
      </w:r>
      <w:r w:rsidRPr="00763A5F">
        <w:rPr>
          <w:rtl/>
        </w:rPr>
        <w:t xml:space="preserve"> </w:t>
      </w:r>
      <w:r w:rsidRPr="00763A5F">
        <w:rPr>
          <w:rFonts w:hint="eastAsia"/>
          <w:rtl/>
        </w:rPr>
        <w:t>חסרה</w:t>
      </w:r>
      <w:r w:rsidRPr="00763A5F">
        <w:rPr>
          <w:rtl/>
        </w:rPr>
        <w:t xml:space="preserve"> או לא ברורה</w:t>
      </w:r>
      <w:r w:rsidRPr="00763A5F">
        <w:rPr>
          <w:b w:val="0"/>
          <w:bCs w:val="0"/>
          <w:rtl/>
        </w:rPr>
        <w:t xml:space="preserve"> – אם הצעה שהוגשה במכרז היא חסרה באופן אשר המזמין אינו יכול להבין ממנה את מהות ההצעה, או לחילופין היא לוקה בחוסר בהירות </w:t>
      </w:r>
      <w:r w:rsidR="007231C3" w:rsidRPr="00763A5F">
        <w:rPr>
          <w:rFonts w:hint="eastAsia"/>
          <w:b w:val="0"/>
          <w:bCs w:val="0"/>
          <w:rtl/>
        </w:rPr>
        <w:t>או</w:t>
      </w:r>
      <w:r w:rsidR="007231C3" w:rsidRPr="00763A5F">
        <w:rPr>
          <w:b w:val="0"/>
          <w:bCs w:val="0"/>
          <w:rtl/>
        </w:rPr>
        <w:t xml:space="preserve"> </w:t>
      </w:r>
      <w:r w:rsidR="007231C3" w:rsidRPr="00763A5F">
        <w:rPr>
          <w:rFonts w:hint="eastAsia"/>
          <w:b w:val="0"/>
          <w:bCs w:val="0"/>
          <w:rtl/>
        </w:rPr>
        <w:t>חוסר</w:t>
      </w:r>
      <w:r w:rsidR="007231C3" w:rsidRPr="00763A5F">
        <w:rPr>
          <w:b w:val="0"/>
          <w:bCs w:val="0"/>
          <w:rtl/>
        </w:rPr>
        <w:t xml:space="preserve"> </w:t>
      </w:r>
      <w:r w:rsidR="007231C3" w:rsidRPr="00763A5F">
        <w:rPr>
          <w:rFonts w:hint="eastAsia"/>
          <w:b w:val="0"/>
          <w:bCs w:val="0"/>
          <w:rtl/>
        </w:rPr>
        <w:t>סדר</w:t>
      </w:r>
      <w:r w:rsidR="007231C3" w:rsidRPr="00763A5F">
        <w:rPr>
          <w:b w:val="0"/>
          <w:bCs w:val="0"/>
          <w:rtl/>
        </w:rPr>
        <w:t xml:space="preserve"> </w:t>
      </w:r>
      <w:r w:rsidR="007231C3" w:rsidRPr="00763A5F">
        <w:rPr>
          <w:rFonts w:hint="eastAsia"/>
          <w:b w:val="0"/>
          <w:bCs w:val="0"/>
          <w:rtl/>
        </w:rPr>
        <w:t>ניכר</w:t>
      </w:r>
      <w:r w:rsidR="007231C3" w:rsidRPr="00763A5F">
        <w:rPr>
          <w:b w:val="0"/>
          <w:bCs w:val="0"/>
          <w:rtl/>
        </w:rPr>
        <w:t>.</w:t>
      </w:r>
    </w:p>
    <w:p w14:paraId="4A6EAC1C" w14:textId="77777777" w:rsidR="00C339F9" w:rsidRPr="00763A5F" w:rsidRDefault="00072A98" w:rsidP="00E84323">
      <w:pPr>
        <w:pStyle w:val="111"/>
        <w:ind w:left="1759" w:hanging="769"/>
      </w:pPr>
      <w:r w:rsidRPr="00763A5F">
        <w:rPr>
          <w:rFonts w:hint="eastAsia"/>
          <w:rtl/>
        </w:rPr>
        <w:t>פסילת</w:t>
      </w:r>
      <w:r w:rsidRPr="00763A5F">
        <w:rPr>
          <w:rtl/>
        </w:rPr>
        <w:t xml:space="preserve"> </w:t>
      </w:r>
      <w:r w:rsidRPr="00763A5F">
        <w:rPr>
          <w:rFonts w:hint="eastAsia"/>
          <w:rtl/>
        </w:rPr>
        <w:t>הצעה</w:t>
      </w:r>
      <w:r w:rsidRPr="00763A5F">
        <w:rPr>
          <w:rtl/>
        </w:rPr>
        <w:t xml:space="preserve"> </w:t>
      </w:r>
      <w:r w:rsidRPr="00763A5F">
        <w:rPr>
          <w:rFonts w:hint="eastAsia"/>
          <w:rtl/>
        </w:rPr>
        <w:t>הפסדית</w:t>
      </w:r>
      <w:r w:rsidRPr="00763A5F">
        <w:rPr>
          <w:b w:val="0"/>
          <w:bCs w:val="0"/>
          <w:rtl/>
        </w:rPr>
        <w:t>– אם ההצעה הינה בלתי כלכלית למציע במידה המטילה בספק את יכולתו לעמוד בהתחייבויותיו היה ויזכה במכרז.</w:t>
      </w:r>
    </w:p>
    <w:p w14:paraId="12CD7C2D" w14:textId="77777777" w:rsidR="00166899" w:rsidRPr="00763A5F" w:rsidRDefault="00072A98" w:rsidP="00F33EAB">
      <w:pPr>
        <w:pStyle w:val="111"/>
        <w:ind w:left="1759" w:hanging="769"/>
      </w:pPr>
      <w:r w:rsidRPr="00763A5F">
        <w:rPr>
          <w:rFonts w:hint="eastAsia"/>
          <w:rtl/>
        </w:rPr>
        <w:t>פסילת</w:t>
      </w:r>
      <w:r w:rsidRPr="00763A5F">
        <w:rPr>
          <w:rtl/>
        </w:rPr>
        <w:t xml:space="preserve"> הצעה </w:t>
      </w:r>
      <w:r w:rsidR="00AE423A" w:rsidRPr="00763A5F">
        <w:rPr>
          <w:rFonts w:hint="eastAsia"/>
          <w:rtl/>
        </w:rPr>
        <w:t>ת</w:t>
      </w:r>
      <w:r w:rsidRPr="00763A5F">
        <w:rPr>
          <w:rFonts w:hint="eastAsia"/>
          <w:rtl/>
        </w:rPr>
        <w:t>כסיסנית</w:t>
      </w:r>
      <w:r w:rsidRPr="00763A5F">
        <w:rPr>
          <w:rtl/>
        </w:rPr>
        <w:t xml:space="preserve"> או הצעה המוגשת בחוסר תום לב</w:t>
      </w:r>
      <w:r w:rsidRPr="00763A5F">
        <w:rPr>
          <w:b w:val="0"/>
          <w:bCs w:val="0"/>
          <w:rtl/>
        </w:rPr>
        <w:t xml:space="preserve"> – אם הצעה כוללת מחירים או הנחות חריגות</w:t>
      </w:r>
      <w:r w:rsidR="00FB08EB" w:rsidRPr="00763A5F">
        <w:rPr>
          <w:b w:val="0"/>
          <w:bCs w:val="0"/>
          <w:rtl/>
        </w:rPr>
        <w:t xml:space="preserve">, סבסוד צולב, </w:t>
      </w:r>
      <w:r w:rsidR="00FB08EB" w:rsidRPr="00763A5F">
        <w:rPr>
          <w:b w:val="0"/>
          <w:bCs w:val="0"/>
        </w:rPr>
        <w:t>dumping</w:t>
      </w:r>
      <w:r w:rsidR="00FB08EB" w:rsidRPr="00763A5F">
        <w:rPr>
          <w:b w:val="0"/>
          <w:bCs w:val="0"/>
          <w:rtl/>
        </w:rPr>
        <w:t xml:space="preserve"> </w:t>
      </w:r>
      <w:r w:rsidRPr="00763A5F">
        <w:rPr>
          <w:rFonts w:hint="eastAsia"/>
          <w:b w:val="0"/>
          <w:bCs w:val="0"/>
          <w:rtl/>
        </w:rPr>
        <w:t>וכל</w:t>
      </w:r>
      <w:r w:rsidRPr="00763A5F">
        <w:rPr>
          <w:b w:val="0"/>
          <w:bCs w:val="0"/>
          <w:rtl/>
        </w:rPr>
        <w:t xml:space="preserve"> </w:t>
      </w:r>
      <w:r w:rsidRPr="00763A5F">
        <w:rPr>
          <w:rFonts w:hint="eastAsia"/>
          <w:b w:val="0"/>
          <w:bCs w:val="0"/>
          <w:rtl/>
        </w:rPr>
        <w:t>מקרה</w:t>
      </w:r>
      <w:r w:rsidRPr="00763A5F">
        <w:rPr>
          <w:b w:val="0"/>
          <w:bCs w:val="0"/>
          <w:rtl/>
        </w:rPr>
        <w:t xml:space="preserve"> </w:t>
      </w:r>
      <w:r w:rsidRPr="00763A5F">
        <w:rPr>
          <w:rFonts w:hint="eastAsia"/>
          <w:b w:val="0"/>
          <w:bCs w:val="0"/>
          <w:rtl/>
        </w:rPr>
        <w:t>אחר</w:t>
      </w:r>
      <w:r w:rsidRPr="00763A5F">
        <w:rPr>
          <w:b w:val="0"/>
          <w:bCs w:val="0"/>
          <w:rtl/>
        </w:rPr>
        <w:t xml:space="preserve"> </w:t>
      </w:r>
      <w:r w:rsidR="008A63F7" w:rsidRPr="00763A5F">
        <w:rPr>
          <w:rFonts w:hint="eastAsia"/>
          <w:b w:val="0"/>
          <w:bCs w:val="0"/>
          <w:rtl/>
        </w:rPr>
        <w:t>שבו</w:t>
      </w:r>
      <w:r w:rsidR="008A63F7" w:rsidRPr="00763A5F">
        <w:rPr>
          <w:b w:val="0"/>
          <w:bCs w:val="0"/>
          <w:rtl/>
        </w:rPr>
        <w:t xml:space="preserve"> </w:t>
      </w:r>
      <w:r w:rsidRPr="00763A5F">
        <w:rPr>
          <w:rFonts w:hint="eastAsia"/>
          <w:b w:val="0"/>
          <w:bCs w:val="0"/>
          <w:rtl/>
        </w:rPr>
        <w:t>ההצעה</w:t>
      </w:r>
      <w:r w:rsidRPr="00763A5F">
        <w:rPr>
          <w:b w:val="0"/>
          <w:bCs w:val="0"/>
          <w:rtl/>
        </w:rPr>
        <w:t xml:space="preserve"> </w:t>
      </w:r>
      <w:r w:rsidRPr="00763A5F">
        <w:rPr>
          <w:rFonts w:hint="eastAsia"/>
          <w:b w:val="0"/>
          <w:bCs w:val="0"/>
          <w:rtl/>
        </w:rPr>
        <w:t>נגועה</w:t>
      </w:r>
      <w:r w:rsidRPr="00763A5F">
        <w:rPr>
          <w:b w:val="0"/>
          <w:bCs w:val="0"/>
          <w:rtl/>
        </w:rPr>
        <w:t xml:space="preserve"> </w:t>
      </w:r>
      <w:r w:rsidRPr="00763A5F">
        <w:rPr>
          <w:rFonts w:hint="eastAsia"/>
          <w:b w:val="0"/>
          <w:bCs w:val="0"/>
          <w:rtl/>
        </w:rPr>
        <w:t>בחוסר</w:t>
      </w:r>
      <w:r w:rsidRPr="00763A5F">
        <w:rPr>
          <w:b w:val="0"/>
          <w:bCs w:val="0"/>
          <w:rtl/>
        </w:rPr>
        <w:t xml:space="preserve"> </w:t>
      </w:r>
      <w:r w:rsidRPr="00763A5F">
        <w:rPr>
          <w:rFonts w:hint="eastAsia"/>
          <w:b w:val="0"/>
          <w:bCs w:val="0"/>
          <w:rtl/>
        </w:rPr>
        <w:t>תום</w:t>
      </w:r>
      <w:r w:rsidRPr="00763A5F">
        <w:rPr>
          <w:b w:val="0"/>
          <w:bCs w:val="0"/>
          <w:rtl/>
        </w:rPr>
        <w:t xml:space="preserve"> </w:t>
      </w:r>
      <w:r w:rsidRPr="00763A5F">
        <w:rPr>
          <w:rFonts w:hint="eastAsia"/>
          <w:b w:val="0"/>
          <w:bCs w:val="0"/>
          <w:rtl/>
        </w:rPr>
        <w:t>לב</w:t>
      </w:r>
      <w:r w:rsidRPr="00763A5F">
        <w:rPr>
          <w:b w:val="0"/>
          <w:bCs w:val="0"/>
          <w:rtl/>
        </w:rPr>
        <w:t xml:space="preserve">, </w:t>
      </w:r>
      <w:r w:rsidRPr="00763A5F">
        <w:rPr>
          <w:rFonts w:hint="eastAsia"/>
          <w:b w:val="0"/>
          <w:bCs w:val="0"/>
          <w:rtl/>
        </w:rPr>
        <w:t>ובכלל</w:t>
      </w:r>
      <w:r w:rsidRPr="00763A5F">
        <w:rPr>
          <w:b w:val="0"/>
          <w:bCs w:val="0"/>
          <w:rtl/>
        </w:rPr>
        <w:t xml:space="preserve"> </w:t>
      </w:r>
      <w:r w:rsidRPr="00763A5F">
        <w:rPr>
          <w:rFonts w:hint="eastAsia"/>
          <w:b w:val="0"/>
          <w:bCs w:val="0"/>
          <w:rtl/>
        </w:rPr>
        <w:t>זה</w:t>
      </w:r>
      <w:r w:rsidRPr="00763A5F">
        <w:rPr>
          <w:b w:val="0"/>
          <w:bCs w:val="0"/>
          <w:rtl/>
        </w:rPr>
        <w:t xml:space="preserve"> </w:t>
      </w:r>
      <w:r w:rsidRPr="00763A5F">
        <w:rPr>
          <w:rFonts w:hint="eastAsia"/>
          <w:b w:val="0"/>
          <w:bCs w:val="0"/>
          <w:rtl/>
        </w:rPr>
        <w:t>במקרה</w:t>
      </w:r>
      <w:r w:rsidRPr="00763A5F">
        <w:rPr>
          <w:b w:val="0"/>
          <w:bCs w:val="0"/>
          <w:rtl/>
        </w:rPr>
        <w:t xml:space="preserve"> </w:t>
      </w:r>
      <w:r w:rsidRPr="00763A5F">
        <w:rPr>
          <w:rFonts w:hint="eastAsia"/>
          <w:b w:val="0"/>
          <w:bCs w:val="0"/>
          <w:rtl/>
        </w:rPr>
        <w:t>של</w:t>
      </w:r>
      <w:r w:rsidRPr="00763A5F">
        <w:rPr>
          <w:b w:val="0"/>
          <w:bCs w:val="0"/>
          <w:rtl/>
        </w:rPr>
        <w:t xml:space="preserve"> </w:t>
      </w:r>
      <w:r w:rsidRPr="00763A5F">
        <w:rPr>
          <w:rFonts w:hint="eastAsia"/>
          <w:b w:val="0"/>
          <w:bCs w:val="0"/>
          <w:rtl/>
        </w:rPr>
        <w:t>פעולה</w:t>
      </w:r>
      <w:r w:rsidRPr="00763A5F">
        <w:rPr>
          <w:b w:val="0"/>
          <w:bCs w:val="0"/>
          <w:rtl/>
        </w:rPr>
        <w:t xml:space="preserve"> </w:t>
      </w:r>
      <w:r w:rsidRPr="00763A5F">
        <w:rPr>
          <w:rFonts w:hint="eastAsia"/>
          <w:b w:val="0"/>
          <w:bCs w:val="0"/>
          <w:rtl/>
        </w:rPr>
        <w:t>או</w:t>
      </w:r>
      <w:r w:rsidRPr="00763A5F">
        <w:rPr>
          <w:b w:val="0"/>
          <w:bCs w:val="0"/>
          <w:rtl/>
        </w:rPr>
        <w:t xml:space="preserve"> </w:t>
      </w:r>
      <w:r w:rsidRPr="00763A5F">
        <w:rPr>
          <w:rFonts w:hint="eastAsia"/>
          <w:b w:val="0"/>
          <w:bCs w:val="0"/>
          <w:rtl/>
        </w:rPr>
        <w:t>התנהגות</w:t>
      </w:r>
      <w:r w:rsidRPr="00763A5F">
        <w:rPr>
          <w:b w:val="0"/>
          <w:bCs w:val="0"/>
          <w:rtl/>
        </w:rPr>
        <w:t xml:space="preserve"> </w:t>
      </w:r>
      <w:r w:rsidRPr="00763A5F">
        <w:rPr>
          <w:rFonts w:hint="eastAsia"/>
          <w:b w:val="0"/>
          <w:bCs w:val="0"/>
          <w:rtl/>
        </w:rPr>
        <w:t>של</w:t>
      </w:r>
      <w:r w:rsidRPr="00763A5F">
        <w:rPr>
          <w:b w:val="0"/>
          <w:bCs w:val="0"/>
          <w:rtl/>
        </w:rPr>
        <w:t xml:space="preserve"> </w:t>
      </w:r>
      <w:r w:rsidRPr="00763A5F">
        <w:rPr>
          <w:rFonts w:hint="eastAsia"/>
          <w:b w:val="0"/>
          <w:bCs w:val="0"/>
          <w:rtl/>
        </w:rPr>
        <w:t>המציע</w:t>
      </w:r>
      <w:r w:rsidRPr="00763A5F">
        <w:rPr>
          <w:b w:val="0"/>
          <w:bCs w:val="0"/>
          <w:rtl/>
        </w:rPr>
        <w:t xml:space="preserve">, </w:t>
      </w:r>
      <w:r w:rsidRPr="00763A5F">
        <w:rPr>
          <w:rFonts w:hint="eastAsia"/>
          <w:b w:val="0"/>
          <w:bCs w:val="0"/>
          <w:rtl/>
        </w:rPr>
        <w:t>במסגרת</w:t>
      </w:r>
      <w:r w:rsidRPr="00763A5F">
        <w:rPr>
          <w:b w:val="0"/>
          <w:bCs w:val="0"/>
          <w:rtl/>
        </w:rPr>
        <w:t xml:space="preserve"> </w:t>
      </w:r>
      <w:r w:rsidRPr="00763A5F">
        <w:rPr>
          <w:rFonts w:hint="eastAsia"/>
          <w:b w:val="0"/>
          <w:bCs w:val="0"/>
          <w:rtl/>
        </w:rPr>
        <w:t>המכרז</w:t>
      </w:r>
      <w:r w:rsidRPr="00763A5F">
        <w:rPr>
          <w:b w:val="0"/>
          <w:bCs w:val="0"/>
          <w:rtl/>
        </w:rPr>
        <w:t xml:space="preserve">, </w:t>
      </w:r>
      <w:r w:rsidRPr="00763A5F">
        <w:rPr>
          <w:rFonts w:hint="eastAsia"/>
          <w:b w:val="0"/>
          <w:bCs w:val="0"/>
          <w:rtl/>
        </w:rPr>
        <w:t>שלא</w:t>
      </w:r>
      <w:r w:rsidRPr="00763A5F">
        <w:rPr>
          <w:b w:val="0"/>
          <w:bCs w:val="0"/>
          <w:rtl/>
        </w:rPr>
        <w:t xml:space="preserve"> </w:t>
      </w:r>
      <w:r w:rsidRPr="00763A5F">
        <w:rPr>
          <w:rFonts w:hint="eastAsia"/>
          <w:b w:val="0"/>
          <w:bCs w:val="0"/>
          <w:rtl/>
        </w:rPr>
        <w:t>בתום</w:t>
      </w:r>
      <w:r w:rsidRPr="00763A5F">
        <w:rPr>
          <w:b w:val="0"/>
          <w:bCs w:val="0"/>
          <w:rtl/>
        </w:rPr>
        <w:t xml:space="preserve"> </w:t>
      </w:r>
      <w:r w:rsidRPr="00763A5F">
        <w:rPr>
          <w:rFonts w:hint="eastAsia"/>
          <w:b w:val="0"/>
          <w:bCs w:val="0"/>
          <w:rtl/>
        </w:rPr>
        <w:t>לב</w:t>
      </w:r>
      <w:r w:rsidRPr="00763A5F">
        <w:rPr>
          <w:b w:val="0"/>
          <w:bCs w:val="0"/>
          <w:rtl/>
        </w:rPr>
        <w:t>.</w:t>
      </w:r>
    </w:p>
    <w:p w14:paraId="70218131" w14:textId="77777777" w:rsidR="00DF025C" w:rsidRPr="00763A5F" w:rsidRDefault="00072A98" w:rsidP="00E84323">
      <w:pPr>
        <w:pStyle w:val="111"/>
        <w:ind w:left="1759" w:hanging="769"/>
      </w:pPr>
      <w:r w:rsidRPr="00763A5F">
        <w:rPr>
          <w:rFonts w:hint="eastAsia"/>
          <w:rtl/>
        </w:rPr>
        <w:t>פסילת</w:t>
      </w:r>
      <w:r w:rsidRPr="00763A5F">
        <w:rPr>
          <w:rtl/>
        </w:rPr>
        <w:t xml:space="preserve"> הצעה עקב התנהגות במכרזים ובהתקשרויות קודמות</w:t>
      </w:r>
      <w:r w:rsidRPr="00763A5F">
        <w:rPr>
          <w:b w:val="0"/>
          <w:bCs w:val="0"/>
          <w:rtl/>
        </w:rPr>
        <w:t xml:space="preserve">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0663381" w14:textId="77777777" w:rsidR="00166899" w:rsidRPr="00763A5F" w:rsidRDefault="00072A98" w:rsidP="00E84323">
      <w:pPr>
        <w:pStyle w:val="111"/>
        <w:ind w:left="1759" w:hanging="769"/>
      </w:pPr>
      <w:r w:rsidRPr="00763A5F">
        <w:rPr>
          <w:rFonts w:hint="eastAsia"/>
          <w:rtl/>
        </w:rPr>
        <w:t>פסילת</w:t>
      </w:r>
      <w:r w:rsidRPr="00763A5F">
        <w:rPr>
          <w:rtl/>
        </w:rPr>
        <w:t xml:space="preserve"> </w:t>
      </w:r>
      <w:r w:rsidRPr="00763A5F">
        <w:rPr>
          <w:rFonts w:hint="eastAsia"/>
          <w:rtl/>
        </w:rPr>
        <w:t>הצעה</w:t>
      </w:r>
      <w:r w:rsidRPr="00763A5F">
        <w:rPr>
          <w:rtl/>
        </w:rPr>
        <w:t xml:space="preserve"> </w:t>
      </w:r>
      <w:r w:rsidRPr="00763A5F">
        <w:rPr>
          <w:rFonts w:hint="eastAsia"/>
          <w:rtl/>
        </w:rPr>
        <w:t>עקב</w:t>
      </w:r>
      <w:r w:rsidRPr="00763A5F">
        <w:rPr>
          <w:rtl/>
        </w:rPr>
        <w:t xml:space="preserve"> </w:t>
      </w:r>
      <w:r w:rsidRPr="00763A5F">
        <w:rPr>
          <w:rFonts w:hint="eastAsia"/>
          <w:rtl/>
        </w:rPr>
        <w:t>מצב</w:t>
      </w:r>
      <w:r w:rsidRPr="00763A5F">
        <w:rPr>
          <w:rtl/>
        </w:rPr>
        <w:t xml:space="preserve"> </w:t>
      </w:r>
      <w:r w:rsidRPr="00763A5F">
        <w:rPr>
          <w:rFonts w:hint="eastAsia"/>
          <w:rtl/>
        </w:rPr>
        <w:t>כלכלי</w:t>
      </w:r>
      <w:r w:rsidRPr="00763A5F">
        <w:rPr>
          <w:rtl/>
        </w:rPr>
        <w:t xml:space="preserve"> </w:t>
      </w:r>
      <w:r w:rsidRPr="00763A5F">
        <w:rPr>
          <w:rFonts w:hint="eastAsia"/>
          <w:rtl/>
        </w:rPr>
        <w:t>של</w:t>
      </w:r>
      <w:r w:rsidRPr="00763A5F">
        <w:rPr>
          <w:rtl/>
        </w:rPr>
        <w:t xml:space="preserve"> </w:t>
      </w:r>
      <w:r w:rsidRPr="00763A5F">
        <w:rPr>
          <w:rFonts w:hint="eastAsia"/>
          <w:rtl/>
        </w:rPr>
        <w:t>המציע</w:t>
      </w:r>
      <w:r w:rsidRPr="00763A5F">
        <w:rPr>
          <w:rtl/>
        </w:rPr>
        <w:t xml:space="preserve"> </w:t>
      </w:r>
      <w:r w:rsidRPr="00763A5F">
        <w:rPr>
          <w:b w:val="0"/>
          <w:bCs w:val="0"/>
          <w:rtl/>
        </w:rPr>
        <w:t>– אם עקב מצבו הכלכלי הנוכחי או הצפוי של המציע, לרבות הליכי פשיטת רגל או פירוק או תביעות מהותיות הקיימות נגדו, קיים חשש לתיפקודו באם יזכה במכרז.</w:t>
      </w:r>
    </w:p>
    <w:p w14:paraId="7BD2BBB1" w14:textId="77777777" w:rsidR="00082200" w:rsidRPr="00763A5F" w:rsidRDefault="00072A98" w:rsidP="00E84323">
      <w:pPr>
        <w:pStyle w:val="111"/>
        <w:ind w:left="1759" w:hanging="769"/>
      </w:pPr>
      <w:r w:rsidRPr="00763A5F">
        <w:rPr>
          <w:rtl/>
        </w:rPr>
        <w:t>פסיל</w:t>
      </w:r>
      <w:r w:rsidR="00D57B54" w:rsidRPr="00763A5F">
        <w:rPr>
          <w:rFonts w:hint="eastAsia"/>
          <w:rtl/>
        </w:rPr>
        <w:t>ת</w:t>
      </w:r>
      <w:r w:rsidR="00D57B54" w:rsidRPr="00763A5F">
        <w:rPr>
          <w:rtl/>
        </w:rPr>
        <w:t xml:space="preserve"> </w:t>
      </w:r>
      <w:r w:rsidR="00D57B54" w:rsidRPr="00763A5F">
        <w:rPr>
          <w:rFonts w:hint="eastAsia"/>
          <w:rtl/>
        </w:rPr>
        <w:t>הצעה</w:t>
      </w:r>
      <w:r w:rsidRPr="00763A5F">
        <w:rPr>
          <w:rtl/>
        </w:rPr>
        <w:t xml:space="preserve"> עקב </w:t>
      </w:r>
      <w:r w:rsidRPr="00763A5F">
        <w:rPr>
          <w:rFonts w:hint="eastAsia"/>
          <w:rtl/>
        </w:rPr>
        <w:t>ניגוד</w:t>
      </w:r>
      <w:r w:rsidRPr="00763A5F">
        <w:rPr>
          <w:rtl/>
        </w:rPr>
        <w:t xml:space="preserve"> </w:t>
      </w:r>
      <w:r w:rsidRPr="00763A5F">
        <w:rPr>
          <w:rFonts w:hint="eastAsia"/>
          <w:rtl/>
        </w:rPr>
        <w:t>עניינים</w:t>
      </w:r>
      <w:r w:rsidRPr="00763A5F">
        <w:rPr>
          <w:b w:val="0"/>
          <w:bCs w:val="0"/>
          <w:rtl/>
        </w:rPr>
        <w:t xml:space="preserve"> – אם קיים ניגוד עניינים, ישיר או עקיף, או חשש לניגוד עניינים בין ענייני המציע, </w:t>
      </w:r>
      <w:r w:rsidRPr="00763A5F">
        <w:rPr>
          <w:rFonts w:hint="eastAsia"/>
          <w:b w:val="0"/>
          <w:bCs w:val="0"/>
          <w:rtl/>
        </w:rPr>
        <w:t>ההצעה</w:t>
      </w:r>
      <w:r w:rsidRPr="00763A5F">
        <w:rPr>
          <w:b w:val="0"/>
          <w:bCs w:val="0"/>
          <w:rtl/>
        </w:rPr>
        <w:t xml:space="preserve"> </w:t>
      </w:r>
      <w:r w:rsidRPr="00763A5F">
        <w:rPr>
          <w:rFonts w:hint="eastAsia"/>
          <w:b w:val="0"/>
          <w:bCs w:val="0"/>
          <w:rtl/>
        </w:rPr>
        <w:t>שהוא</w:t>
      </w:r>
      <w:r w:rsidRPr="00763A5F">
        <w:rPr>
          <w:b w:val="0"/>
          <w:bCs w:val="0"/>
          <w:rtl/>
        </w:rPr>
        <w:t xml:space="preserve"> </w:t>
      </w:r>
      <w:r w:rsidRPr="00763A5F">
        <w:rPr>
          <w:rFonts w:hint="eastAsia"/>
          <w:b w:val="0"/>
          <w:bCs w:val="0"/>
          <w:rtl/>
        </w:rPr>
        <w:t>הגיש</w:t>
      </w:r>
      <w:r w:rsidRPr="00763A5F">
        <w:rPr>
          <w:b w:val="0"/>
          <w:bCs w:val="0"/>
          <w:rtl/>
        </w:rPr>
        <w:t xml:space="preserve">, או בעלי </w:t>
      </w:r>
      <w:r w:rsidRPr="00763A5F">
        <w:rPr>
          <w:rFonts w:hint="eastAsia"/>
          <w:b w:val="0"/>
          <w:bCs w:val="0"/>
          <w:rtl/>
        </w:rPr>
        <w:t>ה</w:t>
      </w:r>
      <w:r w:rsidRPr="00763A5F">
        <w:rPr>
          <w:b w:val="0"/>
          <w:bCs w:val="0"/>
          <w:rtl/>
        </w:rPr>
        <w:t xml:space="preserve">עניין בו, לבין </w:t>
      </w:r>
      <w:r w:rsidR="00E55BD7" w:rsidRPr="00763A5F">
        <w:rPr>
          <w:rFonts w:hint="eastAsia"/>
          <w:b w:val="0"/>
          <w:bCs w:val="0"/>
          <w:rtl/>
        </w:rPr>
        <w:t>השתתפות</w:t>
      </w:r>
      <w:r w:rsidR="00E55BD7" w:rsidRPr="00763A5F">
        <w:rPr>
          <w:b w:val="0"/>
          <w:bCs w:val="0"/>
          <w:rtl/>
        </w:rPr>
        <w:t xml:space="preserve"> וזכיה במכרז או </w:t>
      </w:r>
      <w:r w:rsidRPr="00763A5F">
        <w:rPr>
          <w:b w:val="0"/>
          <w:bCs w:val="0"/>
          <w:rtl/>
        </w:rPr>
        <w:t>ביצוע השירותים על ידי המציע.</w:t>
      </w:r>
    </w:p>
    <w:p w14:paraId="5E7781B7" w14:textId="77777777" w:rsidR="00204485" w:rsidRPr="00763A5F" w:rsidRDefault="00072A98" w:rsidP="00E84323">
      <w:pPr>
        <w:pStyle w:val="111"/>
        <w:ind w:left="1759" w:hanging="769"/>
      </w:pPr>
      <w:r w:rsidRPr="00763A5F">
        <w:rPr>
          <w:rFonts w:hint="eastAsia"/>
          <w:rtl/>
        </w:rPr>
        <w:t>פסילת</w:t>
      </w:r>
      <w:r w:rsidRPr="00763A5F">
        <w:rPr>
          <w:rtl/>
        </w:rPr>
        <w:t xml:space="preserve"> הצעה בגין תיאום הצעות</w:t>
      </w:r>
      <w:r w:rsidRPr="00763A5F">
        <w:rPr>
          <w:b w:val="0"/>
          <w:bCs w:val="0"/>
          <w:rtl/>
        </w:rPr>
        <w:t xml:space="preserve"> - אם </w:t>
      </w:r>
      <w:r w:rsidRPr="00763A5F">
        <w:rPr>
          <w:rFonts w:hint="eastAsia"/>
          <w:b w:val="0"/>
          <w:bCs w:val="0"/>
          <w:rtl/>
        </w:rPr>
        <w:t>קיים</w:t>
      </w:r>
      <w:r w:rsidRPr="00763A5F">
        <w:rPr>
          <w:b w:val="0"/>
          <w:bCs w:val="0"/>
          <w:rtl/>
        </w:rPr>
        <w:t xml:space="preserve"> </w:t>
      </w:r>
      <w:r w:rsidRPr="00763A5F">
        <w:rPr>
          <w:rFonts w:hint="eastAsia"/>
          <w:b w:val="0"/>
          <w:bCs w:val="0"/>
          <w:rtl/>
        </w:rPr>
        <w:t>חשד</w:t>
      </w:r>
      <w:r w:rsidRPr="00763A5F">
        <w:rPr>
          <w:b w:val="0"/>
          <w:bCs w:val="0"/>
          <w:rtl/>
        </w:rPr>
        <w:t xml:space="preserve"> </w:t>
      </w:r>
      <w:r w:rsidRPr="00763A5F">
        <w:rPr>
          <w:rFonts w:hint="eastAsia"/>
          <w:b w:val="0"/>
          <w:bCs w:val="0"/>
          <w:rtl/>
        </w:rPr>
        <w:t>סביר</w:t>
      </w:r>
      <w:r w:rsidRPr="00763A5F">
        <w:rPr>
          <w:b w:val="0"/>
          <w:bCs w:val="0"/>
          <w:rtl/>
        </w:rPr>
        <w:t xml:space="preserve"> </w:t>
      </w:r>
      <w:r w:rsidRPr="00763A5F">
        <w:rPr>
          <w:rFonts w:hint="eastAsia"/>
          <w:b w:val="0"/>
          <w:bCs w:val="0"/>
          <w:rtl/>
        </w:rPr>
        <w:t>לתיאום</w:t>
      </w:r>
      <w:r w:rsidRPr="00763A5F">
        <w:rPr>
          <w:b w:val="0"/>
          <w:bCs w:val="0"/>
          <w:rtl/>
        </w:rPr>
        <w:t xml:space="preserve"> </w:t>
      </w:r>
      <w:r w:rsidRPr="00763A5F">
        <w:rPr>
          <w:rFonts w:hint="eastAsia"/>
          <w:b w:val="0"/>
          <w:bCs w:val="0"/>
          <w:rtl/>
        </w:rPr>
        <w:t>בין</w:t>
      </w:r>
      <w:r w:rsidRPr="00763A5F">
        <w:rPr>
          <w:b w:val="0"/>
          <w:bCs w:val="0"/>
          <w:rtl/>
        </w:rPr>
        <w:t xml:space="preserve"> המציע להצעות אחרות </w:t>
      </w:r>
      <w:r w:rsidRPr="00763A5F">
        <w:rPr>
          <w:rFonts w:hint="eastAsia"/>
          <w:b w:val="0"/>
          <w:bCs w:val="0"/>
          <w:rtl/>
        </w:rPr>
        <w:t>במכרז</w:t>
      </w:r>
      <w:r w:rsidRPr="00763A5F">
        <w:rPr>
          <w:b w:val="0"/>
          <w:bCs w:val="0"/>
          <w:rtl/>
        </w:rPr>
        <w:t xml:space="preserve">, </w:t>
      </w:r>
      <w:r w:rsidRPr="00763A5F">
        <w:rPr>
          <w:rFonts w:hint="eastAsia"/>
          <w:b w:val="0"/>
          <w:bCs w:val="0"/>
          <w:rtl/>
        </w:rPr>
        <w:t>או</w:t>
      </w:r>
      <w:r w:rsidRPr="00763A5F">
        <w:rPr>
          <w:b w:val="0"/>
          <w:bCs w:val="0"/>
          <w:rtl/>
        </w:rPr>
        <w:t xml:space="preserve"> </w:t>
      </w:r>
      <w:r w:rsidRPr="00763A5F">
        <w:rPr>
          <w:rFonts w:hint="eastAsia"/>
          <w:b w:val="0"/>
          <w:bCs w:val="0"/>
          <w:rtl/>
        </w:rPr>
        <w:t>בין</w:t>
      </w:r>
      <w:r w:rsidRPr="00763A5F">
        <w:rPr>
          <w:b w:val="0"/>
          <w:bCs w:val="0"/>
          <w:rtl/>
        </w:rPr>
        <w:t xml:space="preserve"> </w:t>
      </w:r>
      <w:r w:rsidRPr="00763A5F">
        <w:rPr>
          <w:rFonts w:hint="eastAsia"/>
          <w:b w:val="0"/>
          <w:bCs w:val="0"/>
          <w:rtl/>
        </w:rPr>
        <w:t>המציע</w:t>
      </w:r>
      <w:r w:rsidRPr="00763A5F">
        <w:rPr>
          <w:b w:val="0"/>
          <w:bCs w:val="0"/>
          <w:rtl/>
        </w:rPr>
        <w:t xml:space="preserve"> </w:t>
      </w:r>
      <w:r w:rsidRPr="00763A5F">
        <w:rPr>
          <w:rFonts w:hint="eastAsia"/>
          <w:b w:val="0"/>
          <w:bCs w:val="0"/>
          <w:rtl/>
        </w:rPr>
        <w:t>לבין</w:t>
      </w:r>
      <w:r w:rsidRPr="00763A5F">
        <w:rPr>
          <w:b w:val="0"/>
          <w:bCs w:val="0"/>
          <w:rtl/>
        </w:rPr>
        <w:t xml:space="preserve"> </w:t>
      </w:r>
      <w:r w:rsidRPr="00763A5F">
        <w:rPr>
          <w:rFonts w:hint="eastAsia"/>
          <w:b w:val="0"/>
          <w:bCs w:val="0"/>
          <w:rtl/>
        </w:rPr>
        <w:t>מציע</w:t>
      </w:r>
      <w:r w:rsidRPr="00763A5F">
        <w:rPr>
          <w:b w:val="0"/>
          <w:bCs w:val="0"/>
          <w:rtl/>
        </w:rPr>
        <w:t xml:space="preserve"> </w:t>
      </w:r>
      <w:r w:rsidRPr="00763A5F">
        <w:rPr>
          <w:rFonts w:hint="eastAsia"/>
          <w:b w:val="0"/>
          <w:bCs w:val="0"/>
          <w:rtl/>
        </w:rPr>
        <w:t>פוטנציאלי</w:t>
      </w:r>
      <w:r w:rsidRPr="00763A5F">
        <w:rPr>
          <w:b w:val="0"/>
          <w:bCs w:val="0"/>
          <w:rtl/>
        </w:rPr>
        <w:t>.</w:t>
      </w:r>
    </w:p>
    <w:p w14:paraId="29B8329B" w14:textId="77777777" w:rsidR="002E2ED4" w:rsidRPr="00763A5F" w:rsidRDefault="002E2ED4" w:rsidP="00ED7F78">
      <w:pPr>
        <w:pStyle w:val="111"/>
        <w:ind w:left="1759" w:hanging="769"/>
      </w:pPr>
      <w:r w:rsidRPr="00763A5F">
        <w:rPr>
          <w:rFonts w:hint="eastAsia"/>
          <w:rtl/>
        </w:rPr>
        <w:t>שיתוף</w:t>
      </w:r>
      <w:r w:rsidRPr="00763A5F">
        <w:rPr>
          <w:rtl/>
        </w:rPr>
        <w:t xml:space="preserve"> פעולה בין מספר מציעים - </w:t>
      </w:r>
      <w:r w:rsidRPr="00763A5F">
        <w:rPr>
          <w:b w:val="0"/>
          <w:bCs w:val="0"/>
          <w:rtl/>
        </w:rPr>
        <w:t xml:space="preserve">לא יתאפשר שיתוף פעולה של מספר משרדים על מנת להגיש הצעות במסגרת </w:t>
      </w:r>
      <w:r w:rsidRPr="00763A5F">
        <w:rPr>
          <w:rFonts w:hint="eastAsia"/>
          <w:b w:val="0"/>
          <w:bCs w:val="0"/>
          <w:rtl/>
        </w:rPr>
        <w:t>מכרז</w:t>
      </w:r>
      <w:r w:rsidRPr="00763A5F">
        <w:rPr>
          <w:b w:val="0"/>
          <w:bCs w:val="0"/>
          <w:rtl/>
        </w:rPr>
        <w:t xml:space="preserve"> </w:t>
      </w:r>
      <w:r w:rsidRPr="00763A5F">
        <w:rPr>
          <w:rFonts w:hint="eastAsia"/>
          <w:b w:val="0"/>
          <w:bCs w:val="0"/>
          <w:rtl/>
        </w:rPr>
        <w:t>פומבי</w:t>
      </w:r>
      <w:r w:rsidRPr="00763A5F">
        <w:rPr>
          <w:b w:val="0"/>
          <w:bCs w:val="0"/>
          <w:rtl/>
        </w:rPr>
        <w:t xml:space="preserve"> </w:t>
      </w:r>
      <w:r w:rsidRPr="00763A5F">
        <w:rPr>
          <w:rFonts w:hint="eastAsia"/>
          <w:b w:val="0"/>
          <w:bCs w:val="0"/>
          <w:rtl/>
        </w:rPr>
        <w:t>זה</w:t>
      </w:r>
      <w:r w:rsidRPr="00763A5F">
        <w:rPr>
          <w:b w:val="0"/>
          <w:bCs w:val="0"/>
          <w:rtl/>
        </w:rPr>
        <w:t>.</w:t>
      </w:r>
      <w:r w:rsidRPr="00763A5F">
        <w:rPr>
          <w:rtl/>
        </w:rPr>
        <w:t xml:space="preserve"> </w:t>
      </w:r>
    </w:p>
    <w:p w14:paraId="1A7A3815" w14:textId="77777777" w:rsidR="002E2ED4" w:rsidRPr="00763A5F" w:rsidRDefault="002E2ED4" w:rsidP="00ED7F78">
      <w:pPr>
        <w:pStyle w:val="111"/>
        <w:ind w:left="1759" w:hanging="769"/>
        <w:rPr>
          <w:rtl/>
        </w:rPr>
      </w:pPr>
      <w:r w:rsidRPr="00763A5F">
        <w:rPr>
          <w:rFonts w:hint="eastAsia"/>
          <w:rtl/>
        </w:rPr>
        <w:t>שינוי</w:t>
      </w:r>
      <w:r w:rsidRPr="00763A5F">
        <w:rPr>
          <w:rtl/>
        </w:rPr>
        <w:t xml:space="preserve"> או תוספת במסמכי המכרז - </w:t>
      </w:r>
      <w:r w:rsidRPr="00763A5F">
        <w:rPr>
          <w:b w:val="0"/>
          <w:bCs w:val="0"/>
          <w:rtl/>
        </w:rPr>
        <w:t xml:space="preserve">כל שינוי או תוספת שייעשו במסמכי המכרז המצורפים בזה או כל הסתייגות לגביהם בין על ידי תוספת בגוף </w:t>
      </w:r>
      <w:r w:rsidRPr="00763A5F">
        <w:rPr>
          <w:b w:val="0"/>
          <w:bCs w:val="0"/>
          <w:rtl/>
        </w:rPr>
        <w:lastRenderedPageBreak/>
        <w:t>המסמכים ובין במכתב לוואי או בכל דרך אחרת, עלולים לגרום לפסילת ההצעה.</w:t>
      </w:r>
    </w:p>
    <w:p w14:paraId="5DC633F3" w14:textId="77777777" w:rsidR="00832BF4" w:rsidRPr="00763A5F" w:rsidRDefault="00072A98" w:rsidP="00551CC2">
      <w:pPr>
        <w:pStyle w:val="110"/>
      </w:pPr>
      <w:bookmarkStart w:id="152" w:name="_Toc43400617"/>
      <w:bookmarkStart w:id="153" w:name="_Toc44931926"/>
      <w:bookmarkStart w:id="154" w:name="_Toc44932013"/>
      <w:r w:rsidRPr="00763A5F">
        <w:rPr>
          <w:rFonts w:hint="eastAsia"/>
          <w:rtl/>
        </w:rPr>
        <w:t>מינוי</w:t>
      </w:r>
      <w:r w:rsidRPr="00763A5F">
        <w:rPr>
          <w:rtl/>
        </w:rPr>
        <w:t xml:space="preserve"> </w:t>
      </w:r>
      <w:r w:rsidRPr="00763A5F">
        <w:rPr>
          <w:rFonts w:hint="eastAsia"/>
          <w:rtl/>
        </w:rPr>
        <w:t>נציג</w:t>
      </w:r>
      <w:r w:rsidRPr="00763A5F">
        <w:rPr>
          <w:rtl/>
        </w:rPr>
        <w:t xml:space="preserve"> </w:t>
      </w:r>
      <w:r w:rsidRPr="00763A5F">
        <w:rPr>
          <w:rFonts w:hint="eastAsia"/>
          <w:rtl/>
        </w:rPr>
        <w:t>מטעם</w:t>
      </w:r>
      <w:r w:rsidRPr="00763A5F">
        <w:rPr>
          <w:rtl/>
        </w:rPr>
        <w:t xml:space="preserve"> </w:t>
      </w:r>
      <w:r w:rsidRPr="00763A5F">
        <w:rPr>
          <w:rFonts w:hint="eastAsia"/>
          <w:rtl/>
        </w:rPr>
        <w:t>המ</w:t>
      </w:r>
      <w:r w:rsidR="00261355" w:rsidRPr="00763A5F">
        <w:rPr>
          <w:rFonts w:hint="eastAsia"/>
          <w:rtl/>
        </w:rPr>
        <w:t>ציע</w:t>
      </w:r>
      <w:bookmarkEnd w:id="152"/>
      <w:bookmarkEnd w:id="153"/>
      <w:bookmarkEnd w:id="154"/>
    </w:p>
    <w:p w14:paraId="17C3E592" w14:textId="77777777" w:rsidR="00832BF4" w:rsidRPr="00763A5F" w:rsidRDefault="00072A98" w:rsidP="00F33EAB">
      <w:pPr>
        <w:pStyle w:val="1113"/>
      </w:pPr>
      <w:r w:rsidRPr="00763A5F">
        <w:rPr>
          <w:rFonts w:hint="eastAsia"/>
          <w:rtl/>
        </w:rPr>
        <w:t>לצורך</w:t>
      </w:r>
      <w:r w:rsidRPr="00763A5F">
        <w:rPr>
          <w:rtl/>
        </w:rPr>
        <w:t xml:space="preserve"> </w:t>
      </w:r>
      <w:r w:rsidRPr="00763A5F">
        <w:rPr>
          <w:rFonts w:hint="eastAsia"/>
          <w:rtl/>
        </w:rPr>
        <w:t>המכרז</w:t>
      </w:r>
      <w:r w:rsidRPr="00763A5F">
        <w:rPr>
          <w:rtl/>
        </w:rPr>
        <w:t xml:space="preserve"> </w:t>
      </w:r>
      <w:r w:rsidRPr="00763A5F">
        <w:rPr>
          <w:rFonts w:hint="eastAsia"/>
          <w:rtl/>
        </w:rPr>
        <w:t>ימנה</w:t>
      </w:r>
      <w:r w:rsidRPr="00763A5F">
        <w:rPr>
          <w:rtl/>
        </w:rPr>
        <w:t xml:space="preserve"> </w:t>
      </w:r>
      <w:r w:rsidRPr="00763A5F">
        <w:rPr>
          <w:rFonts w:hint="eastAsia"/>
          <w:rtl/>
        </w:rPr>
        <w:t>המציע</w:t>
      </w:r>
      <w:r w:rsidRPr="00763A5F">
        <w:rPr>
          <w:rtl/>
        </w:rPr>
        <w:t xml:space="preserve"> </w:t>
      </w:r>
      <w:r w:rsidRPr="00763A5F">
        <w:rPr>
          <w:rFonts w:hint="eastAsia"/>
          <w:rtl/>
        </w:rPr>
        <w:t>נציג</w:t>
      </w:r>
      <w:r w:rsidRPr="00763A5F">
        <w:rPr>
          <w:rtl/>
        </w:rPr>
        <w:t xml:space="preserve"> </w:t>
      </w:r>
      <w:r w:rsidRPr="00763A5F">
        <w:rPr>
          <w:rFonts w:hint="eastAsia"/>
          <w:rtl/>
        </w:rPr>
        <w:t>מטעמו</w:t>
      </w:r>
      <w:r w:rsidRPr="00763A5F">
        <w:rPr>
          <w:rtl/>
        </w:rPr>
        <w:t xml:space="preserve">, (כמפורט </w:t>
      </w:r>
      <w:r w:rsidRPr="00763A5F">
        <w:rPr>
          <w:rFonts w:hint="eastAsia"/>
          <w:rtl/>
        </w:rPr>
        <w:t>בפרק</w:t>
      </w:r>
      <w:r w:rsidRPr="00763A5F">
        <w:rPr>
          <w:rtl/>
        </w:rPr>
        <w:t xml:space="preserve"> </w:t>
      </w:r>
      <w:r w:rsidRPr="00763A5F">
        <w:rPr>
          <w:rFonts w:hint="eastAsia"/>
          <w:rtl/>
        </w:rPr>
        <w:t>ב</w:t>
      </w:r>
      <w:r w:rsidRPr="00763A5F">
        <w:rPr>
          <w:rtl/>
        </w:rPr>
        <w:t xml:space="preserve">) </w:t>
      </w:r>
      <w:r w:rsidRPr="00763A5F">
        <w:rPr>
          <w:rFonts w:hint="eastAsia"/>
          <w:rtl/>
        </w:rPr>
        <w:t>אשר</w:t>
      </w:r>
      <w:r w:rsidRPr="00763A5F">
        <w:rPr>
          <w:rtl/>
        </w:rPr>
        <w:t xml:space="preserve"> </w:t>
      </w:r>
      <w:r w:rsidRPr="00763A5F">
        <w:rPr>
          <w:rFonts w:hint="eastAsia"/>
          <w:rtl/>
        </w:rPr>
        <w:t>יהווה</w:t>
      </w:r>
      <w:r w:rsidRPr="00763A5F">
        <w:rPr>
          <w:rtl/>
        </w:rPr>
        <w:t xml:space="preserve"> </w:t>
      </w:r>
      <w:r w:rsidRPr="00763A5F">
        <w:rPr>
          <w:rFonts w:hint="eastAsia"/>
          <w:rtl/>
        </w:rPr>
        <w:t>הכתובת</w:t>
      </w:r>
      <w:r w:rsidRPr="00763A5F">
        <w:rPr>
          <w:rtl/>
        </w:rPr>
        <w:t xml:space="preserve"> </w:t>
      </w:r>
      <w:r w:rsidRPr="00763A5F">
        <w:rPr>
          <w:rFonts w:hint="eastAsia"/>
          <w:rtl/>
        </w:rPr>
        <w:t>הבלעדית</w:t>
      </w:r>
      <w:r w:rsidRPr="00763A5F">
        <w:rPr>
          <w:rtl/>
        </w:rPr>
        <w:t xml:space="preserve"> </w:t>
      </w:r>
      <w:r w:rsidRPr="00763A5F">
        <w:rPr>
          <w:rFonts w:hint="eastAsia"/>
          <w:rtl/>
        </w:rPr>
        <w:t>לכל</w:t>
      </w:r>
      <w:r w:rsidRPr="00763A5F">
        <w:rPr>
          <w:rtl/>
        </w:rPr>
        <w:t xml:space="preserve"> </w:t>
      </w:r>
      <w:r w:rsidRPr="00763A5F">
        <w:rPr>
          <w:rFonts w:hint="eastAsia"/>
          <w:rtl/>
        </w:rPr>
        <w:t>פניה</w:t>
      </w:r>
      <w:r w:rsidRPr="00763A5F">
        <w:rPr>
          <w:rtl/>
        </w:rPr>
        <w:t xml:space="preserve"> </w:t>
      </w:r>
      <w:r w:rsidRPr="00763A5F">
        <w:rPr>
          <w:rFonts w:hint="eastAsia"/>
          <w:rtl/>
        </w:rPr>
        <w:t>בנושא</w:t>
      </w:r>
      <w:r w:rsidRPr="00763A5F">
        <w:rPr>
          <w:rtl/>
        </w:rPr>
        <w:t xml:space="preserve"> </w:t>
      </w:r>
      <w:r w:rsidRPr="00763A5F">
        <w:rPr>
          <w:rFonts w:hint="eastAsia"/>
          <w:rtl/>
        </w:rPr>
        <w:t>המכרז</w:t>
      </w:r>
      <w:r w:rsidRPr="00763A5F">
        <w:rPr>
          <w:rtl/>
        </w:rPr>
        <w:t xml:space="preserve">. </w:t>
      </w:r>
    </w:p>
    <w:p w14:paraId="514AC1EB" w14:textId="77777777" w:rsidR="00A90878" w:rsidRPr="00763A5F" w:rsidRDefault="00072A98" w:rsidP="006C3504">
      <w:pPr>
        <w:pStyle w:val="1113"/>
        <w:rPr>
          <w:rtl/>
        </w:rPr>
      </w:pPr>
      <w:r w:rsidRPr="00763A5F">
        <w:rPr>
          <w:rFonts w:hint="eastAsia"/>
          <w:rtl/>
        </w:rPr>
        <w:t>כל</w:t>
      </w:r>
      <w:r w:rsidRPr="00763A5F">
        <w:rPr>
          <w:rtl/>
        </w:rPr>
        <w:t xml:space="preserve"> </w:t>
      </w:r>
      <w:r w:rsidRPr="00763A5F">
        <w:rPr>
          <w:rFonts w:hint="eastAsia"/>
          <w:rtl/>
        </w:rPr>
        <w:t>מענה</w:t>
      </w:r>
      <w:r w:rsidRPr="00763A5F">
        <w:rPr>
          <w:rtl/>
        </w:rPr>
        <w:t xml:space="preserve"> </w:t>
      </w:r>
      <w:r w:rsidRPr="00763A5F">
        <w:rPr>
          <w:rFonts w:hint="eastAsia"/>
          <w:rtl/>
        </w:rPr>
        <w:t>והתייחסות</w:t>
      </w:r>
      <w:r w:rsidRPr="00763A5F">
        <w:rPr>
          <w:rtl/>
        </w:rPr>
        <w:t xml:space="preserve"> </w:t>
      </w:r>
      <w:r w:rsidRPr="00763A5F">
        <w:rPr>
          <w:rFonts w:hint="eastAsia"/>
          <w:rtl/>
        </w:rPr>
        <w:t>שתישלח</w:t>
      </w:r>
      <w:r w:rsidRPr="00763A5F">
        <w:rPr>
          <w:rtl/>
        </w:rPr>
        <w:t xml:space="preserve"> </w:t>
      </w:r>
      <w:r w:rsidRPr="00763A5F">
        <w:rPr>
          <w:rFonts w:hint="eastAsia"/>
          <w:rtl/>
        </w:rPr>
        <w:t>מ</w:t>
      </w:r>
      <w:r w:rsidR="00832BF4" w:rsidRPr="00763A5F">
        <w:rPr>
          <w:rFonts w:hint="eastAsia"/>
          <w:rtl/>
        </w:rPr>
        <w:t>נציג</w:t>
      </w:r>
      <w:r w:rsidR="00832BF4" w:rsidRPr="00763A5F">
        <w:rPr>
          <w:rtl/>
        </w:rPr>
        <w:t xml:space="preserve"> </w:t>
      </w:r>
      <w:r w:rsidR="00832BF4" w:rsidRPr="00763A5F">
        <w:rPr>
          <w:rFonts w:hint="eastAsia"/>
          <w:rtl/>
        </w:rPr>
        <w:t>המציע</w:t>
      </w:r>
      <w:r w:rsidRPr="00763A5F">
        <w:rPr>
          <w:rtl/>
        </w:rPr>
        <w:t xml:space="preserve"> למזמין, או מהמזמין ל</w:t>
      </w:r>
      <w:r w:rsidR="00832BF4" w:rsidRPr="00763A5F">
        <w:rPr>
          <w:rFonts w:hint="eastAsia"/>
          <w:rtl/>
        </w:rPr>
        <w:t>נציג</w:t>
      </w:r>
      <w:r w:rsidR="00832BF4" w:rsidRPr="00763A5F">
        <w:rPr>
          <w:rtl/>
        </w:rPr>
        <w:t xml:space="preserve"> </w:t>
      </w:r>
      <w:r w:rsidR="00832BF4" w:rsidRPr="00763A5F">
        <w:rPr>
          <w:rFonts w:hint="eastAsia"/>
          <w:rtl/>
        </w:rPr>
        <w:t>המציע</w:t>
      </w:r>
      <w:r w:rsidRPr="00763A5F">
        <w:rPr>
          <w:rtl/>
        </w:rPr>
        <w:t xml:space="preserve"> תחייב את המציע.</w:t>
      </w:r>
    </w:p>
    <w:p w14:paraId="3BFE30D5" w14:textId="77777777" w:rsidR="007B037E" w:rsidRPr="00763A5F" w:rsidRDefault="00072A98" w:rsidP="00551CC2">
      <w:pPr>
        <w:pStyle w:val="110"/>
      </w:pPr>
      <w:bookmarkStart w:id="155" w:name="_Toc53331334"/>
      <w:bookmarkStart w:id="156" w:name="_Toc516503359"/>
      <w:bookmarkStart w:id="157" w:name="_Toc43400618"/>
      <w:bookmarkStart w:id="158" w:name="_Toc44931927"/>
      <w:bookmarkStart w:id="159" w:name="_Toc44932014"/>
      <w:bookmarkEnd w:id="120"/>
      <w:r w:rsidRPr="00763A5F">
        <w:rPr>
          <w:rFonts w:hint="eastAsia"/>
          <w:rtl/>
        </w:rPr>
        <w:t>תוקף</w:t>
      </w:r>
      <w:r w:rsidRPr="00763A5F">
        <w:rPr>
          <w:rtl/>
        </w:rPr>
        <w:t xml:space="preserve"> הצעות</w:t>
      </w:r>
      <w:bookmarkEnd w:id="155"/>
      <w:r w:rsidRPr="00763A5F">
        <w:rPr>
          <w:rtl/>
        </w:rPr>
        <w:t xml:space="preserve"> </w:t>
      </w:r>
    </w:p>
    <w:p w14:paraId="21A43AC4" w14:textId="77777777" w:rsidR="007B037E" w:rsidRPr="00763A5F" w:rsidRDefault="00072A98" w:rsidP="006C3504">
      <w:pPr>
        <w:pStyle w:val="1113"/>
        <w:rPr>
          <w:rtl/>
        </w:rPr>
      </w:pPr>
      <w:bookmarkStart w:id="160" w:name="_Toc53331335"/>
      <w:r w:rsidRPr="00763A5F">
        <w:rPr>
          <w:rtl/>
        </w:rPr>
        <w:t xml:space="preserve">תוקף ההצעה </w:t>
      </w:r>
      <w:r w:rsidRPr="00763A5F">
        <w:rPr>
          <w:rFonts w:hint="eastAsia"/>
          <w:rtl/>
        </w:rPr>
        <w:t>הוא</w:t>
      </w:r>
      <w:r w:rsidRPr="00763A5F">
        <w:rPr>
          <w:rtl/>
        </w:rPr>
        <w:t xml:space="preserve"> 90 </w:t>
      </w:r>
      <w:r w:rsidRPr="00763A5F">
        <w:rPr>
          <w:rFonts w:hint="eastAsia"/>
          <w:rtl/>
        </w:rPr>
        <w:t>יום</w:t>
      </w:r>
      <w:r w:rsidRPr="00763A5F">
        <w:rPr>
          <w:rtl/>
        </w:rPr>
        <w:t xml:space="preserve"> </w:t>
      </w:r>
      <w:r w:rsidRPr="00763A5F">
        <w:rPr>
          <w:rFonts w:hint="eastAsia"/>
          <w:rtl/>
        </w:rPr>
        <w:t>לאחר</w:t>
      </w:r>
      <w:r w:rsidRPr="00763A5F">
        <w:rPr>
          <w:rtl/>
        </w:rPr>
        <w:t xml:space="preserve"> </w:t>
      </w:r>
      <w:r w:rsidRPr="00763A5F">
        <w:rPr>
          <w:rFonts w:hint="eastAsia"/>
          <w:rtl/>
        </w:rPr>
        <w:t>המועד</w:t>
      </w:r>
      <w:r w:rsidRPr="00763A5F">
        <w:rPr>
          <w:rtl/>
        </w:rPr>
        <w:t xml:space="preserve"> </w:t>
      </w:r>
      <w:r w:rsidRPr="00763A5F">
        <w:rPr>
          <w:rFonts w:hint="eastAsia"/>
          <w:rtl/>
        </w:rPr>
        <w:t>האחרון</w:t>
      </w:r>
      <w:r w:rsidRPr="00763A5F">
        <w:rPr>
          <w:rtl/>
        </w:rPr>
        <w:t xml:space="preserve"> </w:t>
      </w:r>
      <w:r w:rsidRPr="00763A5F">
        <w:rPr>
          <w:rFonts w:hint="eastAsia"/>
          <w:rtl/>
        </w:rPr>
        <w:t>להגשת</w:t>
      </w:r>
      <w:r w:rsidRPr="00763A5F">
        <w:rPr>
          <w:rtl/>
        </w:rPr>
        <w:t xml:space="preserve"> </w:t>
      </w:r>
      <w:r w:rsidRPr="00763A5F">
        <w:rPr>
          <w:rFonts w:hint="eastAsia"/>
          <w:rtl/>
        </w:rPr>
        <w:t>הצעות</w:t>
      </w:r>
      <w:r w:rsidRPr="00763A5F">
        <w:rPr>
          <w:rtl/>
        </w:rPr>
        <w:t>. המזמין רשאי להודיע על הארכת תוקף ההצעה לתקופה נוספת של עד 90 ימים, זאת ל</w:t>
      </w:r>
      <w:r w:rsidRPr="00763A5F">
        <w:rPr>
          <w:rFonts w:hint="eastAsia"/>
          <w:rtl/>
        </w:rPr>
        <w:t>צורך</w:t>
      </w:r>
      <w:r w:rsidRPr="00763A5F">
        <w:rPr>
          <w:rtl/>
        </w:rPr>
        <w:t xml:space="preserve"> בחירת </w:t>
      </w:r>
      <w:r w:rsidRPr="00763A5F">
        <w:rPr>
          <w:rFonts w:hint="eastAsia"/>
          <w:rtl/>
        </w:rPr>
        <w:t>זוכה</w:t>
      </w:r>
      <w:r w:rsidRPr="00763A5F">
        <w:rPr>
          <w:rtl/>
        </w:rPr>
        <w:t xml:space="preserve"> </w:t>
      </w:r>
      <w:r w:rsidRPr="00763A5F">
        <w:rPr>
          <w:rFonts w:hint="eastAsia"/>
          <w:rtl/>
        </w:rPr>
        <w:t>במכרז</w:t>
      </w:r>
      <w:r w:rsidRPr="00763A5F">
        <w:rPr>
          <w:rtl/>
        </w:rPr>
        <w:t>.</w:t>
      </w:r>
      <w:bookmarkEnd w:id="160"/>
      <w:r w:rsidRPr="00763A5F">
        <w:rPr>
          <w:rtl/>
        </w:rPr>
        <w:t xml:space="preserve"> </w:t>
      </w:r>
    </w:p>
    <w:p w14:paraId="346F2D72" w14:textId="77777777" w:rsidR="007B037E" w:rsidRPr="00763A5F" w:rsidRDefault="00072A98" w:rsidP="006C3504">
      <w:pPr>
        <w:pStyle w:val="1113"/>
        <w:rPr>
          <w:rtl/>
        </w:rPr>
      </w:pPr>
      <w:bookmarkStart w:id="161" w:name="_Toc53331336"/>
      <w:r w:rsidRPr="00763A5F">
        <w:rPr>
          <w:rtl/>
        </w:rPr>
        <w:t xml:space="preserve">מציע אינו רשאי לחזור בו מהצעתו בתקופה </w:t>
      </w:r>
      <w:r w:rsidR="00BD06CB" w:rsidRPr="00763A5F">
        <w:rPr>
          <w:rFonts w:hint="eastAsia"/>
          <w:rtl/>
        </w:rPr>
        <w:t>בה</w:t>
      </w:r>
      <w:r w:rsidR="00BD06CB" w:rsidRPr="00763A5F">
        <w:rPr>
          <w:rtl/>
        </w:rPr>
        <w:t xml:space="preserve"> </w:t>
      </w:r>
      <w:r w:rsidR="00BD06CB" w:rsidRPr="00763A5F">
        <w:rPr>
          <w:rFonts w:hint="eastAsia"/>
          <w:rtl/>
        </w:rPr>
        <w:t>הצעתו</w:t>
      </w:r>
      <w:r w:rsidR="00BD06CB" w:rsidRPr="00763A5F">
        <w:rPr>
          <w:rtl/>
        </w:rPr>
        <w:t xml:space="preserve"> </w:t>
      </w:r>
      <w:r w:rsidR="00BD06CB" w:rsidRPr="00763A5F">
        <w:rPr>
          <w:rFonts w:hint="eastAsia"/>
          <w:rtl/>
        </w:rPr>
        <w:t>בתוקף</w:t>
      </w:r>
      <w:r w:rsidRPr="00763A5F">
        <w:rPr>
          <w:rtl/>
        </w:rPr>
        <w:t>.</w:t>
      </w:r>
      <w:bookmarkEnd w:id="161"/>
    </w:p>
    <w:p w14:paraId="282F49C1" w14:textId="77777777" w:rsidR="00AD6E2D" w:rsidRPr="00763A5F" w:rsidRDefault="00072A98" w:rsidP="00551CC2">
      <w:pPr>
        <w:pStyle w:val="110"/>
      </w:pPr>
      <w:r w:rsidRPr="00763A5F">
        <w:rPr>
          <w:rtl/>
        </w:rPr>
        <w:t>ביטול או שינוי המכרז</w:t>
      </w:r>
      <w:bookmarkEnd w:id="156"/>
      <w:bookmarkEnd w:id="157"/>
      <w:bookmarkEnd w:id="158"/>
      <w:bookmarkEnd w:id="159"/>
    </w:p>
    <w:p w14:paraId="392D34B3" w14:textId="77777777" w:rsidR="00E5417A" w:rsidRPr="00763A5F" w:rsidRDefault="00072A98" w:rsidP="006C3504">
      <w:pPr>
        <w:pStyle w:val="1113"/>
      </w:pPr>
      <w:r w:rsidRPr="00763A5F">
        <w:rPr>
          <w:rFonts w:hint="eastAsia"/>
          <w:rtl/>
        </w:rPr>
        <w:t>המזמין</w:t>
      </w:r>
      <w:r w:rsidRPr="00763A5F">
        <w:rPr>
          <w:rtl/>
        </w:rPr>
        <w:t xml:space="preserve"> </w:t>
      </w:r>
      <w:r w:rsidRPr="00763A5F">
        <w:rPr>
          <w:rFonts w:hint="eastAsia"/>
          <w:rtl/>
        </w:rPr>
        <w:t>רשאי</w:t>
      </w:r>
      <w:r w:rsidRPr="00763A5F">
        <w:rPr>
          <w:rtl/>
        </w:rPr>
        <w:t xml:space="preserve"> </w:t>
      </w:r>
      <w:r w:rsidRPr="00763A5F">
        <w:rPr>
          <w:rFonts w:hint="eastAsia"/>
          <w:rtl/>
        </w:rPr>
        <w:t>מיוזמתו</w:t>
      </w:r>
      <w:r w:rsidRPr="00763A5F">
        <w:rPr>
          <w:rtl/>
        </w:rPr>
        <w:t xml:space="preserve"> </w:t>
      </w:r>
      <w:r w:rsidRPr="00763A5F">
        <w:rPr>
          <w:rFonts w:hint="eastAsia"/>
          <w:rtl/>
        </w:rPr>
        <w:t>ו</w:t>
      </w:r>
      <w:r w:rsidRPr="00763A5F">
        <w:rPr>
          <w:rtl/>
        </w:rPr>
        <w:t>על פי שיקול דעת</w:t>
      </w:r>
      <w:r w:rsidRPr="00763A5F">
        <w:rPr>
          <w:rFonts w:hint="eastAsia"/>
          <w:rtl/>
        </w:rPr>
        <w:t>ו</w:t>
      </w:r>
      <w:r w:rsidR="00E32183" w:rsidRPr="00763A5F">
        <w:rPr>
          <w:rtl/>
        </w:rPr>
        <w:t xml:space="preserve"> הבלעדי</w:t>
      </w:r>
      <w:r w:rsidRPr="00763A5F">
        <w:rPr>
          <w:rtl/>
        </w:rPr>
        <w:t xml:space="preserve">, לבטל את המכרז, לשנותו ולעדכנו, לרבות עדכוני מועדים הנקובים בו ופרסום הבהרות על האמור בו. </w:t>
      </w:r>
    </w:p>
    <w:p w14:paraId="164B8ABA" w14:textId="77777777" w:rsidR="001015D6" w:rsidRPr="00763A5F" w:rsidRDefault="00072A98" w:rsidP="006C3504">
      <w:pPr>
        <w:pStyle w:val="1113"/>
      </w:pPr>
      <w:r w:rsidRPr="00763A5F">
        <w:rPr>
          <w:rFonts w:hint="eastAsia"/>
          <w:rtl/>
        </w:rPr>
        <w:t>שינויים</w:t>
      </w:r>
      <w:r w:rsidRPr="00763A5F">
        <w:rPr>
          <w:rtl/>
        </w:rPr>
        <w:t xml:space="preserve"> כאמור יפורסמו ב</w:t>
      </w:r>
      <w:r w:rsidR="00E15716" w:rsidRPr="00763A5F">
        <w:rPr>
          <w:rFonts w:hint="eastAsia"/>
          <w:rtl/>
        </w:rPr>
        <w:t>דף</w:t>
      </w:r>
      <w:r w:rsidR="00E15716" w:rsidRPr="00763A5F">
        <w:rPr>
          <w:rtl/>
        </w:rPr>
        <w:t xml:space="preserve"> </w:t>
      </w:r>
      <w:r w:rsidR="00E15716" w:rsidRPr="00763A5F">
        <w:rPr>
          <w:rFonts w:hint="eastAsia"/>
          <w:rtl/>
        </w:rPr>
        <w:t>המכרז</w:t>
      </w:r>
      <w:r w:rsidR="00E15716" w:rsidRPr="00763A5F">
        <w:rPr>
          <w:rtl/>
        </w:rPr>
        <w:t xml:space="preserve"> </w:t>
      </w:r>
      <w:r w:rsidR="00E15716" w:rsidRPr="00763A5F">
        <w:rPr>
          <w:rFonts w:hint="eastAsia"/>
          <w:rtl/>
        </w:rPr>
        <w:t>ב</w:t>
      </w:r>
      <w:r w:rsidRPr="00763A5F">
        <w:rPr>
          <w:rtl/>
        </w:rPr>
        <w:t xml:space="preserve">אתר האינטרנט. על מציע </w:t>
      </w:r>
      <w:r w:rsidRPr="00763A5F">
        <w:rPr>
          <w:rFonts w:hint="eastAsia"/>
          <w:rtl/>
        </w:rPr>
        <w:t>האחריות</w:t>
      </w:r>
      <w:r w:rsidRPr="00763A5F">
        <w:rPr>
          <w:rtl/>
        </w:rPr>
        <w:t xml:space="preserve"> להתעדכן ב</w:t>
      </w:r>
      <w:r w:rsidRPr="00763A5F">
        <w:rPr>
          <w:rFonts w:hint="eastAsia"/>
          <w:rtl/>
        </w:rPr>
        <w:t>אופן</w:t>
      </w:r>
      <w:r w:rsidRPr="00763A5F">
        <w:rPr>
          <w:rtl/>
        </w:rPr>
        <w:t xml:space="preserve"> </w:t>
      </w:r>
      <w:r w:rsidRPr="00763A5F">
        <w:rPr>
          <w:rFonts w:hint="eastAsia"/>
          <w:rtl/>
        </w:rPr>
        <w:t>עצמאי</w:t>
      </w:r>
      <w:r w:rsidRPr="00763A5F">
        <w:rPr>
          <w:rtl/>
        </w:rPr>
        <w:t xml:space="preserve"> </w:t>
      </w:r>
      <w:r w:rsidRPr="00763A5F">
        <w:rPr>
          <w:rFonts w:hint="eastAsia"/>
          <w:rtl/>
        </w:rPr>
        <w:t>בהודעות</w:t>
      </w:r>
      <w:r w:rsidRPr="00763A5F">
        <w:rPr>
          <w:rtl/>
        </w:rPr>
        <w:t xml:space="preserve"> </w:t>
      </w:r>
      <w:r w:rsidRPr="00763A5F">
        <w:rPr>
          <w:rFonts w:hint="eastAsia"/>
          <w:rtl/>
        </w:rPr>
        <w:t>ו</w:t>
      </w:r>
      <w:r w:rsidRPr="00763A5F">
        <w:rPr>
          <w:rtl/>
        </w:rPr>
        <w:t>עדכונים אשר יפורסמו כאמור בנוגע למכרז זה.</w:t>
      </w:r>
    </w:p>
    <w:p w14:paraId="6B15B0EC" w14:textId="77777777" w:rsidR="00CE3C66" w:rsidRPr="00763A5F" w:rsidRDefault="00072A98" w:rsidP="006C3504">
      <w:pPr>
        <w:pStyle w:val="1113"/>
      </w:pPr>
      <w:r w:rsidRPr="00763A5F">
        <w:rPr>
          <w:rFonts w:hint="eastAsia"/>
          <w:rtl/>
        </w:rPr>
        <w:t>ההתקשרות</w:t>
      </w:r>
      <w:r w:rsidRPr="00763A5F">
        <w:rPr>
          <w:rtl/>
        </w:rPr>
        <w:t xml:space="preserve"> עם הזוכה במכרז מותנית בקיומו של תקציב זמין. ככל שמסיבות תקציביות לא ניתן יהיה להתקשר עם הזוכה במכרז, רשאי </w:t>
      </w:r>
      <w:r w:rsidR="003E255E" w:rsidRPr="00763A5F">
        <w:rPr>
          <w:rFonts w:hint="eastAsia"/>
          <w:rtl/>
        </w:rPr>
        <w:t>המזמין</w:t>
      </w:r>
      <w:r w:rsidRPr="00763A5F">
        <w:rPr>
          <w:rtl/>
        </w:rPr>
        <w:t xml:space="preserve"> לבטל את המכרז.</w:t>
      </w:r>
    </w:p>
    <w:p w14:paraId="3A314625" w14:textId="77777777" w:rsidR="00CE3C66" w:rsidRPr="00763A5F" w:rsidRDefault="00072A98" w:rsidP="006C3504">
      <w:pPr>
        <w:pStyle w:val="1113"/>
      </w:pPr>
      <w:r w:rsidRPr="00763A5F">
        <w:rPr>
          <w:rtl/>
        </w:rPr>
        <w:t>המזמין לא יהיה חייב לפצות את המציעים במקרה של ביטול המכרז.</w:t>
      </w:r>
    </w:p>
    <w:p w14:paraId="0F5CCF63" w14:textId="77777777" w:rsidR="00322FCF" w:rsidRPr="00763A5F" w:rsidRDefault="00072A98" w:rsidP="00551CC2">
      <w:pPr>
        <w:pStyle w:val="110"/>
        <w:rPr>
          <w:rtl/>
        </w:rPr>
      </w:pPr>
      <w:bookmarkStart w:id="162" w:name="_Toc516503360"/>
      <w:bookmarkStart w:id="163" w:name="_Toc43400620"/>
      <w:bookmarkStart w:id="164" w:name="_Toc44931929"/>
      <w:bookmarkStart w:id="165" w:name="_Toc44932016"/>
      <w:r w:rsidRPr="00763A5F">
        <w:rPr>
          <w:rtl/>
        </w:rPr>
        <w:t>הוצאות</w:t>
      </w:r>
      <w:bookmarkEnd w:id="162"/>
      <w:bookmarkEnd w:id="163"/>
      <w:bookmarkEnd w:id="164"/>
      <w:bookmarkEnd w:id="165"/>
      <w:r w:rsidRPr="00763A5F">
        <w:rPr>
          <w:rtl/>
        </w:rPr>
        <w:t xml:space="preserve"> </w:t>
      </w:r>
    </w:p>
    <w:p w14:paraId="768CC98D" w14:textId="77777777" w:rsidR="004A7CFB" w:rsidRPr="00763A5F" w:rsidRDefault="00072A98" w:rsidP="006C3504">
      <w:pPr>
        <w:pStyle w:val="1113"/>
      </w:pPr>
      <w:r w:rsidRPr="00763A5F">
        <w:rPr>
          <w:rFonts w:hint="eastAsia"/>
          <w:rtl/>
        </w:rPr>
        <w:t>מציעים</w:t>
      </w:r>
      <w:r w:rsidRPr="00763A5F">
        <w:rPr>
          <w:rtl/>
        </w:rPr>
        <w:t xml:space="preserve"> </w:t>
      </w:r>
      <w:r w:rsidRPr="00763A5F">
        <w:rPr>
          <w:rFonts w:hint="eastAsia"/>
          <w:rtl/>
        </w:rPr>
        <w:t>הבוחרים</w:t>
      </w:r>
      <w:r w:rsidRPr="00763A5F">
        <w:rPr>
          <w:rtl/>
        </w:rPr>
        <w:t xml:space="preserve"> </w:t>
      </w:r>
      <w:r w:rsidRPr="00763A5F">
        <w:rPr>
          <w:rFonts w:hint="eastAsia"/>
          <w:rtl/>
        </w:rPr>
        <w:t>להגיש</w:t>
      </w:r>
      <w:r w:rsidRPr="00763A5F">
        <w:rPr>
          <w:rtl/>
        </w:rPr>
        <w:t xml:space="preserve"> </w:t>
      </w:r>
      <w:r w:rsidRPr="00763A5F">
        <w:rPr>
          <w:rFonts w:hint="eastAsia"/>
          <w:rtl/>
        </w:rPr>
        <w:t>הצעה</w:t>
      </w:r>
      <w:r w:rsidRPr="00763A5F">
        <w:rPr>
          <w:rtl/>
        </w:rPr>
        <w:t xml:space="preserve"> </w:t>
      </w:r>
      <w:r w:rsidRPr="00763A5F">
        <w:rPr>
          <w:rFonts w:hint="eastAsia"/>
          <w:rtl/>
        </w:rPr>
        <w:t>במכרז</w:t>
      </w:r>
      <w:r w:rsidRPr="00763A5F">
        <w:rPr>
          <w:rtl/>
        </w:rPr>
        <w:t xml:space="preserve"> </w:t>
      </w:r>
      <w:r w:rsidRPr="00763A5F">
        <w:rPr>
          <w:rFonts w:hint="eastAsia"/>
          <w:rtl/>
        </w:rPr>
        <w:t>יישאו</w:t>
      </w:r>
      <w:r w:rsidRPr="00763A5F">
        <w:rPr>
          <w:rtl/>
        </w:rPr>
        <w:t xml:space="preserve"> </w:t>
      </w:r>
      <w:r w:rsidRPr="00763A5F">
        <w:rPr>
          <w:rFonts w:hint="eastAsia"/>
          <w:rtl/>
        </w:rPr>
        <w:t>בכל</w:t>
      </w:r>
      <w:r w:rsidRPr="00763A5F">
        <w:rPr>
          <w:rtl/>
        </w:rPr>
        <w:t xml:space="preserve"> </w:t>
      </w:r>
      <w:r w:rsidRPr="00763A5F">
        <w:rPr>
          <w:rFonts w:hint="eastAsia"/>
          <w:rtl/>
        </w:rPr>
        <w:t>עלות</w:t>
      </w:r>
      <w:r w:rsidRPr="00763A5F">
        <w:rPr>
          <w:rtl/>
        </w:rPr>
        <w:t xml:space="preserve"> </w:t>
      </w:r>
      <w:r w:rsidRPr="00763A5F">
        <w:rPr>
          <w:rFonts w:hint="eastAsia"/>
          <w:rtl/>
        </w:rPr>
        <w:t>כספית</w:t>
      </w:r>
      <w:r w:rsidRPr="00763A5F">
        <w:rPr>
          <w:rtl/>
        </w:rPr>
        <w:t xml:space="preserve"> </w:t>
      </w:r>
      <w:r w:rsidRPr="00763A5F">
        <w:rPr>
          <w:rFonts w:hint="eastAsia"/>
          <w:rtl/>
        </w:rPr>
        <w:t>הנדרשת</w:t>
      </w:r>
      <w:r w:rsidRPr="00763A5F">
        <w:rPr>
          <w:rtl/>
        </w:rPr>
        <w:t xml:space="preserve"> </w:t>
      </w:r>
      <w:r w:rsidRPr="00763A5F">
        <w:rPr>
          <w:rFonts w:hint="eastAsia"/>
          <w:rtl/>
        </w:rPr>
        <w:t>לצורך</w:t>
      </w:r>
      <w:r w:rsidRPr="00763A5F">
        <w:rPr>
          <w:rtl/>
        </w:rPr>
        <w:t xml:space="preserve"> </w:t>
      </w:r>
      <w:r w:rsidRPr="00763A5F">
        <w:rPr>
          <w:rFonts w:hint="eastAsia"/>
          <w:rtl/>
        </w:rPr>
        <w:t>השתתפותם</w:t>
      </w:r>
      <w:r w:rsidRPr="00763A5F">
        <w:rPr>
          <w:rtl/>
        </w:rPr>
        <w:t xml:space="preserve"> </w:t>
      </w:r>
      <w:r w:rsidRPr="00763A5F">
        <w:rPr>
          <w:rFonts w:hint="eastAsia"/>
          <w:rtl/>
        </w:rPr>
        <w:t>במכרז</w:t>
      </w:r>
      <w:r w:rsidRPr="00763A5F">
        <w:rPr>
          <w:rtl/>
        </w:rPr>
        <w:t xml:space="preserve">, </w:t>
      </w:r>
      <w:r w:rsidRPr="00763A5F">
        <w:rPr>
          <w:rFonts w:hint="eastAsia"/>
          <w:rtl/>
        </w:rPr>
        <w:t>ולא</w:t>
      </w:r>
      <w:r w:rsidRPr="00763A5F">
        <w:rPr>
          <w:rtl/>
        </w:rPr>
        <w:t xml:space="preserve"> </w:t>
      </w:r>
      <w:r w:rsidRPr="00763A5F">
        <w:rPr>
          <w:rFonts w:hint="eastAsia"/>
          <w:rtl/>
        </w:rPr>
        <w:t>יהיו</w:t>
      </w:r>
      <w:r w:rsidRPr="00763A5F">
        <w:rPr>
          <w:rtl/>
        </w:rPr>
        <w:t xml:space="preserve"> </w:t>
      </w:r>
      <w:r w:rsidRPr="00763A5F">
        <w:rPr>
          <w:rFonts w:hint="eastAsia"/>
          <w:rtl/>
        </w:rPr>
        <w:t>זכאים</w:t>
      </w:r>
      <w:r w:rsidRPr="00763A5F">
        <w:rPr>
          <w:rtl/>
        </w:rPr>
        <w:t xml:space="preserve"> </w:t>
      </w:r>
      <w:r w:rsidRPr="00763A5F">
        <w:rPr>
          <w:rFonts w:hint="eastAsia"/>
          <w:rtl/>
        </w:rPr>
        <w:t>להחזר</w:t>
      </w:r>
      <w:r w:rsidRPr="00763A5F">
        <w:rPr>
          <w:rtl/>
        </w:rPr>
        <w:t xml:space="preserve"> </w:t>
      </w:r>
      <w:r w:rsidRPr="00763A5F">
        <w:rPr>
          <w:rFonts w:hint="eastAsia"/>
          <w:rtl/>
        </w:rPr>
        <w:t>כלשהו</w:t>
      </w:r>
      <w:r w:rsidRPr="00763A5F">
        <w:rPr>
          <w:rtl/>
        </w:rPr>
        <w:t xml:space="preserve"> </w:t>
      </w:r>
      <w:r w:rsidRPr="00763A5F">
        <w:rPr>
          <w:rFonts w:hint="eastAsia"/>
          <w:rtl/>
        </w:rPr>
        <w:t>מהמזמין</w:t>
      </w:r>
      <w:r w:rsidRPr="00763A5F">
        <w:rPr>
          <w:rtl/>
        </w:rPr>
        <w:t xml:space="preserve"> </w:t>
      </w:r>
      <w:r w:rsidRPr="00763A5F">
        <w:rPr>
          <w:rFonts w:hint="eastAsia"/>
          <w:rtl/>
        </w:rPr>
        <w:t>בגין</w:t>
      </w:r>
      <w:r w:rsidRPr="00763A5F">
        <w:rPr>
          <w:rtl/>
        </w:rPr>
        <w:t xml:space="preserve"> </w:t>
      </w:r>
      <w:r w:rsidRPr="00763A5F">
        <w:rPr>
          <w:rFonts w:hint="eastAsia"/>
          <w:rtl/>
        </w:rPr>
        <w:t>עלויות</w:t>
      </w:r>
      <w:r w:rsidRPr="00763A5F">
        <w:rPr>
          <w:rtl/>
        </w:rPr>
        <w:t xml:space="preserve"> </w:t>
      </w:r>
      <w:r w:rsidRPr="00763A5F">
        <w:rPr>
          <w:rFonts w:hint="eastAsia"/>
          <w:rtl/>
        </w:rPr>
        <w:t>אלו</w:t>
      </w:r>
      <w:r w:rsidRPr="00763A5F">
        <w:rPr>
          <w:rtl/>
        </w:rPr>
        <w:t>.</w:t>
      </w:r>
    </w:p>
    <w:p w14:paraId="121D1618" w14:textId="77777777" w:rsidR="001015D6" w:rsidRPr="00763A5F" w:rsidRDefault="00072A98" w:rsidP="006C3504">
      <w:pPr>
        <w:pStyle w:val="1113"/>
        <w:rPr>
          <w:rtl/>
        </w:rPr>
      </w:pPr>
      <w:r w:rsidRPr="00763A5F">
        <w:rPr>
          <w:rtl/>
        </w:rPr>
        <w:t xml:space="preserve">המציע לא יהיה זכאי להחזר הוצאות או לפיצוי כלשהו בקשר עם המכרז, לרבות במקרה של הפסקתו, עיכובו, שינוי תנאיו או ביטולו. </w:t>
      </w:r>
    </w:p>
    <w:p w14:paraId="00E5518B" w14:textId="77777777" w:rsidR="00377479" w:rsidRPr="00763A5F" w:rsidRDefault="00072A98" w:rsidP="00F33EAB">
      <w:pPr>
        <w:pStyle w:val="110"/>
      </w:pPr>
      <w:bookmarkStart w:id="166" w:name="_Toc516503361"/>
      <w:bookmarkStart w:id="167" w:name="_Toc43400621"/>
      <w:bookmarkStart w:id="168" w:name="_Toc44931930"/>
      <w:bookmarkStart w:id="169" w:name="_Toc44932017"/>
      <w:r w:rsidRPr="00763A5F">
        <w:rPr>
          <w:rtl/>
        </w:rPr>
        <w:t xml:space="preserve">סמכות </w:t>
      </w:r>
      <w:bookmarkEnd w:id="166"/>
      <w:bookmarkEnd w:id="167"/>
      <w:bookmarkEnd w:id="168"/>
      <w:bookmarkEnd w:id="169"/>
      <w:r w:rsidR="008A63F7" w:rsidRPr="00763A5F">
        <w:rPr>
          <w:rFonts w:hint="eastAsia"/>
          <w:rtl/>
        </w:rPr>
        <w:t>השיפוט</w:t>
      </w:r>
      <w:r w:rsidR="008A63F7" w:rsidRPr="00763A5F">
        <w:rPr>
          <w:rtl/>
        </w:rPr>
        <w:t xml:space="preserve"> </w:t>
      </w:r>
      <w:r w:rsidR="008A63F7" w:rsidRPr="00763A5F">
        <w:rPr>
          <w:rFonts w:hint="eastAsia"/>
          <w:rtl/>
        </w:rPr>
        <w:t>המקומית</w:t>
      </w:r>
    </w:p>
    <w:p w14:paraId="7875E529" w14:textId="77777777" w:rsidR="001015D6" w:rsidRPr="00763A5F" w:rsidRDefault="00072A98" w:rsidP="006C3504">
      <w:pPr>
        <w:pStyle w:val="1113"/>
        <w:rPr>
          <w:rtl/>
        </w:rPr>
      </w:pPr>
      <w:r w:rsidRPr="00763A5F">
        <w:rPr>
          <w:rtl/>
        </w:rPr>
        <w:t xml:space="preserve">סמכות השיפוט </w:t>
      </w:r>
      <w:r w:rsidR="008A63F7" w:rsidRPr="00763A5F">
        <w:rPr>
          <w:rFonts w:hint="eastAsia"/>
          <w:rtl/>
        </w:rPr>
        <w:t>המקומית</w:t>
      </w:r>
      <w:r w:rsidR="008A63F7" w:rsidRPr="00763A5F">
        <w:rPr>
          <w:rtl/>
        </w:rPr>
        <w:t xml:space="preserve"> </w:t>
      </w:r>
      <w:r w:rsidRPr="00763A5F">
        <w:rPr>
          <w:rtl/>
        </w:rPr>
        <w:t>בכל הקשור לנושאים ועניינים הנוגעים למכרז, או בכל תביעה הנובעת מה</w:t>
      </w:r>
      <w:r w:rsidR="004A7CFB" w:rsidRPr="00763A5F">
        <w:rPr>
          <w:rFonts w:hint="eastAsia"/>
          <w:rtl/>
        </w:rPr>
        <w:t>מכרז</w:t>
      </w:r>
      <w:r w:rsidRPr="00763A5F">
        <w:rPr>
          <w:rtl/>
        </w:rPr>
        <w:t xml:space="preserve"> </w:t>
      </w:r>
      <w:r w:rsidR="004A7CFB" w:rsidRPr="00763A5F">
        <w:rPr>
          <w:rFonts w:hint="eastAsia"/>
          <w:rtl/>
        </w:rPr>
        <w:t>ומ</w:t>
      </w:r>
      <w:r w:rsidRPr="00763A5F">
        <w:rPr>
          <w:rtl/>
        </w:rPr>
        <w:t>ניהולו, תהיה אך ורק בבתי המשפט</w:t>
      </w:r>
      <w:r w:rsidR="00B243C0" w:rsidRPr="00763A5F">
        <w:rPr>
          <w:rtl/>
        </w:rPr>
        <w:t xml:space="preserve"> במקום בו יושבת ועדת המכרזים של המזמין</w:t>
      </w:r>
      <w:r w:rsidRPr="00763A5F">
        <w:rPr>
          <w:rtl/>
        </w:rPr>
        <w:t>.</w:t>
      </w:r>
    </w:p>
    <w:p w14:paraId="5DE5416B" w14:textId="77777777" w:rsidR="00377479" w:rsidRPr="00763A5F" w:rsidRDefault="00072A98" w:rsidP="00551CC2">
      <w:pPr>
        <w:pStyle w:val="110"/>
      </w:pPr>
      <w:bookmarkStart w:id="170" w:name="_Toc516503362"/>
      <w:bookmarkStart w:id="171" w:name="_Toc43400622"/>
      <w:bookmarkStart w:id="172" w:name="_Toc44931931"/>
      <w:bookmarkStart w:id="173" w:name="_Toc44932018"/>
      <w:r w:rsidRPr="00763A5F">
        <w:rPr>
          <w:rFonts w:hint="eastAsia"/>
          <w:rtl/>
        </w:rPr>
        <w:lastRenderedPageBreak/>
        <w:t>סודיות</w:t>
      </w:r>
      <w:r w:rsidRPr="00763A5F">
        <w:rPr>
          <w:rtl/>
        </w:rPr>
        <w:t xml:space="preserve"> </w:t>
      </w:r>
      <w:r w:rsidRPr="00763A5F">
        <w:rPr>
          <w:rFonts w:hint="eastAsia"/>
          <w:rtl/>
        </w:rPr>
        <w:t>ההצעה</w:t>
      </w:r>
      <w:r w:rsidRPr="00763A5F">
        <w:rPr>
          <w:rtl/>
        </w:rPr>
        <w:t xml:space="preserve"> </w:t>
      </w:r>
      <w:r w:rsidRPr="00763A5F">
        <w:rPr>
          <w:rFonts w:hint="eastAsia"/>
          <w:rtl/>
        </w:rPr>
        <w:t>וזכות</w:t>
      </w:r>
      <w:r w:rsidRPr="00763A5F">
        <w:rPr>
          <w:rtl/>
        </w:rPr>
        <w:t xml:space="preserve"> העיון</w:t>
      </w:r>
      <w:bookmarkEnd w:id="170"/>
      <w:bookmarkEnd w:id="171"/>
      <w:bookmarkEnd w:id="172"/>
      <w:bookmarkEnd w:id="173"/>
    </w:p>
    <w:p w14:paraId="3F0B7E10" w14:textId="77777777" w:rsidR="0013061D" w:rsidRPr="00763A5F" w:rsidRDefault="00072A98" w:rsidP="006C3504">
      <w:pPr>
        <w:pStyle w:val="1113"/>
      </w:pPr>
      <w:r w:rsidRPr="00763A5F">
        <w:rPr>
          <w:rFonts w:hint="eastAsia"/>
          <w:rtl/>
        </w:rPr>
        <w:t>בכפוף</w:t>
      </w:r>
      <w:r w:rsidRPr="00763A5F">
        <w:rPr>
          <w:rtl/>
        </w:rPr>
        <w:t xml:space="preserve"> </w:t>
      </w:r>
      <w:r w:rsidRPr="00763A5F">
        <w:rPr>
          <w:rFonts w:hint="eastAsia"/>
          <w:rtl/>
        </w:rPr>
        <w:t>לחובות</w:t>
      </w:r>
      <w:r w:rsidRPr="00763A5F">
        <w:rPr>
          <w:rtl/>
        </w:rPr>
        <w:t xml:space="preserve"> </w:t>
      </w:r>
      <w:r w:rsidRPr="00763A5F">
        <w:rPr>
          <w:rFonts w:hint="eastAsia"/>
          <w:rtl/>
        </w:rPr>
        <w:t>המזמין</w:t>
      </w:r>
      <w:r w:rsidRPr="00763A5F">
        <w:rPr>
          <w:rtl/>
        </w:rPr>
        <w:t xml:space="preserve"> </w:t>
      </w:r>
      <w:r w:rsidRPr="00763A5F">
        <w:rPr>
          <w:rFonts w:hint="eastAsia"/>
          <w:rtl/>
        </w:rPr>
        <w:t>על</w:t>
      </w:r>
      <w:r w:rsidRPr="00763A5F">
        <w:rPr>
          <w:rtl/>
        </w:rPr>
        <w:t xml:space="preserve"> </w:t>
      </w:r>
      <w:r w:rsidRPr="00763A5F">
        <w:rPr>
          <w:rFonts w:hint="eastAsia"/>
          <w:rtl/>
        </w:rPr>
        <w:t>פי</w:t>
      </w:r>
      <w:r w:rsidRPr="00763A5F">
        <w:rPr>
          <w:rtl/>
        </w:rPr>
        <w:t xml:space="preserve"> </w:t>
      </w:r>
      <w:r w:rsidRPr="00763A5F">
        <w:rPr>
          <w:rFonts w:hint="eastAsia"/>
          <w:rtl/>
        </w:rPr>
        <w:t>דין</w:t>
      </w:r>
      <w:r w:rsidRPr="00763A5F">
        <w:rPr>
          <w:rtl/>
        </w:rPr>
        <w:t>,</w:t>
      </w:r>
      <w:r w:rsidR="00377479" w:rsidRPr="00763A5F">
        <w:rPr>
          <w:rtl/>
        </w:rPr>
        <w:t xml:space="preserve"> </w:t>
      </w:r>
      <w:r w:rsidR="00361FDC" w:rsidRPr="00763A5F">
        <w:rPr>
          <w:rFonts w:hint="eastAsia"/>
          <w:rtl/>
        </w:rPr>
        <w:t>המזמין</w:t>
      </w:r>
      <w:r w:rsidRPr="00763A5F">
        <w:rPr>
          <w:rtl/>
        </w:rPr>
        <w:t xml:space="preserve"> מתחייב שלא לגלות תוכן ההצעה לצד שלישי </w:t>
      </w:r>
      <w:r w:rsidRPr="00763A5F">
        <w:rPr>
          <w:rFonts w:hint="eastAsia"/>
          <w:rtl/>
        </w:rPr>
        <w:t>שאינו</w:t>
      </w:r>
      <w:r w:rsidRPr="00763A5F">
        <w:rPr>
          <w:rtl/>
        </w:rPr>
        <w:t xml:space="preserve"> מעובדי </w:t>
      </w:r>
      <w:r w:rsidR="00361FDC" w:rsidRPr="00763A5F">
        <w:rPr>
          <w:rFonts w:hint="eastAsia"/>
          <w:rtl/>
        </w:rPr>
        <w:t>המזמין</w:t>
      </w:r>
      <w:r w:rsidRPr="00763A5F">
        <w:rPr>
          <w:rtl/>
        </w:rPr>
        <w:t xml:space="preserve"> או יועצים המועסקים על ידו </w:t>
      </w:r>
      <w:r w:rsidR="00F575B7" w:rsidRPr="00763A5F">
        <w:rPr>
          <w:rFonts w:hint="eastAsia"/>
          <w:rtl/>
        </w:rPr>
        <w:t>ונותנים</w:t>
      </w:r>
      <w:r w:rsidR="00F575B7" w:rsidRPr="00763A5F">
        <w:rPr>
          <w:rtl/>
        </w:rPr>
        <w:t xml:space="preserve"> לו שירות </w:t>
      </w:r>
      <w:r w:rsidRPr="00763A5F">
        <w:rPr>
          <w:rFonts w:hint="eastAsia"/>
          <w:rtl/>
        </w:rPr>
        <w:t>לצורך</w:t>
      </w:r>
      <w:r w:rsidRPr="00763A5F">
        <w:rPr>
          <w:rtl/>
        </w:rPr>
        <w:t xml:space="preserve"> </w:t>
      </w:r>
      <w:r w:rsidRPr="00763A5F">
        <w:rPr>
          <w:rFonts w:hint="eastAsia"/>
          <w:rtl/>
        </w:rPr>
        <w:t>המכרז</w:t>
      </w:r>
      <w:r w:rsidRPr="00763A5F">
        <w:rPr>
          <w:rtl/>
        </w:rPr>
        <w:t>, אשר גם עליהם תחול חובת הסודיות ואי השימוש בהצע</w:t>
      </w:r>
      <w:r w:rsidRPr="00763A5F">
        <w:rPr>
          <w:rFonts w:hint="eastAsia"/>
          <w:rtl/>
        </w:rPr>
        <w:t>ו</w:t>
      </w:r>
      <w:r w:rsidRPr="00763A5F">
        <w:rPr>
          <w:rtl/>
        </w:rPr>
        <w:t xml:space="preserve">ת </w:t>
      </w:r>
      <w:r w:rsidRPr="00763A5F">
        <w:rPr>
          <w:rFonts w:hint="eastAsia"/>
          <w:rtl/>
        </w:rPr>
        <w:t>שהוגשו</w:t>
      </w:r>
      <w:r w:rsidRPr="00763A5F">
        <w:rPr>
          <w:rtl/>
        </w:rPr>
        <w:t xml:space="preserve"> </w:t>
      </w:r>
      <w:r w:rsidRPr="00763A5F">
        <w:rPr>
          <w:rFonts w:hint="eastAsia"/>
          <w:rtl/>
        </w:rPr>
        <w:t>במכרז</w:t>
      </w:r>
      <w:r w:rsidRPr="00763A5F">
        <w:rPr>
          <w:rtl/>
        </w:rPr>
        <w:t xml:space="preserve"> אלא לצורכי ה</w:t>
      </w:r>
      <w:r w:rsidR="00E84A3E" w:rsidRPr="00763A5F">
        <w:rPr>
          <w:rFonts w:hint="eastAsia"/>
          <w:rtl/>
        </w:rPr>
        <w:t>מכרז</w:t>
      </w:r>
      <w:r w:rsidRPr="00763A5F">
        <w:rPr>
          <w:rtl/>
        </w:rPr>
        <w:t xml:space="preserve"> בלבד.</w:t>
      </w:r>
      <w:r w:rsidR="00525EFB" w:rsidRPr="00763A5F">
        <w:rPr>
          <w:rtl/>
        </w:rPr>
        <w:t xml:space="preserve"> </w:t>
      </w:r>
    </w:p>
    <w:p w14:paraId="36EFFDA3" w14:textId="77777777" w:rsidR="00900CA3" w:rsidRPr="00763A5F" w:rsidRDefault="00072A98" w:rsidP="00F33EAB">
      <w:pPr>
        <w:pStyle w:val="1113"/>
      </w:pPr>
      <w:r w:rsidRPr="00763A5F">
        <w:rPr>
          <w:rFonts w:hint="eastAsia"/>
          <w:rtl/>
        </w:rPr>
        <w:t>יחד</w:t>
      </w:r>
      <w:r w:rsidRPr="00763A5F">
        <w:rPr>
          <w:rtl/>
        </w:rPr>
        <w:t xml:space="preserve"> עם זאת, </w:t>
      </w:r>
      <w:r w:rsidR="0013061D" w:rsidRPr="00763A5F">
        <w:rPr>
          <w:rtl/>
        </w:rPr>
        <w:t>בהתאם ל</w:t>
      </w:r>
      <w:r w:rsidRPr="00763A5F">
        <w:rPr>
          <w:rFonts w:hint="eastAsia"/>
          <w:rtl/>
        </w:rPr>
        <w:t>תקנה</w:t>
      </w:r>
      <w:r w:rsidRPr="00763A5F">
        <w:rPr>
          <w:rtl/>
        </w:rPr>
        <w:t xml:space="preserve"> 21(ה) </w:t>
      </w:r>
      <w:r w:rsidRPr="00763A5F">
        <w:rPr>
          <w:rFonts w:hint="eastAsia"/>
          <w:rtl/>
        </w:rPr>
        <w:t>ל</w:t>
      </w:r>
      <w:r w:rsidR="0013061D" w:rsidRPr="00763A5F">
        <w:rPr>
          <w:rtl/>
        </w:rPr>
        <w:t>תקנות חוק המכרזים מ</w:t>
      </w:r>
      <w:r w:rsidR="0013061D" w:rsidRPr="00763A5F">
        <w:rPr>
          <w:rFonts w:hint="eastAsia"/>
          <w:rtl/>
        </w:rPr>
        <w:t>ציע</w:t>
      </w:r>
      <w:r w:rsidR="0013061D" w:rsidRPr="00763A5F">
        <w:rPr>
          <w:rtl/>
        </w:rPr>
        <w:t>ים במכרז רשאים לבקש לעיין בהצע</w:t>
      </w:r>
      <w:r w:rsidR="0013061D" w:rsidRPr="00763A5F">
        <w:rPr>
          <w:rFonts w:hint="eastAsia"/>
          <w:rtl/>
        </w:rPr>
        <w:t>ה</w:t>
      </w:r>
      <w:r w:rsidR="0013061D" w:rsidRPr="00763A5F">
        <w:rPr>
          <w:rtl/>
        </w:rPr>
        <w:t xml:space="preserve"> ז</w:t>
      </w:r>
      <w:r w:rsidR="0013061D" w:rsidRPr="00763A5F">
        <w:rPr>
          <w:rFonts w:hint="eastAsia"/>
          <w:rtl/>
        </w:rPr>
        <w:t>ו</w:t>
      </w:r>
      <w:r w:rsidR="0013061D" w:rsidRPr="00763A5F">
        <w:rPr>
          <w:rtl/>
        </w:rPr>
        <w:t>כ</w:t>
      </w:r>
      <w:r w:rsidR="0013061D" w:rsidRPr="00763A5F">
        <w:rPr>
          <w:rFonts w:hint="eastAsia"/>
          <w:rtl/>
        </w:rPr>
        <w:t>ה</w:t>
      </w:r>
      <w:r w:rsidRPr="00763A5F">
        <w:rPr>
          <w:rtl/>
        </w:rPr>
        <w:t xml:space="preserve">, וכן </w:t>
      </w:r>
      <w:r w:rsidR="001820B3" w:rsidRPr="00763A5F">
        <w:rPr>
          <w:rFonts w:hint="eastAsia"/>
          <w:rtl/>
        </w:rPr>
        <w:t>בפרוטוקולים</w:t>
      </w:r>
      <w:r w:rsidR="001820B3" w:rsidRPr="00763A5F">
        <w:rPr>
          <w:rtl/>
        </w:rPr>
        <w:t xml:space="preserve"> </w:t>
      </w:r>
      <w:r w:rsidR="001820B3" w:rsidRPr="00763A5F">
        <w:rPr>
          <w:rFonts w:hint="eastAsia"/>
          <w:rtl/>
        </w:rPr>
        <w:t>של</w:t>
      </w:r>
      <w:r w:rsidR="001820B3" w:rsidRPr="00763A5F">
        <w:rPr>
          <w:rtl/>
        </w:rPr>
        <w:t xml:space="preserve"> </w:t>
      </w:r>
      <w:r w:rsidR="001820B3" w:rsidRPr="00763A5F">
        <w:rPr>
          <w:rFonts w:hint="eastAsia"/>
          <w:rtl/>
        </w:rPr>
        <w:t>ועדת</w:t>
      </w:r>
      <w:r w:rsidR="001820B3" w:rsidRPr="00763A5F">
        <w:rPr>
          <w:rtl/>
        </w:rPr>
        <w:t xml:space="preserve"> </w:t>
      </w:r>
      <w:r w:rsidR="001820B3" w:rsidRPr="00763A5F">
        <w:rPr>
          <w:rFonts w:hint="eastAsia"/>
          <w:rtl/>
        </w:rPr>
        <w:t>המכרזים</w:t>
      </w:r>
      <w:r w:rsidR="001820B3" w:rsidRPr="00763A5F">
        <w:rPr>
          <w:rtl/>
        </w:rPr>
        <w:t xml:space="preserve"> </w:t>
      </w:r>
      <w:r w:rsidR="001820B3" w:rsidRPr="00763A5F">
        <w:rPr>
          <w:rFonts w:hint="eastAsia"/>
          <w:rtl/>
        </w:rPr>
        <w:t>ו</w:t>
      </w:r>
      <w:r w:rsidRPr="00763A5F">
        <w:rPr>
          <w:rFonts w:hint="eastAsia"/>
          <w:rtl/>
        </w:rPr>
        <w:t>במסמכים</w:t>
      </w:r>
      <w:r w:rsidRPr="00763A5F">
        <w:rPr>
          <w:rtl/>
        </w:rPr>
        <w:t xml:space="preserve"> </w:t>
      </w:r>
      <w:r w:rsidRPr="00763A5F">
        <w:rPr>
          <w:rFonts w:hint="eastAsia"/>
          <w:rtl/>
        </w:rPr>
        <w:t>נוספים</w:t>
      </w:r>
      <w:r w:rsidRPr="00763A5F">
        <w:rPr>
          <w:rtl/>
        </w:rPr>
        <w:t xml:space="preserve"> </w:t>
      </w:r>
      <w:r w:rsidRPr="00763A5F">
        <w:rPr>
          <w:rFonts w:hint="eastAsia"/>
          <w:rtl/>
        </w:rPr>
        <w:t>הקשורים</w:t>
      </w:r>
      <w:r w:rsidRPr="00763A5F">
        <w:rPr>
          <w:rtl/>
        </w:rPr>
        <w:t xml:space="preserve"> </w:t>
      </w:r>
      <w:r w:rsidRPr="00763A5F">
        <w:rPr>
          <w:rFonts w:hint="eastAsia"/>
          <w:rtl/>
        </w:rPr>
        <w:t>במכרז</w:t>
      </w:r>
      <w:r w:rsidR="001820B3" w:rsidRPr="00763A5F">
        <w:rPr>
          <w:rtl/>
        </w:rPr>
        <w:t>,</w:t>
      </w:r>
      <w:r w:rsidRPr="00763A5F">
        <w:rPr>
          <w:rtl/>
        </w:rPr>
        <w:t xml:space="preserve"> </w:t>
      </w:r>
      <w:r w:rsidR="00DE2E56" w:rsidRPr="00763A5F">
        <w:rPr>
          <w:rFonts w:hint="eastAsia"/>
          <w:rtl/>
        </w:rPr>
        <w:t>מלבד</w:t>
      </w:r>
      <w:r w:rsidR="001820B3" w:rsidRPr="00763A5F">
        <w:rPr>
          <w:rtl/>
        </w:rPr>
        <w:t xml:space="preserve"> החריגים </w:t>
      </w:r>
      <w:r w:rsidR="001820B3" w:rsidRPr="00763A5F">
        <w:rPr>
          <w:rFonts w:hint="eastAsia"/>
          <w:rtl/>
        </w:rPr>
        <w:t>המנוים</w:t>
      </w:r>
      <w:r w:rsidR="001820B3" w:rsidRPr="00763A5F">
        <w:rPr>
          <w:rtl/>
        </w:rPr>
        <w:t xml:space="preserve"> בתקנה, ובכלל</w:t>
      </w:r>
      <w:r w:rsidR="008A63F7" w:rsidRPr="00763A5F">
        <w:rPr>
          <w:rFonts w:hint="eastAsia"/>
          <w:rtl/>
        </w:rPr>
        <w:t>ם</w:t>
      </w:r>
      <w:r w:rsidRPr="00763A5F">
        <w:rPr>
          <w:rtl/>
        </w:rPr>
        <w:t xml:space="preserve"> במסמכים שהם בגדר סוד מסחרי או מקצועי, או שעלולים לפגוע בביטחון המדינה, יחסי החוץ שלה, </w:t>
      </w:r>
      <w:r w:rsidRPr="00763A5F">
        <w:rPr>
          <w:rFonts w:hint="eastAsia"/>
          <w:rtl/>
        </w:rPr>
        <w:t>כלכלתה</w:t>
      </w:r>
      <w:r w:rsidRPr="00763A5F">
        <w:rPr>
          <w:rtl/>
        </w:rPr>
        <w:t xml:space="preserve"> וביטחון הציבור</w:t>
      </w:r>
      <w:r w:rsidR="0013061D" w:rsidRPr="00763A5F">
        <w:rPr>
          <w:rtl/>
        </w:rPr>
        <w:t xml:space="preserve">. </w:t>
      </w:r>
    </w:p>
    <w:p w14:paraId="2FE2172E" w14:textId="77777777" w:rsidR="00C26BFA" w:rsidRPr="00763A5F" w:rsidRDefault="00072A98" w:rsidP="00F33EAB">
      <w:pPr>
        <w:pStyle w:val="1113"/>
      </w:pPr>
      <w:r w:rsidRPr="00763A5F">
        <w:rPr>
          <w:rtl/>
        </w:rPr>
        <w:t xml:space="preserve">אם ברצון מציע למנוע עיון בסעיפים </w:t>
      </w:r>
      <w:r w:rsidRPr="00763A5F">
        <w:rPr>
          <w:rFonts w:hint="eastAsia"/>
          <w:rtl/>
        </w:rPr>
        <w:t>ש</w:t>
      </w:r>
      <w:r w:rsidRPr="00763A5F">
        <w:rPr>
          <w:rtl/>
        </w:rPr>
        <w:t xml:space="preserve">ל הצעתו בשל טענה לסוד מסחרי, סוד מקצועי או כל טעם אחר המוזכר בתקנות חובת המכרזים עליו לציין </w:t>
      </w:r>
      <w:r w:rsidRPr="00763A5F">
        <w:rPr>
          <w:rFonts w:hint="eastAsia"/>
          <w:rtl/>
        </w:rPr>
        <w:t>זאת</w:t>
      </w:r>
      <w:r w:rsidRPr="00763A5F">
        <w:rPr>
          <w:rtl/>
        </w:rPr>
        <w:t xml:space="preserve"> באופן מפורש בחוברת ההצעה (פרק ב), במקום המיועד לכך.</w:t>
      </w:r>
      <w:r w:rsidR="00B11972" w:rsidRPr="00763A5F">
        <w:rPr>
          <w:rtl/>
        </w:rPr>
        <w:t xml:space="preserve"> מובהר כי לא יהא בעצם הבקשה כדי למנוע עיון בסעיפי</w:t>
      </w:r>
      <w:r w:rsidR="00B11972" w:rsidRPr="00763A5F">
        <w:rPr>
          <w:rFonts w:hint="eastAsia"/>
          <w:rtl/>
        </w:rPr>
        <w:t>ם</w:t>
      </w:r>
      <w:r w:rsidR="00B11972" w:rsidRPr="00763A5F">
        <w:rPr>
          <w:rtl/>
        </w:rPr>
        <w:t xml:space="preserve"> </w:t>
      </w:r>
      <w:r w:rsidR="00B11972" w:rsidRPr="00763A5F">
        <w:rPr>
          <w:rFonts w:hint="eastAsia"/>
          <w:rtl/>
        </w:rPr>
        <w:t>הרלוונטיים</w:t>
      </w:r>
      <w:r w:rsidR="00B11972" w:rsidRPr="00763A5F">
        <w:rPr>
          <w:rtl/>
        </w:rPr>
        <w:t xml:space="preserve">, </w:t>
      </w:r>
      <w:r w:rsidR="00B11972" w:rsidRPr="00763A5F">
        <w:rPr>
          <w:rFonts w:hint="eastAsia"/>
          <w:rtl/>
        </w:rPr>
        <w:t>והחלטה</w:t>
      </w:r>
      <w:r w:rsidR="00B11972" w:rsidRPr="00763A5F">
        <w:rPr>
          <w:rtl/>
        </w:rPr>
        <w:t xml:space="preserve"> </w:t>
      </w:r>
      <w:r w:rsidR="00B11972" w:rsidRPr="00763A5F">
        <w:rPr>
          <w:rFonts w:hint="eastAsia"/>
          <w:rtl/>
        </w:rPr>
        <w:t>בנושא</w:t>
      </w:r>
      <w:r w:rsidR="00B11972" w:rsidRPr="00763A5F">
        <w:rPr>
          <w:rtl/>
        </w:rPr>
        <w:t xml:space="preserve"> </w:t>
      </w:r>
      <w:r w:rsidR="00B11972" w:rsidRPr="00763A5F">
        <w:rPr>
          <w:rFonts w:hint="eastAsia"/>
          <w:rtl/>
        </w:rPr>
        <w:t>תתקבל</w:t>
      </w:r>
      <w:r w:rsidR="00B11972" w:rsidRPr="00763A5F">
        <w:rPr>
          <w:rtl/>
        </w:rPr>
        <w:t xml:space="preserve"> </w:t>
      </w:r>
      <w:r w:rsidR="00B11972" w:rsidRPr="00763A5F">
        <w:rPr>
          <w:rFonts w:hint="eastAsia"/>
          <w:rtl/>
        </w:rPr>
        <w:t>על</w:t>
      </w:r>
      <w:r w:rsidR="00B11972" w:rsidRPr="00763A5F">
        <w:rPr>
          <w:rtl/>
        </w:rPr>
        <w:t xml:space="preserve"> </w:t>
      </w:r>
      <w:r w:rsidR="00B11972" w:rsidRPr="00763A5F">
        <w:rPr>
          <w:rFonts w:hint="eastAsia"/>
          <w:rtl/>
        </w:rPr>
        <w:t>ידי</w:t>
      </w:r>
      <w:r w:rsidR="00B11972" w:rsidRPr="00763A5F">
        <w:rPr>
          <w:rtl/>
        </w:rPr>
        <w:t xml:space="preserve"> ועדת המכרזים </w:t>
      </w:r>
      <w:r w:rsidR="00B11972" w:rsidRPr="00763A5F">
        <w:rPr>
          <w:rFonts w:hint="eastAsia"/>
          <w:rtl/>
        </w:rPr>
        <w:t>של</w:t>
      </w:r>
      <w:r w:rsidR="00B11972" w:rsidRPr="00763A5F">
        <w:rPr>
          <w:rtl/>
        </w:rPr>
        <w:t xml:space="preserve"> המזמין. </w:t>
      </w:r>
      <w:r w:rsidRPr="00763A5F">
        <w:rPr>
          <w:rtl/>
        </w:rPr>
        <w:t xml:space="preserve"> </w:t>
      </w:r>
      <w:r w:rsidR="008B27AC" w:rsidRPr="00763A5F">
        <w:rPr>
          <w:rFonts w:hint="eastAsia"/>
          <w:rtl/>
        </w:rPr>
        <w:t>מובהר</w:t>
      </w:r>
      <w:r w:rsidR="008B27AC" w:rsidRPr="00763A5F">
        <w:rPr>
          <w:rtl/>
        </w:rPr>
        <w:t xml:space="preserve"> </w:t>
      </w:r>
      <w:r w:rsidR="00322FCF" w:rsidRPr="00763A5F">
        <w:rPr>
          <w:rtl/>
        </w:rPr>
        <w:t xml:space="preserve">כי </w:t>
      </w:r>
      <w:r w:rsidR="00322FCF" w:rsidRPr="00763A5F">
        <w:rPr>
          <w:rFonts w:hint="eastAsia"/>
          <w:rtl/>
        </w:rPr>
        <w:t>מחיר</w:t>
      </w:r>
      <w:r w:rsidR="00322FCF" w:rsidRPr="00763A5F">
        <w:rPr>
          <w:rtl/>
        </w:rPr>
        <w:t xml:space="preserve"> ההצעה אינו בגדר סוד מסחרי או מקצועי. </w:t>
      </w:r>
    </w:p>
    <w:p w14:paraId="0FA005B2" w14:textId="77777777" w:rsidR="00295B6A" w:rsidRPr="00763A5F" w:rsidRDefault="00072A98" w:rsidP="006C3504">
      <w:pPr>
        <w:pStyle w:val="1113"/>
      </w:pPr>
      <w:r w:rsidRPr="00763A5F">
        <w:rPr>
          <w:rFonts w:hint="eastAsia"/>
          <w:rtl/>
        </w:rPr>
        <w:t>מציע</w:t>
      </w:r>
      <w:r w:rsidRPr="00763A5F">
        <w:rPr>
          <w:rtl/>
        </w:rPr>
        <w:t xml:space="preserve"> </w:t>
      </w:r>
      <w:r w:rsidRPr="00763A5F">
        <w:rPr>
          <w:rFonts w:hint="eastAsia"/>
          <w:rtl/>
        </w:rPr>
        <w:t>שטען</w:t>
      </w:r>
      <w:r w:rsidRPr="00763A5F">
        <w:rPr>
          <w:rtl/>
        </w:rPr>
        <w:t xml:space="preserve"> </w:t>
      </w:r>
      <w:r w:rsidRPr="00763A5F">
        <w:rPr>
          <w:rFonts w:hint="eastAsia"/>
          <w:rtl/>
        </w:rPr>
        <w:t>שחלק</w:t>
      </w:r>
      <w:r w:rsidRPr="00763A5F">
        <w:rPr>
          <w:rtl/>
        </w:rPr>
        <w:t xml:space="preserve"> </w:t>
      </w:r>
      <w:r w:rsidRPr="00763A5F">
        <w:rPr>
          <w:rFonts w:hint="eastAsia"/>
          <w:rtl/>
        </w:rPr>
        <w:t>מסוים</w:t>
      </w:r>
      <w:r w:rsidRPr="00763A5F">
        <w:rPr>
          <w:rtl/>
        </w:rPr>
        <w:t xml:space="preserve"> </w:t>
      </w:r>
      <w:r w:rsidRPr="00763A5F">
        <w:rPr>
          <w:rFonts w:hint="eastAsia"/>
          <w:rtl/>
        </w:rPr>
        <w:t>מהצעתו</w:t>
      </w:r>
      <w:r w:rsidRPr="00763A5F">
        <w:rPr>
          <w:rtl/>
        </w:rPr>
        <w:t xml:space="preserve"> </w:t>
      </w:r>
      <w:r w:rsidRPr="00763A5F">
        <w:rPr>
          <w:rFonts w:hint="eastAsia"/>
          <w:rtl/>
        </w:rPr>
        <w:t>היא</w:t>
      </w:r>
      <w:r w:rsidRPr="00763A5F">
        <w:rPr>
          <w:rtl/>
        </w:rPr>
        <w:t xml:space="preserve"> </w:t>
      </w:r>
      <w:r w:rsidRPr="00763A5F">
        <w:rPr>
          <w:rFonts w:hint="eastAsia"/>
          <w:rtl/>
        </w:rPr>
        <w:t>סוד</w:t>
      </w:r>
      <w:r w:rsidRPr="00763A5F">
        <w:rPr>
          <w:rtl/>
        </w:rPr>
        <w:t xml:space="preserve"> </w:t>
      </w:r>
      <w:r w:rsidRPr="00763A5F">
        <w:rPr>
          <w:rFonts w:hint="eastAsia"/>
          <w:rtl/>
        </w:rPr>
        <w:t>מסחרי</w:t>
      </w:r>
      <w:r w:rsidRPr="00763A5F">
        <w:rPr>
          <w:rtl/>
        </w:rPr>
        <w:t xml:space="preserve"> </w:t>
      </w:r>
      <w:r w:rsidRPr="00763A5F">
        <w:rPr>
          <w:rFonts w:hint="eastAsia"/>
          <w:rtl/>
        </w:rPr>
        <w:t>או</w:t>
      </w:r>
      <w:r w:rsidRPr="00763A5F">
        <w:rPr>
          <w:rtl/>
        </w:rPr>
        <w:t xml:space="preserve"> </w:t>
      </w:r>
      <w:r w:rsidRPr="00763A5F">
        <w:rPr>
          <w:rFonts w:hint="eastAsia"/>
          <w:rtl/>
        </w:rPr>
        <w:t>מקצועי</w:t>
      </w:r>
      <w:r w:rsidRPr="00763A5F">
        <w:rPr>
          <w:rtl/>
        </w:rPr>
        <w:t xml:space="preserve">, </w:t>
      </w:r>
      <w:r w:rsidRPr="00763A5F">
        <w:rPr>
          <w:rFonts w:hint="eastAsia"/>
          <w:rtl/>
        </w:rPr>
        <w:t>יהיה</w:t>
      </w:r>
      <w:r w:rsidRPr="00763A5F">
        <w:rPr>
          <w:rtl/>
        </w:rPr>
        <w:t xml:space="preserve"> </w:t>
      </w:r>
      <w:r w:rsidRPr="00763A5F">
        <w:rPr>
          <w:rFonts w:hint="eastAsia"/>
          <w:rtl/>
        </w:rPr>
        <w:t>מנוע</w:t>
      </w:r>
      <w:r w:rsidRPr="00763A5F">
        <w:rPr>
          <w:rtl/>
        </w:rPr>
        <w:t xml:space="preserve"> </w:t>
      </w:r>
      <w:r w:rsidRPr="00763A5F">
        <w:rPr>
          <w:rFonts w:hint="eastAsia"/>
          <w:rtl/>
        </w:rPr>
        <w:t>מלדרוש</w:t>
      </w:r>
      <w:r w:rsidRPr="00763A5F">
        <w:rPr>
          <w:rtl/>
        </w:rPr>
        <w:t xml:space="preserve"> </w:t>
      </w:r>
      <w:r w:rsidRPr="00763A5F">
        <w:rPr>
          <w:rFonts w:hint="eastAsia"/>
          <w:rtl/>
        </w:rPr>
        <w:t>לעיין</w:t>
      </w:r>
      <w:r w:rsidRPr="00763A5F">
        <w:rPr>
          <w:rtl/>
        </w:rPr>
        <w:t xml:space="preserve"> </w:t>
      </w:r>
      <w:r w:rsidRPr="00763A5F">
        <w:rPr>
          <w:rFonts w:hint="eastAsia"/>
          <w:rtl/>
        </w:rPr>
        <w:t>בחלק</w:t>
      </w:r>
      <w:r w:rsidRPr="00763A5F">
        <w:rPr>
          <w:rtl/>
        </w:rPr>
        <w:t xml:space="preserve"> </w:t>
      </w:r>
      <w:r w:rsidRPr="00763A5F">
        <w:rPr>
          <w:rFonts w:hint="eastAsia"/>
          <w:rtl/>
        </w:rPr>
        <w:t>זה</w:t>
      </w:r>
      <w:r w:rsidRPr="00763A5F">
        <w:rPr>
          <w:rtl/>
        </w:rPr>
        <w:t xml:space="preserve"> </w:t>
      </w:r>
      <w:r w:rsidRPr="00763A5F">
        <w:rPr>
          <w:rFonts w:hint="eastAsia"/>
          <w:rtl/>
        </w:rPr>
        <w:t>של</w:t>
      </w:r>
      <w:r w:rsidRPr="00763A5F">
        <w:rPr>
          <w:rtl/>
        </w:rPr>
        <w:t xml:space="preserve"> </w:t>
      </w:r>
      <w:r w:rsidRPr="00763A5F">
        <w:rPr>
          <w:rFonts w:hint="eastAsia"/>
          <w:rtl/>
        </w:rPr>
        <w:t>ההצעה</w:t>
      </w:r>
      <w:r w:rsidRPr="00763A5F">
        <w:rPr>
          <w:rtl/>
        </w:rPr>
        <w:t xml:space="preserve"> </w:t>
      </w:r>
      <w:r w:rsidRPr="00763A5F">
        <w:rPr>
          <w:rFonts w:hint="eastAsia"/>
          <w:rtl/>
        </w:rPr>
        <w:t>הזוכה</w:t>
      </w:r>
      <w:r w:rsidRPr="00763A5F">
        <w:rPr>
          <w:rtl/>
        </w:rPr>
        <w:t xml:space="preserve"> </w:t>
      </w:r>
      <w:r w:rsidRPr="00763A5F">
        <w:rPr>
          <w:rFonts w:hint="eastAsia"/>
          <w:rtl/>
        </w:rPr>
        <w:t>במכרז</w:t>
      </w:r>
      <w:r w:rsidRPr="00763A5F">
        <w:rPr>
          <w:rtl/>
        </w:rPr>
        <w:t>.</w:t>
      </w:r>
    </w:p>
    <w:p w14:paraId="09074A2B" w14:textId="77777777" w:rsidR="00E81F28" w:rsidRPr="00763A5F" w:rsidRDefault="00072A98" w:rsidP="00786539">
      <w:pPr>
        <w:pStyle w:val="1113"/>
      </w:pPr>
      <w:r w:rsidRPr="00763A5F">
        <w:rPr>
          <w:rFonts w:hint="eastAsia"/>
          <w:rtl/>
        </w:rPr>
        <w:t>בכפוף</w:t>
      </w:r>
      <w:r w:rsidRPr="00763A5F">
        <w:rPr>
          <w:rtl/>
        </w:rPr>
        <w:t xml:space="preserve"> </w:t>
      </w:r>
      <w:r w:rsidRPr="00763A5F">
        <w:rPr>
          <w:rFonts w:hint="eastAsia"/>
          <w:rtl/>
        </w:rPr>
        <w:t>לאמור</w:t>
      </w:r>
      <w:r w:rsidRPr="00763A5F">
        <w:rPr>
          <w:rtl/>
        </w:rPr>
        <w:t xml:space="preserve"> </w:t>
      </w:r>
      <w:r w:rsidRPr="00763A5F">
        <w:rPr>
          <w:rFonts w:hint="eastAsia"/>
          <w:rtl/>
        </w:rPr>
        <w:t>לעיל</w:t>
      </w:r>
      <w:r w:rsidRPr="00763A5F">
        <w:rPr>
          <w:rtl/>
        </w:rPr>
        <w:t xml:space="preserve">, </w:t>
      </w:r>
      <w:r w:rsidRPr="00763A5F">
        <w:rPr>
          <w:rFonts w:hint="eastAsia"/>
          <w:rtl/>
        </w:rPr>
        <w:t>בהשתתפותו</w:t>
      </w:r>
      <w:r w:rsidRPr="00763A5F">
        <w:rPr>
          <w:rtl/>
        </w:rPr>
        <w:t xml:space="preserve"> </w:t>
      </w:r>
      <w:r w:rsidRPr="00763A5F">
        <w:rPr>
          <w:rFonts w:hint="eastAsia"/>
          <w:rtl/>
        </w:rPr>
        <w:t>במכרז</w:t>
      </w:r>
      <w:r w:rsidRPr="00763A5F">
        <w:rPr>
          <w:rtl/>
        </w:rPr>
        <w:t xml:space="preserve"> מסכים המציע, כי במקרה של זכיה במכרז הצעתו תועמד לעיונם של יתר המציעים במכרז בהתאם להוראות הדין ותקנות חובת המכרזים. </w:t>
      </w:r>
    </w:p>
    <w:p w14:paraId="77B5188D" w14:textId="77777777" w:rsidR="0013061D" w:rsidRPr="00763A5F" w:rsidRDefault="00072A98" w:rsidP="006C3504">
      <w:pPr>
        <w:pStyle w:val="1113"/>
      </w:pPr>
      <w:r w:rsidRPr="00763A5F">
        <w:rPr>
          <w:rFonts w:hint="eastAsia"/>
          <w:rtl/>
        </w:rPr>
        <w:t>במקרה</w:t>
      </w:r>
      <w:r w:rsidRPr="00763A5F">
        <w:rPr>
          <w:rtl/>
        </w:rPr>
        <w:t xml:space="preserve"> בו ועדת המכרזים של </w:t>
      </w:r>
      <w:r w:rsidR="00361FDC" w:rsidRPr="00763A5F">
        <w:rPr>
          <w:rFonts w:hint="eastAsia"/>
          <w:rtl/>
        </w:rPr>
        <w:t>המזמין</w:t>
      </w:r>
      <w:r w:rsidRPr="00763A5F">
        <w:rPr>
          <w:rtl/>
        </w:rPr>
        <w:t xml:space="preserve"> תדחה את טענת המציע הזוכה בדבר היות חלקים מהצעתו סוד מסחרי או מקצועי, </w:t>
      </w:r>
      <w:r w:rsidR="00361FDC" w:rsidRPr="00763A5F">
        <w:rPr>
          <w:rFonts w:hint="eastAsia"/>
          <w:rtl/>
        </w:rPr>
        <w:t>המזמין</w:t>
      </w:r>
      <w:r w:rsidRPr="00763A5F">
        <w:rPr>
          <w:rtl/>
        </w:rPr>
        <w:t xml:space="preserve"> יודיע לו על כך </w:t>
      </w:r>
      <w:r w:rsidR="00F575B7" w:rsidRPr="00763A5F">
        <w:rPr>
          <w:rFonts w:hint="eastAsia"/>
          <w:rtl/>
        </w:rPr>
        <w:t>טרם</w:t>
      </w:r>
      <w:r w:rsidR="00F575B7" w:rsidRPr="00763A5F">
        <w:rPr>
          <w:rtl/>
        </w:rPr>
        <w:t xml:space="preserve"> </w:t>
      </w:r>
      <w:r w:rsidR="00F575B7" w:rsidRPr="00763A5F">
        <w:rPr>
          <w:rFonts w:hint="eastAsia"/>
          <w:rtl/>
        </w:rPr>
        <w:t>מימוש</w:t>
      </w:r>
      <w:r w:rsidRPr="00763A5F">
        <w:rPr>
          <w:rtl/>
        </w:rPr>
        <w:t xml:space="preserve"> זכות העיון בפועל.</w:t>
      </w:r>
      <w:r w:rsidR="00C26BFA" w:rsidRPr="00763A5F">
        <w:rPr>
          <w:rtl/>
        </w:rPr>
        <w:t xml:space="preserve"> </w:t>
      </w:r>
    </w:p>
    <w:p w14:paraId="797BDD9E" w14:textId="77777777" w:rsidR="00B238C7" w:rsidRPr="00763A5F" w:rsidRDefault="00B238C7" w:rsidP="00B238C7">
      <w:pPr>
        <w:pStyle w:val="17"/>
        <w:rPr>
          <w:rFonts w:ascii="David" w:hAnsi="David" w:cs="David"/>
          <w:b w:val="0"/>
          <w:bCs w:val="0"/>
          <w:caps w:val="0"/>
          <w:kern w:val="40"/>
          <w:sz w:val="40"/>
          <w:szCs w:val="40"/>
          <w:u w:val="single"/>
        </w:rPr>
        <w:sectPr w:rsidR="00B238C7" w:rsidRPr="00763A5F" w:rsidSect="00654526">
          <w:pgSz w:w="11906" w:h="16838" w:code="9"/>
          <w:pgMar w:top="1616" w:right="1826" w:bottom="1440" w:left="1800" w:header="709" w:footer="709" w:gutter="0"/>
          <w:cols w:space="708"/>
          <w:titlePg/>
          <w:bidi/>
          <w:rtlGutter/>
          <w:docGrid w:linePitch="360"/>
        </w:sectPr>
      </w:pPr>
    </w:p>
    <w:p w14:paraId="1FF1F51B" w14:textId="77777777" w:rsidR="005D0A83" w:rsidRPr="00763A5F" w:rsidRDefault="005D0A83" w:rsidP="005D0A83">
      <w:pPr>
        <w:rPr>
          <w:rFonts w:ascii="David" w:hAnsi="David" w:cs="David"/>
          <w:caps/>
          <w:kern w:val="40"/>
          <w:sz w:val="72"/>
          <w:szCs w:val="72"/>
          <w:u w:val="single"/>
          <w:rtl/>
        </w:rPr>
      </w:pPr>
    </w:p>
    <w:p w14:paraId="2054C648" w14:textId="77777777" w:rsidR="005D0A83" w:rsidRPr="00763A5F" w:rsidRDefault="005D0A83" w:rsidP="005D0A83">
      <w:pPr>
        <w:rPr>
          <w:rFonts w:ascii="David" w:hAnsi="David" w:cs="David"/>
          <w:caps/>
          <w:kern w:val="40"/>
          <w:sz w:val="72"/>
          <w:szCs w:val="72"/>
          <w:u w:val="single"/>
          <w:rtl/>
        </w:rPr>
      </w:pPr>
    </w:p>
    <w:p w14:paraId="6F4777D8" w14:textId="77777777" w:rsidR="005D0A83" w:rsidRPr="00763A5F" w:rsidRDefault="005D0A83" w:rsidP="005D0A83">
      <w:pPr>
        <w:rPr>
          <w:rFonts w:ascii="David" w:hAnsi="David" w:cs="David"/>
          <w:caps/>
          <w:kern w:val="40"/>
          <w:sz w:val="72"/>
          <w:szCs w:val="72"/>
          <w:u w:val="single"/>
          <w:rtl/>
        </w:rPr>
      </w:pPr>
    </w:p>
    <w:p w14:paraId="23CD8272" w14:textId="77777777" w:rsidR="005D0A83" w:rsidRPr="00763A5F" w:rsidRDefault="005D0A83" w:rsidP="005D0A83">
      <w:pPr>
        <w:rPr>
          <w:rFonts w:ascii="David" w:hAnsi="David" w:cs="David"/>
          <w:caps/>
          <w:kern w:val="40"/>
          <w:sz w:val="72"/>
          <w:szCs w:val="72"/>
          <w:u w:val="single"/>
          <w:rtl/>
        </w:rPr>
      </w:pPr>
    </w:p>
    <w:p w14:paraId="1E121553" w14:textId="77777777" w:rsidR="005D0A83" w:rsidRPr="00763A5F" w:rsidRDefault="005D0A83" w:rsidP="005D0A83">
      <w:pPr>
        <w:rPr>
          <w:rFonts w:ascii="David" w:hAnsi="David" w:cs="David"/>
          <w:caps/>
          <w:kern w:val="40"/>
          <w:sz w:val="72"/>
          <w:szCs w:val="72"/>
          <w:u w:val="single"/>
          <w:rtl/>
        </w:rPr>
      </w:pPr>
    </w:p>
    <w:p w14:paraId="36C8D6B0" w14:textId="77777777" w:rsidR="005D0A83" w:rsidRPr="00763A5F" w:rsidRDefault="005D0A83" w:rsidP="005D0A83">
      <w:pPr>
        <w:rPr>
          <w:rFonts w:ascii="David" w:hAnsi="David" w:cs="David"/>
          <w:caps/>
          <w:kern w:val="40"/>
          <w:sz w:val="72"/>
          <w:szCs w:val="72"/>
          <w:u w:val="single"/>
          <w:rtl/>
        </w:rPr>
      </w:pPr>
    </w:p>
    <w:p w14:paraId="51E0E6FE" w14:textId="77777777" w:rsidR="005D0A83" w:rsidRPr="00763A5F" w:rsidRDefault="005D0A83" w:rsidP="005D0A83">
      <w:pPr>
        <w:rPr>
          <w:rFonts w:ascii="David" w:hAnsi="David" w:cs="David"/>
          <w:caps/>
          <w:kern w:val="40"/>
          <w:sz w:val="72"/>
          <w:szCs w:val="72"/>
          <w:u w:val="single"/>
          <w:rtl/>
        </w:rPr>
      </w:pPr>
    </w:p>
    <w:p w14:paraId="3C0A7BEF" w14:textId="77777777" w:rsidR="005D0A83" w:rsidRPr="00763A5F" w:rsidRDefault="005D0A83" w:rsidP="00285F0A">
      <w:pPr>
        <w:rPr>
          <w:rFonts w:ascii="David" w:hAnsi="David" w:cs="David"/>
          <w:sz w:val="72"/>
          <w:szCs w:val="72"/>
          <w:rtl/>
        </w:rPr>
      </w:pPr>
    </w:p>
    <w:p w14:paraId="79415B9C" w14:textId="77777777" w:rsidR="004E394B" w:rsidRPr="00763A5F" w:rsidRDefault="00072A98" w:rsidP="004765F5">
      <w:pPr>
        <w:pStyle w:val="affffffff"/>
        <w:rPr>
          <w:rtl/>
        </w:rPr>
        <w:sectPr w:rsidR="004E394B" w:rsidRPr="00763A5F" w:rsidSect="00654526">
          <w:pgSz w:w="11906" w:h="16838" w:code="9"/>
          <w:pgMar w:top="1616" w:right="1826" w:bottom="1440" w:left="1800" w:header="709" w:footer="709" w:gutter="0"/>
          <w:cols w:space="708"/>
          <w:titlePg/>
          <w:bidi/>
          <w:rtlGutter/>
          <w:docGrid w:linePitch="360"/>
        </w:sectPr>
      </w:pPr>
      <w:bookmarkStart w:id="174" w:name="_Toc32477904"/>
      <w:bookmarkStart w:id="175" w:name="_Toc43400623"/>
      <w:bookmarkStart w:id="176" w:name="_Toc44931932"/>
      <w:bookmarkStart w:id="177" w:name="_Toc44932019"/>
      <w:bookmarkStart w:id="178" w:name="_Toc44932668"/>
      <w:bookmarkStart w:id="179" w:name="_Toc53331337"/>
      <w:bookmarkStart w:id="180" w:name="_Toc142903251"/>
      <w:r w:rsidRPr="00763A5F">
        <w:rPr>
          <w:rFonts w:hint="eastAsia"/>
          <w:rtl/>
        </w:rPr>
        <w:t>פרק</w:t>
      </w:r>
      <w:r w:rsidRPr="00763A5F">
        <w:rPr>
          <w:rtl/>
        </w:rPr>
        <w:t xml:space="preserve"> </w:t>
      </w:r>
      <w:r w:rsidRPr="00763A5F">
        <w:rPr>
          <w:rFonts w:hint="eastAsia"/>
          <w:rtl/>
        </w:rPr>
        <w:t>ב</w:t>
      </w:r>
      <w:r w:rsidR="00D84FC6" w:rsidRPr="00763A5F">
        <w:rPr>
          <w:rtl/>
        </w:rPr>
        <w:t>'</w:t>
      </w:r>
      <w:r w:rsidRPr="00763A5F">
        <w:rPr>
          <w:rtl/>
        </w:rPr>
        <w:t xml:space="preserve"> – </w:t>
      </w:r>
      <w:r w:rsidR="00BC709B" w:rsidRPr="00763A5F">
        <w:rPr>
          <w:rFonts w:hint="eastAsia"/>
          <w:rtl/>
        </w:rPr>
        <w:t>חוברת</w:t>
      </w:r>
      <w:r w:rsidR="00BC709B" w:rsidRPr="00763A5F">
        <w:rPr>
          <w:rtl/>
        </w:rPr>
        <w:t xml:space="preserve"> </w:t>
      </w:r>
      <w:r w:rsidR="000B02CF" w:rsidRPr="00763A5F">
        <w:rPr>
          <w:rFonts w:hint="eastAsia"/>
          <w:rtl/>
        </w:rPr>
        <w:t>ה</w:t>
      </w:r>
      <w:r w:rsidRPr="00763A5F">
        <w:rPr>
          <w:rFonts w:hint="eastAsia"/>
          <w:rtl/>
        </w:rPr>
        <w:t>הצעה</w:t>
      </w:r>
      <w:bookmarkEnd w:id="174"/>
      <w:bookmarkEnd w:id="175"/>
      <w:bookmarkEnd w:id="176"/>
      <w:bookmarkEnd w:id="177"/>
      <w:bookmarkEnd w:id="178"/>
      <w:bookmarkEnd w:id="179"/>
      <w:bookmarkEnd w:id="180"/>
    </w:p>
    <w:p w14:paraId="5B645D11" w14:textId="77777777" w:rsidR="00B45730" w:rsidRPr="00763A5F" w:rsidRDefault="00072A98" w:rsidP="00E84323">
      <w:pPr>
        <w:pStyle w:val="1-"/>
        <w:numPr>
          <w:ilvl w:val="0"/>
          <w:numId w:val="0"/>
        </w:numPr>
        <w:ind w:left="360"/>
      </w:pPr>
      <w:bookmarkStart w:id="181" w:name="_Toc32477905"/>
      <w:bookmarkStart w:id="182" w:name="_Toc43400624"/>
      <w:bookmarkStart w:id="183" w:name="_Toc44931933"/>
      <w:bookmarkStart w:id="184" w:name="_Toc44932020"/>
      <w:bookmarkStart w:id="185" w:name="_Toc53331338"/>
      <w:bookmarkStart w:id="186" w:name="_Toc142903252"/>
      <w:r w:rsidRPr="00763A5F">
        <w:rPr>
          <w:rFonts w:hint="eastAsia"/>
          <w:rtl/>
        </w:rPr>
        <w:lastRenderedPageBreak/>
        <w:t>הגשת</w:t>
      </w:r>
      <w:r w:rsidRPr="00763A5F">
        <w:rPr>
          <w:rtl/>
        </w:rPr>
        <w:t xml:space="preserve"> </w:t>
      </w:r>
      <w:r w:rsidRPr="00763A5F">
        <w:rPr>
          <w:rFonts w:hint="eastAsia"/>
          <w:rtl/>
        </w:rPr>
        <w:t>הצע</w:t>
      </w:r>
      <w:r w:rsidR="00C76DC7" w:rsidRPr="00763A5F">
        <w:rPr>
          <w:rFonts w:hint="eastAsia"/>
          <w:rtl/>
        </w:rPr>
        <w:t>ה</w:t>
      </w:r>
      <w:r w:rsidRPr="00763A5F">
        <w:rPr>
          <w:rtl/>
        </w:rPr>
        <w:t xml:space="preserve"> במכר</w:t>
      </w:r>
      <w:r w:rsidR="00C76DC7" w:rsidRPr="00763A5F">
        <w:rPr>
          <w:rFonts w:hint="eastAsia"/>
          <w:rtl/>
        </w:rPr>
        <w:t>ז</w:t>
      </w:r>
      <w:bookmarkEnd w:id="181"/>
      <w:bookmarkEnd w:id="182"/>
      <w:bookmarkEnd w:id="183"/>
      <w:bookmarkEnd w:id="184"/>
      <w:bookmarkEnd w:id="185"/>
      <w:bookmarkEnd w:id="186"/>
    </w:p>
    <w:p w14:paraId="34533682" w14:textId="77777777" w:rsidR="004E394B" w:rsidRPr="00763A5F" w:rsidRDefault="00072A98" w:rsidP="00E84323">
      <w:pPr>
        <w:pStyle w:val="1-"/>
        <w:numPr>
          <w:ilvl w:val="0"/>
          <w:numId w:val="0"/>
        </w:numPr>
        <w:ind w:left="360"/>
        <w:rPr>
          <w:rtl/>
        </w:rPr>
      </w:pPr>
      <w:bookmarkStart w:id="187" w:name="_Toc43400625"/>
      <w:bookmarkStart w:id="188" w:name="_Toc44931934"/>
      <w:bookmarkStart w:id="189" w:name="_Toc44932021"/>
      <w:bookmarkStart w:id="190" w:name="_Toc142903253"/>
      <w:r w:rsidRPr="00763A5F">
        <w:rPr>
          <w:rFonts w:hint="eastAsia"/>
          <w:rtl/>
        </w:rPr>
        <w:t>כללי</w:t>
      </w:r>
      <w:r w:rsidR="00204AE0" w:rsidRPr="00763A5F">
        <w:rPr>
          <w:rFonts w:hint="eastAsia"/>
          <w:rtl/>
        </w:rPr>
        <w:t>ם</w:t>
      </w:r>
      <w:r w:rsidR="00204AE0" w:rsidRPr="00763A5F">
        <w:rPr>
          <w:rtl/>
        </w:rPr>
        <w:t xml:space="preserve"> </w:t>
      </w:r>
      <w:r w:rsidR="00204AE0" w:rsidRPr="00763A5F">
        <w:rPr>
          <w:rFonts w:hint="eastAsia"/>
          <w:rtl/>
        </w:rPr>
        <w:t>למילוי</w:t>
      </w:r>
      <w:r w:rsidR="00204AE0" w:rsidRPr="00763A5F">
        <w:rPr>
          <w:rtl/>
        </w:rPr>
        <w:t xml:space="preserve"> </w:t>
      </w:r>
      <w:r w:rsidR="00204AE0" w:rsidRPr="00763A5F">
        <w:rPr>
          <w:rFonts w:hint="eastAsia"/>
          <w:rtl/>
        </w:rPr>
        <w:t>חוברת</w:t>
      </w:r>
      <w:r w:rsidR="00204AE0" w:rsidRPr="00763A5F">
        <w:rPr>
          <w:rtl/>
        </w:rPr>
        <w:t xml:space="preserve"> </w:t>
      </w:r>
      <w:r w:rsidR="00204AE0" w:rsidRPr="00763A5F">
        <w:rPr>
          <w:rFonts w:hint="eastAsia"/>
          <w:rtl/>
        </w:rPr>
        <w:t>ההצעה</w:t>
      </w:r>
      <w:bookmarkEnd w:id="187"/>
      <w:bookmarkEnd w:id="188"/>
      <w:bookmarkEnd w:id="189"/>
      <w:bookmarkEnd w:id="190"/>
    </w:p>
    <w:p w14:paraId="775EF130" w14:textId="77777777" w:rsidR="000D7AD3" w:rsidRPr="00763A5F" w:rsidRDefault="000D7AD3" w:rsidP="002E2ED4">
      <w:pPr>
        <w:pStyle w:val="1113"/>
        <w:rPr>
          <w:rtl/>
        </w:rPr>
      </w:pPr>
      <w:bookmarkStart w:id="191" w:name="_Toc53331339"/>
      <w:r w:rsidRPr="00763A5F">
        <w:rPr>
          <w:rtl/>
        </w:rPr>
        <w:t xml:space="preserve">על המציע לצרף להצעתו את המסמכים המפורטים להלן. יודגש כי אין בסעיף זה כדי לגרוע מדרישות המסמכים והאישורים המופיעים ביתר סעיפי </w:t>
      </w:r>
      <w:r w:rsidR="000D07AE" w:rsidRPr="00763A5F">
        <w:rPr>
          <w:rFonts w:hint="eastAsia"/>
          <w:rtl/>
        </w:rPr>
        <w:t>המכרז</w:t>
      </w:r>
      <w:r w:rsidRPr="00763A5F">
        <w:rPr>
          <w:rtl/>
        </w:rPr>
        <w:t xml:space="preserve">. </w:t>
      </w:r>
    </w:p>
    <w:p w14:paraId="1057C816" w14:textId="77777777" w:rsidR="004E394B" w:rsidRPr="00763A5F" w:rsidRDefault="00072A98" w:rsidP="00482048">
      <w:pPr>
        <w:pStyle w:val="1113"/>
      </w:pPr>
      <w:bookmarkStart w:id="192" w:name="_Toc53331340"/>
      <w:bookmarkEnd w:id="191"/>
      <w:r w:rsidRPr="00763A5F">
        <w:rPr>
          <w:rtl/>
        </w:rPr>
        <w:t xml:space="preserve">יש לעקוב באופן מדוקדק אחר ההנחיות המופיעות בפרק זה על מנת שההצעה תוכל להיבחן ולהיות מוערכת כראוי. </w:t>
      </w:r>
      <w:r w:rsidR="00EA7958" w:rsidRPr="00763A5F">
        <w:rPr>
          <w:rFonts w:hint="eastAsia"/>
          <w:rtl/>
        </w:rPr>
        <w:t>אין</w:t>
      </w:r>
      <w:r w:rsidR="00EA7958" w:rsidRPr="00763A5F">
        <w:rPr>
          <w:rtl/>
        </w:rPr>
        <w:t xml:space="preserve"> </w:t>
      </w:r>
      <w:r w:rsidR="00EA7958" w:rsidRPr="00763A5F">
        <w:rPr>
          <w:rFonts w:hint="eastAsia"/>
          <w:rtl/>
        </w:rPr>
        <w:t>להוסיף</w:t>
      </w:r>
      <w:r w:rsidR="00EA7958" w:rsidRPr="00763A5F">
        <w:rPr>
          <w:rtl/>
        </w:rPr>
        <w:t xml:space="preserve"> </w:t>
      </w:r>
      <w:r w:rsidR="00EA7958" w:rsidRPr="00763A5F">
        <w:rPr>
          <w:rFonts w:hint="eastAsia"/>
          <w:rtl/>
        </w:rPr>
        <w:t>להתנות</w:t>
      </w:r>
      <w:r w:rsidR="00EA7958" w:rsidRPr="00763A5F">
        <w:rPr>
          <w:rtl/>
        </w:rPr>
        <w:t xml:space="preserve"> </w:t>
      </w:r>
      <w:r w:rsidR="00EA7958" w:rsidRPr="00763A5F">
        <w:rPr>
          <w:rFonts w:hint="eastAsia"/>
          <w:rtl/>
        </w:rPr>
        <w:t>או</w:t>
      </w:r>
      <w:r w:rsidR="00EA7958" w:rsidRPr="00763A5F">
        <w:rPr>
          <w:rtl/>
        </w:rPr>
        <w:t xml:space="preserve"> </w:t>
      </w:r>
      <w:r w:rsidR="00EA7958" w:rsidRPr="00763A5F">
        <w:rPr>
          <w:rFonts w:hint="eastAsia"/>
          <w:rtl/>
        </w:rPr>
        <w:t>לשנות</w:t>
      </w:r>
      <w:r w:rsidR="00EA7958" w:rsidRPr="00763A5F">
        <w:rPr>
          <w:rtl/>
        </w:rPr>
        <w:t xml:space="preserve"> </w:t>
      </w:r>
      <w:r w:rsidR="00EA7958" w:rsidRPr="00763A5F">
        <w:rPr>
          <w:rFonts w:hint="eastAsia"/>
          <w:rtl/>
        </w:rPr>
        <w:t>אף</w:t>
      </w:r>
      <w:r w:rsidR="00EA7958" w:rsidRPr="00763A5F">
        <w:rPr>
          <w:rtl/>
        </w:rPr>
        <w:t xml:space="preserve"> </w:t>
      </w:r>
      <w:r w:rsidR="00EA7958" w:rsidRPr="00763A5F">
        <w:rPr>
          <w:rFonts w:hint="eastAsia"/>
          <w:rtl/>
        </w:rPr>
        <w:t>תנאי</w:t>
      </w:r>
      <w:r w:rsidR="00EA7958" w:rsidRPr="00763A5F">
        <w:rPr>
          <w:rtl/>
        </w:rPr>
        <w:t xml:space="preserve"> </w:t>
      </w:r>
      <w:r w:rsidR="00EA7958" w:rsidRPr="00763A5F">
        <w:rPr>
          <w:rFonts w:hint="eastAsia"/>
          <w:rtl/>
        </w:rPr>
        <w:t>מתנאי</w:t>
      </w:r>
      <w:r w:rsidR="00EA7958" w:rsidRPr="00763A5F">
        <w:rPr>
          <w:rtl/>
        </w:rPr>
        <w:t xml:space="preserve"> </w:t>
      </w:r>
      <w:r w:rsidR="00EA7958" w:rsidRPr="00763A5F">
        <w:rPr>
          <w:rFonts w:hint="eastAsia"/>
          <w:rtl/>
        </w:rPr>
        <w:t>המכרז</w:t>
      </w:r>
      <w:r w:rsidR="00295B6A" w:rsidRPr="00763A5F">
        <w:rPr>
          <w:rtl/>
        </w:rPr>
        <w:t xml:space="preserve">, </w:t>
      </w:r>
      <w:r w:rsidR="00295B6A" w:rsidRPr="00763A5F">
        <w:rPr>
          <w:rFonts w:hint="eastAsia"/>
          <w:rtl/>
        </w:rPr>
        <w:t>או</w:t>
      </w:r>
      <w:r w:rsidR="00295B6A" w:rsidRPr="00763A5F">
        <w:rPr>
          <w:rtl/>
        </w:rPr>
        <w:t xml:space="preserve"> </w:t>
      </w:r>
      <w:r w:rsidR="00295B6A" w:rsidRPr="00763A5F">
        <w:rPr>
          <w:rFonts w:hint="eastAsia"/>
          <w:rtl/>
        </w:rPr>
        <w:t>את</w:t>
      </w:r>
      <w:r w:rsidR="00295B6A" w:rsidRPr="00763A5F">
        <w:rPr>
          <w:rtl/>
        </w:rPr>
        <w:t xml:space="preserve"> </w:t>
      </w:r>
      <w:r w:rsidR="00295B6A" w:rsidRPr="00763A5F">
        <w:rPr>
          <w:rFonts w:hint="eastAsia"/>
          <w:rtl/>
        </w:rPr>
        <w:t>ההנחיות</w:t>
      </w:r>
      <w:r w:rsidR="00295B6A" w:rsidRPr="00763A5F">
        <w:rPr>
          <w:rtl/>
        </w:rPr>
        <w:t xml:space="preserve"> </w:t>
      </w:r>
      <w:r w:rsidR="00295B6A" w:rsidRPr="00763A5F">
        <w:rPr>
          <w:rFonts w:hint="eastAsia"/>
          <w:rtl/>
        </w:rPr>
        <w:t>המופיעות</w:t>
      </w:r>
      <w:r w:rsidR="00295B6A" w:rsidRPr="00763A5F">
        <w:rPr>
          <w:rtl/>
        </w:rPr>
        <w:t xml:space="preserve"> </w:t>
      </w:r>
      <w:r w:rsidR="00295B6A" w:rsidRPr="00763A5F">
        <w:rPr>
          <w:rFonts w:hint="eastAsia"/>
          <w:rtl/>
        </w:rPr>
        <w:t>להלן</w:t>
      </w:r>
      <w:r w:rsidR="00EA7958" w:rsidRPr="00763A5F">
        <w:rPr>
          <w:rtl/>
        </w:rPr>
        <w:t>.</w:t>
      </w:r>
      <w:bookmarkEnd w:id="192"/>
    </w:p>
    <w:p w14:paraId="12A39B08" w14:textId="77777777" w:rsidR="004E394B" w:rsidRPr="00763A5F" w:rsidRDefault="00072A98" w:rsidP="006C3504">
      <w:pPr>
        <w:pStyle w:val="1113"/>
      </w:pPr>
      <w:bookmarkStart w:id="193" w:name="_Toc53331341"/>
      <w:r w:rsidRPr="00763A5F">
        <w:rPr>
          <w:rFonts w:hint="eastAsia"/>
          <w:rtl/>
        </w:rPr>
        <w:t>בכל</w:t>
      </w:r>
      <w:r w:rsidRPr="00763A5F">
        <w:rPr>
          <w:rtl/>
        </w:rPr>
        <w:t xml:space="preserve"> </w:t>
      </w:r>
      <w:r w:rsidRPr="00763A5F">
        <w:rPr>
          <w:rFonts w:hint="eastAsia"/>
          <w:rtl/>
        </w:rPr>
        <w:t>מקרה</w:t>
      </w:r>
      <w:r w:rsidRPr="00763A5F">
        <w:rPr>
          <w:rtl/>
        </w:rPr>
        <w:t xml:space="preserve"> </w:t>
      </w:r>
      <w:r w:rsidRPr="00763A5F">
        <w:rPr>
          <w:rFonts w:hint="eastAsia"/>
          <w:rtl/>
        </w:rPr>
        <w:t>של</w:t>
      </w:r>
      <w:r w:rsidRPr="00763A5F">
        <w:rPr>
          <w:rtl/>
        </w:rPr>
        <w:t xml:space="preserve"> </w:t>
      </w:r>
      <w:r w:rsidRPr="00763A5F">
        <w:rPr>
          <w:rFonts w:hint="eastAsia"/>
          <w:rtl/>
        </w:rPr>
        <w:t>שאלות</w:t>
      </w:r>
      <w:r w:rsidRPr="00763A5F">
        <w:rPr>
          <w:rtl/>
        </w:rPr>
        <w:t xml:space="preserve"> </w:t>
      </w:r>
      <w:r w:rsidRPr="00763A5F">
        <w:rPr>
          <w:rFonts w:hint="eastAsia"/>
          <w:rtl/>
        </w:rPr>
        <w:t>או</w:t>
      </w:r>
      <w:r w:rsidRPr="00763A5F">
        <w:rPr>
          <w:rtl/>
        </w:rPr>
        <w:t xml:space="preserve"> </w:t>
      </w:r>
      <w:r w:rsidRPr="00763A5F">
        <w:rPr>
          <w:rFonts w:hint="eastAsia"/>
          <w:rtl/>
        </w:rPr>
        <w:t>אי</w:t>
      </w:r>
      <w:r w:rsidRPr="00763A5F">
        <w:rPr>
          <w:rtl/>
        </w:rPr>
        <w:t xml:space="preserve">-בהירות </w:t>
      </w:r>
      <w:r w:rsidRPr="00763A5F">
        <w:rPr>
          <w:rFonts w:hint="eastAsia"/>
          <w:rtl/>
        </w:rPr>
        <w:t>במסמכי</w:t>
      </w:r>
      <w:r w:rsidRPr="00763A5F">
        <w:rPr>
          <w:rtl/>
        </w:rPr>
        <w:t xml:space="preserve"> </w:t>
      </w:r>
      <w:r w:rsidRPr="00763A5F">
        <w:rPr>
          <w:rFonts w:hint="eastAsia"/>
          <w:rtl/>
        </w:rPr>
        <w:t>המכרז</w:t>
      </w:r>
      <w:r w:rsidRPr="00763A5F">
        <w:rPr>
          <w:rtl/>
        </w:rPr>
        <w:t xml:space="preserve"> </w:t>
      </w:r>
      <w:r w:rsidRPr="00763A5F">
        <w:rPr>
          <w:rFonts w:hint="eastAsia"/>
          <w:rtl/>
        </w:rPr>
        <w:t>על</w:t>
      </w:r>
      <w:r w:rsidRPr="00763A5F">
        <w:rPr>
          <w:rtl/>
        </w:rPr>
        <w:t xml:space="preserve"> </w:t>
      </w:r>
      <w:r w:rsidRPr="00763A5F">
        <w:rPr>
          <w:rFonts w:hint="eastAsia"/>
          <w:rtl/>
        </w:rPr>
        <w:t>המציע</w:t>
      </w:r>
      <w:r w:rsidRPr="00763A5F">
        <w:rPr>
          <w:rtl/>
        </w:rPr>
        <w:t xml:space="preserve"> </w:t>
      </w:r>
      <w:r w:rsidRPr="00763A5F">
        <w:rPr>
          <w:rFonts w:hint="eastAsia"/>
          <w:rtl/>
        </w:rPr>
        <w:t>לפנות</w:t>
      </w:r>
      <w:r w:rsidRPr="00763A5F">
        <w:rPr>
          <w:rtl/>
        </w:rPr>
        <w:t xml:space="preserve"> </w:t>
      </w:r>
      <w:r w:rsidRPr="00763A5F">
        <w:rPr>
          <w:rFonts w:hint="eastAsia"/>
          <w:rtl/>
        </w:rPr>
        <w:t>ל</w:t>
      </w:r>
      <w:r w:rsidR="00361FDC" w:rsidRPr="00763A5F">
        <w:rPr>
          <w:rFonts w:hint="eastAsia"/>
          <w:rtl/>
        </w:rPr>
        <w:t>מזמין</w:t>
      </w:r>
      <w:r w:rsidRPr="00763A5F">
        <w:rPr>
          <w:rtl/>
        </w:rPr>
        <w:t xml:space="preserve"> בשאלה לצורך הבהרה, כמפורט ב</w:t>
      </w:r>
      <w:r w:rsidR="005C0769" w:rsidRPr="00763A5F">
        <w:rPr>
          <w:rFonts w:hint="eastAsia"/>
          <w:b/>
          <w:bCs/>
          <w:rtl/>
        </w:rPr>
        <w:t>פרק</w:t>
      </w:r>
      <w:r w:rsidR="005C0769" w:rsidRPr="00763A5F">
        <w:rPr>
          <w:b/>
          <w:bCs/>
          <w:rtl/>
        </w:rPr>
        <w:t xml:space="preserve"> </w:t>
      </w:r>
      <w:r w:rsidR="005C0769" w:rsidRPr="00763A5F">
        <w:rPr>
          <w:rFonts w:hint="eastAsia"/>
          <w:b/>
          <w:bCs/>
          <w:rtl/>
        </w:rPr>
        <w:t>א</w:t>
      </w:r>
      <w:r w:rsidR="003B10CE" w:rsidRPr="00763A5F">
        <w:rPr>
          <w:b/>
          <w:bCs/>
          <w:rtl/>
        </w:rPr>
        <w:t>'</w:t>
      </w:r>
      <w:r w:rsidR="005C0769" w:rsidRPr="00763A5F">
        <w:rPr>
          <w:rtl/>
        </w:rPr>
        <w:t xml:space="preserve"> ל</w:t>
      </w:r>
      <w:r w:rsidRPr="00763A5F">
        <w:rPr>
          <w:rFonts w:hint="eastAsia"/>
          <w:rtl/>
        </w:rPr>
        <w:t>מסמכי</w:t>
      </w:r>
      <w:r w:rsidRPr="00763A5F">
        <w:rPr>
          <w:rtl/>
        </w:rPr>
        <w:t xml:space="preserve"> </w:t>
      </w:r>
      <w:r w:rsidRPr="00763A5F">
        <w:rPr>
          <w:rFonts w:hint="eastAsia"/>
          <w:rtl/>
        </w:rPr>
        <w:t>המכרז</w:t>
      </w:r>
      <w:r w:rsidR="00EA7958" w:rsidRPr="00763A5F">
        <w:rPr>
          <w:rtl/>
        </w:rPr>
        <w:t>.</w:t>
      </w:r>
      <w:bookmarkEnd w:id="193"/>
      <w:r w:rsidRPr="00763A5F">
        <w:rPr>
          <w:rtl/>
        </w:rPr>
        <w:t xml:space="preserve"> </w:t>
      </w:r>
    </w:p>
    <w:p w14:paraId="297F4DBC" w14:textId="77777777" w:rsidR="00B11972" w:rsidRPr="00763A5F" w:rsidRDefault="00072A98" w:rsidP="006C3504">
      <w:pPr>
        <w:pStyle w:val="1113"/>
      </w:pPr>
      <w:bookmarkStart w:id="194" w:name="_Toc53331342"/>
      <w:r w:rsidRPr="00763A5F">
        <w:rPr>
          <w:rFonts w:hint="eastAsia"/>
          <w:rtl/>
        </w:rPr>
        <w:t>ניתן</w:t>
      </w:r>
      <w:r w:rsidRPr="00763A5F">
        <w:rPr>
          <w:rtl/>
        </w:rPr>
        <w:t xml:space="preserve"> לצרף כל מסמך או קובץ </w:t>
      </w:r>
      <w:r w:rsidRPr="00763A5F">
        <w:rPr>
          <w:rFonts w:hint="eastAsia"/>
          <w:u w:val="single"/>
          <w:rtl/>
        </w:rPr>
        <w:t>הרלוונטי</w:t>
      </w:r>
      <w:r w:rsidRPr="00763A5F">
        <w:rPr>
          <w:rtl/>
        </w:rPr>
        <w:t xml:space="preserve"> לצורך פירוט והמחשה למפורט בהצעה. </w:t>
      </w:r>
      <w:r w:rsidRPr="00763A5F">
        <w:rPr>
          <w:rFonts w:hint="eastAsia"/>
          <w:rtl/>
        </w:rPr>
        <w:t>יודגש</w:t>
      </w:r>
      <w:r w:rsidRPr="00763A5F">
        <w:rPr>
          <w:rtl/>
        </w:rPr>
        <w:t xml:space="preserve"> כי בדיקת ההצעה, </w:t>
      </w:r>
      <w:r w:rsidR="009351AA" w:rsidRPr="00763A5F">
        <w:rPr>
          <w:rFonts w:hint="eastAsia"/>
          <w:rtl/>
        </w:rPr>
        <w:t>ת</w:t>
      </w:r>
      <w:r w:rsidRPr="00763A5F">
        <w:rPr>
          <w:rFonts w:hint="eastAsia"/>
          <w:rtl/>
        </w:rPr>
        <w:t>תבסס</w:t>
      </w:r>
      <w:r w:rsidRPr="00763A5F">
        <w:rPr>
          <w:rtl/>
        </w:rPr>
        <w:t xml:space="preserve"> </w:t>
      </w:r>
      <w:r w:rsidRPr="00763A5F">
        <w:rPr>
          <w:rFonts w:hint="eastAsia"/>
          <w:rtl/>
        </w:rPr>
        <w:t>על</w:t>
      </w:r>
      <w:r w:rsidRPr="00763A5F">
        <w:rPr>
          <w:rtl/>
        </w:rPr>
        <w:t xml:space="preserve"> </w:t>
      </w:r>
      <w:r w:rsidRPr="00763A5F">
        <w:rPr>
          <w:rFonts w:hint="eastAsia"/>
          <w:rtl/>
        </w:rPr>
        <w:t>הפירוט</w:t>
      </w:r>
      <w:r w:rsidRPr="00763A5F">
        <w:rPr>
          <w:rtl/>
        </w:rPr>
        <w:t xml:space="preserve"> </w:t>
      </w:r>
      <w:r w:rsidRPr="00763A5F">
        <w:rPr>
          <w:rFonts w:hint="eastAsia"/>
          <w:rtl/>
        </w:rPr>
        <w:t>שיינתן</w:t>
      </w:r>
      <w:r w:rsidRPr="00763A5F">
        <w:rPr>
          <w:rtl/>
        </w:rPr>
        <w:t xml:space="preserve"> </w:t>
      </w:r>
      <w:r w:rsidRPr="00763A5F">
        <w:rPr>
          <w:rFonts w:hint="eastAsia"/>
          <w:rtl/>
        </w:rPr>
        <w:t>ב</w:t>
      </w:r>
      <w:r w:rsidR="00070AD2" w:rsidRPr="00763A5F">
        <w:rPr>
          <w:rFonts w:hint="eastAsia"/>
          <w:rtl/>
        </w:rPr>
        <w:t>חובת</w:t>
      </w:r>
      <w:r w:rsidR="00070AD2" w:rsidRPr="00763A5F">
        <w:rPr>
          <w:rtl/>
        </w:rPr>
        <w:t xml:space="preserve"> </w:t>
      </w:r>
      <w:r w:rsidR="00070AD2" w:rsidRPr="00763A5F">
        <w:rPr>
          <w:rFonts w:hint="eastAsia"/>
          <w:rtl/>
        </w:rPr>
        <w:t>ה</w:t>
      </w:r>
      <w:r w:rsidRPr="00763A5F">
        <w:rPr>
          <w:rFonts w:hint="eastAsia"/>
          <w:rtl/>
        </w:rPr>
        <w:t>הצעה</w:t>
      </w:r>
      <w:r w:rsidRPr="00763A5F">
        <w:rPr>
          <w:rtl/>
        </w:rPr>
        <w:t>.</w:t>
      </w:r>
      <w:bookmarkEnd w:id="194"/>
    </w:p>
    <w:p w14:paraId="13D5F83F" w14:textId="77777777" w:rsidR="009351AA" w:rsidRPr="00763A5F" w:rsidRDefault="00072A98" w:rsidP="006C3504">
      <w:pPr>
        <w:pStyle w:val="1113"/>
      </w:pPr>
      <w:bookmarkStart w:id="195" w:name="_Toc53331343"/>
      <w:r w:rsidRPr="00763A5F">
        <w:rPr>
          <w:rtl/>
        </w:rPr>
        <w:t>חוסר פירוט</w:t>
      </w:r>
      <w:r w:rsidR="00EA7958" w:rsidRPr="00763A5F">
        <w:rPr>
          <w:rtl/>
        </w:rPr>
        <w:t xml:space="preserve"> בהצעה</w:t>
      </w:r>
      <w:r w:rsidRPr="00763A5F">
        <w:rPr>
          <w:rtl/>
        </w:rPr>
        <w:t xml:space="preserve">, או פירוט </w:t>
      </w:r>
      <w:r w:rsidR="005C132D" w:rsidRPr="00763A5F">
        <w:rPr>
          <w:rFonts w:hint="eastAsia"/>
          <w:rtl/>
        </w:rPr>
        <w:t>מיותר</w:t>
      </w:r>
      <w:r w:rsidR="005C132D" w:rsidRPr="00763A5F">
        <w:rPr>
          <w:rtl/>
        </w:rPr>
        <w:t xml:space="preserve"> </w:t>
      </w:r>
      <w:r w:rsidRPr="00763A5F">
        <w:rPr>
          <w:rtl/>
        </w:rPr>
        <w:t>שאינו עונה לדריש</w:t>
      </w:r>
      <w:r w:rsidR="005C132D" w:rsidRPr="00763A5F">
        <w:rPr>
          <w:rFonts w:hint="eastAsia"/>
          <w:rtl/>
        </w:rPr>
        <w:t>ת</w:t>
      </w:r>
      <w:r w:rsidR="005C132D" w:rsidRPr="00763A5F">
        <w:rPr>
          <w:rtl/>
        </w:rPr>
        <w:t xml:space="preserve"> </w:t>
      </w:r>
      <w:r w:rsidR="005C132D" w:rsidRPr="00763A5F">
        <w:rPr>
          <w:rFonts w:hint="eastAsia"/>
          <w:rtl/>
        </w:rPr>
        <w:t>המכרז</w:t>
      </w:r>
      <w:r w:rsidRPr="00763A5F">
        <w:rPr>
          <w:rtl/>
        </w:rPr>
        <w:t xml:space="preserve">, עלולים להביא לניקוד נמוך של ההצעה או פסילתה בהתאם לשיקול דעתו הבלעדי של </w:t>
      </w:r>
      <w:r w:rsidR="00361FDC" w:rsidRPr="00763A5F">
        <w:rPr>
          <w:rtl/>
        </w:rPr>
        <w:t>המזמין</w:t>
      </w:r>
      <w:r w:rsidRPr="00763A5F">
        <w:rPr>
          <w:rtl/>
        </w:rPr>
        <w:t>.</w:t>
      </w:r>
      <w:bookmarkEnd w:id="195"/>
    </w:p>
    <w:p w14:paraId="12A13F4A" w14:textId="77777777" w:rsidR="006F6E0B" w:rsidRPr="00763A5F" w:rsidRDefault="006F6E0B">
      <w:pPr>
        <w:bidi w:val="0"/>
        <w:spacing w:before="200" w:after="200" w:line="276" w:lineRule="auto"/>
        <w:rPr>
          <w:rFonts w:ascii="David" w:eastAsiaTheme="minorHAnsi" w:hAnsi="David" w:cs="David"/>
        </w:rPr>
      </w:pPr>
      <w:r w:rsidRPr="00763A5F">
        <w:rPr>
          <w:rFonts w:ascii="David" w:hAnsi="David" w:cs="David"/>
          <w:rtl/>
        </w:rPr>
        <w:br w:type="page"/>
      </w:r>
    </w:p>
    <w:p w14:paraId="4F05A86A" w14:textId="77777777" w:rsidR="004E394B" w:rsidRPr="00763A5F" w:rsidRDefault="00072A98" w:rsidP="00AA29ED">
      <w:pPr>
        <w:pStyle w:val="1ff1"/>
        <w:rPr>
          <w:rtl/>
        </w:rPr>
      </w:pPr>
      <w:bookmarkStart w:id="196" w:name="_Toc32477906"/>
      <w:bookmarkStart w:id="197" w:name="_Toc43400627"/>
      <w:bookmarkStart w:id="198" w:name="_Toc44931936"/>
      <w:bookmarkStart w:id="199" w:name="_Toc44932023"/>
      <w:bookmarkStart w:id="200" w:name="_Toc53331344"/>
      <w:bookmarkStart w:id="201" w:name="_Toc142903254"/>
      <w:bookmarkStart w:id="202" w:name="_Toc516503366"/>
      <w:r w:rsidRPr="00763A5F">
        <w:rPr>
          <w:rFonts w:hint="eastAsia"/>
          <w:rtl/>
        </w:rPr>
        <w:lastRenderedPageBreak/>
        <w:t>פרטי</w:t>
      </w:r>
      <w:r w:rsidRPr="00763A5F">
        <w:rPr>
          <w:rtl/>
        </w:rPr>
        <w:t xml:space="preserve"> </w:t>
      </w:r>
      <w:r w:rsidRPr="00763A5F">
        <w:rPr>
          <w:rFonts w:hint="eastAsia"/>
          <w:rtl/>
        </w:rPr>
        <w:t>המציע</w:t>
      </w:r>
      <w:bookmarkEnd w:id="196"/>
      <w:bookmarkEnd w:id="197"/>
      <w:bookmarkEnd w:id="198"/>
      <w:bookmarkEnd w:id="199"/>
      <w:bookmarkEnd w:id="200"/>
      <w:bookmarkEnd w:id="201"/>
    </w:p>
    <w:tbl>
      <w:tblPr>
        <w:tblStyle w:val="affffa"/>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65026" w:rsidRPr="00763A5F" w14:paraId="29E0D104" w14:textId="77777777" w:rsidTr="005C132D">
        <w:trPr>
          <w:trHeight w:val="885"/>
          <w:tblHeader/>
        </w:trPr>
        <w:tc>
          <w:tcPr>
            <w:tcW w:w="2019" w:type="pct"/>
            <w:vAlign w:val="center"/>
          </w:tcPr>
          <w:p w14:paraId="271ABCA2" w14:textId="77777777" w:rsidR="0042795F" w:rsidRPr="00763A5F" w:rsidRDefault="00072A98" w:rsidP="005C132D">
            <w:pPr>
              <w:spacing w:before="120" w:after="120" w:line="360" w:lineRule="auto"/>
              <w:rPr>
                <w:rFonts w:ascii="David" w:hAnsi="David" w:cs="David"/>
                <w:rtl/>
              </w:rPr>
            </w:pPr>
            <w:r w:rsidRPr="00763A5F">
              <w:rPr>
                <w:rFonts w:ascii="David" w:hAnsi="David" w:cs="David"/>
                <w:rtl/>
              </w:rPr>
              <w:t xml:space="preserve">שם המציע </w:t>
            </w:r>
          </w:p>
        </w:tc>
        <w:tc>
          <w:tcPr>
            <w:tcW w:w="2981" w:type="pct"/>
            <w:vAlign w:val="center"/>
          </w:tcPr>
          <w:p w14:paraId="47C34953" w14:textId="77777777" w:rsidR="0042795F" w:rsidRPr="00763A5F" w:rsidRDefault="0042795F" w:rsidP="005C132D">
            <w:pPr>
              <w:spacing w:before="120" w:after="120" w:line="360" w:lineRule="auto"/>
              <w:rPr>
                <w:rFonts w:ascii="David" w:hAnsi="David" w:cs="David"/>
                <w:rtl/>
              </w:rPr>
            </w:pPr>
          </w:p>
        </w:tc>
      </w:tr>
      <w:tr w:rsidR="00C65026" w:rsidRPr="00763A5F" w14:paraId="25DC3508" w14:textId="77777777" w:rsidTr="005C132D">
        <w:trPr>
          <w:trHeight w:val="20"/>
        </w:trPr>
        <w:tc>
          <w:tcPr>
            <w:tcW w:w="2019" w:type="pct"/>
            <w:vAlign w:val="center"/>
          </w:tcPr>
          <w:p w14:paraId="30BF5474" w14:textId="77777777" w:rsidR="0042795F" w:rsidRPr="00763A5F" w:rsidRDefault="00072A98" w:rsidP="005C132D">
            <w:pPr>
              <w:spacing w:before="120" w:after="120" w:line="360" w:lineRule="auto"/>
              <w:rPr>
                <w:rFonts w:ascii="David" w:hAnsi="David" w:cs="David"/>
                <w:rtl/>
              </w:rPr>
            </w:pPr>
            <w:r w:rsidRPr="00763A5F">
              <w:rPr>
                <w:rFonts w:ascii="David" w:hAnsi="David" w:cs="David"/>
                <w:rtl/>
              </w:rPr>
              <w:t xml:space="preserve">סוג מציע </w:t>
            </w:r>
          </w:p>
          <w:p w14:paraId="3717C35A" w14:textId="77777777" w:rsidR="0042795F" w:rsidRPr="00763A5F" w:rsidRDefault="00072A98" w:rsidP="005C132D">
            <w:pPr>
              <w:spacing w:before="120" w:after="120" w:line="360" w:lineRule="auto"/>
              <w:rPr>
                <w:rFonts w:ascii="David" w:hAnsi="David" w:cs="David"/>
                <w:rtl/>
              </w:rPr>
            </w:pPr>
            <w:r w:rsidRPr="00763A5F">
              <w:rPr>
                <w:rFonts w:ascii="David" w:hAnsi="David" w:cs="David"/>
                <w:rtl/>
              </w:rPr>
              <w:t>(תאגיד/שותפות/</w:t>
            </w:r>
            <w:r w:rsidR="00145DF9" w:rsidRPr="00763A5F">
              <w:rPr>
                <w:rFonts w:ascii="David" w:hAnsi="David" w:cs="David" w:hint="eastAsia"/>
                <w:rtl/>
              </w:rPr>
              <w:t>עמותה</w:t>
            </w:r>
            <w:r w:rsidR="00145DF9" w:rsidRPr="00763A5F">
              <w:rPr>
                <w:rFonts w:ascii="David" w:hAnsi="David" w:cs="David"/>
                <w:rtl/>
              </w:rPr>
              <w:t>/</w:t>
            </w:r>
            <w:r w:rsidRPr="00763A5F">
              <w:rPr>
                <w:rFonts w:ascii="David" w:hAnsi="David" w:cs="David" w:hint="eastAsia"/>
                <w:rtl/>
              </w:rPr>
              <w:t>עוסק</w:t>
            </w:r>
            <w:r w:rsidRPr="00763A5F">
              <w:rPr>
                <w:rFonts w:ascii="David" w:hAnsi="David" w:cs="David"/>
                <w:rtl/>
              </w:rPr>
              <w:t xml:space="preserve"> </w:t>
            </w:r>
            <w:r w:rsidRPr="00763A5F">
              <w:rPr>
                <w:rFonts w:ascii="David" w:hAnsi="David" w:cs="David" w:hint="eastAsia"/>
                <w:rtl/>
              </w:rPr>
              <w:t>מורשה</w:t>
            </w:r>
            <w:r w:rsidRPr="00763A5F">
              <w:rPr>
                <w:rFonts w:ascii="David" w:hAnsi="David" w:cs="David"/>
                <w:rtl/>
              </w:rPr>
              <w:t xml:space="preserve"> </w:t>
            </w:r>
            <w:r w:rsidRPr="00763A5F">
              <w:rPr>
                <w:rFonts w:ascii="David" w:hAnsi="David" w:cs="David" w:hint="eastAsia"/>
                <w:rtl/>
              </w:rPr>
              <w:t>וכדו</w:t>
            </w:r>
            <w:r w:rsidRPr="00763A5F">
              <w:rPr>
                <w:rFonts w:ascii="David" w:hAnsi="David" w:cs="David"/>
                <w:rtl/>
              </w:rPr>
              <w:t>')</w:t>
            </w:r>
          </w:p>
        </w:tc>
        <w:tc>
          <w:tcPr>
            <w:tcW w:w="2981" w:type="pct"/>
            <w:vAlign w:val="center"/>
          </w:tcPr>
          <w:p w14:paraId="25AE2C0A" w14:textId="77777777" w:rsidR="0042795F" w:rsidRPr="00763A5F" w:rsidRDefault="0042795F" w:rsidP="005C132D">
            <w:pPr>
              <w:spacing w:before="120" w:after="120" w:line="360" w:lineRule="auto"/>
              <w:rPr>
                <w:rFonts w:ascii="David" w:hAnsi="David" w:cs="David"/>
                <w:rtl/>
              </w:rPr>
            </w:pPr>
          </w:p>
        </w:tc>
      </w:tr>
      <w:tr w:rsidR="00C65026" w:rsidRPr="00763A5F" w14:paraId="40E8C72A" w14:textId="77777777" w:rsidTr="005C132D">
        <w:trPr>
          <w:trHeight w:val="20"/>
        </w:trPr>
        <w:tc>
          <w:tcPr>
            <w:tcW w:w="2019" w:type="pct"/>
            <w:vAlign w:val="center"/>
          </w:tcPr>
          <w:p w14:paraId="0BEB2CA1" w14:textId="77777777" w:rsidR="0042795F" w:rsidRPr="00763A5F" w:rsidRDefault="00072A98" w:rsidP="005C132D">
            <w:pPr>
              <w:spacing w:before="120" w:after="120" w:line="360" w:lineRule="auto"/>
              <w:rPr>
                <w:rFonts w:ascii="David" w:hAnsi="David" w:cs="David"/>
                <w:rtl/>
              </w:rPr>
            </w:pPr>
            <w:r w:rsidRPr="00763A5F">
              <w:rPr>
                <w:rFonts w:ascii="David" w:hAnsi="David" w:cs="David"/>
                <w:rtl/>
              </w:rPr>
              <w:t>תאריך הרישום במרשם</w:t>
            </w:r>
          </w:p>
        </w:tc>
        <w:tc>
          <w:tcPr>
            <w:tcW w:w="2981" w:type="pct"/>
            <w:vAlign w:val="center"/>
          </w:tcPr>
          <w:p w14:paraId="581BE338" w14:textId="77777777" w:rsidR="0042795F" w:rsidRPr="00763A5F" w:rsidRDefault="0042795F" w:rsidP="005C132D">
            <w:pPr>
              <w:spacing w:before="120" w:after="120" w:line="360" w:lineRule="auto"/>
              <w:rPr>
                <w:rFonts w:ascii="David" w:hAnsi="David" w:cs="David"/>
                <w:rtl/>
              </w:rPr>
            </w:pPr>
          </w:p>
        </w:tc>
      </w:tr>
      <w:tr w:rsidR="00C65026" w:rsidRPr="00763A5F" w14:paraId="098DAE30" w14:textId="77777777" w:rsidTr="005C132D">
        <w:trPr>
          <w:trHeight w:val="793"/>
        </w:trPr>
        <w:tc>
          <w:tcPr>
            <w:tcW w:w="2019" w:type="pct"/>
            <w:vAlign w:val="center"/>
          </w:tcPr>
          <w:p w14:paraId="3D2D7EB5" w14:textId="77777777" w:rsidR="0042795F" w:rsidRPr="00763A5F" w:rsidRDefault="00072A98" w:rsidP="005C132D">
            <w:pPr>
              <w:spacing w:before="120" w:after="120" w:line="360" w:lineRule="auto"/>
              <w:rPr>
                <w:rFonts w:ascii="David" w:hAnsi="David" w:cs="David"/>
                <w:rtl/>
              </w:rPr>
            </w:pPr>
            <w:r w:rsidRPr="00763A5F">
              <w:rPr>
                <w:rFonts w:ascii="David" w:hAnsi="David" w:cs="David"/>
                <w:rtl/>
              </w:rPr>
              <w:t>מספר מזהה</w:t>
            </w:r>
            <w:r w:rsidR="002D4F3D" w:rsidRPr="00763A5F">
              <w:rPr>
                <w:rFonts w:ascii="David" w:hAnsi="David" w:cs="David"/>
                <w:rtl/>
              </w:rPr>
              <w:t xml:space="preserve"> (לדוג' </w:t>
            </w:r>
            <w:r w:rsidR="002D4F3D" w:rsidRPr="00763A5F">
              <w:rPr>
                <w:rFonts w:ascii="David" w:hAnsi="David" w:cs="David" w:hint="eastAsia"/>
                <w:rtl/>
              </w:rPr>
              <w:t>ח</w:t>
            </w:r>
            <w:r w:rsidR="002D4F3D" w:rsidRPr="00763A5F">
              <w:rPr>
                <w:rFonts w:ascii="David" w:hAnsi="David" w:cs="David"/>
                <w:rtl/>
              </w:rPr>
              <w:t>"פ)</w:t>
            </w:r>
          </w:p>
        </w:tc>
        <w:tc>
          <w:tcPr>
            <w:tcW w:w="2981" w:type="pct"/>
            <w:vAlign w:val="center"/>
          </w:tcPr>
          <w:p w14:paraId="1562C78A" w14:textId="77777777" w:rsidR="0042795F" w:rsidRPr="00763A5F" w:rsidRDefault="0042795F" w:rsidP="005C132D">
            <w:pPr>
              <w:spacing w:before="120" w:after="120" w:line="360" w:lineRule="auto"/>
              <w:rPr>
                <w:rFonts w:ascii="David" w:hAnsi="David" w:cs="David"/>
                <w:rtl/>
              </w:rPr>
            </w:pPr>
          </w:p>
        </w:tc>
      </w:tr>
      <w:tr w:rsidR="006F6E0B" w:rsidRPr="00763A5F" w14:paraId="0EA20EE9" w14:textId="77777777" w:rsidTr="005C132D">
        <w:trPr>
          <w:trHeight w:val="793"/>
        </w:trPr>
        <w:tc>
          <w:tcPr>
            <w:tcW w:w="2019" w:type="pct"/>
            <w:vAlign w:val="center"/>
          </w:tcPr>
          <w:p w14:paraId="1B600BA1" w14:textId="77777777" w:rsidR="006F6E0B" w:rsidRPr="00763A5F" w:rsidRDefault="006F6E0B" w:rsidP="005C132D">
            <w:pPr>
              <w:spacing w:before="120" w:after="120" w:line="360" w:lineRule="auto"/>
              <w:rPr>
                <w:rFonts w:ascii="David" w:hAnsi="David" w:cs="David"/>
                <w:rtl/>
              </w:rPr>
            </w:pPr>
            <w:r w:rsidRPr="00763A5F">
              <w:rPr>
                <w:rFonts w:ascii="David" w:hAnsi="David" w:cs="David" w:hint="eastAsia"/>
                <w:rtl/>
              </w:rPr>
              <w:t>שמות</w:t>
            </w:r>
            <w:r w:rsidRPr="00763A5F">
              <w:rPr>
                <w:rFonts w:ascii="David" w:hAnsi="David" w:cs="David"/>
                <w:rtl/>
              </w:rPr>
              <w:t xml:space="preserve"> </w:t>
            </w:r>
            <w:r w:rsidRPr="00763A5F">
              <w:rPr>
                <w:rFonts w:ascii="David" w:hAnsi="David" w:cs="David" w:hint="eastAsia"/>
                <w:rtl/>
              </w:rPr>
              <w:t>הבעלים</w:t>
            </w:r>
            <w:r w:rsidRPr="00763A5F">
              <w:rPr>
                <w:rFonts w:ascii="David" w:hAnsi="David" w:cs="David"/>
                <w:rtl/>
              </w:rPr>
              <w:t xml:space="preserve"> </w:t>
            </w:r>
            <w:r w:rsidRPr="00763A5F">
              <w:rPr>
                <w:rFonts w:ascii="David" w:hAnsi="David" w:cs="David" w:hint="eastAsia"/>
                <w:rtl/>
              </w:rPr>
              <w:t>והשותפים</w:t>
            </w:r>
          </w:p>
        </w:tc>
        <w:tc>
          <w:tcPr>
            <w:tcW w:w="2981" w:type="pct"/>
            <w:vAlign w:val="center"/>
          </w:tcPr>
          <w:p w14:paraId="4EAAEF10" w14:textId="77777777" w:rsidR="006F6E0B" w:rsidRPr="00763A5F" w:rsidRDefault="006F6E0B" w:rsidP="005C132D">
            <w:pPr>
              <w:spacing w:before="120" w:after="120" w:line="360" w:lineRule="auto"/>
              <w:rPr>
                <w:rFonts w:ascii="David" w:hAnsi="David" w:cs="David"/>
                <w:b/>
                <w:bCs/>
                <w:rtl/>
              </w:rPr>
            </w:pPr>
            <w:r w:rsidRPr="00763A5F">
              <w:rPr>
                <w:rFonts w:ascii="David" w:hAnsi="David" w:cs="David"/>
                <w:b/>
                <w:bCs/>
                <w:rtl/>
              </w:rPr>
              <w:t>-</w:t>
            </w:r>
            <w:r w:rsidRPr="00763A5F">
              <w:rPr>
                <w:rFonts w:ascii="David" w:hAnsi="David" w:cs="David" w:hint="eastAsia"/>
                <w:b/>
                <w:bCs/>
                <w:rtl/>
              </w:rPr>
              <w:t>נא</w:t>
            </w:r>
            <w:r w:rsidRPr="00763A5F">
              <w:rPr>
                <w:rFonts w:ascii="David" w:hAnsi="David" w:cs="David"/>
                <w:b/>
                <w:bCs/>
                <w:rtl/>
              </w:rPr>
              <w:t xml:space="preserve"> </w:t>
            </w:r>
            <w:r w:rsidRPr="00763A5F">
              <w:rPr>
                <w:rFonts w:ascii="David" w:hAnsi="David" w:cs="David" w:hint="eastAsia"/>
                <w:b/>
                <w:bCs/>
                <w:rtl/>
              </w:rPr>
              <w:t>לצרף</w:t>
            </w:r>
            <w:r w:rsidRPr="00763A5F">
              <w:rPr>
                <w:rFonts w:ascii="David" w:hAnsi="David" w:cs="David"/>
                <w:b/>
                <w:bCs/>
                <w:rtl/>
              </w:rPr>
              <w:t xml:space="preserve"> </w:t>
            </w:r>
            <w:r w:rsidRPr="00763A5F">
              <w:rPr>
                <w:rFonts w:ascii="David" w:hAnsi="David" w:cs="David" w:hint="eastAsia"/>
                <w:b/>
                <w:bCs/>
                <w:rtl/>
              </w:rPr>
              <w:t>רשימה</w:t>
            </w:r>
            <w:r w:rsidR="001A72E6" w:rsidRPr="00763A5F">
              <w:rPr>
                <w:rFonts w:ascii="David" w:hAnsi="David" w:cs="David"/>
                <w:b/>
                <w:bCs/>
                <w:rtl/>
              </w:rPr>
              <w:t xml:space="preserve"> בנספח 1</w:t>
            </w:r>
            <w:r w:rsidRPr="00763A5F">
              <w:rPr>
                <w:rFonts w:ascii="David" w:hAnsi="David" w:cs="David"/>
                <w:b/>
                <w:bCs/>
                <w:rtl/>
              </w:rPr>
              <w:t>-</w:t>
            </w:r>
          </w:p>
        </w:tc>
      </w:tr>
      <w:tr w:rsidR="006F6E0B" w:rsidRPr="00763A5F" w14:paraId="4D1F8975" w14:textId="77777777" w:rsidTr="005C132D">
        <w:trPr>
          <w:trHeight w:val="793"/>
        </w:trPr>
        <w:tc>
          <w:tcPr>
            <w:tcW w:w="2019" w:type="pct"/>
            <w:vAlign w:val="center"/>
          </w:tcPr>
          <w:p w14:paraId="7A22A8CE" w14:textId="77777777" w:rsidR="006F6E0B" w:rsidRPr="00763A5F" w:rsidRDefault="006F6E0B" w:rsidP="00E84323">
            <w:pPr>
              <w:spacing w:before="120" w:after="120" w:line="360" w:lineRule="auto"/>
              <w:rPr>
                <w:rFonts w:ascii="David" w:hAnsi="David" w:cs="David"/>
              </w:rPr>
            </w:pPr>
            <w:r w:rsidRPr="00763A5F">
              <w:rPr>
                <w:rFonts w:ascii="David" w:hAnsi="David" w:cs="David" w:hint="eastAsia"/>
                <w:rtl/>
              </w:rPr>
              <w:t>שמות</w:t>
            </w:r>
            <w:r w:rsidRPr="00763A5F">
              <w:rPr>
                <w:rFonts w:ascii="David" w:hAnsi="David" w:cs="David"/>
                <w:rtl/>
              </w:rPr>
              <w:t xml:space="preserve"> המוסמכים לחתום ולהתחייב בשם המציע (אם </w:t>
            </w:r>
            <w:r w:rsidRPr="00763A5F">
              <w:rPr>
                <w:rFonts w:ascii="David" w:hAnsi="David" w:cs="David" w:hint="eastAsia"/>
                <w:rtl/>
              </w:rPr>
              <w:t>הוא</w:t>
            </w:r>
            <w:r w:rsidRPr="00763A5F">
              <w:rPr>
                <w:rFonts w:ascii="David" w:hAnsi="David" w:cs="David"/>
                <w:rtl/>
              </w:rPr>
              <w:t xml:space="preserve"> </w:t>
            </w:r>
            <w:r w:rsidRPr="00763A5F">
              <w:rPr>
                <w:rFonts w:ascii="David" w:hAnsi="David" w:cs="David" w:hint="eastAsia"/>
                <w:rtl/>
              </w:rPr>
              <w:t>תאגיד</w:t>
            </w:r>
            <w:r w:rsidRPr="00763A5F">
              <w:rPr>
                <w:rFonts w:ascii="David" w:hAnsi="David" w:cs="David"/>
                <w:rtl/>
              </w:rPr>
              <w:t xml:space="preserve">) </w:t>
            </w:r>
            <w:r w:rsidRPr="00763A5F">
              <w:rPr>
                <w:rFonts w:ascii="David" w:hAnsi="David" w:cs="David" w:hint="eastAsia"/>
                <w:rtl/>
              </w:rPr>
              <w:t>ומספרי</w:t>
            </w:r>
            <w:r w:rsidRPr="00763A5F">
              <w:rPr>
                <w:rFonts w:ascii="David" w:hAnsi="David" w:cs="David"/>
                <w:rtl/>
              </w:rPr>
              <w:t xml:space="preserve"> </w:t>
            </w:r>
            <w:r w:rsidRPr="00763A5F">
              <w:rPr>
                <w:rFonts w:ascii="David" w:hAnsi="David" w:cs="David" w:hint="eastAsia"/>
                <w:rtl/>
              </w:rPr>
              <w:t>ת</w:t>
            </w:r>
            <w:r w:rsidRPr="00763A5F">
              <w:rPr>
                <w:rFonts w:ascii="David" w:hAnsi="David" w:cs="David"/>
                <w:rtl/>
              </w:rPr>
              <w:t xml:space="preserve">.ז. </w:t>
            </w:r>
            <w:r w:rsidRPr="00763A5F">
              <w:rPr>
                <w:rFonts w:ascii="David" w:hAnsi="David" w:cs="David" w:hint="eastAsia"/>
                <w:rtl/>
              </w:rPr>
              <w:t>שלהם</w:t>
            </w:r>
          </w:p>
          <w:p w14:paraId="1EB2CE77" w14:textId="77777777" w:rsidR="006F6E0B" w:rsidRPr="00763A5F" w:rsidRDefault="006F6E0B" w:rsidP="00030E41">
            <w:pPr>
              <w:spacing w:before="120" w:after="120" w:line="360" w:lineRule="auto"/>
              <w:rPr>
                <w:rFonts w:ascii="David" w:hAnsi="David" w:cs="David"/>
                <w:rtl/>
              </w:rPr>
            </w:pPr>
          </w:p>
        </w:tc>
        <w:tc>
          <w:tcPr>
            <w:tcW w:w="2981" w:type="pct"/>
            <w:vAlign w:val="center"/>
          </w:tcPr>
          <w:p w14:paraId="4CA766CC" w14:textId="77777777" w:rsidR="006F6E0B" w:rsidRPr="00763A5F" w:rsidRDefault="006F6E0B" w:rsidP="006F6E0B">
            <w:pPr>
              <w:spacing w:before="120" w:after="120" w:line="360" w:lineRule="auto"/>
              <w:rPr>
                <w:rFonts w:ascii="David" w:hAnsi="David" w:cs="David"/>
                <w:b/>
                <w:bCs/>
                <w:rtl/>
              </w:rPr>
            </w:pPr>
            <w:r w:rsidRPr="00763A5F">
              <w:rPr>
                <w:rFonts w:ascii="David" w:hAnsi="David" w:cs="David"/>
                <w:b/>
                <w:bCs/>
                <w:rtl/>
              </w:rPr>
              <w:t xml:space="preserve">-נא </w:t>
            </w:r>
            <w:r w:rsidRPr="00763A5F">
              <w:rPr>
                <w:rFonts w:ascii="David" w:hAnsi="David" w:cs="David" w:hint="eastAsia"/>
                <w:b/>
                <w:bCs/>
                <w:rtl/>
              </w:rPr>
              <w:t>לצרף</w:t>
            </w:r>
            <w:r w:rsidRPr="00763A5F">
              <w:rPr>
                <w:rFonts w:ascii="David" w:hAnsi="David" w:cs="David"/>
                <w:b/>
                <w:bCs/>
                <w:rtl/>
              </w:rPr>
              <w:t xml:space="preserve"> </w:t>
            </w:r>
            <w:r w:rsidRPr="00763A5F">
              <w:rPr>
                <w:rFonts w:ascii="David" w:hAnsi="David" w:cs="David" w:hint="eastAsia"/>
                <w:b/>
                <w:bCs/>
                <w:rtl/>
              </w:rPr>
              <w:t>רשימה</w:t>
            </w:r>
            <w:r w:rsidR="001A72E6" w:rsidRPr="00763A5F">
              <w:rPr>
                <w:rFonts w:ascii="David" w:hAnsi="David" w:cs="David"/>
                <w:b/>
                <w:bCs/>
                <w:rtl/>
              </w:rPr>
              <w:t xml:space="preserve"> בנספח 2</w:t>
            </w:r>
            <w:r w:rsidRPr="00763A5F">
              <w:rPr>
                <w:rFonts w:ascii="David" w:hAnsi="David" w:cs="David"/>
                <w:b/>
                <w:bCs/>
                <w:rtl/>
              </w:rPr>
              <w:t>-</w:t>
            </w:r>
          </w:p>
        </w:tc>
      </w:tr>
      <w:tr w:rsidR="006F6E0B" w:rsidRPr="00763A5F" w14:paraId="010E4F53" w14:textId="77777777" w:rsidTr="005C132D">
        <w:trPr>
          <w:trHeight w:val="793"/>
        </w:trPr>
        <w:tc>
          <w:tcPr>
            <w:tcW w:w="2019" w:type="pct"/>
            <w:vAlign w:val="center"/>
          </w:tcPr>
          <w:p w14:paraId="4DE9362E" w14:textId="77777777" w:rsidR="006F6E0B" w:rsidRPr="00763A5F" w:rsidRDefault="006F6E0B" w:rsidP="006F6E0B">
            <w:pPr>
              <w:spacing w:before="120" w:after="120" w:line="360" w:lineRule="auto"/>
              <w:rPr>
                <w:rFonts w:ascii="David" w:hAnsi="David" w:cs="David"/>
                <w:rtl/>
              </w:rPr>
            </w:pPr>
            <w:r w:rsidRPr="00763A5F">
              <w:rPr>
                <w:rFonts w:ascii="David" w:hAnsi="David" w:cs="David"/>
                <w:rtl/>
              </w:rPr>
              <w:t>שם המנהל השותף במציע</w:t>
            </w:r>
          </w:p>
        </w:tc>
        <w:tc>
          <w:tcPr>
            <w:tcW w:w="2981" w:type="pct"/>
            <w:vAlign w:val="center"/>
          </w:tcPr>
          <w:p w14:paraId="06D0530A" w14:textId="77777777" w:rsidR="006F6E0B" w:rsidRPr="00763A5F" w:rsidRDefault="006F6E0B" w:rsidP="006F6E0B">
            <w:pPr>
              <w:spacing w:before="120" w:after="120" w:line="360" w:lineRule="auto"/>
              <w:rPr>
                <w:rFonts w:ascii="David" w:hAnsi="David" w:cs="David"/>
                <w:b/>
                <w:bCs/>
                <w:rtl/>
              </w:rPr>
            </w:pPr>
          </w:p>
        </w:tc>
      </w:tr>
      <w:tr w:rsidR="006F6E0B" w:rsidRPr="00763A5F" w14:paraId="4C01CC73" w14:textId="77777777" w:rsidTr="005C132D">
        <w:trPr>
          <w:trHeight w:val="1089"/>
        </w:trPr>
        <w:tc>
          <w:tcPr>
            <w:tcW w:w="2019" w:type="pct"/>
            <w:vMerge w:val="restart"/>
            <w:vAlign w:val="center"/>
          </w:tcPr>
          <w:p w14:paraId="1D05C878" w14:textId="77777777" w:rsidR="006F6E0B" w:rsidRPr="004B4F0D" w:rsidRDefault="006F6E0B" w:rsidP="006F6E0B">
            <w:pPr>
              <w:spacing w:before="120" w:after="120" w:line="360" w:lineRule="auto"/>
              <w:rPr>
                <w:rFonts w:ascii="David" w:hAnsi="David" w:cs="David"/>
                <w:rtl/>
              </w:rPr>
            </w:pPr>
            <w:r w:rsidRPr="00763A5F">
              <w:rPr>
                <w:rFonts w:ascii="David" w:hAnsi="David" w:cs="David"/>
                <w:rtl/>
              </w:rPr>
              <w:t>איש הקשר מטעם המציע לצורך המכרז</w:t>
            </w:r>
          </w:p>
        </w:tc>
        <w:tc>
          <w:tcPr>
            <w:tcW w:w="2981" w:type="pct"/>
            <w:vAlign w:val="center"/>
          </w:tcPr>
          <w:p w14:paraId="01E8689C" w14:textId="77777777" w:rsidR="006F6E0B" w:rsidRPr="004B329F" w:rsidRDefault="006F6E0B" w:rsidP="006F6E0B">
            <w:pPr>
              <w:spacing w:before="120" w:after="120" w:line="360" w:lineRule="auto"/>
              <w:rPr>
                <w:rFonts w:ascii="David" w:hAnsi="David" w:cs="David"/>
                <w:rtl/>
              </w:rPr>
            </w:pPr>
            <w:r w:rsidRPr="00763A5F">
              <w:rPr>
                <w:rFonts w:ascii="David" w:hAnsi="David" w:cs="David"/>
                <w:rtl/>
              </w:rPr>
              <w:t>שם:</w:t>
            </w:r>
          </w:p>
        </w:tc>
      </w:tr>
      <w:tr w:rsidR="006F6E0B" w:rsidRPr="00763A5F" w14:paraId="12039E61" w14:textId="77777777" w:rsidTr="005C132D">
        <w:trPr>
          <w:trHeight w:val="1089"/>
        </w:trPr>
        <w:tc>
          <w:tcPr>
            <w:tcW w:w="2019" w:type="pct"/>
            <w:vMerge/>
            <w:vAlign w:val="center"/>
          </w:tcPr>
          <w:p w14:paraId="7C0D3A92" w14:textId="77777777" w:rsidR="006F6E0B" w:rsidRPr="00011AB2" w:rsidRDefault="006F6E0B" w:rsidP="006F6E0B">
            <w:pPr>
              <w:spacing w:before="120" w:after="120" w:line="360" w:lineRule="auto"/>
              <w:rPr>
                <w:rFonts w:ascii="David" w:hAnsi="David" w:cs="David"/>
                <w:rtl/>
              </w:rPr>
            </w:pPr>
          </w:p>
        </w:tc>
        <w:tc>
          <w:tcPr>
            <w:tcW w:w="2981" w:type="pct"/>
            <w:vAlign w:val="center"/>
          </w:tcPr>
          <w:p w14:paraId="228CE395" w14:textId="77777777" w:rsidR="006F6E0B" w:rsidRPr="004B329F" w:rsidRDefault="006F6E0B" w:rsidP="006F6E0B">
            <w:pPr>
              <w:spacing w:before="120" w:after="120" w:line="360" w:lineRule="auto"/>
              <w:rPr>
                <w:rFonts w:ascii="David" w:hAnsi="David" w:cs="David"/>
                <w:rtl/>
              </w:rPr>
            </w:pPr>
            <w:r w:rsidRPr="00763A5F">
              <w:rPr>
                <w:rFonts w:ascii="David" w:hAnsi="David" w:cs="David"/>
                <w:rtl/>
              </w:rPr>
              <w:t>כתובת:</w:t>
            </w:r>
          </w:p>
        </w:tc>
      </w:tr>
      <w:tr w:rsidR="006F6E0B" w:rsidRPr="00763A5F" w14:paraId="7F4DA299" w14:textId="77777777" w:rsidTr="005C132D">
        <w:trPr>
          <w:trHeight w:val="1089"/>
        </w:trPr>
        <w:tc>
          <w:tcPr>
            <w:tcW w:w="2019" w:type="pct"/>
            <w:vMerge/>
            <w:vAlign w:val="center"/>
          </w:tcPr>
          <w:p w14:paraId="2FDF9B26" w14:textId="77777777" w:rsidR="006F6E0B" w:rsidRPr="00011AB2" w:rsidRDefault="006F6E0B" w:rsidP="006F6E0B">
            <w:pPr>
              <w:spacing w:before="120" w:after="120" w:line="360" w:lineRule="auto"/>
              <w:rPr>
                <w:rFonts w:ascii="David" w:hAnsi="David" w:cs="David"/>
                <w:rtl/>
              </w:rPr>
            </w:pPr>
          </w:p>
        </w:tc>
        <w:tc>
          <w:tcPr>
            <w:tcW w:w="2981" w:type="pct"/>
            <w:vAlign w:val="center"/>
          </w:tcPr>
          <w:p w14:paraId="304FC537" w14:textId="77777777" w:rsidR="006F6E0B" w:rsidRPr="004B329F" w:rsidRDefault="006F6E0B" w:rsidP="006F6E0B">
            <w:pPr>
              <w:spacing w:before="120" w:after="120" w:line="360" w:lineRule="auto"/>
              <w:rPr>
                <w:rFonts w:ascii="David" w:hAnsi="David" w:cs="David"/>
                <w:rtl/>
              </w:rPr>
            </w:pPr>
            <w:r w:rsidRPr="00763A5F">
              <w:rPr>
                <w:rFonts w:ascii="David" w:hAnsi="David" w:cs="David"/>
                <w:rtl/>
              </w:rPr>
              <w:t>טלפון:</w:t>
            </w:r>
          </w:p>
        </w:tc>
      </w:tr>
      <w:tr w:rsidR="006F6E0B" w:rsidRPr="00763A5F" w14:paraId="69F076BE" w14:textId="77777777" w:rsidTr="005C132D">
        <w:trPr>
          <w:trHeight w:val="1089"/>
        </w:trPr>
        <w:tc>
          <w:tcPr>
            <w:tcW w:w="2019" w:type="pct"/>
            <w:vMerge/>
            <w:vAlign w:val="center"/>
          </w:tcPr>
          <w:p w14:paraId="6063BCB1" w14:textId="77777777" w:rsidR="006F6E0B" w:rsidRPr="00011AB2" w:rsidRDefault="006F6E0B" w:rsidP="006F6E0B">
            <w:pPr>
              <w:spacing w:before="120" w:after="120" w:line="360" w:lineRule="auto"/>
              <w:rPr>
                <w:rFonts w:ascii="David" w:hAnsi="David" w:cs="David"/>
                <w:rtl/>
              </w:rPr>
            </w:pPr>
          </w:p>
        </w:tc>
        <w:tc>
          <w:tcPr>
            <w:tcW w:w="2981" w:type="pct"/>
            <w:vAlign w:val="center"/>
          </w:tcPr>
          <w:p w14:paraId="6D4ACEE7" w14:textId="77777777" w:rsidR="006F6E0B" w:rsidRPr="004B329F" w:rsidRDefault="006F6E0B" w:rsidP="006F6E0B">
            <w:pPr>
              <w:spacing w:before="120" w:after="120" w:line="360" w:lineRule="auto"/>
              <w:rPr>
                <w:rFonts w:ascii="David" w:hAnsi="David" w:cs="David"/>
                <w:rtl/>
              </w:rPr>
            </w:pPr>
            <w:r w:rsidRPr="00763A5F">
              <w:rPr>
                <w:rFonts w:ascii="David" w:hAnsi="David" w:cs="David"/>
                <w:rtl/>
              </w:rPr>
              <w:t>דוא"ל:</w:t>
            </w:r>
          </w:p>
        </w:tc>
      </w:tr>
    </w:tbl>
    <w:p w14:paraId="4908368F" w14:textId="77777777" w:rsidR="006F6E0B" w:rsidRPr="00763A5F" w:rsidRDefault="00072A98" w:rsidP="006F6E0B">
      <w:pPr>
        <w:widowControl w:val="0"/>
        <w:spacing w:line="276" w:lineRule="auto"/>
        <w:ind w:left="360"/>
        <w:rPr>
          <w:rFonts w:ascii="David" w:hAnsi="David" w:cs="David"/>
          <w:bCs/>
          <w:rtl/>
        </w:rPr>
      </w:pPr>
      <w:r w:rsidRPr="00763A5F">
        <w:rPr>
          <w:rFonts w:ascii="David" w:hAnsi="David" w:cs="David"/>
          <w:rtl/>
        </w:rPr>
        <w:br w:type="textWrapping" w:clear="all"/>
      </w:r>
      <w:r w:rsidR="006F6E0B" w:rsidRPr="00763A5F">
        <w:rPr>
          <w:rFonts w:ascii="David" w:hAnsi="David" w:cs="David" w:hint="eastAsia"/>
          <w:bCs/>
          <w:rtl/>
        </w:rPr>
        <w:t>הנני</w:t>
      </w:r>
      <w:r w:rsidR="006F6E0B" w:rsidRPr="00763A5F">
        <w:rPr>
          <w:rFonts w:ascii="David" w:hAnsi="David" w:cs="David"/>
          <w:bCs/>
          <w:rtl/>
        </w:rPr>
        <w:t xml:space="preserve"> </w:t>
      </w:r>
      <w:r w:rsidR="006F6E0B" w:rsidRPr="00763A5F">
        <w:rPr>
          <w:rFonts w:ascii="David" w:hAnsi="David" w:cs="David" w:hint="eastAsia"/>
          <w:bCs/>
          <w:rtl/>
        </w:rPr>
        <w:t>מאשר</w:t>
      </w:r>
      <w:r w:rsidR="006F6E0B" w:rsidRPr="00763A5F">
        <w:rPr>
          <w:rFonts w:ascii="David" w:hAnsi="David" w:cs="David"/>
          <w:bCs/>
          <w:rtl/>
        </w:rPr>
        <w:t xml:space="preserve"> </w:t>
      </w:r>
      <w:r w:rsidR="006F6E0B" w:rsidRPr="00763A5F">
        <w:rPr>
          <w:rFonts w:ascii="David" w:hAnsi="David" w:cs="David" w:hint="eastAsia"/>
          <w:bCs/>
          <w:rtl/>
        </w:rPr>
        <w:t>כי</w:t>
      </w:r>
      <w:r w:rsidR="006F6E0B" w:rsidRPr="00763A5F">
        <w:rPr>
          <w:rFonts w:ascii="David" w:hAnsi="David" w:cs="David"/>
          <w:bCs/>
          <w:rtl/>
        </w:rPr>
        <w:t xml:space="preserve"> </w:t>
      </w:r>
      <w:r w:rsidR="006F6E0B" w:rsidRPr="00763A5F">
        <w:rPr>
          <w:rFonts w:ascii="David" w:hAnsi="David" w:cs="David" w:hint="eastAsia"/>
          <w:bCs/>
          <w:rtl/>
        </w:rPr>
        <w:t>בדקתי</w:t>
      </w:r>
      <w:r w:rsidR="006F6E0B" w:rsidRPr="00763A5F">
        <w:rPr>
          <w:rFonts w:ascii="David" w:hAnsi="David" w:cs="David"/>
          <w:bCs/>
          <w:rtl/>
        </w:rPr>
        <w:t xml:space="preserve"> </w:t>
      </w:r>
      <w:r w:rsidR="006F6E0B" w:rsidRPr="00763A5F">
        <w:rPr>
          <w:rFonts w:ascii="David" w:hAnsi="David" w:cs="David" w:hint="eastAsia"/>
          <w:bCs/>
          <w:rtl/>
        </w:rPr>
        <w:t>את</w:t>
      </w:r>
      <w:r w:rsidR="006F6E0B" w:rsidRPr="00763A5F">
        <w:rPr>
          <w:rFonts w:ascii="David" w:hAnsi="David" w:cs="David"/>
          <w:bCs/>
          <w:rtl/>
        </w:rPr>
        <w:t xml:space="preserve"> </w:t>
      </w:r>
      <w:r w:rsidR="006F6E0B" w:rsidRPr="00763A5F">
        <w:rPr>
          <w:rFonts w:ascii="David" w:hAnsi="David" w:cs="David" w:hint="eastAsia"/>
          <w:bCs/>
          <w:rtl/>
        </w:rPr>
        <w:t>פרטי</w:t>
      </w:r>
      <w:r w:rsidR="006F6E0B" w:rsidRPr="00763A5F">
        <w:rPr>
          <w:rFonts w:ascii="David" w:hAnsi="David" w:cs="David"/>
          <w:bCs/>
          <w:rtl/>
        </w:rPr>
        <w:t xml:space="preserve"> </w:t>
      </w:r>
      <w:r w:rsidR="006F6E0B" w:rsidRPr="00763A5F">
        <w:rPr>
          <w:rFonts w:ascii="David" w:hAnsi="David" w:cs="David" w:hint="eastAsia"/>
          <w:bCs/>
          <w:rtl/>
        </w:rPr>
        <w:t>המציע</w:t>
      </w:r>
      <w:r w:rsidR="006F6E0B" w:rsidRPr="00763A5F">
        <w:rPr>
          <w:rFonts w:ascii="David" w:hAnsi="David" w:cs="David"/>
          <w:bCs/>
          <w:rtl/>
        </w:rPr>
        <w:t xml:space="preserve">, </w:t>
      </w:r>
      <w:r w:rsidR="006F6E0B" w:rsidRPr="00763A5F">
        <w:rPr>
          <w:rFonts w:ascii="David" w:hAnsi="David" w:cs="David" w:hint="eastAsia"/>
          <w:bCs/>
          <w:rtl/>
        </w:rPr>
        <w:t>לרבות</w:t>
      </w:r>
      <w:r w:rsidR="006F6E0B" w:rsidRPr="00763A5F">
        <w:rPr>
          <w:rFonts w:ascii="David" w:hAnsi="David" w:cs="David"/>
          <w:bCs/>
          <w:rtl/>
        </w:rPr>
        <w:t xml:space="preserve"> </w:t>
      </w:r>
      <w:r w:rsidR="006F6E0B" w:rsidRPr="00763A5F">
        <w:rPr>
          <w:rFonts w:ascii="David" w:hAnsi="David" w:cs="David" w:hint="eastAsia"/>
          <w:bCs/>
          <w:rtl/>
        </w:rPr>
        <w:t>את</w:t>
      </w:r>
      <w:r w:rsidR="006F6E0B" w:rsidRPr="00763A5F">
        <w:rPr>
          <w:rFonts w:ascii="David" w:hAnsi="David" w:cs="David"/>
          <w:bCs/>
          <w:rtl/>
        </w:rPr>
        <w:t xml:space="preserve"> </w:t>
      </w:r>
      <w:r w:rsidR="006F6E0B" w:rsidRPr="00763A5F">
        <w:rPr>
          <w:rFonts w:ascii="David" w:hAnsi="David" w:cs="David" w:hint="eastAsia"/>
          <w:bCs/>
          <w:rtl/>
        </w:rPr>
        <w:t>שמות</w:t>
      </w:r>
      <w:r w:rsidR="006F6E0B" w:rsidRPr="00763A5F">
        <w:rPr>
          <w:rFonts w:ascii="David" w:hAnsi="David" w:cs="David"/>
          <w:bCs/>
          <w:rtl/>
        </w:rPr>
        <w:t xml:space="preserve"> </w:t>
      </w:r>
      <w:r w:rsidR="006F6E0B" w:rsidRPr="00763A5F">
        <w:rPr>
          <w:rFonts w:ascii="David" w:hAnsi="David" w:cs="David" w:hint="eastAsia"/>
          <w:bCs/>
          <w:rtl/>
        </w:rPr>
        <w:t>המוסמכים</w:t>
      </w:r>
      <w:r w:rsidR="006F6E0B" w:rsidRPr="00763A5F">
        <w:rPr>
          <w:rFonts w:ascii="David" w:hAnsi="David" w:cs="David"/>
          <w:bCs/>
          <w:rtl/>
        </w:rPr>
        <w:t xml:space="preserve"> </w:t>
      </w:r>
      <w:r w:rsidR="006F6E0B" w:rsidRPr="00763A5F">
        <w:rPr>
          <w:rFonts w:ascii="David" w:hAnsi="David" w:cs="David" w:hint="eastAsia"/>
          <w:bCs/>
          <w:rtl/>
        </w:rPr>
        <w:t>להתחייב</w:t>
      </w:r>
      <w:r w:rsidR="006F6E0B" w:rsidRPr="00763A5F">
        <w:rPr>
          <w:rFonts w:ascii="David" w:hAnsi="David" w:cs="David"/>
          <w:bCs/>
          <w:rtl/>
        </w:rPr>
        <w:t xml:space="preserve"> </w:t>
      </w:r>
      <w:r w:rsidR="006F6E0B" w:rsidRPr="00763A5F">
        <w:rPr>
          <w:rFonts w:ascii="David" w:hAnsi="David" w:cs="David" w:hint="eastAsia"/>
          <w:bCs/>
          <w:rtl/>
        </w:rPr>
        <w:t>בשמו</w:t>
      </w:r>
      <w:r w:rsidR="006F6E0B" w:rsidRPr="00763A5F">
        <w:rPr>
          <w:rFonts w:ascii="David" w:hAnsi="David" w:cs="David"/>
          <w:bCs/>
          <w:rtl/>
        </w:rPr>
        <w:t xml:space="preserve"> </w:t>
      </w:r>
      <w:r w:rsidR="006F6E0B" w:rsidRPr="00763A5F">
        <w:rPr>
          <w:rFonts w:ascii="David" w:hAnsi="David" w:cs="David" w:hint="eastAsia"/>
          <w:bCs/>
          <w:rtl/>
        </w:rPr>
        <w:t>של</w:t>
      </w:r>
      <w:r w:rsidR="006F6E0B" w:rsidRPr="00763A5F">
        <w:rPr>
          <w:rFonts w:ascii="David" w:hAnsi="David" w:cs="David"/>
          <w:bCs/>
          <w:rtl/>
        </w:rPr>
        <w:t xml:space="preserve"> </w:t>
      </w:r>
      <w:r w:rsidR="006F6E0B" w:rsidRPr="00763A5F">
        <w:rPr>
          <w:rFonts w:ascii="David" w:hAnsi="David" w:cs="David" w:hint="eastAsia"/>
          <w:bCs/>
          <w:rtl/>
        </w:rPr>
        <w:t>המציע</w:t>
      </w:r>
      <w:r w:rsidR="006F6E0B" w:rsidRPr="00763A5F">
        <w:rPr>
          <w:rFonts w:ascii="David" w:hAnsi="David" w:cs="David"/>
          <w:bCs/>
          <w:rtl/>
        </w:rPr>
        <w:t xml:space="preserve"> </w:t>
      </w:r>
      <w:r w:rsidR="006F6E0B" w:rsidRPr="00763A5F">
        <w:rPr>
          <w:rFonts w:ascii="David" w:hAnsi="David" w:cs="David" w:hint="eastAsia"/>
          <w:bCs/>
          <w:rtl/>
        </w:rPr>
        <w:t>על</w:t>
      </w:r>
      <w:r w:rsidR="006F6E0B" w:rsidRPr="00763A5F">
        <w:rPr>
          <w:rFonts w:ascii="David" w:hAnsi="David" w:cs="David"/>
          <w:bCs/>
          <w:rtl/>
        </w:rPr>
        <w:t xml:space="preserve"> </w:t>
      </w:r>
      <w:r w:rsidR="006F6E0B" w:rsidRPr="00763A5F">
        <w:rPr>
          <w:rFonts w:ascii="David" w:hAnsi="David" w:cs="David" w:hint="eastAsia"/>
          <w:bCs/>
          <w:rtl/>
        </w:rPr>
        <w:t>פי</w:t>
      </w:r>
      <w:r w:rsidR="006F6E0B" w:rsidRPr="00763A5F">
        <w:rPr>
          <w:rFonts w:ascii="David" w:hAnsi="David" w:cs="David"/>
          <w:bCs/>
          <w:rtl/>
        </w:rPr>
        <w:t xml:space="preserve"> </w:t>
      </w:r>
      <w:r w:rsidR="006F6E0B" w:rsidRPr="00763A5F">
        <w:rPr>
          <w:rFonts w:ascii="David" w:hAnsi="David" w:cs="David" w:hint="eastAsia"/>
          <w:bCs/>
          <w:rtl/>
        </w:rPr>
        <w:t>מסמכי</w:t>
      </w:r>
      <w:r w:rsidR="006F6E0B" w:rsidRPr="00763A5F">
        <w:rPr>
          <w:rFonts w:ascii="David" w:hAnsi="David" w:cs="David"/>
          <w:bCs/>
          <w:rtl/>
        </w:rPr>
        <w:t xml:space="preserve"> </w:t>
      </w:r>
      <w:r w:rsidR="006F6E0B" w:rsidRPr="00763A5F">
        <w:rPr>
          <w:rFonts w:ascii="David" w:hAnsi="David" w:cs="David" w:hint="eastAsia"/>
          <w:bCs/>
          <w:rtl/>
        </w:rPr>
        <w:t>היסוד</w:t>
      </w:r>
      <w:r w:rsidR="006F6E0B" w:rsidRPr="00763A5F">
        <w:rPr>
          <w:rFonts w:ascii="David" w:hAnsi="David" w:cs="David"/>
          <w:bCs/>
          <w:rtl/>
        </w:rPr>
        <w:t xml:space="preserve"> </w:t>
      </w:r>
      <w:r w:rsidR="006F6E0B" w:rsidRPr="00763A5F">
        <w:rPr>
          <w:rFonts w:ascii="David" w:hAnsi="David" w:cs="David" w:hint="eastAsia"/>
          <w:bCs/>
          <w:rtl/>
        </w:rPr>
        <w:t>שלו</w:t>
      </w:r>
      <w:r w:rsidR="006F6E0B" w:rsidRPr="00763A5F">
        <w:rPr>
          <w:rFonts w:ascii="David" w:hAnsi="David" w:cs="David"/>
          <w:bCs/>
          <w:rtl/>
        </w:rPr>
        <w:t xml:space="preserve">, </w:t>
      </w:r>
      <w:r w:rsidR="006F6E0B" w:rsidRPr="00763A5F">
        <w:rPr>
          <w:rFonts w:ascii="David" w:hAnsi="David" w:cs="David" w:hint="eastAsia"/>
          <w:bCs/>
          <w:rtl/>
        </w:rPr>
        <w:t>והם</w:t>
      </w:r>
      <w:r w:rsidR="006F6E0B" w:rsidRPr="00763A5F">
        <w:rPr>
          <w:rFonts w:ascii="David" w:hAnsi="David" w:cs="David"/>
          <w:bCs/>
          <w:rtl/>
        </w:rPr>
        <w:t xml:space="preserve"> </w:t>
      </w:r>
      <w:r w:rsidR="006F6E0B" w:rsidRPr="00763A5F">
        <w:rPr>
          <w:rFonts w:ascii="David" w:hAnsi="David" w:cs="David" w:hint="eastAsia"/>
          <w:bCs/>
          <w:rtl/>
        </w:rPr>
        <w:t>נכונים</w:t>
      </w:r>
      <w:r w:rsidR="006F6E0B" w:rsidRPr="00763A5F">
        <w:rPr>
          <w:rFonts w:ascii="David" w:hAnsi="David" w:cs="David"/>
          <w:b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6"/>
        <w:gridCol w:w="2755"/>
        <w:gridCol w:w="2759"/>
      </w:tblGrid>
      <w:tr w:rsidR="006F6E0B" w:rsidRPr="00763A5F" w14:paraId="458D0E2B" w14:textId="77777777" w:rsidTr="00E84323">
        <w:trPr>
          <w:trHeight w:val="20"/>
        </w:trPr>
        <w:tc>
          <w:tcPr>
            <w:tcW w:w="2780" w:type="dxa"/>
            <w:shd w:val="clear" w:color="auto" w:fill="auto"/>
          </w:tcPr>
          <w:p w14:paraId="5B21D620" w14:textId="77777777" w:rsidR="006F6E0B" w:rsidRPr="00763A5F" w:rsidRDefault="006F6E0B" w:rsidP="0098252E">
            <w:pPr>
              <w:widowControl w:val="0"/>
              <w:spacing w:line="276" w:lineRule="auto"/>
              <w:rPr>
                <w:rFonts w:ascii="David" w:hAnsi="David" w:cs="David"/>
                <w:b/>
                <w:rtl/>
              </w:rPr>
            </w:pPr>
          </w:p>
        </w:tc>
        <w:tc>
          <w:tcPr>
            <w:tcW w:w="2781" w:type="dxa"/>
            <w:shd w:val="clear" w:color="auto" w:fill="auto"/>
          </w:tcPr>
          <w:p w14:paraId="3C208316" w14:textId="77777777" w:rsidR="006F6E0B" w:rsidRPr="00763A5F" w:rsidRDefault="006F6E0B" w:rsidP="0098252E">
            <w:pPr>
              <w:widowControl w:val="0"/>
              <w:spacing w:line="276" w:lineRule="auto"/>
              <w:rPr>
                <w:rFonts w:ascii="David" w:hAnsi="David" w:cs="David"/>
                <w:b/>
                <w:rtl/>
              </w:rPr>
            </w:pPr>
          </w:p>
        </w:tc>
        <w:tc>
          <w:tcPr>
            <w:tcW w:w="2781" w:type="dxa"/>
            <w:shd w:val="clear" w:color="auto" w:fill="auto"/>
          </w:tcPr>
          <w:p w14:paraId="4651A754" w14:textId="77777777" w:rsidR="006F6E0B" w:rsidRPr="00763A5F" w:rsidRDefault="006F6E0B" w:rsidP="0098252E">
            <w:pPr>
              <w:widowControl w:val="0"/>
              <w:spacing w:line="276" w:lineRule="auto"/>
              <w:rPr>
                <w:rFonts w:ascii="David" w:hAnsi="David" w:cs="David"/>
                <w:b/>
                <w:rtl/>
              </w:rPr>
            </w:pPr>
          </w:p>
        </w:tc>
      </w:tr>
      <w:tr w:rsidR="006F6E0B" w:rsidRPr="00763A5F" w14:paraId="40D5300C" w14:textId="77777777" w:rsidTr="00E84323">
        <w:trPr>
          <w:trHeight w:val="20"/>
        </w:trPr>
        <w:tc>
          <w:tcPr>
            <w:tcW w:w="2780" w:type="dxa"/>
            <w:shd w:val="clear" w:color="auto" w:fill="auto"/>
          </w:tcPr>
          <w:p w14:paraId="4F655A7E" w14:textId="77777777" w:rsidR="006F6E0B" w:rsidRPr="00763A5F" w:rsidRDefault="006F6E0B" w:rsidP="0098252E">
            <w:pPr>
              <w:widowControl w:val="0"/>
              <w:rPr>
                <w:rFonts w:ascii="David" w:hAnsi="David" w:cs="David"/>
                <w:b/>
                <w:rtl/>
              </w:rPr>
            </w:pPr>
            <w:r w:rsidRPr="00763A5F">
              <w:rPr>
                <w:rFonts w:ascii="David" w:hAnsi="David" w:cs="David" w:hint="eastAsia"/>
                <w:b/>
                <w:rtl/>
              </w:rPr>
              <w:t>תאריך</w:t>
            </w:r>
          </w:p>
        </w:tc>
        <w:tc>
          <w:tcPr>
            <w:tcW w:w="2781" w:type="dxa"/>
            <w:shd w:val="clear" w:color="auto" w:fill="auto"/>
          </w:tcPr>
          <w:p w14:paraId="7E4D6990" w14:textId="77777777" w:rsidR="006F6E0B" w:rsidRPr="00763A5F" w:rsidRDefault="006F6E0B" w:rsidP="0098252E">
            <w:pPr>
              <w:widowControl w:val="0"/>
              <w:rPr>
                <w:rFonts w:ascii="David" w:hAnsi="David" w:cs="David"/>
                <w:b/>
                <w:rtl/>
              </w:rPr>
            </w:pPr>
            <w:r w:rsidRPr="00763A5F">
              <w:rPr>
                <w:rFonts w:ascii="David" w:hAnsi="David" w:cs="David" w:hint="eastAsia"/>
                <w:b/>
                <w:rtl/>
              </w:rPr>
              <w:t>שם</w:t>
            </w:r>
            <w:r w:rsidRPr="00763A5F">
              <w:rPr>
                <w:rFonts w:ascii="David" w:hAnsi="David" w:cs="David"/>
                <w:b/>
                <w:rtl/>
              </w:rPr>
              <w:t xml:space="preserve"> </w:t>
            </w:r>
            <w:r w:rsidRPr="00763A5F">
              <w:rPr>
                <w:rFonts w:ascii="David" w:hAnsi="David" w:cs="David" w:hint="eastAsia"/>
                <w:b/>
                <w:rtl/>
              </w:rPr>
              <w:t>מלא</w:t>
            </w:r>
            <w:r w:rsidRPr="00763A5F">
              <w:rPr>
                <w:rFonts w:ascii="David" w:hAnsi="David" w:cs="David"/>
                <w:b/>
                <w:rtl/>
              </w:rPr>
              <w:t xml:space="preserve"> </w:t>
            </w:r>
            <w:r w:rsidRPr="00763A5F">
              <w:rPr>
                <w:rFonts w:ascii="David" w:hAnsi="David" w:cs="David" w:hint="eastAsia"/>
                <w:b/>
                <w:rtl/>
              </w:rPr>
              <w:t>של</w:t>
            </w:r>
            <w:r w:rsidRPr="00763A5F">
              <w:rPr>
                <w:rFonts w:ascii="David" w:hAnsi="David" w:cs="David"/>
                <w:b/>
                <w:rtl/>
              </w:rPr>
              <w:t xml:space="preserve"> </w:t>
            </w:r>
            <w:r w:rsidRPr="00763A5F">
              <w:rPr>
                <w:rFonts w:ascii="David" w:hAnsi="David" w:cs="David" w:hint="eastAsia"/>
                <w:b/>
                <w:rtl/>
              </w:rPr>
              <w:t>עו</w:t>
            </w:r>
            <w:r w:rsidRPr="00763A5F">
              <w:rPr>
                <w:rFonts w:ascii="David" w:hAnsi="David" w:cs="David"/>
                <w:b/>
                <w:rtl/>
              </w:rPr>
              <w:t>"ד</w:t>
            </w:r>
          </w:p>
        </w:tc>
        <w:tc>
          <w:tcPr>
            <w:tcW w:w="2781" w:type="dxa"/>
            <w:shd w:val="clear" w:color="auto" w:fill="auto"/>
          </w:tcPr>
          <w:p w14:paraId="7AD7B8B0" w14:textId="77777777" w:rsidR="006F6E0B" w:rsidRPr="00763A5F" w:rsidRDefault="006F6E0B" w:rsidP="0098252E">
            <w:pPr>
              <w:widowControl w:val="0"/>
              <w:rPr>
                <w:rFonts w:ascii="David" w:hAnsi="David" w:cs="David"/>
                <w:b/>
                <w:rtl/>
              </w:rPr>
            </w:pPr>
            <w:r w:rsidRPr="00763A5F">
              <w:rPr>
                <w:rFonts w:ascii="David" w:hAnsi="David" w:cs="David" w:hint="eastAsia"/>
                <w:b/>
                <w:rtl/>
              </w:rPr>
              <w:t>חתימה</w:t>
            </w:r>
            <w:r w:rsidRPr="00763A5F">
              <w:rPr>
                <w:rFonts w:ascii="David" w:hAnsi="David" w:cs="David"/>
                <w:b/>
                <w:rtl/>
              </w:rPr>
              <w:t xml:space="preserve"> </w:t>
            </w:r>
            <w:r w:rsidRPr="00763A5F">
              <w:rPr>
                <w:rFonts w:ascii="David" w:hAnsi="David" w:cs="David" w:hint="eastAsia"/>
                <w:b/>
                <w:rtl/>
              </w:rPr>
              <w:t>וחותמת</w:t>
            </w:r>
          </w:p>
        </w:tc>
      </w:tr>
    </w:tbl>
    <w:p w14:paraId="4DA11CCB" w14:textId="77777777" w:rsidR="001173E7" w:rsidRPr="00763A5F" w:rsidRDefault="00072A98" w:rsidP="00AA29ED">
      <w:pPr>
        <w:pStyle w:val="1ff1"/>
      </w:pPr>
      <w:bookmarkStart w:id="203" w:name="_Toc32477907"/>
      <w:bookmarkStart w:id="204" w:name="_Toc43400628"/>
      <w:bookmarkStart w:id="205" w:name="_Toc44931937"/>
      <w:bookmarkStart w:id="206" w:name="_Toc44932024"/>
      <w:bookmarkStart w:id="207" w:name="_Toc53331345"/>
      <w:bookmarkStart w:id="208" w:name="_Toc142903255"/>
      <w:r w:rsidRPr="00763A5F">
        <w:rPr>
          <w:rFonts w:hint="eastAsia"/>
          <w:rtl/>
        </w:rPr>
        <w:lastRenderedPageBreak/>
        <w:t>עמידה</w:t>
      </w:r>
      <w:r w:rsidRPr="00763A5F">
        <w:rPr>
          <w:rtl/>
        </w:rPr>
        <w:t xml:space="preserve"> </w:t>
      </w:r>
      <w:r w:rsidRPr="00763A5F">
        <w:rPr>
          <w:rFonts w:hint="eastAsia"/>
          <w:rtl/>
        </w:rPr>
        <w:t>בתנאי</w:t>
      </w:r>
      <w:r w:rsidRPr="00763A5F">
        <w:rPr>
          <w:rtl/>
        </w:rPr>
        <w:t xml:space="preserve"> </w:t>
      </w:r>
      <w:r w:rsidRPr="00763A5F">
        <w:rPr>
          <w:rFonts w:hint="eastAsia"/>
          <w:rtl/>
        </w:rPr>
        <w:t>הסף</w:t>
      </w:r>
      <w:r w:rsidR="000B02CF" w:rsidRPr="00763A5F">
        <w:rPr>
          <w:rtl/>
        </w:rPr>
        <w:t xml:space="preserve"> </w:t>
      </w:r>
      <w:r w:rsidR="00063770" w:rsidRPr="00763A5F">
        <w:rPr>
          <w:rFonts w:hint="eastAsia"/>
          <w:rtl/>
        </w:rPr>
        <w:t>המנהליים</w:t>
      </w:r>
      <w:r w:rsidR="00063770" w:rsidRPr="00763A5F">
        <w:rPr>
          <w:rtl/>
        </w:rPr>
        <w:t xml:space="preserve"> </w:t>
      </w:r>
      <w:r w:rsidR="000B02CF" w:rsidRPr="00763A5F">
        <w:rPr>
          <w:rtl/>
        </w:rPr>
        <w:t>של המכר</w:t>
      </w:r>
      <w:bookmarkEnd w:id="203"/>
      <w:bookmarkEnd w:id="204"/>
      <w:bookmarkEnd w:id="205"/>
      <w:bookmarkEnd w:id="206"/>
      <w:bookmarkEnd w:id="207"/>
      <w:r w:rsidR="001B4C8A" w:rsidRPr="00763A5F">
        <w:rPr>
          <w:rFonts w:hint="eastAsia"/>
          <w:rtl/>
        </w:rPr>
        <w:t>ז</w:t>
      </w:r>
      <w:bookmarkEnd w:id="208"/>
    </w:p>
    <w:p w14:paraId="38DA68D2" w14:textId="77777777" w:rsidR="001173E7" w:rsidRPr="00763A5F" w:rsidRDefault="001173E7" w:rsidP="002A3E64">
      <w:pPr>
        <w:ind w:left="58"/>
        <w:rPr>
          <w:rFonts w:ascii="David" w:hAnsi="David" w:cs="David"/>
          <w:rtl/>
        </w:rPr>
      </w:pPr>
    </w:p>
    <w:p w14:paraId="2DF4084C" w14:textId="77777777" w:rsidR="004E394B" w:rsidRPr="00763A5F" w:rsidRDefault="00072A98" w:rsidP="00AA29ED">
      <w:pPr>
        <w:pStyle w:val="1ff"/>
        <w:rPr>
          <w:u w:val="single"/>
        </w:rPr>
      </w:pPr>
      <w:bookmarkStart w:id="209" w:name="_Toc53331346"/>
      <w:r w:rsidRPr="00763A5F">
        <w:rPr>
          <w:rFonts w:hint="eastAsia"/>
          <w:rtl/>
        </w:rPr>
        <w:t>בהתאם</w:t>
      </w:r>
      <w:r w:rsidRPr="00763A5F">
        <w:rPr>
          <w:rtl/>
        </w:rPr>
        <w:t xml:space="preserve"> </w:t>
      </w:r>
      <w:r w:rsidRPr="00763A5F">
        <w:rPr>
          <w:rFonts w:hint="eastAsia"/>
          <w:rtl/>
        </w:rPr>
        <w:t>לאמור</w:t>
      </w:r>
      <w:r w:rsidRPr="00763A5F">
        <w:rPr>
          <w:rtl/>
        </w:rPr>
        <w:t xml:space="preserve"> </w:t>
      </w:r>
      <w:r w:rsidRPr="00763A5F">
        <w:rPr>
          <w:rFonts w:hint="eastAsia"/>
          <w:rtl/>
        </w:rPr>
        <w:t>בפרק</w:t>
      </w:r>
      <w:r w:rsidRPr="00763A5F">
        <w:rPr>
          <w:rtl/>
        </w:rPr>
        <w:t xml:space="preserve"> </w:t>
      </w:r>
      <w:r w:rsidRPr="00763A5F">
        <w:rPr>
          <w:rFonts w:hint="eastAsia"/>
          <w:rtl/>
        </w:rPr>
        <w:t>זה</w:t>
      </w:r>
      <w:r w:rsidRPr="00763A5F">
        <w:rPr>
          <w:rtl/>
        </w:rPr>
        <w:t xml:space="preserve"> </w:t>
      </w:r>
      <w:r w:rsidRPr="00763A5F">
        <w:rPr>
          <w:rFonts w:hint="eastAsia"/>
          <w:rtl/>
        </w:rPr>
        <w:t>המציע</w:t>
      </w:r>
      <w:r w:rsidR="000B02CF" w:rsidRPr="00763A5F">
        <w:rPr>
          <w:rtl/>
        </w:rPr>
        <w:t xml:space="preserve"> יפרט</w:t>
      </w:r>
      <w:r w:rsidRPr="00763A5F">
        <w:rPr>
          <w:rtl/>
        </w:rPr>
        <w:t xml:space="preserve"> את עמידתו בתנאי הסף שפורט</w:t>
      </w:r>
      <w:r w:rsidR="00FC1335" w:rsidRPr="00763A5F">
        <w:rPr>
          <w:rFonts w:hint="eastAsia"/>
          <w:rtl/>
        </w:rPr>
        <w:t>ו</w:t>
      </w:r>
      <w:r w:rsidRPr="00763A5F">
        <w:rPr>
          <w:rtl/>
        </w:rPr>
        <w:t xml:space="preserve"> במכרז. </w:t>
      </w:r>
      <w:r w:rsidRPr="00763A5F">
        <w:rPr>
          <w:rFonts w:hint="eastAsia"/>
          <w:u w:val="single"/>
          <w:rtl/>
        </w:rPr>
        <w:t>רק</w:t>
      </w:r>
      <w:r w:rsidRPr="00763A5F">
        <w:rPr>
          <w:u w:val="single"/>
          <w:rtl/>
        </w:rPr>
        <w:t xml:space="preserve"> </w:t>
      </w:r>
      <w:r w:rsidRPr="00763A5F">
        <w:rPr>
          <w:rFonts w:hint="eastAsia"/>
          <w:u w:val="single"/>
          <w:rtl/>
        </w:rPr>
        <w:t>מציע</w:t>
      </w:r>
      <w:r w:rsidRPr="00763A5F">
        <w:rPr>
          <w:u w:val="single"/>
          <w:rtl/>
        </w:rPr>
        <w:t xml:space="preserve"> </w:t>
      </w:r>
      <w:r w:rsidRPr="00763A5F">
        <w:rPr>
          <w:rFonts w:hint="eastAsia"/>
          <w:u w:val="single"/>
          <w:rtl/>
        </w:rPr>
        <w:t>אשר</w:t>
      </w:r>
      <w:r w:rsidRPr="00763A5F">
        <w:rPr>
          <w:u w:val="single"/>
          <w:rtl/>
        </w:rPr>
        <w:t xml:space="preserve"> </w:t>
      </w:r>
      <w:r w:rsidRPr="00763A5F">
        <w:rPr>
          <w:rFonts w:hint="eastAsia"/>
          <w:u w:val="single"/>
          <w:rtl/>
        </w:rPr>
        <w:t>עומד</w:t>
      </w:r>
      <w:r w:rsidRPr="00763A5F">
        <w:rPr>
          <w:u w:val="single"/>
          <w:rtl/>
        </w:rPr>
        <w:t xml:space="preserve"> </w:t>
      </w:r>
      <w:r w:rsidRPr="00763A5F">
        <w:rPr>
          <w:rFonts w:hint="eastAsia"/>
          <w:u w:val="single"/>
          <w:rtl/>
        </w:rPr>
        <w:t>בכל</w:t>
      </w:r>
      <w:r w:rsidRPr="00763A5F">
        <w:rPr>
          <w:u w:val="single"/>
          <w:rtl/>
        </w:rPr>
        <w:t xml:space="preserve"> </w:t>
      </w:r>
      <w:r w:rsidRPr="00763A5F">
        <w:rPr>
          <w:rFonts w:hint="eastAsia"/>
          <w:u w:val="single"/>
          <w:rtl/>
        </w:rPr>
        <w:t>תנאי</w:t>
      </w:r>
      <w:r w:rsidRPr="00763A5F">
        <w:rPr>
          <w:u w:val="single"/>
          <w:rtl/>
        </w:rPr>
        <w:t xml:space="preserve"> </w:t>
      </w:r>
      <w:r w:rsidRPr="00763A5F">
        <w:rPr>
          <w:rFonts w:hint="eastAsia"/>
          <w:u w:val="single"/>
          <w:rtl/>
        </w:rPr>
        <w:t>הסף</w:t>
      </w:r>
      <w:r w:rsidRPr="00763A5F">
        <w:rPr>
          <w:u w:val="single"/>
          <w:rtl/>
        </w:rPr>
        <w:t xml:space="preserve"> </w:t>
      </w:r>
      <w:r w:rsidRPr="00763A5F">
        <w:rPr>
          <w:rFonts w:hint="eastAsia"/>
          <w:u w:val="single"/>
          <w:rtl/>
        </w:rPr>
        <w:t>המפורטים</w:t>
      </w:r>
      <w:r w:rsidRPr="00763A5F">
        <w:rPr>
          <w:u w:val="single"/>
          <w:rtl/>
        </w:rPr>
        <w:t xml:space="preserve"> </w:t>
      </w:r>
      <w:r w:rsidRPr="00763A5F">
        <w:rPr>
          <w:rFonts w:hint="eastAsia"/>
          <w:u w:val="single"/>
          <w:rtl/>
        </w:rPr>
        <w:t>להלן</w:t>
      </w:r>
      <w:r w:rsidRPr="00763A5F">
        <w:rPr>
          <w:u w:val="single"/>
          <w:rtl/>
        </w:rPr>
        <w:t xml:space="preserve"> </w:t>
      </w:r>
      <w:r w:rsidRPr="00763A5F">
        <w:rPr>
          <w:rFonts w:hint="eastAsia"/>
          <w:u w:val="single"/>
          <w:rtl/>
        </w:rPr>
        <w:t>יוכל</w:t>
      </w:r>
      <w:r w:rsidRPr="00763A5F">
        <w:rPr>
          <w:u w:val="single"/>
          <w:rtl/>
        </w:rPr>
        <w:t xml:space="preserve"> </w:t>
      </w:r>
      <w:r w:rsidRPr="00763A5F">
        <w:rPr>
          <w:rFonts w:hint="eastAsia"/>
          <w:u w:val="single"/>
          <w:rtl/>
        </w:rPr>
        <w:t>להתמודד</w:t>
      </w:r>
      <w:r w:rsidRPr="00763A5F">
        <w:rPr>
          <w:u w:val="single"/>
          <w:rtl/>
        </w:rPr>
        <w:t xml:space="preserve"> </w:t>
      </w:r>
      <w:r w:rsidRPr="00763A5F">
        <w:rPr>
          <w:rFonts w:hint="eastAsia"/>
          <w:u w:val="single"/>
          <w:rtl/>
        </w:rPr>
        <w:t>במכרז</w:t>
      </w:r>
      <w:r w:rsidR="000B02CF" w:rsidRPr="00763A5F">
        <w:rPr>
          <w:u w:val="single"/>
          <w:rtl/>
        </w:rPr>
        <w:t>.</w:t>
      </w:r>
      <w:bookmarkEnd w:id="209"/>
    </w:p>
    <w:p w14:paraId="05EF1472" w14:textId="77777777" w:rsidR="001173E7" w:rsidRPr="00763A5F" w:rsidRDefault="00072A98" w:rsidP="00DD0196">
      <w:pPr>
        <w:pStyle w:val="110"/>
        <w:numPr>
          <w:ilvl w:val="1"/>
          <w:numId w:val="111"/>
        </w:numPr>
        <w:rPr>
          <w:rtl/>
        </w:rPr>
      </w:pPr>
      <w:bookmarkStart w:id="210" w:name="_Toc43400629"/>
      <w:bookmarkStart w:id="211" w:name="_Toc44931940"/>
      <w:bookmarkStart w:id="212" w:name="_Toc44932027"/>
      <w:bookmarkStart w:id="213" w:name="_Toc53331347"/>
      <w:r w:rsidRPr="00763A5F">
        <w:rPr>
          <w:rFonts w:hint="eastAsia"/>
          <w:rtl/>
        </w:rPr>
        <w:t>עמידה</w:t>
      </w:r>
      <w:r w:rsidRPr="00763A5F">
        <w:rPr>
          <w:rtl/>
        </w:rPr>
        <w:t xml:space="preserve"> </w:t>
      </w:r>
      <w:r w:rsidRPr="00763A5F">
        <w:rPr>
          <w:rFonts w:hint="eastAsia"/>
          <w:rtl/>
        </w:rPr>
        <w:t>בתנאי</w:t>
      </w:r>
      <w:r w:rsidRPr="00763A5F">
        <w:rPr>
          <w:rtl/>
        </w:rPr>
        <w:t xml:space="preserve"> </w:t>
      </w:r>
      <w:r w:rsidRPr="00763A5F">
        <w:rPr>
          <w:rFonts w:hint="eastAsia"/>
          <w:rtl/>
        </w:rPr>
        <w:t>סף</w:t>
      </w:r>
      <w:r w:rsidRPr="00763A5F">
        <w:rPr>
          <w:rtl/>
        </w:rPr>
        <w:t xml:space="preserve"> </w:t>
      </w:r>
      <w:r w:rsidRPr="00763A5F">
        <w:rPr>
          <w:rFonts w:hint="eastAsia"/>
          <w:rtl/>
        </w:rPr>
        <w:t>מנהליים</w:t>
      </w:r>
      <w:r w:rsidRPr="00763A5F">
        <w:rPr>
          <w:rtl/>
        </w:rPr>
        <w:t>:</w:t>
      </w:r>
      <w:bookmarkEnd w:id="210"/>
      <w:bookmarkEnd w:id="211"/>
      <w:bookmarkEnd w:id="212"/>
      <w:bookmarkEnd w:id="213"/>
    </w:p>
    <w:p w14:paraId="3FEFFBCE" w14:textId="77777777" w:rsidR="0042795F" w:rsidRPr="00763A5F" w:rsidRDefault="00072A98" w:rsidP="00AA29ED">
      <w:pPr>
        <w:pStyle w:val="1ff"/>
        <w:rPr>
          <w:rtl/>
        </w:rPr>
      </w:pPr>
      <w:bookmarkStart w:id="214" w:name="_Toc53331348"/>
      <w:r w:rsidRPr="00763A5F">
        <w:rPr>
          <w:rFonts w:hint="eastAsia"/>
          <w:rtl/>
        </w:rPr>
        <w:t>המציע</w:t>
      </w:r>
      <w:r w:rsidRPr="00763A5F">
        <w:rPr>
          <w:rtl/>
        </w:rPr>
        <w:t xml:space="preserve"> </w:t>
      </w:r>
      <w:r w:rsidRPr="00763A5F">
        <w:rPr>
          <w:rFonts w:hint="eastAsia"/>
          <w:rtl/>
        </w:rPr>
        <w:t>מצהיר</w:t>
      </w:r>
      <w:r w:rsidRPr="00763A5F">
        <w:rPr>
          <w:rtl/>
        </w:rPr>
        <w:t xml:space="preserve"> </w:t>
      </w:r>
      <w:r w:rsidRPr="00763A5F">
        <w:rPr>
          <w:rFonts w:hint="eastAsia"/>
          <w:rtl/>
        </w:rPr>
        <w:t>והמתחייב</w:t>
      </w:r>
      <w:r w:rsidRPr="00763A5F">
        <w:rPr>
          <w:rtl/>
        </w:rPr>
        <w:t xml:space="preserve"> </w:t>
      </w:r>
      <w:r w:rsidRPr="00763A5F">
        <w:rPr>
          <w:rFonts w:hint="eastAsia"/>
          <w:rtl/>
        </w:rPr>
        <w:t>כי</w:t>
      </w:r>
      <w:r w:rsidRPr="00763A5F">
        <w:rPr>
          <w:rtl/>
        </w:rPr>
        <w:t xml:space="preserve"> </w:t>
      </w:r>
      <w:r w:rsidRPr="00763A5F">
        <w:rPr>
          <w:rFonts w:hint="eastAsia"/>
          <w:rtl/>
        </w:rPr>
        <w:t>הוא</w:t>
      </w:r>
      <w:r w:rsidRPr="00763A5F">
        <w:rPr>
          <w:rtl/>
        </w:rPr>
        <w:t xml:space="preserve"> </w:t>
      </w:r>
      <w:r w:rsidRPr="00763A5F">
        <w:rPr>
          <w:rFonts w:hint="eastAsia"/>
          <w:rtl/>
        </w:rPr>
        <w:t>עומד</w:t>
      </w:r>
      <w:r w:rsidRPr="00763A5F">
        <w:rPr>
          <w:rtl/>
        </w:rPr>
        <w:t xml:space="preserve"> </w:t>
      </w:r>
      <w:r w:rsidRPr="00763A5F">
        <w:rPr>
          <w:rFonts w:hint="eastAsia"/>
          <w:rtl/>
        </w:rPr>
        <w:t>בתנאים</w:t>
      </w:r>
      <w:r w:rsidR="00BB11E1" w:rsidRPr="00763A5F">
        <w:rPr>
          <w:rtl/>
        </w:rPr>
        <w:t xml:space="preserve"> הסף המנהליים</w:t>
      </w:r>
      <w:r w:rsidRPr="00763A5F">
        <w:rPr>
          <w:rtl/>
        </w:rPr>
        <w:t xml:space="preserve"> המפורטים </w:t>
      </w:r>
      <w:r w:rsidR="00BB11E1" w:rsidRPr="00763A5F">
        <w:rPr>
          <w:rFonts w:hint="eastAsia"/>
          <w:rtl/>
        </w:rPr>
        <w:t>ב</w:t>
      </w:r>
      <w:r w:rsidR="00BB11E1" w:rsidRPr="00763A5F">
        <w:rPr>
          <w:rFonts w:hint="eastAsia"/>
          <w:bCs/>
          <w:rtl/>
        </w:rPr>
        <w:t>פרק</w:t>
      </w:r>
      <w:r w:rsidR="00BB11E1" w:rsidRPr="00763A5F">
        <w:rPr>
          <w:bCs/>
          <w:rtl/>
        </w:rPr>
        <w:t xml:space="preserve"> </w:t>
      </w:r>
      <w:r w:rsidR="00BB11E1" w:rsidRPr="00763A5F">
        <w:rPr>
          <w:rFonts w:hint="eastAsia"/>
          <w:bCs/>
          <w:rtl/>
        </w:rPr>
        <w:t>א</w:t>
      </w:r>
      <w:r w:rsidR="00BB11E1" w:rsidRPr="00763A5F">
        <w:rPr>
          <w:bCs/>
          <w:rtl/>
        </w:rPr>
        <w:t>'</w:t>
      </w:r>
      <w:r w:rsidR="00BB11E1" w:rsidRPr="00763A5F">
        <w:rPr>
          <w:rtl/>
        </w:rPr>
        <w:t xml:space="preserve"> למכרז</w:t>
      </w:r>
      <w:r w:rsidR="000B70FD" w:rsidRPr="00763A5F">
        <w:rPr>
          <w:rtl/>
        </w:rPr>
        <w:t xml:space="preserve">, </w:t>
      </w:r>
      <w:r w:rsidR="000B70FD" w:rsidRPr="00763A5F">
        <w:rPr>
          <w:rFonts w:hint="eastAsia"/>
          <w:rtl/>
        </w:rPr>
        <w:t>בהתאם</w:t>
      </w:r>
      <w:r w:rsidR="000B70FD" w:rsidRPr="00763A5F">
        <w:rPr>
          <w:rtl/>
        </w:rPr>
        <w:t xml:space="preserve"> </w:t>
      </w:r>
      <w:r w:rsidR="000B70FD" w:rsidRPr="00763A5F">
        <w:rPr>
          <w:rFonts w:hint="eastAsia"/>
          <w:rtl/>
        </w:rPr>
        <w:t>לפירוט</w:t>
      </w:r>
      <w:r w:rsidR="000B70FD" w:rsidRPr="00763A5F">
        <w:rPr>
          <w:rtl/>
        </w:rPr>
        <w:t xml:space="preserve"> </w:t>
      </w:r>
      <w:r w:rsidR="000B70FD" w:rsidRPr="00763A5F">
        <w:rPr>
          <w:rFonts w:hint="eastAsia"/>
          <w:rtl/>
        </w:rPr>
        <w:t>המובא</w:t>
      </w:r>
      <w:r w:rsidR="000B70FD" w:rsidRPr="00763A5F">
        <w:rPr>
          <w:rtl/>
        </w:rPr>
        <w:t xml:space="preserve"> </w:t>
      </w:r>
      <w:r w:rsidR="000B70FD" w:rsidRPr="00763A5F">
        <w:rPr>
          <w:rFonts w:hint="eastAsia"/>
          <w:rtl/>
        </w:rPr>
        <w:t>להלן</w:t>
      </w:r>
      <w:r w:rsidRPr="00763A5F">
        <w:rPr>
          <w:rtl/>
        </w:rPr>
        <w:t>:</w:t>
      </w:r>
      <w:bookmarkEnd w:id="214"/>
    </w:p>
    <w:p w14:paraId="749BF5FC" w14:textId="77777777" w:rsidR="00BB11E1" w:rsidRPr="00763A5F" w:rsidRDefault="00072A98" w:rsidP="00AA29ED">
      <w:pPr>
        <w:pStyle w:val="111"/>
        <w:rPr>
          <w:rtl/>
        </w:rPr>
      </w:pPr>
      <w:r w:rsidRPr="00763A5F">
        <w:rPr>
          <w:rFonts w:hint="eastAsia"/>
          <w:rtl/>
        </w:rPr>
        <w:t>מציע</w:t>
      </w:r>
      <w:r w:rsidRPr="00763A5F">
        <w:rPr>
          <w:rtl/>
        </w:rPr>
        <w:t xml:space="preserve"> </w:t>
      </w:r>
      <w:r w:rsidRPr="00763A5F">
        <w:rPr>
          <w:rFonts w:hint="eastAsia"/>
          <w:rtl/>
        </w:rPr>
        <w:t>רשום</w:t>
      </w:r>
      <w:r w:rsidRPr="00763A5F">
        <w:rPr>
          <w:rtl/>
        </w:rPr>
        <w:t xml:space="preserve"> </w:t>
      </w:r>
      <w:r w:rsidRPr="00763A5F">
        <w:rPr>
          <w:rFonts w:hint="eastAsia"/>
          <w:rtl/>
        </w:rPr>
        <w:t>כדין</w:t>
      </w:r>
      <w:r w:rsidRPr="00763A5F">
        <w:rPr>
          <w:rtl/>
        </w:rPr>
        <w:t xml:space="preserve"> </w:t>
      </w:r>
      <w:r w:rsidR="008B27AC" w:rsidRPr="00763A5F">
        <w:rPr>
          <w:rtl/>
        </w:rPr>
        <w:t xml:space="preserve">(יש לסמן ב- </w:t>
      </w:r>
      <w:r w:rsidR="008B27AC" w:rsidRPr="00763A5F">
        <w:t>X</w:t>
      </w:r>
      <w:r w:rsidR="008B27AC" w:rsidRPr="00763A5F">
        <w:rPr>
          <w:rtl/>
        </w:rPr>
        <w:t xml:space="preserve"> את האפשרות הנכונה)</w:t>
      </w:r>
    </w:p>
    <w:p w14:paraId="1E38B0D2" w14:textId="77777777" w:rsidR="004E394B" w:rsidRPr="00763A5F" w:rsidRDefault="00072A98" w:rsidP="00E84323">
      <w:pPr>
        <w:pStyle w:val="af9"/>
        <w:numPr>
          <w:ilvl w:val="0"/>
          <w:numId w:val="65"/>
        </w:numPr>
        <w:spacing w:line="360" w:lineRule="auto"/>
        <w:jc w:val="both"/>
        <w:rPr>
          <w:rFonts w:ascii="David" w:hAnsi="David" w:cs="David"/>
        </w:rPr>
      </w:pPr>
      <w:r w:rsidRPr="00763A5F">
        <w:rPr>
          <w:rFonts w:ascii="David" w:hAnsi="David" w:cs="David"/>
          <w:rtl/>
        </w:rPr>
        <w:t>המציע רשום בישראל כדין.</w:t>
      </w:r>
    </w:p>
    <w:p w14:paraId="7FE42DE5" w14:textId="77777777" w:rsidR="008B27AC" w:rsidRPr="00763A5F" w:rsidRDefault="00072A98" w:rsidP="00E84323">
      <w:pPr>
        <w:pStyle w:val="af9"/>
        <w:numPr>
          <w:ilvl w:val="0"/>
          <w:numId w:val="65"/>
        </w:numPr>
        <w:spacing w:line="360" w:lineRule="auto"/>
        <w:jc w:val="both"/>
        <w:rPr>
          <w:rFonts w:ascii="David" w:hAnsi="David" w:cs="David"/>
          <w:rtl/>
        </w:rPr>
      </w:pPr>
      <w:r w:rsidRPr="00763A5F">
        <w:rPr>
          <w:rFonts w:ascii="David" w:hAnsi="David" w:cs="David" w:hint="eastAsia"/>
          <w:rtl/>
        </w:rPr>
        <w:t>לא</w:t>
      </w:r>
      <w:r w:rsidRPr="00763A5F">
        <w:rPr>
          <w:rFonts w:ascii="David" w:hAnsi="David" w:cs="David"/>
          <w:rtl/>
        </w:rPr>
        <w:t xml:space="preserve"> חלה על המציע חובת רישום </w:t>
      </w:r>
      <w:r w:rsidR="00B62066" w:rsidRPr="00763A5F">
        <w:rPr>
          <w:rFonts w:ascii="David" w:hAnsi="David" w:cs="David" w:hint="eastAsia"/>
          <w:rtl/>
        </w:rPr>
        <w:t>בישראל</w:t>
      </w:r>
      <w:r w:rsidR="00B62066" w:rsidRPr="00763A5F">
        <w:rPr>
          <w:rFonts w:ascii="David" w:hAnsi="David" w:cs="David"/>
          <w:rtl/>
        </w:rPr>
        <w:t xml:space="preserve">, </w:t>
      </w:r>
      <w:r w:rsidRPr="00763A5F">
        <w:rPr>
          <w:rFonts w:ascii="David" w:hAnsi="David" w:cs="David" w:hint="eastAsia"/>
          <w:rtl/>
        </w:rPr>
        <w:t>על</w:t>
      </w:r>
      <w:r w:rsidRPr="00763A5F">
        <w:rPr>
          <w:rFonts w:ascii="David" w:hAnsi="David" w:cs="David"/>
          <w:rtl/>
        </w:rPr>
        <w:t xml:space="preserve"> </w:t>
      </w:r>
      <w:r w:rsidRPr="00763A5F">
        <w:rPr>
          <w:rFonts w:ascii="David" w:hAnsi="David" w:cs="David" w:hint="eastAsia"/>
          <w:rtl/>
        </w:rPr>
        <w:t>פי</w:t>
      </w:r>
      <w:r w:rsidRPr="00763A5F">
        <w:rPr>
          <w:rFonts w:ascii="David" w:hAnsi="David" w:cs="David"/>
          <w:rtl/>
        </w:rPr>
        <w:t xml:space="preserve"> </w:t>
      </w:r>
      <w:r w:rsidRPr="00763A5F">
        <w:rPr>
          <w:rFonts w:ascii="David" w:hAnsi="David" w:cs="David" w:hint="eastAsia"/>
          <w:rtl/>
        </w:rPr>
        <w:t>דין</w:t>
      </w:r>
      <w:r w:rsidRPr="00763A5F">
        <w:rPr>
          <w:rFonts w:ascii="David" w:hAnsi="David" w:cs="David"/>
          <w:rtl/>
        </w:rPr>
        <w:t>.</w:t>
      </w:r>
      <w:r w:rsidR="00B62066" w:rsidRPr="00763A5F">
        <w:rPr>
          <w:rFonts w:ascii="David" w:hAnsi="David" w:cs="David"/>
          <w:rtl/>
        </w:rPr>
        <w:t xml:space="preserve"> נימוק: _____________________.</w:t>
      </w:r>
    </w:p>
    <w:p w14:paraId="6FC1A093" w14:textId="77777777" w:rsidR="00082200" w:rsidRPr="00763A5F" w:rsidRDefault="00082200" w:rsidP="00082200">
      <w:pPr>
        <w:pStyle w:val="af9"/>
        <w:spacing w:line="360" w:lineRule="auto"/>
        <w:ind w:left="360" w:right="-180"/>
        <w:jc w:val="both"/>
        <w:rPr>
          <w:rFonts w:ascii="David" w:hAnsi="David" w:cs="David"/>
          <w:rtl/>
        </w:rPr>
      </w:pPr>
    </w:p>
    <w:p w14:paraId="723A274D" w14:textId="77777777" w:rsidR="00BB11E1" w:rsidRPr="00763A5F" w:rsidRDefault="00072A98" w:rsidP="00AA29ED">
      <w:pPr>
        <w:pStyle w:val="111"/>
        <w:rPr>
          <w:rtl/>
        </w:rPr>
      </w:pPr>
      <w:r w:rsidRPr="00763A5F">
        <w:rPr>
          <w:rFonts w:hint="eastAsia"/>
          <w:rtl/>
        </w:rPr>
        <w:t>עמידה</w:t>
      </w:r>
      <w:r w:rsidRPr="00763A5F">
        <w:rPr>
          <w:rtl/>
        </w:rPr>
        <w:t xml:space="preserve"> </w:t>
      </w:r>
      <w:r w:rsidRPr="00763A5F">
        <w:rPr>
          <w:rFonts w:hint="eastAsia"/>
          <w:rtl/>
        </w:rPr>
        <w:t>בחוק</w:t>
      </w:r>
      <w:r w:rsidRPr="00763A5F">
        <w:rPr>
          <w:rtl/>
        </w:rPr>
        <w:t xml:space="preserve"> </w:t>
      </w:r>
      <w:r w:rsidRPr="00763A5F">
        <w:rPr>
          <w:rFonts w:hint="eastAsia"/>
          <w:rtl/>
        </w:rPr>
        <w:t>עסקאות</w:t>
      </w:r>
      <w:r w:rsidRPr="00763A5F">
        <w:rPr>
          <w:rtl/>
        </w:rPr>
        <w:t xml:space="preserve"> </w:t>
      </w:r>
      <w:r w:rsidRPr="00763A5F">
        <w:rPr>
          <w:rFonts w:hint="eastAsia"/>
          <w:rtl/>
        </w:rPr>
        <w:t>גופים</w:t>
      </w:r>
      <w:r w:rsidRPr="00763A5F">
        <w:rPr>
          <w:rtl/>
        </w:rPr>
        <w:t xml:space="preserve"> </w:t>
      </w:r>
      <w:r w:rsidRPr="00763A5F">
        <w:rPr>
          <w:rFonts w:hint="eastAsia"/>
          <w:rtl/>
        </w:rPr>
        <w:t>ציבוריים</w:t>
      </w:r>
      <w:r w:rsidRPr="00763A5F">
        <w:rPr>
          <w:rtl/>
        </w:rPr>
        <w:t xml:space="preserve"> </w:t>
      </w:r>
    </w:p>
    <w:p w14:paraId="3C02B793" w14:textId="77777777" w:rsidR="008B27AC" w:rsidRPr="00763A5F" w:rsidRDefault="00072A98" w:rsidP="00AA29ED">
      <w:pPr>
        <w:pStyle w:val="11110"/>
      </w:pPr>
      <w:r w:rsidRPr="00763A5F">
        <w:rPr>
          <w:rFonts w:hint="eastAsia"/>
          <w:b/>
          <w:bCs/>
          <w:rtl/>
        </w:rPr>
        <w:t>ניהול</w:t>
      </w:r>
      <w:r w:rsidRPr="00763A5F">
        <w:rPr>
          <w:b/>
          <w:bCs/>
          <w:rtl/>
        </w:rPr>
        <w:t xml:space="preserve"> </w:t>
      </w:r>
      <w:r w:rsidRPr="00763A5F">
        <w:rPr>
          <w:rFonts w:hint="eastAsia"/>
          <w:b/>
          <w:bCs/>
          <w:rtl/>
        </w:rPr>
        <w:t>פנקסים</w:t>
      </w:r>
      <w:r w:rsidRPr="00763A5F">
        <w:rPr>
          <w:rtl/>
        </w:rPr>
        <w:t xml:space="preserve"> </w:t>
      </w:r>
      <w:r w:rsidR="00554187" w:rsidRPr="00763A5F">
        <w:rPr>
          <w:rtl/>
        </w:rPr>
        <w:t>– המציע מצהיר כי הוא:</w:t>
      </w:r>
    </w:p>
    <w:p w14:paraId="4F494CF5" w14:textId="77777777" w:rsidR="00554187" w:rsidRPr="00763A5F" w:rsidRDefault="00072A98" w:rsidP="00AA29ED">
      <w:pPr>
        <w:pStyle w:val="11111"/>
        <w:rPr>
          <w:rFonts w:ascii="David" w:hAnsi="David"/>
        </w:rPr>
      </w:pPr>
      <w:r w:rsidRPr="00763A5F">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4A1A2294" w14:textId="77777777" w:rsidR="00554187" w:rsidRPr="00763A5F" w:rsidRDefault="00072A98" w:rsidP="00AA29ED">
      <w:pPr>
        <w:pStyle w:val="11111"/>
        <w:rPr>
          <w:rFonts w:ascii="David" w:hAnsi="David"/>
          <w:rtl/>
        </w:rPr>
      </w:pPr>
      <w:r w:rsidRPr="00763A5F">
        <w:rPr>
          <w:rFonts w:ascii="David" w:hAnsi="David"/>
          <w:rtl/>
        </w:rPr>
        <w:t>מדווח לפקיד השומה על הכנסותיו ומדווח למנהל על עסקאות שמוטל עליהן מס לפי חוק מס ערף מוסף.</w:t>
      </w:r>
    </w:p>
    <w:p w14:paraId="67AD5DDB" w14:textId="77777777" w:rsidR="00082200" w:rsidRPr="00763A5F" w:rsidRDefault="00072A98" w:rsidP="0004297D">
      <w:pPr>
        <w:pStyle w:val="11110"/>
        <w:rPr>
          <w:rtl/>
        </w:rPr>
      </w:pPr>
      <w:r w:rsidRPr="00763A5F">
        <w:rPr>
          <w:rFonts w:hint="eastAsia"/>
          <w:rtl/>
        </w:rPr>
        <w:t>לצורך</w:t>
      </w:r>
      <w:r w:rsidRPr="00763A5F">
        <w:rPr>
          <w:rtl/>
        </w:rPr>
        <w:t xml:space="preserve"> הוכחת עמידה בתנאי סף זה על המציע </w:t>
      </w:r>
      <w:r w:rsidR="00975FCC" w:rsidRPr="00763A5F">
        <w:rPr>
          <w:rFonts w:hint="eastAsia"/>
          <w:rtl/>
        </w:rPr>
        <w:t>לצרף</w:t>
      </w:r>
      <w:r w:rsidR="00975FCC" w:rsidRPr="00763A5F">
        <w:rPr>
          <w:rtl/>
        </w:rPr>
        <w:t xml:space="preserve"> </w:t>
      </w:r>
      <w:r w:rsidRPr="00763A5F">
        <w:rPr>
          <w:rtl/>
        </w:rPr>
        <w:t xml:space="preserve">אישור פקיד מורשה ולסמן כנספח </w:t>
      </w:r>
      <w:r w:rsidR="0004297D" w:rsidRPr="00763A5F">
        <w:rPr>
          <w:rtl/>
        </w:rPr>
        <w:t>3</w:t>
      </w:r>
      <w:r w:rsidR="00975FCC" w:rsidRPr="00763A5F">
        <w:rPr>
          <w:rtl/>
        </w:rPr>
        <w:t>.</w:t>
      </w:r>
    </w:p>
    <w:p w14:paraId="00F68F73" w14:textId="77777777" w:rsidR="008B27AC" w:rsidRPr="00763A5F" w:rsidRDefault="00072A98" w:rsidP="00AA29ED">
      <w:pPr>
        <w:pStyle w:val="11110"/>
        <w:rPr>
          <w:rtl/>
        </w:rPr>
      </w:pPr>
      <w:r w:rsidRPr="00763A5F">
        <w:rPr>
          <w:rFonts w:hint="eastAsia"/>
          <w:b/>
          <w:bCs/>
          <w:rtl/>
        </w:rPr>
        <w:t>היעדר</w:t>
      </w:r>
      <w:r w:rsidRPr="00763A5F">
        <w:rPr>
          <w:b/>
          <w:bCs/>
          <w:rtl/>
        </w:rPr>
        <w:t xml:space="preserve"> </w:t>
      </w:r>
      <w:r w:rsidRPr="00763A5F">
        <w:rPr>
          <w:rFonts w:hint="eastAsia"/>
          <w:b/>
          <w:bCs/>
          <w:rtl/>
        </w:rPr>
        <w:t>הרשעות</w:t>
      </w:r>
      <w:r w:rsidRPr="00763A5F">
        <w:rPr>
          <w:rtl/>
        </w:rPr>
        <w:t xml:space="preserve"> </w:t>
      </w:r>
      <w:r w:rsidR="00554187" w:rsidRPr="00763A5F">
        <w:rPr>
          <w:rtl/>
        </w:rPr>
        <w:t>– המציע מצהיר כי:</w:t>
      </w:r>
    </w:p>
    <w:p w14:paraId="0DE9F00B" w14:textId="77777777" w:rsidR="00082200" w:rsidRPr="00763A5F" w:rsidRDefault="00072A98" w:rsidP="00AA29ED">
      <w:pPr>
        <w:pStyle w:val="11111"/>
        <w:rPr>
          <w:rFonts w:ascii="David" w:hAnsi="David"/>
        </w:rPr>
      </w:pPr>
      <w:bookmarkStart w:id="215" w:name="hidden_SmiraOrNikayon"/>
      <w:r w:rsidRPr="00763A5F">
        <w:rPr>
          <w:rFonts w:ascii="David" w:hAnsi="David" w:hint="eastAsia"/>
          <w:rtl/>
        </w:rPr>
        <w:t>ה</w:t>
      </w:r>
      <w:r w:rsidR="009544BA" w:rsidRPr="00763A5F">
        <w:rPr>
          <w:rFonts w:ascii="David" w:hAnsi="David" w:hint="eastAsia"/>
          <w:rtl/>
        </w:rPr>
        <w:t>מציע</w:t>
      </w:r>
      <w:r w:rsidRPr="00763A5F">
        <w:rPr>
          <w:rFonts w:ascii="David" w:hAnsi="David"/>
          <w:rtl/>
        </w:rPr>
        <w:t xml:space="preserve"> ו"בעל זיקה" אליו (כהגדרתו ב</w:t>
      </w:r>
      <w:r w:rsidRPr="00763A5F">
        <w:rPr>
          <w:rFonts w:ascii="David" w:hAnsi="David" w:hint="eastAsia"/>
          <w:rtl/>
        </w:rPr>
        <w:t>ס</w:t>
      </w:r>
      <w:r w:rsidRPr="00763A5F">
        <w:rPr>
          <w:rFonts w:ascii="David" w:hAnsi="David"/>
          <w:rtl/>
        </w:rPr>
        <w:t xml:space="preserve">' 2ב </w:t>
      </w:r>
      <w:r w:rsidRPr="00763A5F">
        <w:rPr>
          <w:rFonts w:ascii="David" w:hAnsi="David" w:hint="eastAsia"/>
          <w:rtl/>
        </w:rPr>
        <w:t>ל</w:t>
      </w:r>
      <w:r w:rsidRPr="00763A5F">
        <w:rPr>
          <w:rFonts w:ascii="David" w:hAnsi="David"/>
          <w:rtl/>
        </w:rPr>
        <w:t>חוק עסקאות גופים ציבוריים התשל"ו-1976 (להלן: "</w:t>
      </w:r>
      <w:r w:rsidRPr="00763A5F">
        <w:rPr>
          <w:rFonts w:ascii="David" w:hAnsi="David"/>
          <w:b/>
          <w:bCs/>
          <w:rtl/>
        </w:rPr>
        <w:t>חוק עסקאות גופים ציבוריים</w:t>
      </w:r>
      <w:r w:rsidRPr="00763A5F">
        <w:rPr>
          <w:rFonts w:ascii="David" w:hAnsi="David"/>
          <w:rtl/>
        </w:rPr>
        <w:t>") לא הורשעו ביותר משתי עבירות לפי חוק עובדים זרים התשנ"א - 1991 (להלן: "</w:t>
      </w:r>
      <w:r w:rsidRPr="00763A5F">
        <w:rPr>
          <w:rFonts w:ascii="David" w:hAnsi="David"/>
          <w:b/>
          <w:bCs/>
          <w:rtl/>
        </w:rPr>
        <w:t>חוק עובדים זרים</w:t>
      </w:r>
      <w:r w:rsidRPr="00763A5F">
        <w:rPr>
          <w:rFonts w:ascii="David" w:hAnsi="David"/>
          <w:rtl/>
        </w:rPr>
        <w:t>") וחוק שכר מינימום, התשמ"ז – 1987 (להלן: "</w:t>
      </w:r>
      <w:r w:rsidRPr="00763A5F">
        <w:rPr>
          <w:rFonts w:ascii="David" w:hAnsi="David"/>
          <w:b/>
          <w:bCs/>
          <w:rtl/>
        </w:rPr>
        <w:t>חוק שכר מינימום</w:t>
      </w:r>
      <w:r w:rsidRPr="00763A5F">
        <w:rPr>
          <w:rFonts w:ascii="David" w:hAnsi="David"/>
          <w:rtl/>
        </w:rPr>
        <w:t xml:space="preserve">") עד למועד </w:t>
      </w:r>
      <w:r w:rsidR="00030F02" w:rsidRPr="00763A5F">
        <w:rPr>
          <w:rFonts w:ascii="David" w:hAnsi="David" w:hint="eastAsia"/>
          <w:rtl/>
        </w:rPr>
        <w:t>הגשת</w:t>
      </w:r>
      <w:r w:rsidR="00030F02" w:rsidRPr="00763A5F">
        <w:rPr>
          <w:rFonts w:ascii="David" w:hAnsi="David"/>
          <w:rtl/>
        </w:rPr>
        <w:t xml:space="preserve"> </w:t>
      </w:r>
      <w:r w:rsidR="00030F02" w:rsidRPr="00763A5F">
        <w:rPr>
          <w:rFonts w:ascii="David" w:hAnsi="David" w:hint="eastAsia"/>
          <w:rtl/>
        </w:rPr>
        <w:t>ההצעה</w:t>
      </w:r>
      <w:r w:rsidRPr="00763A5F">
        <w:rPr>
          <w:rFonts w:ascii="David" w:hAnsi="David"/>
          <w:rtl/>
        </w:rPr>
        <w:t xml:space="preserve"> מטעם המציע במכרז, או שהורשעו כאמור אך כבר חלפה שנה אחת לפחות ממועד ההרשעה האחרונה ועד למועד </w:t>
      </w:r>
      <w:r w:rsidR="00030F02" w:rsidRPr="00763A5F">
        <w:rPr>
          <w:rFonts w:ascii="David" w:hAnsi="David" w:hint="eastAsia"/>
          <w:rtl/>
        </w:rPr>
        <w:t>הגשת</w:t>
      </w:r>
      <w:r w:rsidR="00030F02" w:rsidRPr="00763A5F">
        <w:rPr>
          <w:rFonts w:ascii="David" w:hAnsi="David"/>
          <w:rtl/>
        </w:rPr>
        <w:t xml:space="preserve"> </w:t>
      </w:r>
      <w:r w:rsidR="00030F02" w:rsidRPr="00763A5F">
        <w:rPr>
          <w:rFonts w:ascii="David" w:hAnsi="David" w:hint="eastAsia"/>
          <w:rtl/>
        </w:rPr>
        <w:t>ההצעה</w:t>
      </w:r>
      <w:r w:rsidRPr="00763A5F">
        <w:rPr>
          <w:rFonts w:ascii="David" w:hAnsi="David"/>
          <w:rtl/>
        </w:rPr>
        <w:t>.</w:t>
      </w:r>
    </w:p>
    <w:p w14:paraId="62AA917D" w14:textId="77777777" w:rsidR="004E394B" w:rsidRPr="00763A5F" w:rsidRDefault="00072A98" w:rsidP="0004297D">
      <w:pPr>
        <w:pStyle w:val="11110"/>
        <w:rPr>
          <w:rtl/>
        </w:rPr>
      </w:pPr>
      <w:r w:rsidRPr="00763A5F">
        <w:rPr>
          <w:rFonts w:hint="eastAsia"/>
          <w:rtl/>
        </w:rPr>
        <w:t>לצורך</w:t>
      </w:r>
      <w:r w:rsidRPr="00763A5F">
        <w:rPr>
          <w:rtl/>
        </w:rPr>
        <w:t xml:space="preserve"> הוכחת עמידה בתנאי סף זה על המציע לצרף את התצהיר המפורט בנספח </w:t>
      </w:r>
      <w:r w:rsidR="0004297D" w:rsidRPr="00763A5F">
        <w:rPr>
          <w:rtl/>
        </w:rPr>
        <w:t>4</w:t>
      </w:r>
      <w:r w:rsidR="00975FCC" w:rsidRPr="00763A5F">
        <w:rPr>
          <w:rtl/>
        </w:rPr>
        <w:t>.</w:t>
      </w:r>
    </w:p>
    <w:bookmarkEnd w:id="215"/>
    <w:p w14:paraId="449C564B" w14:textId="77777777" w:rsidR="008B27AC" w:rsidRPr="00763A5F" w:rsidRDefault="00072A98" w:rsidP="008B27AC">
      <w:pPr>
        <w:pStyle w:val="20"/>
        <w:numPr>
          <w:ilvl w:val="0"/>
          <w:numId w:val="0"/>
        </w:numPr>
        <w:bidi/>
        <w:ind w:left="1356"/>
        <w:jc w:val="both"/>
        <w:rPr>
          <w:b w:val="0"/>
          <w:bCs/>
          <w:sz w:val="24"/>
          <w:szCs w:val="24"/>
        </w:rPr>
      </w:pPr>
      <w:r w:rsidRPr="00763A5F">
        <w:rPr>
          <w:b w:val="0"/>
          <w:bCs/>
          <w:sz w:val="24"/>
          <w:szCs w:val="24"/>
          <w:rtl/>
        </w:rPr>
        <w:t xml:space="preserve">  </w:t>
      </w:r>
    </w:p>
    <w:p w14:paraId="3CA7505D" w14:textId="77777777" w:rsidR="008B27AC" w:rsidRPr="00763A5F" w:rsidRDefault="00072A98" w:rsidP="00AA29ED">
      <w:pPr>
        <w:pStyle w:val="11110"/>
        <w:rPr>
          <w:b/>
          <w:bCs/>
          <w:rtl/>
        </w:rPr>
      </w:pPr>
      <w:r w:rsidRPr="00763A5F">
        <w:rPr>
          <w:rFonts w:hint="eastAsia"/>
          <w:b/>
          <w:bCs/>
          <w:rtl/>
        </w:rPr>
        <w:lastRenderedPageBreak/>
        <w:t>ייצוג</w:t>
      </w:r>
      <w:r w:rsidRPr="00763A5F">
        <w:rPr>
          <w:b/>
          <w:bCs/>
          <w:rtl/>
        </w:rPr>
        <w:t xml:space="preserve"> הולם לאנשים עם מוגבלות  </w:t>
      </w:r>
      <w:r w:rsidRPr="00763A5F">
        <w:rPr>
          <w:rtl/>
        </w:rPr>
        <w:t xml:space="preserve">(יש לסמן ב- </w:t>
      </w:r>
      <w:r w:rsidRPr="00763A5F">
        <w:t>X</w:t>
      </w:r>
      <w:r w:rsidRPr="00763A5F">
        <w:rPr>
          <w:rtl/>
        </w:rPr>
        <w:t xml:space="preserve"> את</w:t>
      </w:r>
      <w:r w:rsidR="00B11972" w:rsidRPr="00763A5F">
        <w:rPr>
          <w:rtl/>
        </w:rPr>
        <w:t xml:space="preserve"> אחת מ</w:t>
      </w:r>
      <w:r w:rsidRPr="00763A5F">
        <w:rPr>
          <w:rFonts w:hint="eastAsia"/>
          <w:rtl/>
        </w:rPr>
        <w:t>האפשרו</w:t>
      </w:r>
      <w:r w:rsidR="00B11972" w:rsidRPr="00763A5F">
        <w:rPr>
          <w:rFonts w:hint="eastAsia"/>
          <w:rtl/>
        </w:rPr>
        <w:t>יו</w:t>
      </w:r>
      <w:r w:rsidRPr="00763A5F">
        <w:rPr>
          <w:rFonts w:hint="eastAsia"/>
          <w:rtl/>
        </w:rPr>
        <w:t>ת</w:t>
      </w:r>
      <w:r w:rsidRPr="00763A5F">
        <w:rPr>
          <w:rtl/>
        </w:rPr>
        <w:t>)</w:t>
      </w:r>
    </w:p>
    <w:p w14:paraId="79C2E6CF" w14:textId="77777777" w:rsidR="004E394B" w:rsidRPr="00763A5F" w:rsidRDefault="00072A98" w:rsidP="001B4C8A">
      <w:pPr>
        <w:numPr>
          <w:ilvl w:val="0"/>
          <w:numId w:val="59"/>
        </w:numPr>
        <w:tabs>
          <w:tab w:val="clear" w:pos="360"/>
          <w:tab w:val="left" w:pos="7854"/>
        </w:tabs>
        <w:spacing w:line="360" w:lineRule="auto"/>
        <w:ind w:left="1759" w:hanging="425"/>
        <w:jc w:val="both"/>
        <w:rPr>
          <w:rFonts w:ascii="David" w:hAnsi="David" w:cs="David"/>
          <w:rtl/>
        </w:rPr>
      </w:pPr>
      <w:r w:rsidRPr="00763A5F">
        <w:rPr>
          <w:rFonts w:ascii="David" w:hAnsi="David" w:cs="David"/>
          <w:rtl/>
        </w:rPr>
        <w:t>הוראות סעיף 9 לחוק שוויון זכויות לאנשים עם מוגבלות, התשנ"ח-</w:t>
      </w:r>
      <w:r w:rsidR="008B27AC" w:rsidRPr="00763A5F">
        <w:rPr>
          <w:rFonts w:ascii="David" w:hAnsi="David" w:cs="David"/>
          <w:rtl/>
        </w:rPr>
        <w:t>1998 ("</w:t>
      </w:r>
      <w:r w:rsidR="008B27AC" w:rsidRPr="00763A5F">
        <w:rPr>
          <w:rFonts w:ascii="David" w:hAnsi="David" w:cs="David" w:hint="eastAsia"/>
          <w:b/>
          <w:bCs/>
          <w:rtl/>
        </w:rPr>
        <w:t>חוק</w:t>
      </w:r>
      <w:r w:rsidR="008B27AC" w:rsidRPr="00763A5F">
        <w:rPr>
          <w:rFonts w:ascii="David" w:hAnsi="David" w:cs="David"/>
          <w:b/>
          <w:bCs/>
          <w:rtl/>
        </w:rPr>
        <w:t xml:space="preserve"> </w:t>
      </w:r>
      <w:r w:rsidR="008B27AC" w:rsidRPr="00763A5F">
        <w:rPr>
          <w:rFonts w:ascii="David" w:hAnsi="David" w:cs="David" w:hint="eastAsia"/>
          <w:b/>
          <w:bCs/>
          <w:rtl/>
        </w:rPr>
        <w:t>שוויון</w:t>
      </w:r>
      <w:r w:rsidR="008B27AC" w:rsidRPr="00763A5F">
        <w:rPr>
          <w:rFonts w:ascii="David" w:hAnsi="David" w:cs="David"/>
          <w:b/>
          <w:bCs/>
          <w:rtl/>
        </w:rPr>
        <w:t xml:space="preserve"> </w:t>
      </w:r>
      <w:r w:rsidR="008B27AC" w:rsidRPr="00763A5F">
        <w:rPr>
          <w:rFonts w:ascii="David" w:hAnsi="David" w:cs="David" w:hint="eastAsia"/>
          <w:b/>
          <w:bCs/>
          <w:rtl/>
        </w:rPr>
        <w:t>זכויות</w:t>
      </w:r>
      <w:r w:rsidR="008B27AC" w:rsidRPr="00763A5F">
        <w:rPr>
          <w:rFonts w:ascii="David" w:hAnsi="David" w:cs="David"/>
          <w:b/>
          <w:bCs/>
          <w:rtl/>
        </w:rPr>
        <w:t xml:space="preserve"> </w:t>
      </w:r>
      <w:r w:rsidR="008B27AC" w:rsidRPr="00763A5F">
        <w:rPr>
          <w:rFonts w:ascii="David" w:hAnsi="David" w:cs="David" w:hint="eastAsia"/>
          <w:b/>
          <w:bCs/>
          <w:rtl/>
        </w:rPr>
        <w:t>לאנשים</w:t>
      </w:r>
      <w:r w:rsidR="008B27AC" w:rsidRPr="00763A5F">
        <w:rPr>
          <w:rFonts w:ascii="David" w:hAnsi="David" w:cs="David"/>
          <w:b/>
          <w:bCs/>
          <w:rtl/>
        </w:rPr>
        <w:t xml:space="preserve"> </w:t>
      </w:r>
      <w:r w:rsidR="008B27AC" w:rsidRPr="00763A5F">
        <w:rPr>
          <w:rFonts w:ascii="David" w:hAnsi="David" w:cs="David" w:hint="eastAsia"/>
          <w:b/>
          <w:bCs/>
          <w:rtl/>
        </w:rPr>
        <w:t>עם</w:t>
      </w:r>
      <w:r w:rsidR="008B27AC" w:rsidRPr="00763A5F">
        <w:rPr>
          <w:rFonts w:ascii="David" w:hAnsi="David" w:cs="David"/>
          <w:b/>
          <w:bCs/>
          <w:rtl/>
        </w:rPr>
        <w:t xml:space="preserve"> </w:t>
      </w:r>
      <w:r w:rsidR="008B27AC" w:rsidRPr="00763A5F">
        <w:rPr>
          <w:rFonts w:ascii="David" w:hAnsi="David" w:cs="David" w:hint="eastAsia"/>
          <w:b/>
          <w:bCs/>
          <w:rtl/>
        </w:rPr>
        <w:t>מוגבלויות</w:t>
      </w:r>
      <w:r w:rsidR="008B27AC" w:rsidRPr="00763A5F">
        <w:rPr>
          <w:rFonts w:ascii="David" w:hAnsi="David" w:cs="David"/>
          <w:rtl/>
        </w:rPr>
        <w:t xml:space="preserve">") </w:t>
      </w:r>
      <w:r w:rsidR="008B27AC" w:rsidRPr="00763A5F">
        <w:rPr>
          <w:rFonts w:ascii="David" w:hAnsi="David" w:cs="David" w:hint="eastAsia"/>
          <w:u w:val="single"/>
          <w:rtl/>
        </w:rPr>
        <w:t>אינן</w:t>
      </w:r>
      <w:r w:rsidR="008B27AC" w:rsidRPr="00763A5F">
        <w:rPr>
          <w:rFonts w:ascii="David" w:hAnsi="David" w:cs="David"/>
          <w:rtl/>
        </w:rPr>
        <w:t xml:space="preserve"> </w:t>
      </w:r>
      <w:r w:rsidRPr="00763A5F">
        <w:rPr>
          <w:rFonts w:ascii="David" w:hAnsi="David" w:cs="David"/>
          <w:rtl/>
        </w:rPr>
        <w:t>חלות על המציע.</w:t>
      </w:r>
    </w:p>
    <w:p w14:paraId="451D8A09" w14:textId="77777777" w:rsidR="004E394B" w:rsidRPr="00763A5F" w:rsidRDefault="00072A98"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763A5F">
        <w:rPr>
          <w:rFonts w:ascii="David" w:hAnsi="David" w:cs="David"/>
          <w:rtl/>
        </w:rPr>
        <w:t xml:space="preserve">הוראות סעיף 9 לחוק שוויון זכויות לאנשים עם מוגבלות חלות על המציע והוא מקיים אותן. </w:t>
      </w:r>
    </w:p>
    <w:p w14:paraId="19455868" w14:textId="77777777" w:rsidR="008B27AC" w:rsidRPr="00763A5F" w:rsidRDefault="00072A98" w:rsidP="00AA29ED">
      <w:pPr>
        <w:pStyle w:val="11111"/>
        <w:rPr>
          <w:rFonts w:ascii="David" w:hAnsi="David"/>
        </w:rPr>
      </w:pPr>
      <w:r w:rsidRPr="00763A5F">
        <w:rPr>
          <w:rFonts w:ascii="David" w:hAnsi="David"/>
          <w:rtl/>
        </w:rPr>
        <w:t>במקרה שהוראות סעיף 9 לחוק שוויון זכויות לאנשים עם מוגבלות חלות על המציע</w:t>
      </w:r>
      <w:r w:rsidR="00C47C96" w:rsidRPr="00763A5F">
        <w:rPr>
          <w:rFonts w:ascii="David" w:hAnsi="David"/>
          <w:rtl/>
        </w:rPr>
        <w:t>,</w:t>
      </w:r>
      <w:r w:rsidRPr="00763A5F">
        <w:rPr>
          <w:rFonts w:ascii="David" w:hAnsi="David"/>
          <w:rtl/>
        </w:rPr>
        <w:t xml:space="preserve"> </w:t>
      </w:r>
      <w:r w:rsidR="00C47C96" w:rsidRPr="00763A5F">
        <w:rPr>
          <w:rFonts w:ascii="David" w:hAnsi="David" w:hint="eastAsia"/>
          <w:rtl/>
        </w:rPr>
        <w:t>יש</w:t>
      </w:r>
      <w:r w:rsidRPr="00763A5F">
        <w:rPr>
          <w:rFonts w:ascii="David" w:hAnsi="David"/>
          <w:rtl/>
        </w:rPr>
        <w:t xml:space="preserve"> </w:t>
      </w:r>
      <w:r w:rsidRPr="00763A5F">
        <w:rPr>
          <w:rFonts w:ascii="David" w:hAnsi="David" w:hint="eastAsia"/>
          <w:rtl/>
        </w:rPr>
        <w:t>ל</w:t>
      </w:r>
      <w:r w:rsidR="00C47C96" w:rsidRPr="00763A5F">
        <w:rPr>
          <w:rFonts w:ascii="David" w:hAnsi="David" w:hint="eastAsia"/>
          <w:rtl/>
        </w:rPr>
        <w:t>פרט</w:t>
      </w:r>
      <w:r w:rsidR="00C47C96" w:rsidRPr="00763A5F">
        <w:rPr>
          <w:rFonts w:ascii="David" w:hAnsi="David"/>
          <w:rtl/>
        </w:rPr>
        <w:t xml:space="preserve"> את אופן עמידתו בדרישות החוק: </w:t>
      </w:r>
      <w:r w:rsidRPr="00763A5F">
        <w:rPr>
          <w:rFonts w:ascii="David" w:hAnsi="David"/>
          <w:rtl/>
        </w:rPr>
        <w:t xml:space="preserve">  </w:t>
      </w:r>
    </w:p>
    <w:p w14:paraId="145D5F28" w14:textId="77777777" w:rsidR="004E394B" w:rsidRPr="00763A5F" w:rsidRDefault="00072A98" w:rsidP="00AA29ED">
      <w:pPr>
        <w:pStyle w:val="af9"/>
        <w:spacing w:line="360" w:lineRule="auto"/>
        <w:ind w:left="2307" w:right="-180" w:firstLine="248"/>
        <w:jc w:val="both"/>
        <w:rPr>
          <w:rFonts w:ascii="David" w:hAnsi="David" w:cs="David"/>
        </w:rPr>
      </w:pPr>
      <w:r w:rsidRPr="00763A5F">
        <w:rPr>
          <w:rFonts w:ascii="David" w:hAnsi="David" w:cs="David" w:hint="eastAsia"/>
          <w:sz w:val="22"/>
          <w:szCs w:val="22"/>
          <w:u w:val="single"/>
          <w:rtl/>
        </w:rPr>
        <w:t>יש</w:t>
      </w:r>
      <w:r w:rsidRPr="00763A5F">
        <w:rPr>
          <w:rFonts w:ascii="David" w:hAnsi="David" w:cs="David"/>
          <w:sz w:val="22"/>
          <w:szCs w:val="22"/>
          <w:u w:val="single"/>
          <w:rtl/>
        </w:rPr>
        <w:t xml:space="preserve"> לסמן ב- </w:t>
      </w:r>
      <w:r w:rsidRPr="00763A5F">
        <w:rPr>
          <w:rFonts w:ascii="David" w:hAnsi="David" w:cs="David"/>
          <w:sz w:val="22"/>
          <w:szCs w:val="22"/>
          <w:u w:val="single"/>
        </w:rPr>
        <w:t>X</w:t>
      </w:r>
      <w:r w:rsidRPr="00763A5F">
        <w:rPr>
          <w:rFonts w:ascii="David" w:hAnsi="David" w:cs="David"/>
          <w:sz w:val="22"/>
          <w:szCs w:val="22"/>
          <w:u w:val="single"/>
          <w:rtl/>
        </w:rPr>
        <w:t xml:space="preserve"> את</w:t>
      </w:r>
      <w:r w:rsidR="00B11972" w:rsidRPr="00763A5F">
        <w:rPr>
          <w:rFonts w:ascii="David" w:hAnsi="David" w:cs="David"/>
          <w:sz w:val="22"/>
          <w:szCs w:val="22"/>
          <w:u w:val="single"/>
          <w:rtl/>
        </w:rPr>
        <w:t xml:space="preserve"> אחת מ</w:t>
      </w:r>
      <w:r w:rsidRPr="00763A5F">
        <w:rPr>
          <w:rFonts w:ascii="David" w:hAnsi="David" w:cs="David" w:hint="eastAsia"/>
          <w:sz w:val="22"/>
          <w:szCs w:val="22"/>
          <w:u w:val="single"/>
          <w:rtl/>
        </w:rPr>
        <w:t>האפשרו</w:t>
      </w:r>
      <w:r w:rsidR="00B11972" w:rsidRPr="00763A5F">
        <w:rPr>
          <w:rFonts w:ascii="David" w:hAnsi="David" w:cs="David" w:hint="eastAsia"/>
          <w:sz w:val="22"/>
          <w:szCs w:val="22"/>
          <w:u w:val="single"/>
          <w:rtl/>
        </w:rPr>
        <w:t>יו</w:t>
      </w:r>
      <w:r w:rsidRPr="00763A5F">
        <w:rPr>
          <w:rFonts w:ascii="David" w:hAnsi="David" w:cs="David" w:hint="eastAsia"/>
          <w:sz w:val="22"/>
          <w:szCs w:val="22"/>
          <w:u w:val="single"/>
          <w:rtl/>
        </w:rPr>
        <w:t>ת</w:t>
      </w:r>
      <w:r w:rsidRPr="00763A5F">
        <w:rPr>
          <w:rFonts w:ascii="David" w:hAnsi="David" w:cs="David"/>
          <w:sz w:val="22"/>
          <w:szCs w:val="22"/>
          <w:u w:val="single"/>
          <w:rtl/>
        </w:rPr>
        <w:t>:</w:t>
      </w:r>
    </w:p>
    <w:p w14:paraId="5D183F0C" w14:textId="77777777" w:rsidR="004E394B" w:rsidRPr="00763A5F" w:rsidRDefault="00072A98" w:rsidP="00E84323">
      <w:pPr>
        <w:numPr>
          <w:ilvl w:val="3"/>
          <w:numId w:val="66"/>
        </w:numPr>
        <w:tabs>
          <w:tab w:val="clear" w:pos="2160"/>
          <w:tab w:val="num" w:pos="2814"/>
        </w:tabs>
        <w:spacing w:line="360" w:lineRule="auto"/>
        <w:ind w:left="2814" w:right="360"/>
        <w:jc w:val="both"/>
        <w:rPr>
          <w:rFonts w:ascii="David" w:hAnsi="David" w:cs="David"/>
          <w:rtl/>
        </w:rPr>
      </w:pPr>
      <w:r w:rsidRPr="00763A5F">
        <w:rPr>
          <w:rFonts w:ascii="David" w:hAnsi="David" w:cs="David"/>
          <w:rtl/>
        </w:rPr>
        <w:t>המציע מעסיק פחות מ-100 עובדים.</w:t>
      </w:r>
    </w:p>
    <w:p w14:paraId="06378E13" w14:textId="77777777" w:rsidR="004E394B" w:rsidRPr="00763A5F" w:rsidRDefault="00072A98" w:rsidP="00E84323">
      <w:pPr>
        <w:numPr>
          <w:ilvl w:val="3"/>
          <w:numId w:val="66"/>
        </w:numPr>
        <w:tabs>
          <w:tab w:val="clear" w:pos="2160"/>
          <w:tab w:val="num" w:pos="2814"/>
        </w:tabs>
        <w:spacing w:line="360" w:lineRule="auto"/>
        <w:ind w:left="2814" w:right="360"/>
        <w:jc w:val="both"/>
        <w:rPr>
          <w:rFonts w:ascii="David" w:hAnsi="David" w:cs="David"/>
        </w:rPr>
      </w:pPr>
      <w:r w:rsidRPr="00763A5F">
        <w:rPr>
          <w:rFonts w:ascii="David" w:hAnsi="David" w:cs="David"/>
          <w:rtl/>
        </w:rPr>
        <w:t>המציע מעסיק 100 עובדים או יותר.</w:t>
      </w:r>
    </w:p>
    <w:p w14:paraId="1C5212CC" w14:textId="77777777" w:rsidR="00C47C96" w:rsidRPr="00763A5F" w:rsidRDefault="00072A98" w:rsidP="00AA29ED">
      <w:pPr>
        <w:pStyle w:val="11111"/>
        <w:rPr>
          <w:rFonts w:ascii="David" w:hAnsi="David"/>
        </w:rPr>
      </w:pPr>
      <w:r w:rsidRPr="00763A5F">
        <w:rPr>
          <w:rFonts w:ascii="David" w:hAnsi="David"/>
          <w:rtl/>
        </w:rPr>
        <w:t xml:space="preserve">במקרה שהמציע מעסיק 100 עובדים או יותר </w:t>
      </w:r>
      <w:r w:rsidR="00B11972" w:rsidRPr="00763A5F">
        <w:rPr>
          <w:rFonts w:ascii="David" w:hAnsi="David"/>
          <w:u w:val="single"/>
          <w:rtl/>
        </w:rPr>
        <w:t xml:space="preserve">(יש לסמן ב- </w:t>
      </w:r>
      <w:r w:rsidR="00B11972" w:rsidRPr="00763A5F">
        <w:rPr>
          <w:rFonts w:ascii="David" w:hAnsi="David"/>
          <w:u w:val="single"/>
        </w:rPr>
        <w:t>X</w:t>
      </w:r>
      <w:r w:rsidR="00B11972" w:rsidRPr="00763A5F">
        <w:rPr>
          <w:rFonts w:ascii="David" w:hAnsi="David"/>
          <w:u w:val="single"/>
          <w:rtl/>
        </w:rPr>
        <w:t xml:space="preserve"> את אחת מהאפשרויות)</w:t>
      </w:r>
      <w:r w:rsidRPr="00763A5F">
        <w:rPr>
          <w:rFonts w:ascii="David" w:hAnsi="David"/>
          <w:rtl/>
        </w:rPr>
        <w:t>:</w:t>
      </w:r>
    </w:p>
    <w:p w14:paraId="13A7CFD0" w14:textId="77777777" w:rsidR="004E394B" w:rsidRPr="00763A5F" w:rsidRDefault="00072A98" w:rsidP="00E84323">
      <w:pPr>
        <w:numPr>
          <w:ilvl w:val="3"/>
          <w:numId w:val="67"/>
        </w:numPr>
        <w:tabs>
          <w:tab w:val="clear" w:pos="2160"/>
          <w:tab w:val="num" w:pos="2893"/>
        </w:tabs>
        <w:spacing w:line="360" w:lineRule="auto"/>
        <w:ind w:left="2893" w:right="360" w:hanging="425"/>
        <w:jc w:val="both"/>
        <w:rPr>
          <w:rFonts w:ascii="David" w:hAnsi="David" w:cs="David"/>
          <w:rtl/>
        </w:rPr>
      </w:pPr>
      <w:r w:rsidRPr="00763A5F">
        <w:rPr>
          <w:rFonts w:ascii="David" w:hAnsi="David" w:cs="David"/>
          <w:rtl/>
        </w:rPr>
        <w:t>המציע מתחייב כי ככל שיזכה במכרז יפנה למנהל הכללי של משרד העבודה והרווחה והשירותים החברתיים לשם</w:t>
      </w:r>
      <w:r w:rsidRPr="00763A5F">
        <w:rPr>
          <w:rFonts w:ascii="David" w:hAnsi="David" w:cs="David"/>
        </w:rPr>
        <w:t xml:space="preserve"> </w:t>
      </w:r>
      <w:r w:rsidRPr="00763A5F">
        <w:rPr>
          <w:rFonts w:ascii="David" w:hAnsi="David" w:cs="David"/>
          <w:rtl/>
        </w:rPr>
        <w:t>בחינת</w:t>
      </w:r>
      <w:r w:rsidRPr="00763A5F">
        <w:rPr>
          <w:rFonts w:ascii="David" w:hAnsi="David" w:cs="David"/>
        </w:rPr>
        <w:t xml:space="preserve"> </w:t>
      </w:r>
      <w:r w:rsidRPr="00763A5F">
        <w:rPr>
          <w:rFonts w:ascii="David" w:hAnsi="David" w:cs="David"/>
          <w:rtl/>
        </w:rPr>
        <w:t>יישום</w:t>
      </w:r>
      <w:r w:rsidRPr="00763A5F">
        <w:rPr>
          <w:rFonts w:ascii="David" w:hAnsi="David" w:cs="David"/>
        </w:rPr>
        <w:t xml:space="preserve"> </w:t>
      </w:r>
      <w:r w:rsidRPr="00763A5F">
        <w:rPr>
          <w:rFonts w:ascii="David" w:hAnsi="David" w:cs="David"/>
          <w:rtl/>
        </w:rPr>
        <w:t>חובותיו</w:t>
      </w:r>
      <w:r w:rsidRPr="00763A5F">
        <w:rPr>
          <w:rFonts w:ascii="David" w:hAnsi="David" w:cs="David"/>
        </w:rPr>
        <w:t xml:space="preserve"> </w:t>
      </w:r>
      <w:r w:rsidRPr="00763A5F">
        <w:rPr>
          <w:rFonts w:ascii="David" w:hAnsi="David" w:cs="David"/>
          <w:rtl/>
        </w:rPr>
        <w:t>לפי</w:t>
      </w:r>
      <w:r w:rsidRPr="00763A5F">
        <w:rPr>
          <w:rFonts w:ascii="David" w:hAnsi="David" w:cs="David"/>
        </w:rPr>
        <w:t xml:space="preserve"> </w:t>
      </w:r>
      <w:r w:rsidRPr="00763A5F">
        <w:rPr>
          <w:rFonts w:ascii="David" w:hAnsi="David" w:cs="David"/>
          <w:rtl/>
        </w:rPr>
        <w:t>סעיף</w:t>
      </w:r>
      <w:r w:rsidRPr="00763A5F">
        <w:rPr>
          <w:rFonts w:ascii="David" w:hAnsi="David" w:cs="David"/>
        </w:rPr>
        <w:t xml:space="preserve"> 9 </w:t>
      </w:r>
      <w:r w:rsidRPr="00763A5F">
        <w:rPr>
          <w:rFonts w:ascii="David" w:hAnsi="David" w:cs="David"/>
          <w:rtl/>
        </w:rPr>
        <w:t>לחוק שוויון</w:t>
      </w:r>
      <w:r w:rsidRPr="00763A5F">
        <w:rPr>
          <w:rFonts w:ascii="David" w:hAnsi="David" w:cs="David"/>
        </w:rPr>
        <w:t xml:space="preserve"> </w:t>
      </w:r>
      <w:r w:rsidRPr="00763A5F">
        <w:rPr>
          <w:rFonts w:ascii="David" w:hAnsi="David" w:cs="David"/>
          <w:rtl/>
        </w:rPr>
        <w:t>זכויות לאנשים עם מוגבלות, ובמקרה</w:t>
      </w:r>
      <w:r w:rsidRPr="00763A5F">
        <w:rPr>
          <w:rFonts w:ascii="David" w:hAnsi="David" w:cs="David"/>
        </w:rPr>
        <w:t xml:space="preserve"> </w:t>
      </w:r>
      <w:r w:rsidRPr="00763A5F">
        <w:rPr>
          <w:rFonts w:ascii="David" w:hAnsi="David" w:cs="David"/>
          <w:rtl/>
        </w:rPr>
        <w:t>הצורך</w:t>
      </w:r>
      <w:r w:rsidRPr="00763A5F">
        <w:rPr>
          <w:rFonts w:ascii="David" w:hAnsi="David" w:cs="David"/>
        </w:rPr>
        <w:t>–</w:t>
      </w:r>
      <w:r w:rsidRPr="00763A5F">
        <w:rPr>
          <w:rFonts w:ascii="David" w:hAnsi="David" w:cs="David"/>
          <w:rtl/>
        </w:rPr>
        <w:t xml:space="preserve"> לשם</w:t>
      </w:r>
      <w:r w:rsidRPr="00763A5F">
        <w:rPr>
          <w:rFonts w:ascii="David" w:hAnsi="David" w:cs="David"/>
        </w:rPr>
        <w:t xml:space="preserve"> </w:t>
      </w:r>
      <w:r w:rsidRPr="00763A5F">
        <w:rPr>
          <w:rFonts w:ascii="David" w:hAnsi="David" w:cs="David"/>
          <w:rtl/>
        </w:rPr>
        <w:t>קבלת הנחיות</w:t>
      </w:r>
      <w:r w:rsidRPr="00763A5F">
        <w:rPr>
          <w:rFonts w:ascii="David" w:hAnsi="David" w:cs="David"/>
        </w:rPr>
        <w:t xml:space="preserve"> </w:t>
      </w:r>
      <w:r w:rsidRPr="00763A5F">
        <w:rPr>
          <w:rFonts w:ascii="David" w:hAnsi="David" w:cs="David"/>
          <w:rtl/>
        </w:rPr>
        <w:t>בקשר</w:t>
      </w:r>
      <w:r w:rsidRPr="00763A5F">
        <w:rPr>
          <w:rFonts w:ascii="David" w:hAnsi="David" w:cs="David"/>
        </w:rPr>
        <w:t xml:space="preserve"> </w:t>
      </w:r>
      <w:r w:rsidRPr="00763A5F">
        <w:rPr>
          <w:rFonts w:ascii="David" w:hAnsi="David" w:cs="David"/>
          <w:rtl/>
        </w:rPr>
        <w:t>ליישומן</w:t>
      </w:r>
      <w:r w:rsidRPr="00763A5F">
        <w:rPr>
          <w:rFonts w:ascii="David" w:hAnsi="David" w:cs="David"/>
        </w:rPr>
        <w:t>.</w:t>
      </w:r>
    </w:p>
    <w:p w14:paraId="27DC1EC7" w14:textId="77777777" w:rsidR="00672287" w:rsidRPr="00763A5F" w:rsidRDefault="00072A98" w:rsidP="00E84323">
      <w:pPr>
        <w:numPr>
          <w:ilvl w:val="3"/>
          <w:numId w:val="67"/>
        </w:numPr>
        <w:tabs>
          <w:tab w:val="clear" w:pos="2160"/>
          <w:tab w:val="num" w:pos="2893"/>
        </w:tabs>
        <w:spacing w:line="360" w:lineRule="auto"/>
        <w:ind w:left="2893" w:right="360" w:hanging="425"/>
        <w:jc w:val="both"/>
        <w:rPr>
          <w:rFonts w:ascii="David" w:hAnsi="David" w:cs="David"/>
        </w:rPr>
      </w:pPr>
      <w:r w:rsidRPr="00763A5F">
        <w:rPr>
          <w:rFonts w:ascii="David" w:hAnsi="David" w:cs="David"/>
          <w:rtl/>
        </w:rPr>
        <w:t xml:space="preserve">המציע </w:t>
      </w:r>
      <w:r w:rsidR="00030F02" w:rsidRPr="00763A5F">
        <w:rPr>
          <w:rFonts w:ascii="David" w:hAnsi="David" w:cs="David" w:hint="eastAsia"/>
          <w:rtl/>
        </w:rPr>
        <w:t>פנה</w:t>
      </w:r>
      <w:r w:rsidR="00030F02" w:rsidRPr="00763A5F">
        <w:rPr>
          <w:rFonts w:ascii="David" w:hAnsi="David" w:cs="David"/>
          <w:rtl/>
        </w:rPr>
        <w:t xml:space="preserve"> </w:t>
      </w:r>
      <w:r w:rsidR="00030F02" w:rsidRPr="00763A5F">
        <w:rPr>
          <w:rFonts w:ascii="David" w:hAnsi="David" w:cs="David" w:hint="eastAsia"/>
          <w:rtl/>
        </w:rPr>
        <w:t>בעבר</w:t>
      </w:r>
      <w:r w:rsidRPr="00763A5F">
        <w:rPr>
          <w:rFonts w:ascii="David" w:hAnsi="David" w:cs="David"/>
          <w:rtl/>
        </w:rPr>
        <w:t xml:space="preserve"> למנהל הכללי של משרד העבודה והרווחה והשירותים החברתיים לשם בחינת</w:t>
      </w:r>
      <w:r w:rsidRPr="00763A5F">
        <w:rPr>
          <w:rFonts w:ascii="David" w:hAnsi="David" w:cs="David"/>
        </w:rPr>
        <w:t xml:space="preserve"> </w:t>
      </w:r>
      <w:r w:rsidRPr="00763A5F">
        <w:rPr>
          <w:rFonts w:ascii="David" w:hAnsi="David" w:cs="David"/>
          <w:rtl/>
        </w:rPr>
        <w:t>יישום</w:t>
      </w:r>
      <w:r w:rsidRPr="00763A5F">
        <w:rPr>
          <w:rFonts w:ascii="David" w:hAnsi="David" w:cs="David"/>
        </w:rPr>
        <w:t xml:space="preserve"> </w:t>
      </w:r>
      <w:r w:rsidRPr="00763A5F">
        <w:rPr>
          <w:rFonts w:ascii="David" w:hAnsi="David" w:cs="David"/>
          <w:rtl/>
        </w:rPr>
        <w:t>חובותיו</w:t>
      </w:r>
      <w:r w:rsidRPr="00763A5F">
        <w:rPr>
          <w:rFonts w:ascii="David" w:hAnsi="David" w:cs="David"/>
        </w:rPr>
        <w:t xml:space="preserve"> </w:t>
      </w:r>
      <w:r w:rsidRPr="00763A5F">
        <w:rPr>
          <w:rFonts w:ascii="David" w:hAnsi="David" w:cs="David"/>
          <w:rtl/>
        </w:rPr>
        <w:t>לפי</w:t>
      </w:r>
      <w:r w:rsidRPr="00763A5F">
        <w:rPr>
          <w:rFonts w:ascii="David" w:hAnsi="David" w:cs="David"/>
        </w:rPr>
        <w:t xml:space="preserve"> </w:t>
      </w:r>
      <w:r w:rsidRPr="00763A5F">
        <w:rPr>
          <w:rFonts w:ascii="David" w:hAnsi="David" w:cs="David"/>
          <w:rtl/>
        </w:rPr>
        <w:t>סעיף</w:t>
      </w:r>
      <w:r w:rsidRPr="00763A5F">
        <w:rPr>
          <w:rFonts w:ascii="David" w:hAnsi="David" w:cs="David"/>
        </w:rPr>
        <w:t xml:space="preserve"> 9 </w:t>
      </w:r>
      <w:r w:rsidRPr="00763A5F">
        <w:rPr>
          <w:rFonts w:ascii="David" w:hAnsi="David" w:cs="David"/>
          <w:rtl/>
        </w:rPr>
        <w:t>לחוק שוויון</w:t>
      </w:r>
      <w:r w:rsidRPr="00763A5F">
        <w:rPr>
          <w:rFonts w:ascii="David" w:hAnsi="David" w:cs="David"/>
        </w:rPr>
        <w:t xml:space="preserve"> </w:t>
      </w:r>
      <w:r w:rsidRPr="00763A5F">
        <w:rPr>
          <w:rFonts w:ascii="David" w:hAnsi="David" w:cs="David"/>
          <w:rtl/>
        </w:rPr>
        <w:t>זכויות לאנשים עם מוגבלות, ואם קיבל הנחיות ליישום חובותיו פעל ליישומן.</w:t>
      </w:r>
    </w:p>
    <w:p w14:paraId="42958552" w14:textId="77777777" w:rsidR="00F81260" w:rsidRPr="00763A5F" w:rsidRDefault="005F2C71" w:rsidP="00F81260">
      <w:pPr>
        <w:spacing w:line="360" w:lineRule="auto"/>
        <w:ind w:right="-180"/>
        <w:rPr>
          <w:rFonts w:ascii="David" w:hAnsi="David" w:cs="David"/>
          <w:rtl/>
        </w:rPr>
        <w:sectPr w:rsidR="00F81260" w:rsidRPr="00763A5F" w:rsidSect="00654526">
          <w:pgSz w:w="11906" w:h="16838" w:code="9"/>
          <w:pgMar w:top="1616" w:right="1826" w:bottom="1440" w:left="1800" w:header="709" w:footer="709" w:gutter="0"/>
          <w:cols w:space="708"/>
          <w:titlePg/>
          <w:bidi/>
          <w:rtlGutter/>
          <w:docGrid w:linePitch="360"/>
        </w:sectPr>
      </w:pPr>
      <w:r w:rsidRPr="00763A5F">
        <w:rPr>
          <w:rFonts w:ascii="David" w:hAnsi="David" w:cs="David"/>
          <w:rtl/>
        </w:rPr>
        <w:t xml:space="preserve">    </w:t>
      </w:r>
    </w:p>
    <w:p w14:paraId="7D286A22" w14:textId="77777777" w:rsidR="00390B5E" w:rsidRPr="00763A5F" w:rsidRDefault="00072A98" w:rsidP="00AA29ED">
      <w:pPr>
        <w:pStyle w:val="110"/>
      </w:pPr>
      <w:bookmarkStart w:id="216" w:name="_Toc43400630"/>
      <w:bookmarkStart w:id="217" w:name="_Toc44931941"/>
      <w:bookmarkStart w:id="218" w:name="_Toc44932028"/>
      <w:bookmarkStart w:id="219" w:name="_Toc53331349"/>
      <w:r w:rsidRPr="00763A5F">
        <w:rPr>
          <w:rFonts w:hint="eastAsia"/>
          <w:rtl/>
        </w:rPr>
        <w:lastRenderedPageBreak/>
        <w:t>תנאי</w:t>
      </w:r>
      <w:r w:rsidRPr="00763A5F">
        <w:rPr>
          <w:rtl/>
        </w:rPr>
        <w:t xml:space="preserve"> </w:t>
      </w:r>
      <w:r w:rsidRPr="00763A5F">
        <w:rPr>
          <w:rFonts w:hint="eastAsia"/>
          <w:rtl/>
        </w:rPr>
        <w:t>סף</w:t>
      </w:r>
      <w:r w:rsidRPr="00763A5F">
        <w:rPr>
          <w:rtl/>
        </w:rPr>
        <w:t xml:space="preserve"> </w:t>
      </w:r>
      <w:r w:rsidRPr="00763A5F">
        <w:rPr>
          <w:rFonts w:hint="eastAsia"/>
          <w:rtl/>
        </w:rPr>
        <w:t>מקצועיים</w:t>
      </w:r>
      <w:r w:rsidRPr="00763A5F">
        <w:rPr>
          <w:rtl/>
        </w:rPr>
        <w:t>:</w:t>
      </w:r>
      <w:bookmarkEnd w:id="216"/>
      <w:bookmarkEnd w:id="217"/>
      <w:bookmarkEnd w:id="218"/>
      <w:bookmarkEnd w:id="219"/>
    </w:p>
    <w:p w14:paraId="127CA845" w14:textId="77777777" w:rsidR="00BC02F0" w:rsidRPr="00763A5F" w:rsidRDefault="00BC02F0" w:rsidP="00BC02F0">
      <w:pPr>
        <w:pStyle w:val="111"/>
      </w:pPr>
      <w:r w:rsidRPr="00763A5F">
        <w:rPr>
          <w:rFonts w:hint="eastAsia"/>
          <w:rtl/>
        </w:rPr>
        <w:t>עם</w:t>
      </w:r>
      <w:r w:rsidRPr="00763A5F">
        <w:rPr>
          <w:rtl/>
        </w:rPr>
        <w:t xml:space="preserve"> הגשת הצעה זו, המציע מצהיר ומתחייב כי הוא עומד בתנאי הסף המקצועיים המפורטים בפרק א' למכרז.</w:t>
      </w:r>
    </w:p>
    <w:p w14:paraId="535013BD" w14:textId="77777777" w:rsidR="00BC02F0" w:rsidRPr="00763A5F" w:rsidRDefault="00BC02F0" w:rsidP="00BC02F0">
      <w:pPr>
        <w:pStyle w:val="111"/>
      </w:pPr>
      <w:r w:rsidRPr="00763A5F">
        <w:rPr>
          <w:rtl/>
        </w:rPr>
        <w:t>יש להוסיף תיאור של המבנה הארגוני של המציע לרבות פירוט הצוות הניהולי, התפלגות העובדים לפי תחומי התמחות ופירוט ותק וניסיון.</w:t>
      </w:r>
    </w:p>
    <w:p w14:paraId="42122E19" w14:textId="77777777" w:rsidR="00126239" w:rsidRPr="00763A5F" w:rsidRDefault="00A6030F" w:rsidP="002E2ED4">
      <w:pPr>
        <w:pStyle w:val="111"/>
      </w:pPr>
      <w:bookmarkStart w:id="220" w:name="TiurTnMt2_1"/>
      <w:bookmarkStart w:id="221" w:name="Html_TnMt2"/>
      <w:bookmarkStart w:id="222" w:name="show_mttzevettnay2_1"/>
      <w:bookmarkStart w:id="223" w:name="show_mttzevetHtmlTnay2"/>
      <w:bookmarkEnd w:id="220"/>
      <w:r w:rsidRPr="00763A5F">
        <w:rPr>
          <w:rFonts w:hint="eastAsia"/>
          <w:rtl/>
        </w:rPr>
        <w:t>לחלק</w:t>
      </w:r>
      <w:r w:rsidRPr="00763A5F">
        <w:rPr>
          <w:rtl/>
        </w:rPr>
        <w:t xml:space="preserve"> </w:t>
      </w:r>
      <w:r w:rsidRPr="00763A5F">
        <w:rPr>
          <w:rFonts w:hint="eastAsia"/>
          <w:rtl/>
        </w:rPr>
        <w:t>זה</w:t>
      </w:r>
      <w:r w:rsidR="00126239" w:rsidRPr="00763A5F">
        <w:rPr>
          <w:rtl/>
        </w:rPr>
        <w:t xml:space="preserve"> </w:t>
      </w:r>
      <w:r w:rsidR="00126239" w:rsidRPr="00763A5F">
        <w:rPr>
          <w:rFonts w:hint="eastAsia"/>
          <w:rtl/>
        </w:rPr>
        <w:t>יצורפו</w:t>
      </w:r>
      <w:r w:rsidR="00126239" w:rsidRPr="00763A5F">
        <w:rPr>
          <w:rtl/>
        </w:rPr>
        <w:t xml:space="preserve"> </w:t>
      </w:r>
      <w:r w:rsidR="00126239" w:rsidRPr="00763A5F">
        <w:rPr>
          <w:rFonts w:hint="eastAsia"/>
          <w:rtl/>
        </w:rPr>
        <w:t>הנספחים</w:t>
      </w:r>
      <w:r w:rsidR="00126239" w:rsidRPr="00763A5F">
        <w:rPr>
          <w:rtl/>
        </w:rPr>
        <w:t xml:space="preserve"> </w:t>
      </w:r>
      <w:r w:rsidR="00126239" w:rsidRPr="00763A5F">
        <w:rPr>
          <w:rFonts w:hint="eastAsia"/>
          <w:rtl/>
        </w:rPr>
        <w:t>הבאים</w:t>
      </w:r>
      <w:r w:rsidR="00126239" w:rsidRPr="00763A5F">
        <w:rPr>
          <w:rtl/>
        </w:rPr>
        <w:t>:</w:t>
      </w:r>
    </w:p>
    <w:p w14:paraId="4E7F5943" w14:textId="77777777" w:rsidR="00CB7848" w:rsidRPr="00763A5F" w:rsidRDefault="00126239" w:rsidP="002E2ED4">
      <w:pPr>
        <w:pStyle w:val="af9"/>
        <w:widowControl w:val="0"/>
        <w:spacing w:line="360" w:lineRule="auto"/>
        <w:ind w:left="2160"/>
        <w:contextualSpacing w:val="0"/>
        <w:jc w:val="both"/>
        <w:rPr>
          <w:rFonts w:ascii="David" w:hAnsi="David" w:cs="David"/>
          <w:b/>
          <w:bCs/>
          <w:rtl/>
        </w:rPr>
      </w:pPr>
      <w:r w:rsidRPr="00763A5F">
        <w:rPr>
          <w:rFonts w:ascii="David" w:eastAsia="David" w:hAnsi="David" w:cs="David" w:hint="eastAsia"/>
          <w:b/>
          <w:bCs/>
          <w:rtl/>
        </w:rPr>
        <w:t>נספח</w:t>
      </w:r>
      <w:r w:rsidRPr="00763A5F">
        <w:rPr>
          <w:rFonts w:ascii="David" w:eastAsia="David" w:hAnsi="David" w:cs="David"/>
          <w:b/>
          <w:bCs/>
          <w:rtl/>
        </w:rPr>
        <w:t xml:space="preserve"> 5</w:t>
      </w:r>
      <w:r w:rsidRPr="00763A5F">
        <w:rPr>
          <w:rFonts w:ascii="David" w:eastAsia="David" w:hAnsi="David" w:cs="David"/>
          <w:rtl/>
        </w:rPr>
        <w:t xml:space="preserve"> - </w:t>
      </w:r>
      <w:bookmarkEnd w:id="221"/>
      <w:bookmarkEnd w:id="222"/>
      <w:bookmarkEnd w:id="223"/>
      <w:r w:rsidR="00CB7848" w:rsidRPr="00763A5F">
        <w:rPr>
          <w:rFonts w:ascii="David" w:hAnsi="David" w:cs="David"/>
          <w:rtl/>
        </w:rPr>
        <w:t xml:space="preserve">תיאור </w:t>
      </w:r>
      <w:r w:rsidR="00CB7848" w:rsidRPr="00763A5F">
        <w:rPr>
          <w:rFonts w:ascii="David" w:hAnsi="David" w:cs="David" w:hint="eastAsia"/>
          <w:rtl/>
        </w:rPr>
        <w:t>של</w:t>
      </w:r>
      <w:r w:rsidR="00CB7848" w:rsidRPr="00763A5F">
        <w:rPr>
          <w:rFonts w:ascii="David" w:hAnsi="David" w:cs="David"/>
          <w:rtl/>
        </w:rPr>
        <w:t xml:space="preserve"> המבנה הארגוני של המציע </w:t>
      </w:r>
      <w:r w:rsidR="00CB7848" w:rsidRPr="00763A5F">
        <w:rPr>
          <w:rFonts w:ascii="David" w:hAnsi="David" w:cs="David" w:hint="eastAsia"/>
          <w:rtl/>
        </w:rPr>
        <w:t>לרבות</w:t>
      </w:r>
      <w:r w:rsidR="00CB7848" w:rsidRPr="00763A5F">
        <w:rPr>
          <w:rFonts w:ascii="David" w:hAnsi="David" w:cs="David"/>
          <w:rtl/>
        </w:rPr>
        <w:t xml:space="preserve"> </w:t>
      </w:r>
      <w:r w:rsidR="00CB7848" w:rsidRPr="00763A5F">
        <w:rPr>
          <w:rFonts w:ascii="David" w:hAnsi="David" w:cs="David" w:hint="eastAsia"/>
          <w:rtl/>
        </w:rPr>
        <w:t>פירוט</w:t>
      </w:r>
      <w:r w:rsidR="00CB7848" w:rsidRPr="00763A5F">
        <w:rPr>
          <w:rFonts w:ascii="David" w:hAnsi="David" w:cs="David"/>
          <w:rtl/>
        </w:rPr>
        <w:t xml:space="preserve"> </w:t>
      </w:r>
      <w:r w:rsidR="00CB7848" w:rsidRPr="00763A5F">
        <w:rPr>
          <w:rFonts w:ascii="David" w:hAnsi="David" w:cs="David" w:hint="eastAsia"/>
          <w:rtl/>
        </w:rPr>
        <w:t>הצוות</w:t>
      </w:r>
      <w:r w:rsidR="00CB7848" w:rsidRPr="00763A5F">
        <w:rPr>
          <w:rFonts w:ascii="David" w:hAnsi="David" w:cs="David"/>
          <w:rtl/>
        </w:rPr>
        <w:t xml:space="preserve"> </w:t>
      </w:r>
      <w:r w:rsidR="00CB7848" w:rsidRPr="00763A5F">
        <w:rPr>
          <w:rFonts w:ascii="David" w:hAnsi="David" w:cs="David" w:hint="eastAsia"/>
          <w:rtl/>
        </w:rPr>
        <w:t>הניהולי</w:t>
      </w:r>
      <w:r w:rsidR="00CB7848" w:rsidRPr="00763A5F">
        <w:rPr>
          <w:rFonts w:ascii="David" w:hAnsi="David" w:cs="David"/>
          <w:rtl/>
        </w:rPr>
        <w:t xml:space="preserve">, </w:t>
      </w:r>
      <w:r w:rsidR="00CB7848" w:rsidRPr="00763A5F">
        <w:rPr>
          <w:rFonts w:ascii="David" w:hAnsi="David" w:cs="David" w:hint="eastAsia"/>
          <w:rtl/>
        </w:rPr>
        <w:t>ה</w:t>
      </w:r>
      <w:r w:rsidR="00CB7848" w:rsidRPr="00763A5F">
        <w:rPr>
          <w:rFonts w:ascii="David" w:hAnsi="David" w:cs="David"/>
          <w:rtl/>
        </w:rPr>
        <w:t xml:space="preserve">תפלגות העובדים לפי </w:t>
      </w:r>
      <w:r w:rsidR="00CB7848" w:rsidRPr="00763A5F">
        <w:rPr>
          <w:rFonts w:ascii="David" w:hAnsi="David" w:cs="David" w:hint="eastAsia"/>
          <w:rtl/>
        </w:rPr>
        <w:t>תחומי</w:t>
      </w:r>
      <w:r w:rsidR="00CB7848" w:rsidRPr="00763A5F">
        <w:rPr>
          <w:rFonts w:ascii="David" w:hAnsi="David" w:cs="David"/>
          <w:rtl/>
        </w:rPr>
        <w:t xml:space="preserve"> התמחות ופירוט ותק וניסיון</w:t>
      </w:r>
      <w:r w:rsidR="00CB7848" w:rsidRPr="00763A5F">
        <w:rPr>
          <w:rFonts w:ascii="David" w:hAnsi="David" w:cs="David"/>
          <w:b/>
          <w:bCs/>
          <w:rtl/>
        </w:rPr>
        <w:t>.</w:t>
      </w:r>
    </w:p>
    <w:p w14:paraId="06903390" w14:textId="77777777" w:rsidR="00126239" w:rsidRPr="00763A5F" w:rsidRDefault="00126239" w:rsidP="002E2ED4">
      <w:pPr>
        <w:pStyle w:val="af9"/>
        <w:widowControl w:val="0"/>
        <w:spacing w:line="360" w:lineRule="auto"/>
        <w:ind w:left="2160"/>
        <w:contextualSpacing w:val="0"/>
        <w:jc w:val="both"/>
        <w:rPr>
          <w:rFonts w:ascii="David" w:hAnsi="David" w:cs="David"/>
          <w:b/>
          <w:bCs/>
          <w:rtl/>
        </w:rPr>
      </w:pPr>
      <w:r w:rsidRPr="00763A5F">
        <w:rPr>
          <w:rFonts w:ascii="David" w:hAnsi="David" w:cs="David" w:hint="eastAsia"/>
          <w:b/>
          <w:bCs/>
          <w:rtl/>
        </w:rPr>
        <w:t>נספח</w:t>
      </w:r>
      <w:r w:rsidRPr="00763A5F">
        <w:rPr>
          <w:rFonts w:ascii="David" w:hAnsi="David" w:cs="David"/>
          <w:b/>
          <w:bCs/>
          <w:rtl/>
        </w:rPr>
        <w:t xml:space="preserve"> 6 -</w:t>
      </w:r>
      <w:r w:rsidRPr="00763A5F">
        <w:rPr>
          <w:rtl/>
        </w:rPr>
        <w:t xml:space="preserve"> </w:t>
      </w:r>
      <w:r w:rsidRPr="00763A5F">
        <w:rPr>
          <w:rFonts w:ascii="David" w:hAnsi="David" w:cs="David"/>
          <w:rtl/>
        </w:rPr>
        <w:t xml:space="preserve">קורות חיים ותעודות רלוונטיות של </w:t>
      </w:r>
      <w:r w:rsidR="00A6030F" w:rsidRPr="00763A5F">
        <w:rPr>
          <w:rFonts w:ascii="David" w:hAnsi="David" w:cs="David" w:hint="eastAsia"/>
          <w:rtl/>
        </w:rPr>
        <w:t>כל</w:t>
      </w:r>
      <w:r w:rsidR="00A6030F" w:rsidRPr="00763A5F">
        <w:rPr>
          <w:rFonts w:ascii="David" w:hAnsi="David" w:cs="David"/>
          <w:rtl/>
        </w:rPr>
        <w:t xml:space="preserve"> </w:t>
      </w:r>
      <w:r w:rsidR="00A6030F" w:rsidRPr="00763A5F">
        <w:rPr>
          <w:rFonts w:ascii="David" w:hAnsi="David" w:cs="David" w:hint="eastAsia"/>
          <w:rtl/>
        </w:rPr>
        <w:t>השותפים</w:t>
      </w:r>
      <w:r w:rsidR="00A6030F" w:rsidRPr="00763A5F">
        <w:rPr>
          <w:rFonts w:ascii="David" w:hAnsi="David" w:cs="David"/>
          <w:rtl/>
        </w:rPr>
        <w:t xml:space="preserve"> </w:t>
      </w:r>
      <w:r w:rsidRPr="00763A5F">
        <w:rPr>
          <w:rFonts w:ascii="David" w:hAnsi="David" w:cs="David"/>
          <w:rtl/>
        </w:rPr>
        <w:t>המוצע</w:t>
      </w:r>
      <w:r w:rsidR="00A6030F" w:rsidRPr="00763A5F">
        <w:rPr>
          <w:rFonts w:ascii="David" w:hAnsi="David" w:cs="David" w:hint="eastAsia"/>
          <w:rtl/>
        </w:rPr>
        <w:t>ים</w:t>
      </w:r>
      <w:r w:rsidRPr="00763A5F">
        <w:rPr>
          <w:rFonts w:ascii="David" w:hAnsi="David" w:cs="David"/>
          <w:rtl/>
        </w:rPr>
        <w:t xml:space="preserve"> כראש</w:t>
      </w:r>
      <w:r w:rsidR="00A6030F" w:rsidRPr="00763A5F">
        <w:rPr>
          <w:rFonts w:ascii="David" w:hAnsi="David" w:cs="David" w:hint="eastAsia"/>
          <w:rtl/>
        </w:rPr>
        <w:t>י</w:t>
      </w:r>
      <w:r w:rsidRPr="00763A5F">
        <w:rPr>
          <w:rFonts w:ascii="David" w:hAnsi="David" w:cs="David"/>
          <w:rtl/>
        </w:rPr>
        <w:t xml:space="preserve"> </w:t>
      </w:r>
      <w:r w:rsidR="00A6030F" w:rsidRPr="00763A5F">
        <w:rPr>
          <w:rFonts w:ascii="David" w:hAnsi="David" w:cs="David" w:hint="eastAsia"/>
          <w:rtl/>
        </w:rPr>
        <w:t>צ</w:t>
      </w:r>
      <w:r w:rsidRPr="00763A5F">
        <w:rPr>
          <w:rFonts w:ascii="David" w:hAnsi="David" w:cs="David"/>
          <w:rtl/>
        </w:rPr>
        <w:t>וות</w:t>
      </w:r>
      <w:r w:rsidR="00A6030F" w:rsidRPr="00763A5F">
        <w:rPr>
          <w:rFonts w:ascii="David" w:hAnsi="David" w:cs="David" w:hint="eastAsia"/>
          <w:rtl/>
        </w:rPr>
        <w:t>ים</w:t>
      </w:r>
      <w:r w:rsidR="00A6030F" w:rsidRPr="00763A5F">
        <w:rPr>
          <w:rFonts w:ascii="David" w:hAnsi="David" w:cs="David"/>
          <w:rtl/>
        </w:rPr>
        <w:t xml:space="preserve"> </w:t>
      </w:r>
      <w:r w:rsidR="00A6030F" w:rsidRPr="00763A5F">
        <w:rPr>
          <w:rFonts w:ascii="David" w:hAnsi="David" w:cs="David" w:hint="eastAsia"/>
          <w:rtl/>
        </w:rPr>
        <w:t>של</w:t>
      </w:r>
      <w:r w:rsidR="00A6030F" w:rsidRPr="00763A5F">
        <w:rPr>
          <w:rFonts w:ascii="David" w:hAnsi="David" w:cs="David"/>
          <w:rtl/>
        </w:rPr>
        <w:t xml:space="preserve"> </w:t>
      </w:r>
      <w:r w:rsidR="00A6030F" w:rsidRPr="00763A5F">
        <w:rPr>
          <w:rFonts w:ascii="David" w:hAnsi="David" w:cs="David" w:hint="eastAsia"/>
          <w:rtl/>
        </w:rPr>
        <w:t>כל</w:t>
      </w:r>
      <w:r w:rsidR="00A6030F" w:rsidRPr="00763A5F">
        <w:rPr>
          <w:rFonts w:ascii="David" w:hAnsi="David" w:cs="David"/>
          <w:rtl/>
        </w:rPr>
        <w:t xml:space="preserve"> </w:t>
      </w:r>
      <w:r w:rsidR="00A6030F" w:rsidRPr="00763A5F">
        <w:rPr>
          <w:rFonts w:ascii="David" w:hAnsi="David" w:cs="David" w:hint="eastAsia"/>
          <w:rtl/>
        </w:rPr>
        <w:t>אחד</w:t>
      </w:r>
      <w:r w:rsidR="00A6030F" w:rsidRPr="00763A5F">
        <w:rPr>
          <w:rFonts w:ascii="David" w:hAnsi="David" w:cs="David"/>
          <w:rtl/>
        </w:rPr>
        <w:t xml:space="preserve"> </w:t>
      </w:r>
      <w:r w:rsidR="00A6030F" w:rsidRPr="00763A5F">
        <w:rPr>
          <w:rFonts w:ascii="David" w:hAnsi="David" w:cs="David" w:hint="eastAsia"/>
          <w:rtl/>
        </w:rPr>
        <w:t>מסוגי</w:t>
      </w:r>
      <w:r w:rsidR="00A6030F" w:rsidRPr="00763A5F">
        <w:rPr>
          <w:rFonts w:ascii="David" w:hAnsi="David" w:cs="David"/>
          <w:rtl/>
        </w:rPr>
        <w:t xml:space="preserve"> </w:t>
      </w:r>
      <w:r w:rsidR="00A6030F" w:rsidRPr="00763A5F">
        <w:rPr>
          <w:rFonts w:ascii="David" w:hAnsi="David" w:cs="David" w:hint="eastAsia"/>
          <w:rtl/>
        </w:rPr>
        <w:t>השירותים</w:t>
      </w:r>
      <w:r w:rsidR="00A6030F" w:rsidRPr="00763A5F">
        <w:rPr>
          <w:rFonts w:ascii="David" w:hAnsi="David" w:cs="David"/>
          <w:rtl/>
        </w:rPr>
        <w:t xml:space="preserve"> </w:t>
      </w:r>
      <w:r w:rsidR="00A6030F" w:rsidRPr="00763A5F">
        <w:rPr>
          <w:rFonts w:ascii="David" w:hAnsi="David" w:cs="David" w:hint="eastAsia"/>
          <w:rtl/>
        </w:rPr>
        <w:t>הדרושים</w:t>
      </w:r>
      <w:r w:rsidRPr="00763A5F">
        <w:rPr>
          <w:rFonts w:ascii="David" w:hAnsi="David" w:cs="David"/>
          <w:rtl/>
        </w:rPr>
        <w:t>.</w:t>
      </w:r>
    </w:p>
    <w:p w14:paraId="6516D515" w14:textId="77777777" w:rsidR="00126239" w:rsidRPr="00763A5F" w:rsidRDefault="00126239" w:rsidP="002E2ED4">
      <w:pPr>
        <w:pStyle w:val="af9"/>
        <w:widowControl w:val="0"/>
        <w:spacing w:line="360" w:lineRule="auto"/>
        <w:ind w:left="2160"/>
        <w:contextualSpacing w:val="0"/>
        <w:jc w:val="both"/>
        <w:rPr>
          <w:rFonts w:ascii="David" w:hAnsi="David" w:cs="David"/>
          <w:b/>
          <w:bCs/>
          <w:rtl/>
        </w:rPr>
      </w:pPr>
      <w:r w:rsidRPr="00763A5F">
        <w:rPr>
          <w:rFonts w:ascii="David" w:hAnsi="David" w:cs="David" w:hint="eastAsia"/>
          <w:b/>
          <w:bCs/>
          <w:rtl/>
        </w:rPr>
        <w:t>נספח</w:t>
      </w:r>
      <w:r w:rsidRPr="00763A5F">
        <w:rPr>
          <w:rFonts w:ascii="David" w:hAnsi="David" w:cs="David"/>
          <w:b/>
          <w:bCs/>
          <w:rtl/>
        </w:rPr>
        <w:t xml:space="preserve"> 7 -</w:t>
      </w:r>
      <w:r w:rsidRPr="00763A5F">
        <w:rPr>
          <w:rtl/>
        </w:rPr>
        <w:t xml:space="preserve"> </w:t>
      </w:r>
      <w:r w:rsidRPr="00763A5F">
        <w:rPr>
          <w:rFonts w:ascii="David" w:hAnsi="David" w:cs="David"/>
          <w:rtl/>
        </w:rPr>
        <w:t xml:space="preserve">קורות חיים ותעודות רלוונטיות של </w:t>
      </w:r>
      <w:r w:rsidR="00A6030F" w:rsidRPr="00763A5F">
        <w:rPr>
          <w:rFonts w:ascii="David" w:hAnsi="David" w:cs="David" w:hint="eastAsia"/>
          <w:rtl/>
        </w:rPr>
        <w:t>כל</w:t>
      </w:r>
      <w:r w:rsidR="00A6030F" w:rsidRPr="00763A5F">
        <w:rPr>
          <w:rFonts w:ascii="David" w:hAnsi="David" w:cs="David"/>
          <w:rtl/>
        </w:rPr>
        <w:t xml:space="preserve"> </w:t>
      </w:r>
      <w:r w:rsidRPr="00763A5F">
        <w:rPr>
          <w:rFonts w:ascii="David" w:hAnsi="David" w:cs="David"/>
          <w:rtl/>
        </w:rPr>
        <w:t>מנהל</w:t>
      </w:r>
      <w:r w:rsidR="00A6030F" w:rsidRPr="00763A5F">
        <w:rPr>
          <w:rFonts w:ascii="David" w:hAnsi="David" w:cs="David" w:hint="eastAsia"/>
          <w:rtl/>
        </w:rPr>
        <w:t>י</w:t>
      </w:r>
      <w:r w:rsidRPr="00763A5F">
        <w:rPr>
          <w:rFonts w:ascii="David" w:hAnsi="David" w:cs="David"/>
          <w:rtl/>
        </w:rPr>
        <w:t xml:space="preserve"> הצוות</w:t>
      </w:r>
      <w:r w:rsidR="00A6030F" w:rsidRPr="00763A5F">
        <w:rPr>
          <w:rFonts w:ascii="David" w:hAnsi="David" w:cs="David" w:hint="eastAsia"/>
          <w:rtl/>
        </w:rPr>
        <w:t>ים</w:t>
      </w:r>
      <w:r w:rsidRPr="00763A5F">
        <w:rPr>
          <w:rFonts w:ascii="David" w:hAnsi="David" w:cs="David"/>
          <w:rtl/>
        </w:rPr>
        <w:t xml:space="preserve"> המוצע</w:t>
      </w:r>
      <w:r w:rsidR="00A6030F" w:rsidRPr="00763A5F">
        <w:rPr>
          <w:rFonts w:ascii="David" w:hAnsi="David" w:cs="David" w:hint="eastAsia"/>
          <w:rtl/>
        </w:rPr>
        <w:t>ים</w:t>
      </w:r>
      <w:r w:rsidR="00A6030F" w:rsidRPr="00763A5F">
        <w:rPr>
          <w:rFonts w:ascii="David" w:hAnsi="David" w:cs="David"/>
          <w:rtl/>
        </w:rPr>
        <w:t xml:space="preserve">, </w:t>
      </w:r>
      <w:r w:rsidR="00A6030F" w:rsidRPr="00763A5F">
        <w:rPr>
          <w:rFonts w:ascii="David" w:hAnsi="David" w:cs="David" w:hint="eastAsia"/>
          <w:rtl/>
        </w:rPr>
        <w:t>עבור</w:t>
      </w:r>
      <w:r w:rsidR="00A6030F" w:rsidRPr="00763A5F">
        <w:rPr>
          <w:rFonts w:ascii="David" w:hAnsi="David" w:cs="David"/>
          <w:rtl/>
        </w:rPr>
        <w:t xml:space="preserve"> </w:t>
      </w:r>
      <w:r w:rsidR="00A6030F" w:rsidRPr="00763A5F">
        <w:rPr>
          <w:rFonts w:ascii="David" w:hAnsi="David" w:cs="David" w:hint="eastAsia"/>
          <w:rtl/>
        </w:rPr>
        <w:t>כל</w:t>
      </w:r>
      <w:r w:rsidR="00A6030F" w:rsidRPr="00763A5F">
        <w:rPr>
          <w:rFonts w:ascii="David" w:hAnsi="David" w:cs="David"/>
          <w:rtl/>
        </w:rPr>
        <w:t xml:space="preserve"> </w:t>
      </w:r>
      <w:r w:rsidR="00A6030F" w:rsidRPr="00763A5F">
        <w:rPr>
          <w:rFonts w:ascii="David" w:hAnsi="David" w:cs="David" w:hint="eastAsia"/>
          <w:rtl/>
        </w:rPr>
        <w:t>אחד</w:t>
      </w:r>
      <w:r w:rsidR="00A6030F" w:rsidRPr="00763A5F">
        <w:rPr>
          <w:rFonts w:ascii="David" w:hAnsi="David" w:cs="David"/>
          <w:rtl/>
        </w:rPr>
        <w:t xml:space="preserve"> </w:t>
      </w:r>
      <w:r w:rsidR="00A6030F" w:rsidRPr="00763A5F">
        <w:rPr>
          <w:rFonts w:ascii="David" w:hAnsi="David" w:cs="David" w:hint="eastAsia"/>
          <w:rtl/>
        </w:rPr>
        <w:t>מסוגי</w:t>
      </w:r>
      <w:r w:rsidR="00A6030F" w:rsidRPr="00763A5F">
        <w:rPr>
          <w:rFonts w:ascii="David" w:hAnsi="David" w:cs="David"/>
          <w:rtl/>
        </w:rPr>
        <w:t xml:space="preserve"> </w:t>
      </w:r>
      <w:r w:rsidR="00A6030F" w:rsidRPr="00763A5F">
        <w:rPr>
          <w:rFonts w:ascii="David" w:hAnsi="David" w:cs="David" w:hint="eastAsia"/>
          <w:rtl/>
        </w:rPr>
        <w:t>השירותים</w:t>
      </w:r>
      <w:r w:rsidR="00A6030F" w:rsidRPr="00763A5F">
        <w:rPr>
          <w:rFonts w:ascii="David" w:hAnsi="David" w:cs="David"/>
          <w:rtl/>
        </w:rPr>
        <w:t xml:space="preserve"> </w:t>
      </w:r>
      <w:r w:rsidR="00A6030F" w:rsidRPr="00763A5F">
        <w:rPr>
          <w:rFonts w:ascii="David" w:hAnsi="David" w:cs="David" w:hint="eastAsia"/>
          <w:rtl/>
        </w:rPr>
        <w:t>הדרושים</w:t>
      </w:r>
      <w:r w:rsidRPr="00763A5F">
        <w:rPr>
          <w:rFonts w:ascii="David" w:hAnsi="David" w:cs="David"/>
          <w:rtl/>
        </w:rPr>
        <w:t>.</w:t>
      </w:r>
    </w:p>
    <w:p w14:paraId="37F96231" w14:textId="77777777" w:rsidR="00126239" w:rsidRPr="00763A5F" w:rsidRDefault="00126239" w:rsidP="002E2ED4">
      <w:pPr>
        <w:pStyle w:val="af9"/>
        <w:widowControl w:val="0"/>
        <w:spacing w:line="360" w:lineRule="auto"/>
        <w:ind w:left="2160"/>
        <w:contextualSpacing w:val="0"/>
        <w:jc w:val="both"/>
        <w:rPr>
          <w:rFonts w:ascii="David" w:hAnsi="David" w:cs="David"/>
          <w:rtl/>
        </w:rPr>
      </w:pPr>
      <w:r w:rsidRPr="00763A5F">
        <w:rPr>
          <w:rFonts w:ascii="David" w:hAnsi="David" w:cs="David" w:hint="eastAsia"/>
          <w:b/>
          <w:bCs/>
          <w:rtl/>
        </w:rPr>
        <w:t>נספח</w:t>
      </w:r>
      <w:r w:rsidRPr="00763A5F">
        <w:rPr>
          <w:rFonts w:ascii="David" w:hAnsi="David" w:cs="David"/>
          <w:b/>
          <w:bCs/>
          <w:rtl/>
        </w:rPr>
        <w:t xml:space="preserve"> 8 - </w:t>
      </w:r>
      <w:r w:rsidRPr="00763A5F">
        <w:rPr>
          <w:rFonts w:ascii="David" w:hAnsi="David" w:cs="David"/>
          <w:rtl/>
        </w:rPr>
        <w:t xml:space="preserve">קורות חיים ותעודות רלוונטיות של </w:t>
      </w:r>
      <w:r w:rsidR="00A6030F" w:rsidRPr="00763A5F">
        <w:rPr>
          <w:rFonts w:ascii="David" w:hAnsi="David" w:cs="David" w:hint="eastAsia"/>
          <w:rtl/>
        </w:rPr>
        <w:t>כל</w:t>
      </w:r>
      <w:r w:rsidR="00A6030F" w:rsidRPr="00763A5F">
        <w:rPr>
          <w:rFonts w:ascii="David" w:hAnsi="David" w:cs="David"/>
          <w:rtl/>
        </w:rPr>
        <w:t xml:space="preserve"> </w:t>
      </w:r>
      <w:r w:rsidRPr="00763A5F">
        <w:rPr>
          <w:rFonts w:ascii="David" w:hAnsi="David" w:cs="David"/>
          <w:rtl/>
        </w:rPr>
        <w:t>יתר חברי הצוות</w:t>
      </w:r>
      <w:r w:rsidR="00A6030F" w:rsidRPr="00763A5F">
        <w:rPr>
          <w:rFonts w:ascii="David" w:hAnsi="David" w:cs="David" w:hint="eastAsia"/>
          <w:rtl/>
        </w:rPr>
        <w:t>ים</w:t>
      </w:r>
      <w:r w:rsidRPr="00763A5F">
        <w:rPr>
          <w:rFonts w:ascii="David" w:hAnsi="David" w:cs="David"/>
          <w:rtl/>
        </w:rPr>
        <w:t xml:space="preserve"> המוצעים</w:t>
      </w:r>
      <w:r w:rsidR="00A6030F" w:rsidRPr="00763A5F">
        <w:rPr>
          <w:rFonts w:ascii="David" w:hAnsi="David" w:cs="David"/>
          <w:rtl/>
        </w:rPr>
        <w:t xml:space="preserve">, </w:t>
      </w:r>
      <w:r w:rsidR="00A6030F" w:rsidRPr="00763A5F">
        <w:rPr>
          <w:rFonts w:ascii="David" w:hAnsi="David" w:cs="David" w:hint="eastAsia"/>
          <w:rtl/>
        </w:rPr>
        <w:t>עבור</w:t>
      </w:r>
      <w:r w:rsidR="00A6030F" w:rsidRPr="00763A5F">
        <w:rPr>
          <w:rFonts w:ascii="David" w:hAnsi="David" w:cs="David"/>
          <w:rtl/>
        </w:rPr>
        <w:t xml:space="preserve"> </w:t>
      </w:r>
      <w:r w:rsidR="00A6030F" w:rsidRPr="00763A5F">
        <w:rPr>
          <w:rFonts w:ascii="David" w:hAnsi="David" w:cs="David" w:hint="eastAsia"/>
          <w:rtl/>
        </w:rPr>
        <w:t>כל</w:t>
      </w:r>
      <w:r w:rsidR="00A6030F" w:rsidRPr="00763A5F">
        <w:rPr>
          <w:rFonts w:ascii="David" w:hAnsi="David" w:cs="David"/>
          <w:rtl/>
        </w:rPr>
        <w:t xml:space="preserve"> </w:t>
      </w:r>
      <w:r w:rsidR="00A6030F" w:rsidRPr="00763A5F">
        <w:rPr>
          <w:rFonts w:ascii="David" w:hAnsi="David" w:cs="David" w:hint="eastAsia"/>
          <w:rtl/>
        </w:rPr>
        <w:t>אחד</w:t>
      </w:r>
      <w:r w:rsidR="00A6030F" w:rsidRPr="00763A5F">
        <w:rPr>
          <w:rFonts w:ascii="David" w:hAnsi="David" w:cs="David"/>
          <w:rtl/>
        </w:rPr>
        <w:t xml:space="preserve"> </w:t>
      </w:r>
      <w:r w:rsidR="00A6030F" w:rsidRPr="00763A5F">
        <w:rPr>
          <w:rFonts w:ascii="David" w:hAnsi="David" w:cs="David" w:hint="eastAsia"/>
          <w:rtl/>
        </w:rPr>
        <w:t>מסוגי</w:t>
      </w:r>
      <w:r w:rsidR="00A6030F" w:rsidRPr="00763A5F">
        <w:rPr>
          <w:rFonts w:ascii="David" w:hAnsi="David" w:cs="David"/>
          <w:rtl/>
        </w:rPr>
        <w:t xml:space="preserve"> </w:t>
      </w:r>
      <w:r w:rsidR="00A6030F" w:rsidRPr="00763A5F">
        <w:rPr>
          <w:rFonts w:ascii="David" w:hAnsi="David" w:cs="David" w:hint="eastAsia"/>
          <w:rtl/>
        </w:rPr>
        <w:t>השירותים</w:t>
      </w:r>
      <w:r w:rsidR="00A6030F" w:rsidRPr="00763A5F">
        <w:rPr>
          <w:rFonts w:ascii="David" w:hAnsi="David" w:cs="David"/>
          <w:rtl/>
        </w:rPr>
        <w:t xml:space="preserve"> </w:t>
      </w:r>
      <w:r w:rsidR="00A6030F" w:rsidRPr="00763A5F">
        <w:rPr>
          <w:rFonts w:ascii="David" w:hAnsi="David" w:cs="David" w:hint="eastAsia"/>
          <w:rtl/>
        </w:rPr>
        <w:t>הדרושים</w:t>
      </w:r>
      <w:r w:rsidRPr="00763A5F">
        <w:rPr>
          <w:rFonts w:ascii="David" w:hAnsi="David" w:cs="David"/>
          <w:rtl/>
        </w:rPr>
        <w:t>.</w:t>
      </w:r>
    </w:p>
    <w:p w14:paraId="7538CA4A" w14:textId="77777777" w:rsidR="00423F0A" w:rsidRPr="00763A5F" w:rsidRDefault="00423F0A" w:rsidP="002E2ED4">
      <w:pPr>
        <w:pStyle w:val="af9"/>
        <w:widowControl w:val="0"/>
        <w:spacing w:line="360" w:lineRule="auto"/>
        <w:ind w:left="2160"/>
        <w:contextualSpacing w:val="0"/>
        <w:jc w:val="both"/>
        <w:rPr>
          <w:rFonts w:ascii="David" w:hAnsi="David" w:cs="David"/>
        </w:rPr>
      </w:pPr>
    </w:p>
    <w:p w14:paraId="1EB56695" w14:textId="77777777" w:rsidR="00423F0A" w:rsidRPr="00763A5F" w:rsidRDefault="00423F0A" w:rsidP="002E2ED4">
      <w:pPr>
        <w:pStyle w:val="af9"/>
        <w:widowControl w:val="0"/>
        <w:spacing w:line="360" w:lineRule="auto"/>
        <w:ind w:left="2160"/>
        <w:contextualSpacing w:val="0"/>
        <w:jc w:val="both"/>
        <w:rPr>
          <w:rFonts w:ascii="David" w:hAnsi="David" w:cs="David"/>
          <w:b/>
          <w:bCs/>
        </w:rPr>
      </w:pPr>
      <w:r w:rsidRPr="00763A5F">
        <w:rPr>
          <w:rFonts w:ascii="David" w:hAnsi="David" w:cs="David"/>
          <w:b/>
          <w:bCs/>
          <w:rtl/>
        </w:rPr>
        <w:t>יש ל</w:t>
      </w:r>
      <w:r w:rsidR="00184E4F" w:rsidRPr="00763A5F">
        <w:rPr>
          <w:rFonts w:ascii="David" w:hAnsi="David" w:cs="David"/>
          <w:b/>
          <w:bCs/>
          <w:rtl/>
        </w:rPr>
        <w:t>ציין בבירור ב</w:t>
      </w:r>
      <w:r w:rsidR="00184E4F" w:rsidRPr="00763A5F">
        <w:rPr>
          <w:rFonts w:ascii="David" w:hAnsi="David" w:cs="David" w:hint="eastAsia"/>
          <w:b/>
          <w:bCs/>
          <w:rtl/>
        </w:rPr>
        <w:t>ראש</w:t>
      </w:r>
      <w:r w:rsidR="00184E4F" w:rsidRPr="00763A5F">
        <w:rPr>
          <w:rFonts w:ascii="David" w:hAnsi="David" w:cs="David"/>
          <w:b/>
          <w:bCs/>
          <w:rtl/>
        </w:rPr>
        <w:t xml:space="preserve"> כל מסמך, לאיזה סוג שירות </w:t>
      </w:r>
      <w:r w:rsidR="00184E4F" w:rsidRPr="00763A5F">
        <w:rPr>
          <w:rFonts w:ascii="David" w:hAnsi="David" w:cs="David" w:hint="eastAsia"/>
          <w:b/>
          <w:bCs/>
          <w:rtl/>
        </w:rPr>
        <w:t>מוצע</w:t>
      </w:r>
      <w:r w:rsidR="00184E4F" w:rsidRPr="00763A5F">
        <w:rPr>
          <w:rFonts w:ascii="David" w:hAnsi="David" w:cs="David"/>
          <w:b/>
          <w:bCs/>
          <w:rtl/>
        </w:rPr>
        <w:t xml:space="preserve"> כל </w:t>
      </w:r>
      <w:r w:rsidR="00184E4F" w:rsidRPr="00763A5F">
        <w:rPr>
          <w:rFonts w:ascii="David" w:hAnsi="David" w:cs="David" w:hint="eastAsia"/>
          <w:b/>
          <w:bCs/>
          <w:rtl/>
        </w:rPr>
        <w:t>שותף</w:t>
      </w:r>
      <w:r w:rsidR="00184E4F" w:rsidRPr="00763A5F">
        <w:rPr>
          <w:rFonts w:ascii="David" w:hAnsi="David" w:cs="David"/>
          <w:b/>
          <w:bCs/>
          <w:rtl/>
        </w:rPr>
        <w:t xml:space="preserve">, </w:t>
      </w:r>
      <w:r w:rsidR="00184E4F" w:rsidRPr="00763A5F">
        <w:rPr>
          <w:rFonts w:ascii="David" w:hAnsi="David" w:cs="David" w:hint="eastAsia"/>
          <w:b/>
          <w:bCs/>
          <w:rtl/>
        </w:rPr>
        <w:t>מנהל</w:t>
      </w:r>
      <w:r w:rsidR="00184E4F" w:rsidRPr="00763A5F">
        <w:rPr>
          <w:rFonts w:ascii="David" w:hAnsi="David" w:cs="David"/>
          <w:b/>
          <w:bCs/>
          <w:rtl/>
        </w:rPr>
        <w:t xml:space="preserve"> </w:t>
      </w:r>
      <w:r w:rsidR="00184E4F" w:rsidRPr="00763A5F">
        <w:rPr>
          <w:rFonts w:ascii="David" w:hAnsi="David" w:cs="David" w:hint="eastAsia"/>
          <w:b/>
          <w:bCs/>
          <w:rtl/>
        </w:rPr>
        <w:t>צוות</w:t>
      </w:r>
      <w:r w:rsidR="00184E4F" w:rsidRPr="00763A5F">
        <w:rPr>
          <w:rFonts w:ascii="David" w:hAnsi="David" w:cs="David"/>
          <w:b/>
          <w:bCs/>
          <w:rtl/>
        </w:rPr>
        <w:t xml:space="preserve"> </w:t>
      </w:r>
      <w:r w:rsidR="00184E4F" w:rsidRPr="00763A5F">
        <w:rPr>
          <w:rFonts w:ascii="David" w:hAnsi="David" w:cs="David" w:hint="eastAsia"/>
          <w:b/>
          <w:bCs/>
          <w:rtl/>
        </w:rPr>
        <w:t>וחבר</w:t>
      </w:r>
      <w:r w:rsidR="00184E4F" w:rsidRPr="00763A5F">
        <w:rPr>
          <w:rFonts w:ascii="David" w:hAnsi="David" w:cs="David"/>
          <w:b/>
          <w:bCs/>
          <w:rtl/>
        </w:rPr>
        <w:t xml:space="preserve"> </w:t>
      </w:r>
      <w:r w:rsidR="00184E4F" w:rsidRPr="00763A5F">
        <w:rPr>
          <w:rFonts w:ascii="David" w:hAnsi="David" w:cs="David" w:hint="eastAsia"/>
          <w:b/>
          <w:bCs/>
          <w:rtl/>
        </w:rPr>
        <w:t>צוות</w:t>
      </w:r>
      <w:r w:rsidR="00184E4F" w:rsidRPr="00763A5F">
        <w:rPr>
          <w:rFonts w:ascii="David" w:hAnsi="David" w:cs="David"/>
          <w:b/>
          <w:bCs/>
          <w:rtl/>
        </w:rPr>
        <w:t xml:space="preserve">. </w:t>
      </w:r>
    </w:p>
    <w:p w14:paraId="302D129C" w14:textId="77777777" w:rsidR="00CB7848" w:rsidRPr="00763A5F" w:rsidRDefault="00CB7848" w:rsidP="00CB7848">
      <w:pPr>
        <w:pStyle w:val="af9"/>
        <w:widowControl w:val="0"/>
        <w:spacing w:line="360" w:lineRule="auto"/>
        <w:ind w:left="401"/>
        <w:contextualSpacing w:val="0"/>
        <w:rPr>
          <w:rFonts w:ascii="David" w:hAnsi="David" w:cs="David"/>
          <w:bCs/>
          <w:rtl/>
        </w:rPr>
      </w:pPr>
    </w:p>
    <w:p w14:paraId="4C2FB227" w14:textId="77777777" w:rsidR="00984E1C" w:rsidRPr="00763A5F" w:rsidRDefault="00984E1C" w:rsidP="00CB7848">
      <w:pPr>
        <w:pStyle w:val="af9"/>
        <w:widowControl w:val="0"/>
        <w:spacing w:line="360" w:lineRule="auto"/>
        <w:ind w:left="401"/>
        <w:contextualSpacing w:val="0"/>
        <w:rPr>
          <w:rFonts w:ascii="David" w:hAnsi="David" w:cs="David"/>
          <w:bCs/>
          <w:u w:val="single"/>
          <w:rtl/>
        </w:rPr>
      </w:pPr>
      <w:r w:rsidRPr="00763A5F">
        <w:rPr>
          <w:rFonts w:ascii="David" w:hAnsi="David" w:cs="David" w:hint="eastAsia"/>
          <w:bCs/>
          <w:rtl/>
        </w:rPr>
        <w:t>נספחים</w:t>
      </w:r>
      <w:r w:rsidRPr="00763A5F">
        <w:rPr>
          <w:rFonts w:ascii="David" w:hAnsi="David" w:cs="David"/>
          <w:bCs/>
          <w:rtl/>
        </w:rPr>
        <w:t xml:space="preserve"> 6-8, </w:t>
      </w:r>
      <w:r w:rsidRPr="00763A5F">
        <w:rPr>
          <w:rFonts w:ascii="David" w:hAnsi="David" w:cs="David" w:hint="eastAsia"/>
          <w:bCs/>
          <w:rtl/>
        </w:rPr>
        <w:t>יוגשו</w:t>
      </w:r>
      <w:r w:rsidRPr="00763A5F">
        <w:rPr>
          <w:rFonts w:ascii="David" w:hAnsi="David" w:cs="David"/>
          <w:bCs/>
          <w:rtl/>
        </w:rPr>
        <w:t xml:space="preserve"> </w:t>
      </w:r>
      <w:r w:rsidRPr="00763A5F">
        <w:rPr>
          <w:rFonts w:ascii="David" w:hAnsi="David" w:cs="David" w:hint="eastAsia"/>
          <w:bCs/>
          <w:rtl/>
        </w:rPr>
        <w:t>לגבי</w:t>
      </w:r>
      <w:r w:rsidRPr="00763A5F">
        <w:rPr>
          <w:rFonts w:ascii="David" w:hAnsi="David" w:cs="David"/>
          <w:bCs/>
          <w:rtl/>
        </w:rPr>
        <w:t xml:space="preserve"> </w:t>
      </w:r>
      <w:r w:rsidRPr="00763A5F">
        <w:rPr>
          <w:rFonts w:ascii="David" w:hAnsi="David" w:cs="David" w:hint="eastAsia"/>
          <w:bCs/>
          <w:rtl/>
        </w:rPr>
        <w:t>כל</w:t>
      </w:r>
      <w:r w:rsidRPr="00763A5F">
        <w:rPr>
          <w:rFonts w:ascii="David" w:hAnsi="David" w:cs="David"/>
          <w:bCs/>
          <w:rtl/>
        </w:rPr>
        <w:t xml:space="preserve"> </w:t>
      </w:r>
      <w:r w:rsidRPr="00763A5F">
        <w:rPr>
          <w:rFonts w:ascii="David" w:hAnsi="David" w:cs="David" w:hint="eastAsia"/>
          <w:bCs/>
          <w:rtl/>
        </w:rPr>
        <w:t>אחד</w:t>
      </w:r>
      <w:r w:rsidRPr="00763A5F">
        <w:rPr>
          <w:rFonts w:ascii="David" w:hAnsi="David" w:cs="David"/>
          <w:bCs/>
          <w:rtl/>
        </w:rPr>
        <w:t xml:space="preserve"> </w:t>
      </w:r>
      <w:r w:rsidRPr="00763A5F">
        <w:rPr>
          <w:rFonts w:ascii="David" w:hAnsi="David" w:cs="David" w:hint="eastAsia"/>
          <w:bCs/>
          <w:rtl/>
        </w:rPr>
        <w:t>מהצוותים</w:t>
      </w:r>
      <w:r w:rsidRPr="00763A5F">
        <w:rPr>
          <w:rFonts w:ascii="David" w:hAnsi="David" w:cs="David"/>
          <w:bCs/>
          <w:rtl/>
        </w:rPr>
        <w:t xml:space="preserve"> </w:t>
      </w:r>
      <w:r w:rsidRPr="00763A5F">
        <w:rPr>
          <w:rFonts w:ascii="David" w:hAnsi="David" w:cs="David" w:hint="eastAsia"/>
          <w:bCs/>
          <w:rtl/>
        </w:rPr>
        <w:t>המוצעים</w:t>
      </w:r>
      <w:r w:rsidRPr="00763A5F">
        <w:rPr>
          <w:rFonts w:ascii="David" w:hAnsi="David" w:cs="David"/>
          <w:bCs/>
          <w:rtl/>
        </w:rPr>
        <w:t xml:space="preserve"> </w:t>
      </w:r>
      <w:r w:rsidRPr="00763A5F">
        <w:rPr>
          <w:rFonts w:ascii="David" w:hAnsi="David" w:cs="David" w:hint="eastAsia"/>
          <w:bCs/>
          <w:rtl/>
        </w:rPr>
        <w:t>בנפרד</w:t>
      </w:r>
      <w:r w:rsidRPr="00763A5F">
        <w:rPr>
          <w:rFonts w:ascii="David" w:hAnsi="David" w:cs="David"/>
          <w:bCs/>
          <w:rtl/>
        </w:rPr>
        <w:t xml:space="preserve">, </w:t>
      </w:r>
      <w:r w:rsidRPr="00763A5F">
        <w:rPr>
          <w:rFonts w:ascii="David" w:hAnsi="David" w:cs="David" w:hint="eastAsia"/>
          <w:bCs/>
          <w:rtl/>
        </w:rPr>
        <w:t>לפי</w:t>
      </w:r>
      <w:r w:rsidRPr="00763A5F">
        <w:rPr>
          <w:rFonts w:ascii="David" w:hAnsi="David" w:cs="David"/>
          <w:bCs/>
          <w:rtl/>
        </w:rPr>
        <w:t xml:space="preserve"> </w:t>
      </w:r>
      <w:r w:rsidRPr="00763A5F">
        <w:rPr>
          <w:rFonts w:ascii="David" w:hAnsi="David" w:cs="David" w:hint="eastAsia"/>
          <w:bCs/>
          <w:rtl/>
        </w:rPr>
        <w:t>מחלקות</w:t>
      </w:r>
      <w:r w:rsidRPr="00763A5F">
        <w:rPr>
          <w:rFonts w:ascii="David" w:hAnsi="David" w:cs="David"/>
          <w:bCs/>
          <w:rtl/>
        </w:rPr>
        <w:t>.</w:t>
      </w:r>
    </w:p>
    <w:p w14:paraId="5CD266F2" w14:textId="77777777" w:rsidR="00984E1C" w:rsidRPr="00763A5F" w:rsidRDefault="00984E1C" w:rsidP="00CB7848">
      <w:pPr>
        <w:pStyle w:val="af9"/>
        <w:widowControl w:val="0"/>
        <w:spacing w:line="360" w:lineRule="auto"/>
        <w:ind w:left="401"/>
        <w:contextualSpacing w:val="0"/>
        <w:rPr>
          <w:rFonts w:ascii="David" w:hAnsi="David" w:cs="David"/>
          <w:bCs/>
          <w:u w:val="single"/>
        </w:rPr>
      </w:pPr>
    </w:p>
    <w:p w14:paraId="0EC43785" w14:textId="77777777" w:rsidR="00CB7848" w:rsidRPr="00763A5F" w:rsidRDefault="00CB7848" w:rsidP="00E84323">
      <w:pPr>
        <w:pStyle w:val="af9"/>
        <w:widowControl w:val="0"/>
        <w:numPr>
          <w:ilvl w:val="0"/>
          <w:numId w:val="72"/>
        </w:numPr>
        <w:spacing w:line="360" w:lineRule="auto"/>
        <w:contextualSpacing w:val="0"/>
        <w:rPr>
          <w:rFonts w:ascii="David" w:hAnsi="David" w:cs="David"/>
          <w:bCs/>
          <w:u w:val="single"/>
        </w:rPr>
      </w:pPr>
      <w:r w:rsidRPr="00763A5F">
        <w:rPr>
          <w:rFonts w:ascii="David" w:hAnsi="David" w:cs="David" w:hint="eastAsia"/>
          <w:bCs/>
          <w:u w:val="single"/>
          <w:rtl/>
        </w:rPr>
        <w:t>פירוט</w:t>
      </w:r>
      <w:r w:rsidRPr="00763A5F">
        <w:rPr>
          <w:rFonts w:ascii="David" w:hAnsi="David" w:cs="David"/>
          <w:bCs/>
          <w:u w:val="single"/>
          <w:rtl/>
        </w:rPr>
        <w:t xml:space="preserve"> </w:t>
      </w:r>
      <w:r w:rsidRPr="00763A5F">
        <w:rPr>
          <w:rFonts w:ascii="David" w:hAnsi="David" w:cs="David" w:hint="eastAsia"/>
          <w:bCs/>
          <w:u w:val="single"/>
          <w:rtl/>
        </w:rPr>
        <w:t>הצוות</w:t>
      </w:r>
      <w:r w:rsidRPr="00763A5F">
        <w:rPr>
          <w:rFonts w:ascii="David" w:hAnsi="David" w:cs="David"/>
          <w:bCs/>
          <w:u w:val="single"/>
          <w:rtl/>
        </w:rPr>
        <w:t xml:space="preserve"> </w:t>
      </w:r>
      <w:r w:rsidRPr="00763A5F">
        <w:rPr>
          <w:rFonts w:ascii="David" w:hAnsi="David" w:cs="David" w:hint="eastAsia"/>
          <w:bCs/>
          <w:u w:val="single"/>
          <w:rtl/>
        </w:rPr>
        <w:t>המוצע</w:t>
      </w:r>
      <w:r w:rsidRPr="00763A5F">
        <w:rPr>
          <w:rFonts w:ascii="David" w:hAnsi="David" w:cs="David"/>
          <w:bCs/>
          <w:u w:val="single"/>
          <w:rtl/>
        </w:rPr>
        <w:t>:</w:t>
      </w:r>
    </w:p>
    <w:p w14:paraId="1892A87C" w14:textId="77777777" w:rsidR="00CB7848" w:rsidRPr="00763A5F" w:rsidRDefault="00CB7FC9" w:rsidP="00BC02F0">
      <w:pPr>
        <w:widowControl w:val="0"/>
        <w:spacing w:line="360" w:lineRule="auto"/>
        <w:ind w:left="23" w:firstLine="378"/>
        <w:rPr>
          <w:rFonts w:ascii="David" w:hAnsi="David" w:cs="David"/>
          <w:bCs/>
          <w:rtl/>
        </w:rPr>
      </w:pPr>
      <w:r w:rsidRPr="00763A5F">
        <w:rPr>
          <w:rFonts w:ascii="David" w:hAnsi="David" w:cs="David" w:hint="eastAsia"/>
          <w:bCs/>
          <w:u w:val="single"/>
          <w:rtl/>
        </w:rPr>
        <w:t>חלק</w:t>
      </w:r>
      <w:r w:rsidR="00CB7848" w:rsidRPr="00763A5F">
        <w:rPr>
          <w:rFonts w:ascii="David" w:hAnsi="David" w:cs="David"/>
          <w:bCs/>
          <w:u w:val="single"/>
          <w:rtl/>
        </w:rPr>
        <w:t xml:space="preserve"> </w:t>
      </w:r>
      <w:r w:rsidR="00CB7848" w:rsidRPr="00763A5F">
        <w:rPr>
          <w:rFonts w:ascii="David" w:hAnsi="David" w:cs="David" w:hint="eastAsia"/>
          <w:bCs/>
          <w:u w:val="single"/>
          <w:rtl/>
        </w:rPr>
        <w:t>זה</w:t>
      </w:r>
      <w:r w:rsidR="00CB7848" w:rsidRPr="00763A5F">
        <w:rPr>
          <w:rFonts w:ascii="David" w:hAnsi="David" w:cs="David"/>
          <w:bCs/>
          <w:u w:val="single"/>
          <w:rtl/>
        </w:rPr>
        <w:t xml:space="preserve"> </w:t>
      </w:r>
      <w:r w:rsidR="00CB7848" w:rsidRPr="00763A5F">
        <w:rPr>
          <w:rFonts w:ascii="David" w:hAnsi="David" w:cs="David" w:hint="eastAsia"/>
          <w:bCs/>
          <w:u w:val="single"/>
          <w:rtl/>
        </w:rPr>
        <w:t>ימולא</w:t>
      </w:r>
      <w:r w:rsidR="00CB7848" w:rsidRPr="00763A5F">
        <w:rPr>
          <w:rFonts w:ascii="David" w:hAnsi="David" w:cs="David"/>
          <w:bCs/>
          <w:u w:val="single"/>
          <w:rtl/>
        </w:rPr>
        <w:t xml:space="preserve"> </w:t>
      </w:r>
      <w:r w:rsidR="00CB7848" w:rsidRPr="00763A5F">
        <w:rPr>
          <w:rFonts w:ascii="David" w:hAnsi="David" w:cs="David" w:hint="eastAsia"/>
          <w:bCs/>
          <w:u w:val="single"/>
          <w:rtl/>
        </w:rPr>
        <w:t>לגבי</w:t>
      </w:r>
      <w:r w:rsidR="00CB7848" w:rsidRPr="00763A5F">
        <w:rPr>
          <w:rFonts w:ascii="David" w:hAnsi="David" w:cs="David"/>
          <w:bCs/>
          <w:u w:val="single"/>
          <w:rtl/>
        </w:rPr>
        <w:t xml:space="preserve"> </w:t>
      </w:r>
      <w:r w:rsidR="00CB7848" w:rsidRPr="00763A5F">
        <w:rPr>
          <w:rFonts w:ascii="David" w:hAnsi="David" w:cs="David" w:hint="eastAsia"/>
          <w:bCs/>
          <w:u w:val="single"/>
          <w:rtl/>
        </w:rPr>
        <w:t>כל</w:t>
      </w:r>
      <w:r w:rsidR="00CB7848" w:rsidRPr="00763A5F">
        <w:rPr>
          <w:rFonts w:ascii="David" w:hAnsi="David" w:cs="David"/>
          <w:bCs/>
          <w:u w:val="single"/>
          <w:rtl/>
        </w:rPr>
        <w:t xml:space="preserve"> </w:t>
      </w:r>
      <w:r w:rsidR="00CB7848" w:rsidRPr="00763A5F">
        <w:rPr>
          <w:rFonts w:ascii="David" w:hAnsi="David" w:cs="David" w:hint="eastAsia"/>
          <w:bCs/>
          <w:u w:val="single"/>
          <w:rtl/>
        </w:rPr>
        <w:t>אחד</w:t>
      </w:r>
      <w:r w:rsidR="00CB7848" w:rsidRPr="00763A5F">
        <w:rPr>
          <w:rFonts w:ascii="David" w:hAnsi="David" w:cs="David"/>
          <w:bCs/>
          <w:u w:val="single"/>
          <w:rtl/>
        </w:rPr>
        <w:t xml:space="preserve"> </w:t>
      </w:r>
      <w:r w:rsidR="00BC02F0" w:rsidRPr="00763A5F">
        <w:rPr>
          <w:rFonts w:ascii="David" w:hAnsi="David" w:cs="David" w:hint="eastAsia"/>
          <w:bCs/>
          <w:u w:val="single"/>
          <w:rtl/>
        </w:rPr>
        <w:t>מהאנשים</w:t>
      </w:r>
      <w:r w:rsidR="00BC02F0" w:rsidRPr="00763A5F">
        <w:rPr>
          <w:rFonts w:ascii="David" w:hAnsi="David" w:cs="David"/>
          <w:bCs/>
          <w:u w:val="single"/>
          <w:rtl/>
        </w:rPr>
        <w:t xml:space="preserve"> </w:t>
      </w:r>
      <w:r w:rsidR="00CB7848" w:rsidRPr="00763A5F">
        <w:rPr>
          <w:rFonts w:ascii="David" w:hAnsi="David" w:cs="David" w:hint="eastAsia"/>
          <w:bCs/>
          <w:u w:val="single"/>
          <w:rtl/>
        </w:rPr>
        <w:t>המוצעים</w:t>
      </w:r>
      <w:r w:rsidR="00CB7848" w:rsidRPr="00763A5F">
        <w:rPr>
          <w:rFonts w:ascii="David" w:hAnsi="David" w:cs="David"/>
          <w:bCs/>
          <w:u w:val="single"/>
          <w:rtl/>
        </w:rPr>
        <w:t xml:space="preserve"> </w:t>
      </w:r>
      <w:r w:rsidR="00CB7848" w:rsidRPr="00763A5F">
        <w:rPr>
          <w:rFonts w:ascii="David" w:hAnsi="David" w:cs="David" w:hint="eastAsia"/>
          <w:bCs/>
          <w:u w:val="single"/>
          <w:rtl/>
        </w:rPr>
        <w:t>ע</w:t>
      </w:r>
      <w:r w:rsidR="00CB7848" w:rsidRPr="00763A5F">
        <w:rPr>
          <w:rFonts w:ascii="David" w:hAnsi="David" w:cs="David"/>
          <w:bCs/>
          <w:u w:val="single"/>
          <w:rtl/>
        </w:rPr>
        <w:t xml:space="preserve">"י </w:t>
      </w:r>
      <w:r w:rsidR="00CB7848" w:rsidRPr="00763A5F">
        <w:rPr>
          <w:rFonts w:ascii="David" w:hAnsi="David" w:cs="David" w:hint="eastAsia"/>
          <w:bCs/>
          <w:u w:val="single"/>
          <w:rtl/>
        </w:rPr>
        <w:t>המציע</w:t>
      </w:r>
      <w:r w:rsidR="00CB7848" w:rsidRPr="00763A5F">
        <w:rPr>
          <w:rFonts w:ascii="David" w:hAnsi="David" w:cs="David"/>
          <w:bCs/>
          <w:u w:val="single"/>
          <w:rtl/>
        </w:rPr>
        <w:t xml:space="preserve">, </w:t>
      </w:r>
      <w:r w:rsidR="00CB7848" w:rsidRPr="00763A5F">
        <w:rPr>
          <w:rFonts w:ascii="David" w:hAnsi="David" w:cs="David" w:hint="eastAsia"/>
          <w:bCs/>
          <w:u w:val="single"/>
          <w:rtl/>
        </w:rPr>
        <w:t>בנפרד</w:t>
      </w:r>
      <w:r w:rsidR="00CB7848" w:rsidRPr="00763A5F">
        <w:rPr>
          <w:rFonts w:ascii="David" w:hAnsi="David" w:cs="David"/>
          <w:bCs/>
          <w:u w:val="single"/>
          <w:rtl/>
        </w:rPr>
        <w:t>.</w:t>
      </w:r>
    </w:p>
    <w:p w14:paraId="4D56553E" w14:textId="77777777" w:rsidR="00CB7848" w:rsidRPr="00763A5F" w:rsidRDefault="00CB7848" w:rsidP="00CB7848">
      <w:pPr>
        <w:widowControl w:val="0"/>
        <w:spacing w:line="360" w:lineRule="auto"/>
        <w:ind w:left="401"/>
        <w:rPr>
          <w:rFonts w:ascii="David" w:hAnsi="David" w:cs="David"/>
          <w:bCs/>
          <w:rtl/>
        </w:rPr>
      </w:pPr>
      <w:r w:rsidRPr="00763A5F">
        <w:rPr>
          <w:rFonts w:ascii="David" w:hAnsi="David" w:cs="David" w:hint="eastAsia"/>
          <w:bCs/>
          <w:rtl/>
        </w:rPr>
        <w:t>יש</w:t>
      </w:r>
      <w:r w:rsidRPr="00763A5F">
        <w:rPr>
          <w:rFonts w:ascii="David" w:hAnsi="David" w:cs="David"/>
          <w:bCs/>
          <w:rtl/>
        </w:rPr>
        <w:t xml:space="preserve"> </w:t>
      </w:r>
      <w:r w:rsidRPr="00763A5F">
        <w:rPr>
          <w:rFonts w:ascii="David" w:hAnsi="David" w:cs="David" w:hint="eastAsia"/>
          <w:bCs/>
          <w:rtl/>
        </w:rPr>
        <w:t>לצרף</w:t>
      </w:r>
      <w:r w:rsidRPr="00763A5F">
        <w:rPr>
          <w:rFonts w:ascii="David" w:hAnsi="David" w:cs="David"/>
          <w:bCs/>
          <w:rtl/>
        </w:rPr>
        <w:t xml:space="preserve"> </w:t>
      </w:r>
      <w:r w:rsidRPr="00763A5F">
        <w:rPr>
          <w:rFonts w:ascii="David" w:hAnsi="David" w:cs="David" w:hint="eastAsia"/>
          <w:bCs/>
          <w:rtl/>
        </w:rPr>
        <w:t>קורות</w:t>
      </w:r>
      <w:r w:rsidRPr="00763A5F">
        <w:rPr>
          <w:rFonts w:ascii="David" w:hAnsi="David" w:cs="David"/>
          <w:bCs/>
          <w:rtl/>
        </w:rPr>
        <w:t xml:space="preserve"> </w:t>
      </w:r>
      <w:r w:rsidRPr="00763A5F">
        <w:rPr>
          <w:rFonts w:ascii="David" w:hAnsi="David" w:cs="David" w:hint="eastAsia"/>
          <w:bCs/>
          <w:rtl/>
        </w:rPr>
        <w:t>חיים</w:t>
      </w:r>
      <w:r w:rsidRPr="00763A5F">
        <w:rPr>
          <w:rFonts w:ascii="David" w:hAnsi="David" w:cs="David"/>
          <w:bCs/>
          <w:rtl/>
        </w:rPr>
        <w:t xml:space="preserve"> </w:t>
      </w:r>
      <w:r w:rsidRPr="00763A5F">
        <w:rPr>
          <w:rFonts w:ascii="David" w:hAnsi="David" w:cs="David" w:hint="eastAsia"/>
          <w:bCs/>
          <w:rtl/>
        </w:rPr>
        <w:t>ותעודות</w:t>
      </w:r>
      <w:r w:rsidRPr="00763A5F">
        <w:rPr>
          <w:rFonts w:ascii="David" w:hAnsi="David" w:cs="David"/>
          <w:bCs/>
          <w:rtl/>
        </w:rPr>
        <w:t xml:space="preserve"> </w:t>
      </w:r>
      <w:r w:rsidRPr="00763A5F">
        <w:rPr>
          <w:rFonts w:ascii="David" w:hAnsi="David" w:cs="David" w:hint="eastAsia"/>
          <w:bCs/>
          <w:rtl/>
        </w:rPr>
        <w:t>רלוונטיות</w:t>
      </w:r>
      <w:r w:rsidRPr="00763A5F">
        <w:rPr>
          <w:rFonts w:ascii="David" w:hAnsi="David" w:cs="David"/>
          <w:bCs/>
          <w:rtl/>
        </w:rPr>
        <w:t xml:space="preserve"> </w:t>
      </w:r>
      <w:r w:rsidRPr="00763A5F">
        <w:rPr>
          <w:rFonts w:ascii="David" w:hAnsi="David" w:cs="David" w:hint="eastAsia"/>
          <w:bCs/>
          <w:rtl/>
        </w:rPr>
        <w:t>לגבי</w:t>
      </w:r>
      <w:r w:rsidRPr="00763A5F">
        <w:rPr>
          <w:rFonts w:ascii="David" w:hAnsi="David" w:cs="David"/>
          <w:bCs/>
          <w:rtl/>
        </w:rPr>
        <w:t xml:space="preserve"> </w:t>
      </w:r>
      <w:r w:rsidRPr="00763A5F">
        <w:rPr>
          <w:rFonts w:ascii="David" w:hAnsi="David" w:cs="David" w:hint="eastAsia"/>
          <w:bCs/>
          <w:rtl/>
        </w:rPr>
        <w:t>כל</w:t>
      </w:r>
      <w:r w:rsidRPr="00763A5F">
        <w:rPr>
          <w:rFonts w:ascii="David" w:hAnsi="David" w:cs="David"/>
          <w:bCs/>
          <w:rtl/>
        </w:rPr>
        <w:t xml:space="preserve"> </w:t>
      </w:r>
      <w:r w:rsidRPr="00763A5F">
        <w:rPr>
          <w:rFonts w:ascii="David" w:hAnsi="David" w:cs="David" w:hint="eastAsia"/>
          <w:bCs/>
          <w:rtl/>
        </w:rPr>
        <w:t>אחד</w:t>
      </w:r>
      <w:r w:rsidRPr="00763A5F">
        <w:rPr>
          <w:rFonts w:ascii="David" w:hAnsi="David" w:cs="David"/>
          <w:bCs/>
          <w:rtl/>
        </w:rPr>
        <w:t xml:space="preserve"> </w:t>
      </w:r>
      <w:r w:rsidRPr="00763A5F">
        <w:rPr>
          <w:rFonts w:ascii="David" w:hAnsi="David" w:cs="David" w:hint="eastAsia"/>
          <w:bCs/>
          <w:rtl/>
        </w:rPr>
        <w:t>מהצוות</w:t>
      </w:r>
      <w:r w:rsidRPr="00763A5F">
        <w:rPr>
          <w:rFonts w:ascii="David" w:hAnsi="David" w:cs="David"/>
          <w:bCs/>
          <w:rtl/>
        </w:rPr>
        <w:t xml:space="preserve"> </w:t>
      </w:r>
      <w:r w:rsidRPr="00763A5F">
        <w:rPr>
          <w:rFonts w:ascii="David" w:hAnsi="David" w:cs="David" w:hint="eastAsia"/>
          <w:bCs/>
          <w:rtl/>
        </w:rPr>
        <w:t>המוצע</w:t>
      </w:r>
      <w:r w:rsidRPr="00763A5F">
        <w:rPr>
          <w:rFonts w:ascii="David" w:hAnsi="David" w:cs="David"/>
          <w:bCs/>
          <w:rtl/>
        </w:rPr>
        <w:t>.</w:t>
      </w:r>
    </w:p>
    <w:p w14:paraId="04110E35" w14:textId="77777777" w:rsidR="00CB7848" w:rsidRPr="00763A5F" w:rsidRDefault="00CB7848" w:rsidP="00CB7848">
      <w:pPr>
        <w:widowControl w:val="0"/>
        <w:spacing w:line="360" w:lineRule="auto"/>
        <w:ind w:left="401"/>
        <w:rPr>
          <w:rFonts w:ascii="David" w:hAnsi="David" w:cs="David"/>
          <w:bCs/>
          <w:rtl/>
        </w:rPr>
      </w:pPr>
    </w:p>
    <w:p w14:paraId="1D5AC333" w14:textId="77777777" w:rsidR="00CB7848" w:rsidRPr="00763A5F" w:rsidRDefault="00CB7848" w:rsidP="00CB7848">
      <w:pPr>
        <w:widowControl w:val="0"/>
        <w:spacing w:line="360" w:lineRule="auto"/>
        <w:ind w:left="401"/>
        <w:rPr>
          <w:rFonts w:ascii="David" w:hAnsi="David" w:cs="David"/>
          <w:bCs/>
          <w:rtl/>
        </w:rPr>
      </w:pPr>
      <w:r w:rsidRPr="00763A5F">
        <w:rPr>
          <w:rFonts w:ascii="David" w:hAnsi="David" w:cs="David" w:hint="eastAsia"/>
          <w:bCs/>
          <w:rtl/>
        </w:rPr>
        <w:t>שם</w:t>
      </w:r>
      <w:r w:rsidRPr="00763A5F">
        <w:rPr>
          <w:rFonts w:ascii="David" w:hAnsi="David" w:cs="David"/>
          <w:bCs/>
          <w:rtl/>
        </w:rPr>
        <w:t xml:space="preserve">: _______________________   </w:t>
      </w:r>
      <w:r w:rsidRPr="00763A5F">
        <w:rPr>
          <w:rFonts w:ascii="David" w:hAnsi="David" w:cs="David" w:hint="eastAsia"/>
          <w:bCs/>
          <w:rtl/>
        </w:rPr>
        <w:t>מספר</w:t>
      </w:r>
      <w:r w:rsidRPr="00763A5F">
        <w:rPr>
          <w:rFonts w:ascii="David" w:hAnsi="David" w:cs="David"/>
          <w:bCs/>
          <w:rtl/>
        </w:rPr>
        <w:t xml:space="preserve"> </w:t>
      </w:r>
      <w:r w:rsidRPr="00763A5F">
        <w:rPr>
          <w:rFonts w:ascii="David" w:hAnsi="David" w:cs="David" w:hint="eastAsia"/>
          <w:bCs/>
          <w:rtl/>
        </w:rPr>
        <w:t>זהות</w:t>
      </w:r>
      <w:r w:rsidRPr="00763A5F">
        <w:rPr>
          <w:rFonts w:ascii="David" w:hAnsi="David" w:cs="David"/>
          <w:bCs/>
          <w:rtl/>
        </w:rPr>
        <w:t>:  ____________________</w:t>
      </w:r>
    </w:p>
    <w:p w14:paraId="3DFF3AFE" w14:textId="77777777" w:rsidR="00CB7848" w:rsidRPr="00763A5F" w:rsidRDefault="00CB7848" w:rsidP="00CB7848">
      <w:pPr>
        <w:widowControl w:val="0"/>
        <w:spacing w:line="360" w:lineRule="auto"/>
        <w:ind w:left="401"/>
        <w:rPr>
          <w:rFonts w:ascii="David" w:hAnsi="David" w:cs="David"/>
          <w:bCs/>
          <w:rtl/>
        </w:rPr>
      </w:pPr>
      <w:r w:rsidRPr="00763A5F">
        <w:rPr>
          <w:rFonts w:ascii="David" w:hAnsi="David" w:cs="David" w:hint="eastAsia"/>
          <w:bCs/>
          <w:rtl/>
        </w:rPr>
        <w:t>תחום</w:t>
      </w:r>
      <w:r w:rsidRPr="00763A5F">
        <w:rPr>
          <w:rFonts w:ascii="David" w:hAnsi="David" w:cs="David"/>
          <w:bCs/>
          <w:rtl/>
        </w:rPr>
        <w:t xml:space="preserve"> התמחות: _______________   מוצע לתפקיד: שותף מוצע/חבר צוות </w:t>
      </w:r>
    </w:p>
    <w:p w14:paraId="0386F659" w14:textId="77777777" w:rsidR="00CB7848" w:rsidRPr="00763A5F" w:rsidRDefault="00CB7848" w:rsidP="00CB7848">
      <w:pPr>
        <w:widowControl w:val="0"/>
        <w:spacing w:line="360" w:lineRule="auto"/>
        <w:ind w:left="401"/>
        <w:rPr>
          <w:rFonts w:ascii="David" w:hAnsi="David" w:cs="David"/>
          <w:bCs/>
          <w:rtl/>
        </w:rPr>
      </w:pPr>
    </w:p>
    <w:p w14:paraId="6BA5602A" w14:textId="77777777" w:rsidR="00CB7848" w:rsidRPr="00763A5F" w:rsidRDefault="00CB7848" w:rsidP="00CB7848">
      <w:pPr>
        <w:widowControl w:val="0"/>
        <w:spacing w:line="360" w:lineRule="auto"/>
        <w:ind w:left="360"/>
        <w:rPr>
          <w:rFonts w:ascii="David" w:hAnsi="David" w:cs="David"/>
          <w:bCs/>
          <w:u w:val="single"/>
          <w:rtl/>
        </w:rPr>
      </w:pPr>
      <w:r w:rsidRPr="00763A5F">
        <w:rPr>
          <w:rFonts w:ascii="David" w:hAnsi="David" w:cs="David" w:hint="eastAsia"/>
          <w:bCs/>
          <w:u w:val="single"/>
          <w:rtl/>
        </w:rPr>
        <w:t>ניסיון</w:t>
      </w:r>
      <w:r w:rsidRPr="00763A5F">
        <w:rPr>
          <w:rFonts w:ascii="David" w:hAnsi="David" w:cs="David"/>
          <w:bCs/>
          <w:u w:val="single"/>
          <w:rtl/>
        </w:rPr>
        <w:t xml:space="preserve"> (שלושת הלקוחות העיקריים):</w:t>
      </w:r>
    </w:p>
    <w:p w14:paraId="42670F10" w14:textId="77777777" w:rsidR="00CB7848" w:rsidRPr="00763A5F" w:rsidRDefault="00CB7848" w:rsidP="00CB7848">
      <w:pPr>
        <w:widowControl w:val="0"/>
        <w:spacing w:line="360" w:lineRule="auto"/>
        <w:ind w:left="360"/>
        <w:rPr>
          <w:rFonts w:ascii="David" w:hAnsi="David" w:cs="David"/>
          <w:bCs/>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1"/>
        <w:gridCol w:w="1936"/>
        <w:gridCol w:w="1281"/>
        <w:gridCol w:w="1811"/>
        <w:gridCol w:w="2641"/>
      </w:tblGrid>
      <w:tr w:rsidR="00CB7848" w:rsidRPr="00763A5F" w14:paraId="5FCBAC3A" w14:textId="77777777" w:rsidTr="00CB7848">
        <w:tc>
          <w:tcPr>
            <w:tcW w:w="363" w:type="pct"/>
          </w:tcPr>
          <w:p w14:paraId="06B9B08F" w14:textId="77777777" w:rsidR="00CB7848" w:rsidRPr="00763A5F" w:rsidRDefault="00CB7848" w:rsidP="00CB7848">
            <w:pPr>
              <w:widowControl w:val="0"/>
              <w:tabs>
                <w:tab w:val="num" w:pos="746"/>
              </w:tabs>
              <w:spacing w:line="360" w:lineRule="auto"/>
              <w:rPr>
                <w:rFonts w:ascii="David" w:hAnsi="David" w:cs="David"/>
                <w:bCs/>
                <w:rtl/>
              </w:rPr>
            </w:pPr>
          </w:p>
        </w:tc>
        <w:tc>
          <w:tcPr>
            <w:tcW w:w="1170" w:type="pct"/>
            <w:shd w:val="clear" w:color="auto" w:fill="auto"/>
          </w:tcPr>
          <w:p w14:paraId="1CB705F7" w14:textId="77777777" w:rsidR="00CB7848" w:rsidRPr="00763A5F" w:rsidRDefault="00CB7848" w:rsidP="00CB7848">
            <w:pPr>
              <w:widowControl w:val="0"/>
              <w:tabs>
                <w:tab w:val="num" w:pos="746"/>
              </w:tabs>
              <w:spacing w:line="360" w:lineRule="auto"/>
              <w:rPr>
                <w:rFonts w:ascii="David" w:hAnsi="David" w:cs="David"/>
                <w:bCs/>
                <w:rtl/>
              </w:rPr>
            </w:pPr>
            <w:r w:rsidRPr="00763A5F">
              <w:rPr>
                <w:rFonts w:ascii="David" w:hAnsi="David" w:cs="David" w:hint="eastAsia"/>
                <w:bCs/>
                <w:rtl/>
              </w:rPr>
              <w:t>שם</w:t>
            </w:r>
            <w:r w:rsidRPr="00763A5F">
              <w:rPr>
                <w:rFonts w:ascii="David" w:hAnsi="David" w:cs="David"/>
                <w:bCs/>
                <w:rtl/>
              </w:rPr>
              <w:t xml:space="preserve"> </w:t>
            </w:r>
            <w:r w:rsidRPr="00763A5F">
              <w:rPr>
                <w:rFonts w:ascii="David" w:hAnsi="David" w:cs="David" w:hint="eastAsia"/>
                <w:bCs/>
                <w:rtl/>
              </w:rPr>
              <w:t>הלקוח</w:t>
            </w:r>
          </w:p>
        </w:tc>
        <w:tc>
          <w:tcPr>
            <w:tcW w:w="774" w:type="pct"/>
            <w:shd w:val="clear" w:color="auto" w:fill="auto"/>
          </w:tcPr>
          <w:p w14:paraId="346C880F" w14:textId="77777777" w:rsidR="00CB7848" w:rsidRPr="00763A5F" w:rsidRDefault="00CB7848" w:rsidP="00CB7848">
            <w:pPr>
              <w:widowControl w:val="0"/>
              <w:tabs>
                <w:tab w:val="num" w:pos="746"/>
              </w:tabs>
              <w:spacing w:line="360" w:lineRule="auto"/>
              <w:rPr>
                <w:rFonts w:ascii="David" w:hAnsi="David" w:cs="David"/>
                <w:bCs/>
                <w:rtl/>
              </w:rPr>
            </w:pPr>
            <w:r w:rsidRPr="00763A5F">
              <w:rPr>
                <w:rFonts w:ascii="David" w:hAnsi="David" w:cs="David" w:hint="eastAsia"/>
                <w:bCs/>
                <w:rtl/>
              </w:rPr>
              <w:t>תקופת</w:t>
            </w:r>
            <w:r w:rsidRPr="00763A5F">
              <w:rPr>
                <w:rFonts w:ascii="David" w:hAnsi="David" w:cs="David"/>
                <w:bCs/>
                <w:rtl/>
              </w:rPr>
              <w:t xml:space="preserve"> </w:t>
            </w:r>
            <w:r w:rsidRPr="00763A5F">
              <w:rPr>
                <w:rFonts w:ascii="David" w:hAnsi="David" w:cs="David" w:hint="eastAsia"/>
                <w:bCs/>
                <w:rtl/>
              </w:rPr>
              <w:t>מתן</w:t>
            </w:r>
            <w:r w:rsidRPr="00763A5F">
              <w:rPr>
                <w:rFonts w:ascii="David" w:hAnsi="David" w:cs="David"/>
                <w:bCs/>
                <w:rtl/>
              </w:rPr>
              <w:t xml:space="preserve"> </w:t>
            </w:r>
            <w:r w:rsidRPr="00763A5F">
              <w:rPr>
                <w:rFonts w:ascii="David" w:hAnsi="David" w:cs="David" w:hint="eastAsia"/>
                <w:bCs/>
                <w:rtl/>
              </w:rPr>
              <w:t>השירות</w:t>
            </w:r>
          </w:p>
        </w:tc>
        <w:tc>
          <w:tcPr>
            <w:tcW w:w="1095" w:type="pct"/>
            <w:shd w:val="clear" w:color="auto" w:fill="auto"/>
          </w:tcPr>
          <w:p w14:paraId="42AC6B2F" w14:textId="77777777" w:rsidR="00CB7848" w:rsidRPr="00763A5F" w:rsidRDefault="00CB7848" w:rsidP="00CB7848">
            <w:pPr>
              <w:widowControl w:val="0"/>
              <w:tabs>
                <w:tab w:val="num" w:pos="746"/>
              </w:tabs>
              <w:spacing w:line="360" w:lineRule="auto"/>
              <w:rPr>
                <w:rFonts w:ascii="David" w:hAnsi="David" w:cs="David"/>
                <w:bCs/>
                <w:rtl/>
              </w:rPr>
            </w:pPr>
            <w:r w:rsidRPr="00763A5F">
              <w:rPr>
                <w:rFonts w:ascii="David" w:hAnsi="David" w:cs="David" w:hint="eastAsia"/>
                <w:bCs/>
                <w:rtl/>
              </w:rPr>
              <w:t>מחזור</w:t>
            </w:r>
            <w:r w:rsidRPr="00763A5F">
              <w:rPr>
                <w:rFonts w:ascii="David" w:hAnsi="David" w:cs="David"/>
                <w:bCs/>
                <w:rtl/>
              </w:rPr>
              <w:t xml:space="preserve"> כספי של הלקוח בכל אחת משנות מתן השירות </w:t>
            </w:r>
          </w:p>
        </w:tc>
        <w:tc>
          <w:tcPr>
            <w:tcW w:w="1597" w:type="pct"/>
            <w:shd w:val="clear" w:color="auto" w:fill="auto"/>
          </w:tcPr>
          <w:p w14:paraId="6B98CBB4" w14:textId="77777777" w:rsidR="00CB7848" w:rsidRPr="00763A5F" w:rsidRDefault="00CB7848" w:rsidP="00CB7848">
            <w:pPr>
              <w:widowControl w:val="0"/>
              <w:tabs>
                <w:tab w:val="num" w:pos="746"/>
              </w:tabs>
              <w:spacing w:line="360" w:lineRule="auto"/>
              <w:rPr>
                <w:rFonts w:ascii="David" w:hAnsi="David" w:cs="David"/>
                <w:bCs/>
                <w:rtl/>
              </w:rPr>
            </w:pPr>
            <w:r w:rsidRPr="00763A5F">
              <w:rPr>
                <w:rFonts w:ascii="David" w:hAnsi="David" w:cs="David" w:hint="eastAsia"/>
                <w:bCs/>
                <w:rtl/>
              </w:rPr>
              <w:t>פירוט</w:t>
            </w:r>
            <w:r w:rsidRPr="00763A5F">
              <w:rPr>
                <w:rFonts w:ascii="David" w:hAnsi="David" w:cs="David"/>
                <w:bCs/>
                <w:rtl/>
              </w:rPr>
              <w:t xml:space="preserve"> נוסף </w:t>
            </w:r>
          </w:p>
        </w:tc>
      </w:tr>
      <w:tr w:rsidR="00CB7848" w:rsidRPr="00763A5F" w14:paraId="50183B6B" w14:textId="77777777" w:rsidTr="00CB7848">
        <w:tc>
          <w:tcPr>
            <w:tcW w:w="363" w:type="pct"/>
          </w:tcPr>
          <w:p w14:paraId="239B2662" w14:textId="77777777" w:rsidR="00CB7848" w:rsidRPr="00763A5F" w:rsidRDefault="00CB7848" w:rsidP="00CB7848">
            <w:pPr>
              <w:widowControl w:val="0"/>
              <w:spacing w:line="360" w:lineRule="auto"/>
              <w:jc w:val="center"/>
              <w:rPr>
                <w:rFonts w:ascii="David" w:hAnsi="David" w:cs="David"/>
                <w:bCs/>
                <w:rtl/>
              </w:rPr>
            </w:pPr>
            <w:r w:rsidRPr="00763A5F">
              <w:rPr>
                <w:rFonts w:ascii="David" w:hAnsi="David" w:cs="David"/>
                <w:bCs/>
                <w:rtl/>
              </w:rPr>
              <w:t>1</w:t>
            </w:r>
          </w:p>
        </w:tc>
        <w:tc>
          <w:tcPr>
            <w:tcW w:w="1170" w:type="pct"/>
            <w:shd w:val="clear" w:color="auto" w:fill="auto"/>
          </w:tcPr>
          <w:p w14:paraId="121C3401" w14:textId="77777777" w:rsidR="00CB7848" w:rsidRPr="00763A5F" w:rsidRDefault="00CB7848" w:rsidP="00CB7848">
            <w:pPr>
              <w:widowControl w:val="0"/>
              <w:spacing w:line="360" w:lineRule="auto"/>
              <w:rPr>
                <w:rFonts w:ascii="David" w:hAnsi="David" w:cs="David"/>
                <w:bCs/>
                <w:rtl/>
              </w:rPr>
            </w:pPr>
          </w:p>
        </w:tc>
        <w:tc>
          <w:tcPr>
            <w:tcW w:w="774" w:type="pct"/>
            <w:shd w:val="clear" w:color="auto" w:fill="auto"/>
          </w:tcPr>
          <w:p w14:paraId="5F03B8E4" w14:textId="77777777" w:rsidR="00CB7848" w:rsidRPr="00763A5F" w:rsidRDefault="00CB7848" w:rsidP="00CB7848">
            <w:pPr>
              <w:widowControl w:val="0"/>
              <w:spacing w:line="360" w:lineRule="auto"/>
              <w:rPr>
                <w:rFonts w:ascii="David" w:hAnsi="David" w:cs="David"/>
                <w:bCs/>
                <w:rtl/>
              </w:rPr>
            </w:pPr>
          </w:p>
        </w:tc>
        <w:tc>
          <w:tcPr>
            <w:tcW w:w="1095" w:type="pct"/>
            <w:shd w:val="clear" w:color="auto" w:fill="auto"/>
          </w:tcPr>
          <w:p w14:paraId="2CD8FB50" w14:textId="77777777" w:rsidR="00CB7848" w:rsidRPr="00763A5F" w:rsidRDefault="00CB7848" w:rsidP="00CB7848">
            <w:pPr>
              <w:widowControl w:val="0"/>
              <w:spacing w:line="360" w:lineRule="auto"/>
              <w:rPr>
                <w:rFonts w:ascii="David" w:hAnsi="David" w:cs="David"/>
                <w:bCs/>
                <w:rtl/>
              </w:rPr>
            </w:pPr>
          </w:p>
        </w:tc>
        <w:tc>
          <w:tcPr>
            <w:tcW w:w="1597" w:type="pct"/>
            <w:shd w:val="clear" w:color="auto" w:fill="auto"/>
          </w:tcPr>
          <w:p w14:paraId="1B2E08E7" w14:textId="77777777" w:rsidR="00CB7848" w:rsidRPr="00763A5F" w:rsidRDefault="00CB7848" w:rsidP="00CB7848">
            <w:pPr>
              <w:widowControl w:val="0"/>
              <w:spacing w:line="360" w:lineRule="auto"/>
              <w:rPr>
                <w:rFonts w:ascii="David" w:hAnsi="David" w:cs="David"/>
                <w:bCs/>
                <w:rtl/>
              </w:rPr>
            </w:pPr>
          </w:p>
        </w:tc>
      </w:tr>
      <w:tr w:rsidR="00CB7848" w:rsidRPr="00763A5F" w14:paraId="757BF747" w14:textId="77777777" w:rsidTr="00CB7848">
        <w:tc>
          <w:tcPr>
            <w:tcW w:w="363" w:type="pct"/>
          </w:tcPr>
          <w:p w14:paraId="4CAC45DF" w14:textId="77777777" w:rsidR="00CB7848" w:rsidRPr="00763A5F" w:rsidRDefault="00CB7848" w:rsidP="00CB7848">
            <w:pPr>
              <w:widowControl w:val="0"/>
              <w:spacing w:line="360" w:lineRule="auto"/>
              <w:jc w:val="center"/>
              <w:rPr>
                <w:rFonts w:ascii="David" w:hAnsi="David" w:cs="David"/>
                <w:bCs/>
                <w:rtl/>
              </w:rPr>
            </w:pPr>
            <w:r w:rsidRPr="00763A5F">
              <w:rPr>
                <w:rFonts w:ascii="David" w:hAnsi="David" w:cs="David"/>
                <w:bCs/>
                <w:rtl/>
              </w:rPr>
              <w:lastRenderedPageBreak/>
              <w:t>2</w:t>
            </w:r>
          </w:p>
        </w:tc>
        <w:tc>
          <w:tcPr>
            <w:tcW w:w="1170" w:type="pct"/>
            <w:shd w:val="clear" w:color="auto" w:fill="auto"/>
          </w:tcPr>
          <w:p w14:paraId="0801593A" w14:textId="77777777" w:rsidR="00CB7848" w:rsidRPr="00763A5F" w:rsidRDefault="00CB7848" w:rsidP="00CB7848">
            <w:pPr>
              <w:widowControl w:val="0"/>
              <w:spacing w:line="360" w:lineRule="auto"/>
              <w:rPr>
                <w:rFonts w:ascii="David" w:hAnsi="David" w:cs="David"/>
                <w:bCs/>
                <w:rtl/>
              </w:rPr>
            </w:pPr>
          </w:p>
        </w:tc>
        <w:tc>
          <w:tcPr>
            <w:tcW w:w="774" w:type="pct"/>
            <w:shd w:val="clear" w:color="auto" w:fill="auto"/>
          </w:tcPr>
          <w:p w14:paraId="36C8B80C" w14:textId="77777777" w:rsidR="00CB7848" w:rsidRPr="00763A5F" w:rsidRDefault="00CB7848" w:rsidP="00CB7848">
            <w:pPr>
              <w:widowControl w:val="0"/>
              <w:spacing w:line="360" w:lineRule="auto"/>
              <w:rPr>
                <w:rFonts w:ascii="David" w:hAnsi="David" w:cs="David"/>
                <w:bCs/>
                <w:rtl/>
              </w:rPr>
            </w:pPr>
          </w:p>
        </w:tc>
        <w:tc>
          <w:tcPr>
            <w:tcW w:w="1095" w:type="pct"/>
            <w:shd w:val="clear" w:color="auto" w:fill="auto"/>
          </w:tcPr>
          <w:p w14:paraId="4D49841E" w14:textId="77777777" w:rsidR="00CB7848" w:rsidRPr="00763A5F" w:rsidRDefault="00CB7848" w:rsidP="00CB7848">
            <w:pPr>
              <w:widowControl w:val="0"/>
              <w:spacing w:line="360" w:lineRule="auto"/>
              <w:rPr>
                <w:rFonts w:ascii="David" w:hAnsi="David" w:cs="David"/>
                <w:bCs/>
                <w:rtl/>
              </w:rPr>
            </w:pPr>
          </w:p>
        </w:tc>
        <w:tc>
          <w:tcPr>
            <w:tcW w:w="1597" w:type="pct"/>
            <w:shd w:val="clear" w:color="auto" w:fill="auto"/>
          </w:tcPr>
          <w:p w14:paraId="185E51FC" w14:textId="77777777" w:rsidR="00CB7848" w:rsidRPr="00763A5F" w:rsidRDefault="00CB7848" w:rsidP="00CB7848">
            <w:pPr>
              <w:widowControl w:val="0"/>
              <w:spacing w:line="360" w:lineRule="auto"/>
              <w:rPr>
                <w:rFonts w:ascii="David" w:hAnsi="David" w:cs="David"/>
                <w:bCs/>
                <w:rtl/>
              </w:rPr>
            </w:pPr>
          </w:p>
        </w:tc>
      </w:tr>
      <w:tr w:rsidR="00CB7848" w:rsidRPr="00763A5F" w14:paraId="00549F8D" w14:textId="77777777" w:rsidTr="00CB7848">
        <w:tc>
          <w:tcPr>
            <w:tcW w:w="363" w:type="pct"/>
          </w:tcPr>
          <w:p w14:paraId="2FCA4A9E" w14:textId="77777777" w:rsidR="00CB7848" w:rsidRPr="00763A5F" w:rsidRDefault="00CB7848" w:rsidP="00CB7848">
            <w:pPr>
              <w:widowControl w:val="0"/>
              <w:spacing w:line="360" w:lineRule="auto"/>
              <w:jc w:val="center"/>
              <w:rPr>
                <w:rFonts w:ascii="David" w:hAnsi="David" w:cs="David"/>
                <w:bCs/>
                <w:rtl/>
              </w:rPr>
            </w:pPr>
            <w:r w:rsidRPr="00763A5F">
              <w:rPr>
                <w:rFonts w:ascii="David" w:hAnsi="David" w:cs="David"/>
                <w:bCs/>
                <w:rtl/>
              </w:rPr>
              <w:t>3</w:t>
            </w:r>
          </w:p>
        </w:tc>
        <w:tc>
          <w:tcPr>
            <w:tcW w:w="1170" w:type="pct"/>
            <w:shd w:val="clear" w:color="auto" w:fill="auto"/>
          </w:tcPr>
          <w:p w14:paraId="7E9D518E" w14:textId="77777777" w:rsidR="00CB7848" w:rsidRPr="00763A5F" w:rsidRDefault="00CB7848" w:rsidP="00CB7848">
            <w:pPr>
              <w:widowControl w:val="0"/>
              <w:spacing w:line="360" w:lineRule="auto"/>
              <w:rPr>
                <w:rFonts w:ascii="David" w:hAnsi="David" w:cs="David"/>
                <w:bCs/>
                <w:rtl/>
              </w:rPr>
            </w:pPr>
          </w:p>
        </w:tc>
        <w:tc>
          <w:tcPr>
            <w:tcW w:w="774" w:type="pct"/>
            <w:shd w:val="clear" w:color="auto" w:fill="auto"/>
          </w:tcPr>
          <w:p w14:paraId="744EC3B2" w14:textId="77777777" w:rsidR="00CB7848" w:rsidRPr="00763A5F" w:rsidRDefault="00CB7848" w:rsidP="00CB7848">
            <w:pPr>
              <w:widowControl w:val="0"/>
              <w:spacing w:line="360" w:lineRule="auto"/>
              <w:rPr>
                <w:rFonts w:ascii="David" w:hAnsi="David" w:cs="David"/>
                <w:bCs/>
                <w:rtl/>
              </w:rPr>
            </w:pPr>
          </w:p>
        </w:tc>
        <w:tc>
          <w:tcPr>
            <w:tcW w:w="1095" w:type="pct"/>
            <w:shd w:val="clear" w:color="auto" w:fill="auto"/>
          </w:tcPr>
          <w:p w14:paraId="0CB68179" w14:textId="77777777" w:rsidR="00CB7848" w:rsidRPr="00763A5F" w:rsidRDefault="00CB7848" w:rsidP="00CB7848">
            <w:pPr>
              <w:widowControl w:val="0"/>
              <w:spacing w:line="360" w:lineRule="auto"/>
              <w:rPr>
                <w:rFonts w:ascii="David" w:hAnsi="David" w:cs="David"/>
                <w:bCs/>
                <w:rtl/>
              </w:rPr>
            </w:pPr>
          </w:p>
        </w:tc>
        <w:tc>
          <w:tcPr>
            <w:tcW w:w="1597" w:type="pct"/>
            <w:shd w:val="clear" w:color="auto" w:fill="auto"/>
          </w:tcPr>
          <w:p w14:paraId="5091B188" w14:textId="77777777" w:rsidR="00CB7848" w:rsidRPr="00763A5F" w:rsidRDefault="00CB7848" w:rsidP="00CB7848">
            <w:pPr>
              <w:widowControl w:val="0"/>
              <w:spacing w:line="360" w:lineRule="auto"/>
              <w:rPr>
                <w:rFonts w:ascii="David" w:hAnsi="David" w:cs="David"/>
                <w:bCs/>
                <w:rtl/>
              </w:rPr>
            </w:pPr>
          </w:p>
        </w:tc>
      </w:tr>
    </w:tbl>
    <w:p w14:paraId="4979A257" w14:textId="77777777" w:rsidR="00CB7848" w:rsidRPr="00763A5F" w:rsidRDefault="00CB7848" w:rsidP="00CB7848">
      <w:pPr>
        <w:spacing w:line="360" w:lineRule="auto"/>
        <w:rPr>
          <w:rFonts w:ascii="David" w:hAnsi="David" w:cs="David"/>
          <w:bCs/>
          <w:rtl/>
        </w:rPr>
      </w:pPr>
      <w:r w:rsidRPr="00763A5F">
        <w:rPr>
          <w:rFonts w:ascii="David" w:hAnsi="David" w:cs="David"/>
          <w:bCs/>
          <w:rtl/>
        </w:rPr>
        <w:t xml:space="preserve"> </w:t>
      </w:r>
    </w:p>
    <w:p w14:paraId="5A55AD56" w14:textId="77777777" w:rsidR="00CB7848" w:rsidRPr="00763A5F" w:rsidRDefault="00CB7848" w:rsidP="00CB7848">
      <w:pPr>
        <w:spacing w:line="360" w:lineRule="auto"/>
        <w:ind w:left="750" w:hanging="142"/>
        <w:rPr>
          <w:rFonts w:ascii="David" w:hAnsi="David" w:cs="David"/>
          <w:b/>
          <w:rtl/>
        </w:rPr>
      </w:pPr>
      <w:r w:rsidRPr="00763A5F">
        <w:rPr>
          <w:rFonts w:ascii="David" w:hAnsi="David" w:cs="David"/>
          <w:b/>
          <w:rtl/>
        </w:rPr>
        <w:t xml:space="preserve">*ניתן </w:t>
      </w:r>
      <w:r w:rsidRPr="00763A5F">
        <w:rPr>
          <w:rFonts w:ascii="David" w:hAnsi="David" w:cs="David" w:hint="eastAsia"/>
          <w:b/>
          <w:rtl/>
        </w:rPr>
        <w:t>לצרף</w:t>
      </w:r>
      <w:r w:rsidRPr="00763A5F">
        <w:rPr>
          <w:rFonts w:ascii="David" w:hAnsi="David" w:cs="David"/>
          <w:b/>
          <w:rtl/>
        </w:rPr>
        <w:t xml:space="preserve"> </w:t>
      </w:r>
      <w:r w:rsidRPr="00763A5F">
        <w:rPr>
          <w:rFonts w:ascii="David" w:hAnsi="David" w:cs="David" w:hint="eastAsia"/>
          <w:b/>
          <w:rtl/>
        </w:rPr>
        <w:t>מכתבי</w:t>
      </w:r>
      <w:r w:rsidRPr="00763A5F">
        <w:rPr>
          <w:rFonts w:ascii="David" w:hAnsi="David" w:cs="David"/>
          <w:b/>
          <w:rtl/>
        </w:rPr>
        <w:t xml:space="preserve"> </w:t>
      </w:r>
      <w:r w:rsidRPr="00763A5F">
        <w:rPr>
          <w:rFonts w:ascii="David" w:hAnsi="David" w:cs="David" w:hint="eastAsia"/>
          <w:b/>
          <w:rtl/>
        </w:rPr>
        <w:t>המלצה</w:t>
      </w:r>
      <w:r w:rsidRPr="00763A5F">
        <w:rPr>
          <w:rFonts w:ascii="David" w:hAnsi="David" w:cs="David"/>
          <w:b/>
          <w:rtl/>
        </w:rPr>
        <w:t xml:space="preserve">, </w:t>
      </w:r>
      <w:r w:rsidRPr="00763A5F">
        <w:rPr>
          <w:rFonts w:ascii="David" w:hAnsi="David" w:cs="David" w:hint="eastAsia"/>
          <w:b/>
          <w:rtl/>
        </w:rPr>
        <w:t>אולם</w:t>
      </w:r>
      <w:r w:rsidRPr="00763A5F">
        <w:rPr>
          <w:rFonts w:ascii="David" w:hAnsi="David" w:cs="David"/>
          <w:b/>
          <w:rtl/>
        </w:rPr>
        <w:t xml:space="preserve"> </w:t>
      </w:r>
      <w:r w:rsidRPr="00763A5F">
        <w:rPr>
          <w:rFonts w:ascii="David" w:hAnsi="David" w:cs="David" w:hint="eastAsia"/>
          <w:b/>
          <w:rtl/>
        </w:rPr>
        <w:t>ועדת</w:t>
      </w:r>
      <w:r w:rsidRPr="00763A5F">
        <w:rPr>
          <w:rFonts w:ascii="David" w:hAnsi="David" w:cs="David"/>
          <w:b/>
          <w:rtl/>
        </w:rPr>
        <w:t xml:space="preserve"> </w:t>
      </w:r>
      <w:r w:rsidRPr="00763A5F">
        <w:rPr>
          <w:rFonts w:ascii="David" w:hAnsi="David" w:cs="David" w:hint="eastAsia"/>
          <w:b/>
          <w:rtl/>
        </w:rPr>
        <w:t>המכרזים</w:t>
      </w:r>
      <w:r w:rsidRPr="00763A5F">
        <w:rPr>
          <w:rFonts w:ascii="David" w:hAnsi="David" w:cs="David"/>
          <w:b/>
          <w:rtl/>
        </w:rPr>
        <w:t xml:space="preserve"> </w:t>
      </w:r>
      <w:r w:rsidRPr="00763A5F">
        <w:rPr>
          <w:rFonts w:ascii="David" w:hAnsi="David" w:cs="David" w:hint="eastAsia"/>
          <w:b/>
          <w:rtl/>
        </w:rPr>
        <w:t>לא</w:t>
      </w:r>
      <w:r w:rsidRPr="00763A5F">
        <w:rPr>
          <w:rFonts w:ascii="David" w:hAnsi="David" w:cs="David"/>
          <w:b/>
          <w:rtl/>
        </w:rPr>
        <w:t xml:space="preserve"> </w:t>
      </w:r>
      <w:r w:rsidRPr="00763A5F">
        <w:rPr>
          <w:rFonts w:ascii="David" w:hAnsi="David" w:cs="David" w:hint="eastAsia"/>
          <w:b/>
          <w:rtl/>
        </w:rPr>
        <w:t>מתחייבת</w:t>
      </w:r>
      <w:r w:rsidRPr="00763A5F">
        <w:rPr>
          <w:rFonts w:ascii="David" w:hAnsi="David" w:cs="David"/>
          <w:b/>
          <w:rtl/>
        </w:rPr>
        <w:t xml:space="preserve"> </w:t>
      </w:r>
      <w:r w:rsidRPr="00763A5F">
        <w:rPr>
          <w:rFonts w:ascii="David" w:hAnsi="David" w:cs="David" w:hint="eastAsia"/>
          <w:b/>
          <w:rtl/>
        </w:rPr>
        <w:t>לפנות</w:t>
      </w:r>
      <w:r w:rsidRPr="00763A5F">
        <w:rPr>
          <w:rFonts w:ascii="David" w:hAnsi="David" w:cs="David"/>
          <w:b/>
          <w:rtl/>
        </w:rPr>
        <w:t xml:space="preserve">/להתייחס </w:t>
      </w:r>
      <w:r w:rsidRPr="00763A5F">
        <w:rPr>
          <w:rFonts w:ascii="David" w:hAnsi="David" w:cs="David" w:hint="eastAsia"/>
          <w:b/>
          <w:rtl/>
        </w:rPr>
        <w:t>לממליצים</w:t>
      </w:r>
      <w:r w:rsidRPr="00763A5F">
        <w:rPr>
          <w:rFonts w:ascii="David" w:hAnsi="David" w:cs="David"/>
          <w:b/>
          <w:rtl/>
        </w:rPr>
        <w:t xml:space="preserve"> </w:t>
      </w:r>
      <w:r w:rsidRPr="00763A5F">
        <w:rPr>
          <w:rFonts w:ascii="David" w:hAnsi="David" w:cs="David" w:hint="eastAsia"/>
          <w:b/>
          <w:rtl/>
        </w:rPr>
        <w:t>לצורך</w:t>
      </w:r>
      <w:r w:rsidRPr="00763A5F">
        <w:rPr>
          <w:rFonts w:ascii="David" w:hAnsi="David" w:cs="David"/>
          <w:b/>
          <w:rtl/>
        </w:rPr>
        <w:t xml:space="preserve"> </w:t>
      </w:r>
      <w:r w:rsidRPr="00763A5F">
        <w:rPr>
          <w:rFonts w:ascii="David" w:hAnsi="David" w:cs="David" w:hint="eastAsia"/>
          <w:b/>
          <w:rtl/>
        </w:rPr>
        <w:t>הערכת</w:t>
      </w:r>
      <w:r w:rsidRPr="00763A5F">
        <w:rPr>
          <w:rFonts w:ascii="David" w:hAnsi="David" w:cs="David"/>
          <w:b/>
          <w:rtl/>
        </w:rPr>
        <w:t xml:space="preserve"> </w:t>
      </w:r>
      <w:r w:rsidRPr="00763A5F">
        <w:rPr>
          <w:rFonts w:ascii="David" w:hAnsi="David" w:cs="David" w:hint="eastAsia"/>
          <w:b/>
          <w:rtl/>
        </w:rPr>
        <w:t>העובד</w:t>
      </w:r>
      <w:r w:rsidRPr="00763A5F">
        <w:rPr>
          <w:rFonts w:ascii="David" w:hAnsi="David" w:cs="David"/>
          <w:b/>
          <w:rtl/>
        </w:rPr>
        <w:t xml:space="preserve"> </w:t>
      </w:r>
      <w:r w:rsidRPr="00763A5F">
        <w:rPr>
          <w:rFonts w:ascii="David" w:hAnsi="David" w:cs="David" w:hint="eastAsia"/>
          <w:b/>
          <w:rtl/>
        </w:rPr>
        <w:t>המוצע</w:t>
      </w:r>
      <w:r w:rsidRPr="00763A5F">
        <w:rPr>
          <w:rFonts w:ascii="David" w:hAnsi="David" w:cs="David"/>
          <w:b/>
          <w:rtl/>
        </w:rPr>
        <w:t>.</w:t>
      </w:r>
    </w:p>
    <w:p w14:paraId="23E79A47" w14:textId="77777777" w:rsidR="00CB7848" w:rsidRPr="00763A5F" w:rsidRDefault="00CB7848" w:rsidP="00CB7848">
      <w:pPr>
        <w:pStyle w:val="af9"/>
        <w:widowControl w:val="0"/>
        <w:spacing w:line="276" w:lineRule="auto"/>
        <w:contextualSpacing w:val="0"/>
        <w:rPr>
          <w:rFonts w:asciiTheme="minorHAnsi" w:hAnsiTheme="minorHAnsi" w:cs="David"/>
          <w:bCs/>
          <w:u w:val="single"/>
        </w:rPr>
      </w:pPr>
      <w:r w:rsidRPr="00763A5F">
        <w:rPr>
          <w:rStyle w:val="afffffffffe"/>
          <w:rFonts w:ascii="David" w:hAnsi="David" w:cs="David"/>
        </w:rPr>
        <w:br w:type="page"/>
      </w:r>
    </w:p>
    <w:p w14:paraId="07166E10" w14:textId="77777777" w:rsidR="00CB7848" w:rsidRPr="00763A5F" w:rsidRDefault="00CB7848" w:rsidP="00CB7848">
      <w:pPr>
        <w:pStyle w:val="af9"/>
        <w:widowControl w:val="0"/>
        <w:spacing w:line="276" w:lineRule="auto"/>
        <w:contextualSpacing w:val="0"/>
        <w:rPr>
          <w:rFonts w:ascii="David" w:hAnsi="David" w:cs="David"/>
          <w:rtl/>
        </w:rPr>
      </w:pPr>
    </w:p>
    <w:p w14:paraId="02890E3E" w14:textId="77777777" w:rsidR="00CB7848" w:rsidRPr="00763A5F" w:rsidRDefault="00CB7848" w:rsidP="00DD0196">
      <w:pPr>
        <w:pStyle w:val="af9"/>
        <w:widowControl w:val="0"/>
        <w:numPr>
          <w:ilvl w:val="0"/>
          <w:numId w:val="110"/>
        </w:numPr>
        <w:spacing w:line="276" w:lineRule="auto"/>
        <w:contextualSpacing w:val="0"/>
        <w:rPr>
          <w:rFonts w:ascii="David" w:hAnsi="David" w:cs="David"/>
          <w:bCs/>
          <w:u w:val="single"/>
        </w:rPr>
      </w:pPr>
      <w:r w:rsidRPr="00763A5F">
        <w:rPr>
          <w:rFonts w:ascii="David" w:hAnsi="David" w:cs="David" w:hint="eastAsia"/>
          <w:rtl/>
        </w:rPr>
        <w:t>ניסיונו</w:t>
      </w:r>
      <w:r w:rsidRPr="00763A5F">
        <w:rPr>
          <w:rFonts w:ascii="David" w:hAnsi="David" w:cs="David"/>
          <w:rtl/>
        </w:rPr>
        <w:t xml:space="preserve"> </w:t>
      </w:r>
      <w:r w:rsidRPr="00763A5F">
        <w:rPr>
          <w:rFonts w:ascii="David" w:hAnsi="David" w:cs="David" w:hint="eastAsia"/>
          <w:rtl/>
        </w:rPr>
        <w:t>של</w:t>
      </w:r>
      <w:r w:rsidRPr="00763A5F">
        <w:rPr>
          <w:rFonts w:ascii="David" w:hAnsi="David" w:cs="David"/>
          <w:rtl/>
        </w:rPr>
        <w:t xml:space="preserve"> </w:t>
      </w:r>
      <w:r w:rsidRPr="00763A5F">
        <w:rPr>
          <w:rFonts w:ascii="David" w:hAnsi="David" w:cs="David" w:hint="eastAsia"/>
          <w:rtl/>
        </w:rPr>
        <w:t>המציע</w:t>
      </w:r>
      <w:r w:rsidRPr="00763A5F">
        <w:rPr>
          <w:rFonts w:ascii="David" w:hAnsi="David" w:cs="David"/>
          <w:rtl/>
        </w:rPr>
        <w:t xml:space="preserve"> ושל השותף מטעמו בגוף בעל היקף תקציבי משמעותי </w:t>
      </w:r>
      <w:r w:rsidRPr="00763A5F">
        <w:rPr>
          <w:rFonts w:ascii="David" w:hAnsi="David" w:cs="David"/>
          <w:b/>
          <w:bCs/>
          <w:rtl/>
        </w:rPr>
        <w:t>–</w:t>
      </w:r>
      <w:r w:rsidRPr="00763A5F">
        <w:rPr>
          <w:rFonts w:ascii="David" w:hAnsi="David" w:cs="David"/>
          <w:rtl/>
        </w:rPr>
        <w:t xml:space="preserve"> </w:t>
      </w:r>
      <w:r w:rsidRPr="00763A5F">
        <w:rPr>
          <w:rFonts w:ascii="David" w:hAnsi="David" w:cs="David" w:hint="eastAsia"/>
          <w:rtl/>
        </w:rPr>
        <w:t>בחברה</w:t>
      </w:r>
      <w:r w:rsidRPr="00763A5F">
        <w:rPr>
          <w:rFonts w:ascii="David" w:hAnsi="David" w:cs="David"/>
          <w:rtl/>
        </w:rPr>
        <w:t xml:space="preserve"> ציבורית/ ממשלתית/ </w:t>
      </w:r>
      <w:r w:rsidRPr="00763A5F">
        <w:rPr>
          <w:rFonts w:ascii="David" w:hAnsi="David" w:cs="David" w:hint="eastAsia"/>
          <w:rtl/>
        </w:rPr>
        <w:t>פרטית</w:t>
      </w:r>
      <w:r w:rsidRPr="00763A5F">
        <w:rPr>
          <w:rFonts w:ascii="David" w:hAnsi="David" w:cs="David"/>
          <w:rtl/>
        </w:rPr>
        <w:t xml:space="preserve">/ </w:t>
      </w:r>
      <w:r w:rsidRPr="00763A5F">
        <w:rPr>
          <w:rFonts w:ascii="David" w:hAnsi="David" w:cs="David" w:hint="eastAsia"/>
          <w:rtl/>
        </w:rPr>
        <w:t>משרד</w:t>
      </w:r>
      <w:r w:rsidRPr="00763A5F">
        <w:rPr>
          <w:rFonts w:ascii="David" w:hAnsi="David" w:cs="David"/>
          <w:rtl/>
        </w:rPr>
        <w:t xml:space="preserve"> </w:t>
      </w:r>
      <w:r w:rsidRPr="00763A5F">
        <w:rPr>
          <w:rFonts w:ascii="David" w:hAnsi="David" w:cs="David" w:hint="eastAsia"/>
          <w:rtl/>
        </w:rPr>
        <w:t>ממשלתי</w:t>
      </w:r>
      <w:r w:rsidRPr="00763A5F">
        <w:rPr>
          <w:rFonts w:ascii="David" w:hAnsi="David" w:cs="David"/>
          <w:rtl/>
        </w:rPr>
        <w:t xml:space="preserve"> (להלן- "</w:t>
      </w:r>
      <w:r w:rsidRPr="00763A5F">
        <w:rPr>
          <w:rFonts w:ascii="David" w:hAnsi="David" w:cs="David" w:hint="eastAsia"/>
          <w:b/>
          <w:bCs/>
          <w:rtl/>
        </w:rPr>
        <w:t>הלקוח</w:t>
      </w:r>
      <w:r w:rsidRPr="00763A5F">
        <w:rPr>
          <w:rFonts w:ascii="David" w:hAnsi="David" w:cs="David"/>
          <w:rtl/>
        </w:rPr>
        <w:t xml:space="preserve">"). </w:t>
      </w:r>
    </w:p>
    <w:p w14:paraId="5EF41D5D" w14:textId="77777777" w:rsidR="00CB7848" w:rsidRPr="00763A5F" w:rsidRDefault="00CB7848" w:rsidP="00CB7848">
      <w:pPr>
        <w:pStyle w:val="af9"/>
        <w:widowControl w:val="0"/>
        <w:spacing w:line="276" w:lineRule="auto"/>
        <w:ind w:left="368"/>
        <w:contextualSpacing w:val="0"/>
        <w:rPr>
          <w:rFonts w:ascii="David" w:hAnsi="David" w:cs="David"/>
          <w:bCs/>
          <w:u w:val="single"/>
          <w:rtl/>
        </w:rPr>
      </w:pPr>
    </w:p>
    <w:p w14:paraId="56176582" w14:textId="77777777" w:rsidR="00CB7848" w:rsidRPr="00763A5F" w:rsidRDefault="00CB7848" w:rsidP="00CB7848">
      <w:pPr>
        <w:pStyle w:val="af9"/>
        <w:widowControl w:val="0"/>
        <w:spacing w:line="276" w:lineRule="auto"/>
        <w:ind w:left="368"/>
        <w:contextualSpacing w:val="0"/>
        <w:rPr>
          <w:rFonts w:ascii="David" w:hAnsi="David" w:cs="David"/>
          <w:bCs/>
          <w:u w:val="single"/>
          <w:rtl/>
        </w:rPr>
      </w:pPr>
      <w:r w:rsidRPr="00763A5F">
        <w:rPr>
          <w:rFonts w:ascii="David" w:hAnsi="David" w:cs="David" w:hint="eastAsia"/>
          <w:bCs/>
          <w:u w:val="single"/>
          <w:rtl/>
        </w:rPr>
        <w:t>ניסיון</w:t>
      </w:r>
      <w:r w:rsidRPr="00763A5F">
        <w:rPr>
          <w:rFonts w:ascii="David" w:hAnsi="David" w:cs="David"/>
          <w:bCs/>
          <w:u w:val="single"/>
          <w:rtl/>
        </w:rPr>
        <w:t xml:space="preserve"> </w:t>
      </w:r>
      <w:r w:rsidRPr="00763A5F">
        <w:rPr>
          <w:rFonts w:ascii="David" w:hAnsi="David" w:cs="David" w:hint="eastAsia"/>
          <w:bCs/>
          <w:u w:val="single"/>
          <w:rtl/>
        </w:rPr>
        <w:t>המציע</w:t>
      </w:r>
      <w:r w:rsidRPr="00763A5F">
        <w:rPr>
          <w:rFonts w:ascii="David" w:hAnsi="David" w:cs="David"/>
          <w:bCs/>
          <w:u w:val="single"/>
          <w:rtl/>
        </w:rPr>
        <w:t xml:space="preserve">/ </w:t>
      </w:r>
      <w:r w:rsidRPr="00763A5F">
        <w:rPr>
          <w:rFonts w:ascii="David" w:hAnsi="David" w:cs="David" w:hint="eastAsia"/>
          <w:bCs/>
          <w:u w:val="single"/>
          <w:rtl/>
        </w:rPr>
        <w:t>השותף</w:t>
      </w:r>
      <w:r w:rsidRPr="00763A5F">
        <w:rPr>
          <w:rFonts w:ascii="David" w:hAnsi="David" w:cs="David"/>
          <w:bCs/>
          <w:u w:val="single"/>
          <w:rtl/>
        </w:rPr>
        <w:t xml:space="preserve">/ </w:t>
      </w:r>
      <w:r w:rsidRPr="00763A5F">
        <w:rPr>
          <w:rFonts w:ascii="David" w:hAnsi="David" w:cs="David" w:hint="eastAsia"/>
          <w:bCs/>
          <w:u w:val="single"/>
          <w:rtl/>
        </w:rPr>
        <w:t>מנהל</w:t>
      </w:r>
      <w:r w:rsidRPr="00763A5F">
        <w:rPr>
          <w:rFonts w:ascii="David" w:hAnsi="David" w:cs="David"/>
          <w:bCs/>
          <w:u w:val="single"/>
          <w:rtl/>
        </w:rPr>
        <w:t xml:space="preserve"> </w:t>
      </w:r>
      <w:r w:rsidRPr="00763A5F">
        <w:rPr>
          <w:rFonts w:ascii="David" w:hAnsi="David" w:cs="David" w:hint="eastAsia"/>
          <w:bCs/>
          <w:u w:val="single"/>
          <w:rtl/>
        </w:rPr>
        <w:t>הצוות</w:t>
      </w:r>
      <w:r w:rsidRPr="00763A5F">
        <w:rPr>
          <w:rFonts w:ascii="David" w:hAnsi="David" w:cs="David"/>
          <w:bCs/>
          <w:u w:val="single"/>
          <w:rtl/>
        </w:rPr>
        <w:t xml:space="preserve"> -   _ _ _ _ _ _ _ _ _ _ _ _ _ _ _</w:t>
      </w:r>
    </w:p>
    <w:p w14:paraId="5A9E0C35" w14:textId="77777777" w:rsidR="00CB7848" w:rsidRPr="00763A5F" w:rsidRDefault="00CB7848" w:rsidP="00CB7848">
      <w:pPr>
        <w:pStyle w:val="af9"/>
        <w:widowControl w:val="0"/>
        <w:spacing w:line="276" w:lineRule="auto"/>
        <w:ind w:left="368"/>
        <w:contextualSpacing w:val="0"/>
        <w:rPr>
          <w:rFonts w:ascii="David" w:hAnsi="David" w:cs="David"/>
          <w:bCs/>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3"/>
        <w:gridCol w:w="1570"/>
        <w:gridCol w:w="1276"/>
        <w:gridCol w:w="1091"/>
        <w:gridCol w:w="1559"/>
        <w:gridCol w:w="2518"/>
      </w:tblGrid>
      <w:tr w:rsidR="00CB7848" w:rsidRPr="00763A5F" w14:paraId="5FEC26DD" w14:textId="77777777" w:rsidTr="00CB7848">
        <w:trPr>
          <w:trHeight w:val="1555"/>
        </w:trPr>
        <w:tc>
          <w:tcPr>
            <w:tcW w:w="323" w:type="dxa"/>
          </w:tcPr>
          <w:p w14:paraId="7C47413D" w14:textId="77777777" w:rsidR="00CB7848" w:rsidRPr="00763A5F" w:rsidRDefault="00CB7848" w:rsidP="00CB7848">
            <w:pPr>
              <w:widowControl w:val="0"/>
              <w:tabs>
                <w:tab w:val="num" w:pos="746"/>
              </w:tabs>
              <w:spacing w:line="276" w:lineRule="auto"/>
              <w:rPr>
                <w:rFonts w:ascii="David" w:hAnsi="David" w:cs="David"/>
                <w:bCs/>
                <w:rtl/>
              </w:rPr>
            </w:pPr>
          </w:p>
        </w:tc>
        <w:tc>
          <w:tcPr>
            <w:tcW w:w="1570" w:type="dxa"/>
            <w:shd w:val="clear" w:color="auto" w:fill="auto"/>
          </w:tcPr>
          <w:p w14:paraId="549EC841" w14:textId="77777777" w:rsidR="00CB7848" w:rsidRPr="00763A5F" w:rsidRDefault="00CB7848" w:rsidP="00CB7848">
            <w:pPr>
              <w:widowControl w:val="0"/>
              <w:tabs>
                <w:tab w:val="num" w:pos="746"/>
              </w:tabs>
              <w:spacing w:line="276" w:lineRule="auto"/>
              <w:jc w:val="center"/>
              <w:rPr>
                <w:rFonts w:ascii="David" w:hAnsi="David" w:cs="David"/>
                <w:bCs/>
                <w:rtl/>
              </w:rPr>
            </w:pPr>
            <w:r w:rsidRPr="00763A5F">
              <w:rPr>
                <w:rFonts w:ascii="David" w:hAnsi="David" w:cs="David" w:hint="eastAsia"/>
                <w:bCs/>
                <w:rtl/>
              </w:rPr>
              <w:t>שם</w:t>
            </w:r>
            <w:r w:rsidRPr="00763A5F">
              <w:rPr>
                <w:rFonts w:ascii="David" w:hAnsi="David" w:cs="David"/>
                <w:bCs/>
                <w:rtl/>
              </w:rPr>
              <w:t xml:space="preserve"> </w:t>
            </w:r>
            <w:r w:rsidRPr="00763A5F">
              <w:rPr>
                <w:rFonts w:ascii="David" w:hAnsi="David" w:cs="David" w:hint="eastAsia"/>
                <w:bCs/>
                <w:rtl/>
              </w:rPr>
              <w:t>הלקוח</w:t>
            </w:r>
          </w:p>
        </w:tc>
        <w:tc>
          <w:tcPr>
            <w:tcW w:w="1276" w:type="dxa"/>
            <w:shd w:val="clear" w:color="auto" w:fill="auto"/>
          </w:tcPr>
          <w:p w14:paraId="6A7552A2" w14:textId="77777777" w:rsidR="00CB7848" w:rsidRPr="00763A5F" w:rsidRDefault="00CB7848" w:rsidP="00CB7848">
            <w:pPr>
              <w:widowControl w:val="0"/>
              <w:tabs>
                <w:tab w:val="num" w:pos="746"/>
              </w:tabs>
              <w:spacing w:line="276" w:lineRule="auto"/>
              <w:jc w:val="center"/>
              <w:rPr>
                <w:rFonts w:ascii="David" w:hAnsi="David" w:cs="David"/>
                <w:bCs/>
                <w:rtl/>
              </w:rPr>
            </w:pPr>
            <w:r w:rsidRPr="00763A5F">
              <w:rPr>
                <w:rFonts w:ascii="David" w:hAnsi="David" w:cs="David" w:hint="eastAsia"/>
                <w:bCs/>
                <w:rtl/>
              </w:rPr>
              <w:t>תקופת</w:t>
            </w:r>
            <w:r w:rsidRPr="00763A5F">
              <w:rPr>
                <w:rFonts w:ascii="David" w:hAnsi="David" w:cs="David"/>
                <w:bCs/>
                <w:rtl/>
              </w:rPr>
              <w:t xml:space="preserve"> </w:t>
            </w:r>
            <w:r w:rsidRPr="00763A5F">
              <w:rPr>
                <w:rFonts w:ascii="David" w:hAnsi="David" w:cs="David" w:hint="eastAsia"/>
                <w:bCs/>
                <w:rtl/>
              </w:rPr>
              <w:t>מתן</w:t>
            </w:r>
            <w:r w:rsidRPr="00763A5F">
              <w:rPr>
                <w:rFonts w:ascii="David" w:hAnsi="David" w:cs="David"/>
                <w:bCs/>
                <w:rtl/>
              </w:rPr>
              <w:t xml:space="preserve"> </w:t>
            </w:r>
            <w:r w:rsidRPr="00763A5F">
              <w:rPr>
                <w:rFonts w:ascii="David" w:hAnsi="David" w:cs="David" w:hint="eastAsia"/>
                <w:bCs/>
                <w:rtl/>
              </w:rPr>
              <w:t>השירות</w:t>
            </w:r>
            <w:r w:rsidRPr="00763A5F">
              <w:rPr>
                <w:rFonts w:ascii="David" w:hAnsi="David" w:cs="David"/>
                <w:bCs/>
                <w:rtl/>
              </w:rPr>
              <w:t xml:space="preserve"> (</w:t>
            </w:r>
            <w:r w:rsidRPr="00763A5F">
              <w:rPr>
                <w:rFonts w:ascii="David" w:hAnsi="David" w:cs="David" w:hint="eastAsia"/>
                <w:bCs/>
                <w:rtl/>
              </w:rPr>
              <w:t>חודשים</w:t>
            </w:r>
            <w:r w:rsidRPr="00763A5F">
              <w:rPr>
                <w:rFonts w:ascii="David" w:hAnsi="David" w:cs="David"/>
                <w:bCs/>
                <w:rtl/>
              </w:rPr>
              <w:t>)</w:t>
            </w:r>
          </w:p>
        </w:tc>
        <w:tc>
          <w:tcPr>
            <w:tcW w:w="1091" w:type="dxa"/>
            <w:shd w:val="clear" w:color="auto" w:fill="auto"/>
          </w:tcPr>
          <w:p w14:paraId="31EFF5B5" w14:textId="77777777" w:rsidR="00CB7848" w:rsidRPr="00763A5F" w:rsidRDefault="00CB7848" w:rsidP="00CB7848">
            <w:pPr>
              <w:widowControl w:val="0"/>
              <w:tabs>
                <w:tab w:val="num" w:pos="746"/>
              </w:tabs>
              <w:spacing w:line="276" w:lineRule="auto"/>
              <w:jc w:val="center"/>
              <w:rPr>
                <w:rFonts w:ascii="David" w:hAnsi="David" w:cs="David"/>
                <w:bCs/>
                <w:rtl/>
              </w:rPr>
            </w:pPr>
            <w:r w:rsidRPr="00763A5F">
              <w:rPr>
                <w:rFonts w:ascii="David" w:hAnsi="David" w:cs="David" w:hint="eastAsia"/>
                <w:bCs/>
                <w:rtl/>
              </w:rPr>
              <w:t>מחזור</w:t>
            </w:r>
            <w:r w:rsidRPr="00763A5F">
              <w:rPr>
                <w:rFonts w:ascii="David" w:hAnsi="David" w:cs="David"/>
                <w:bCs/>
                <w:rtl/>
              </w:rPr>
              <w:t xml:space="preserve"> </w:t>
            </w:r>
            <w:r w:rsidRPr="00763A5F">
              <w:rPr>
                <w:rFonts w:ascii="David" w:hAnsi="David" w:cs="David" w:hint="eastAsia"/>
                <w:bCs/>
                <w:rtl/>
              </w:rPr>
              <w:t>כספי</w:t>
            </w:r>
            <w:r w:rsidRPr="00763A5F">
              <w:rPr>
                <w:rFonts w:ascii="David" w:hAnsi="David" w:cs="David"/>
                <w:bCs/>
                <w:rtl/>
              </w:rPr>
              <w:t xml:space="preserve"> </w:t>
            </w:r>
            <w:r w:rsidRPr="00763A5F">
              <w:rPr>
                <w:rFonts w:ascii="David" w:hAnsi="David" w:cs="David" w:hint="eastAsia"/>
                <w:bCs/>
                <w:rtl/>
              </w:rPr>
              <w:t>שנתי</w:t>
            </w:r>
            <w:r w:rsidRPr="00763A5F">
              <w:rPr>
                <w:rFonts w:ascii="David" w:hAnsi="David" w:cs="David"/>
                <w:bCs/>
                <w:rtl/>
              </w:rPr>
              <w:t xml:space="preserve"> </w:t>
            </w:r>
            <w:r w:rsidRPr="00763A5F">
              <w:rPr>
                <w:rFonts w:ascii="David" w:hAnsi="David" w:cs="David" w:hint="eastAsia"/>
                <w:bCs/>
                <w:rtl/>
              </w:rPr>
              <w:t>של</w:t>
            </w:r>
            <w:r w:rsidRPr="00763A5F">
              <w:rPr>
                <w:rFonts w:ascii="David" w:hAnsi="David" w:cs="David"/>
                <w:bCs/>
                <w:rtl/>
              </w:rPr>
              <w:t xml:space="preserve"> </w:t>
            </w:r>
            <w:r w:rsidRPr="00763A5F">
              <w:rPr>
                <w:rFonts w:ascii="David" w:hAnsi="David" w:cs="David" w:hint="eastAsia"/>
                <w:bCs/>
                <w:rtl/>
              </w:rPr>
              <w:t>הלקוח</w:t>
            </w:r>
            <w:r w:rsidRPr="00763A5F">
              <w:rPr>
                <w:rFonts w:ascii="David" w:hAnsi="David" w:cs="David"/>
                <w:bCs/>
                <w:rtl/>
              </w:rPr>
              <w:t xml:space="preserve">  </w:t>
            </w:r>
            <w:r w:rsidRPr="00763A5F">
              <w:rPr>
                <w:rFonts w:ascii="David" w:hAnsi="David" w:cs="David" w:hint="eastAsia"/>
                <w:bCs/>
                <w:rtl/>
              </w:rPr>
              <w:t>במיליוני</w:t>
            </w:r>
            <w:r w:rsidRPr="00763A5F">
              <w:rPr>
                <w:rFonts w:ascii="David" w:hAnsi="David" w:cs="David"/>
                <w:bCs/>
                <w:rtl/>
              </w:rPr>
              <w:t xml:space="preserve"> </w:t>
            </w:r>
            <w:r w:rsidRPr="00763A5F">
              <w:rPr>
                <w:rFonts w:ascii="David" w:hAnsi="David" w:cs="David" w:hint="eastAsia"/>
                <w:bCs/>
                <w:rtl/>
              </w:rPr>
              <w:t>ש</w:t>
            </w:r>
            <w:r w:rsidRPr="00763A5F">
              <w:rPr>
                <w:rFonts w:ascii="David" w:hAnsi="David" w:cs="David"/>
                <w:bCs/>
                <w:rtl/>
              </w:rPr>
              <w:t>"ח</w:t>
            </w:r>
          </w:p>
        </w:tc>
        <w:tc>
          <w:tcPr>
            <w:tcW w:w="1559" w:type="dxa"/>
            <w:shd w:val="clear" w:color="auto" w:fill="auto"/>
          </w:tcPr>
          <w:p w14:paraId="5DB1E6F6" w14:textId="77777777" w:rsidR="00CB7848" w:rsidRPr="00763A5F" w:rsidRDefault="00CB7848" w:rsidP="00CB7848">
            <w:pPr>
              <w:widowControl w:val="0"/>
              <w:tabs>
                <w:tab w:val="num" w:pos="746"/>
              </w:tabs>
              <w:spacing w:line="276" w:lineRule="auto"/>
              <w:jc w:val="center"/>
              <w:rPr>
                <w:rFonts w:ascii="David" w:hAnsi="David" w:cs="David"/>
                <w:bCs/>
                <w:rtl/>
              </w:rPr>
            </w:pPr>
            <w:r w:rsidRPr="00763A5F">
              <w:rPr>
                <w:rFonts w:ascii="David" w:hAnsi="David" w:cs="David" w:hint="eastAsia"/>
                <w:bCs/>
                <w:rtl/>
              </w:rPr>
              <w:t>פירוט</w:t>
            </w:r>
            <w:r w:rsidRPr="00763A5F">
              <w:rPr>
                <w:rFonts w:ascii="David" w:hAnsi="David" w:cs="David"/>
                <w:bCs/>
                <w:rtl/>
              </w:rPr>
              <w:t xml:space="preserve"> תחומי הפעילות בהם עוסק הלקוח </w:t>
            </w:r>
          </w:p>
        </w:tc>
        <w:tc>
          <w:tcPr>
            <w:tcW w:w="2518" w:type="dxa"/>
            <w:shd w:val="clear" w:color="auto" w:fill="auto"/>
          </w:tcPr>
          <w:p w14:paraId="0CF64CC7" w14:textId="77777777" w:rsidR="00CB7848" w:rsidRPr="00763A5F" w:rsidRDefault="00CB7848" w:rsidP="00CB7848">
            <w:pPr>
              <w:widowControl w:val="0"/>
              <w:tabs>
                <w:tab w:val="num" w:pos="746"/>
              </w:tabs>
              <w:spacing w:line="276" w:lineRule="auto"/>
              <w:jc w:val="center"/>
              <w:rPr>
                <w:rFonts w:ascii="David" w:hAnsi="David" w:cs="David"/>
                <w:bCs/>
                <w:rtl/>
              </w:rPr>
            </w:pPr>
            <w:r w:rsidRPr="00763A5F">
              <w:rPr>
                <w:rFonts w:ascii="David" w:hAnsi="David" w:cs="David" w:hint="eastAsia"/>
                <w:bCs/>
                <w:rtl/>
              </w:rPr>
              <w:t>תיאור</w:t>
            </w:r>
            <w:r w:rsidRPr="00763A5F">
              <w:rPr>
                <w:rFonts w:ascii="David" w:hAnsi="David" w:cs="David"/>
                <w:bCs/>
                <w:rtl/>
              </w:rPr>
              <w:t xml:space="preserve"> </w:t>
            </w:r>
            <w:r w:rsidRPr="00763A5F">
              <w:rPr>
                <w:rFonts w:ascii="David" w:hAnsi="David" w:cs="David" w:hint="eastAsia"/>
                <w:bCs/>
                <w:rtl/>
              </w:rPr>
              <w:t>מפורט</w:t>
            </w:r>
            <w:r w:rsidRPr="00763A5F">
              <w:rPr>
                <w:rFonts w:ascii="David" w:hAnsi="David" w:cs="David"/>
                <w:bCs/>
                <w:rtl/>
              </w:rPr>
              <w:t xml:space="preserve"> </w:t>
            </w:r>
            <w:r w:rsidRPr="00763A5F">
              <w:rPr>
                <w:rFonts w:ascii="David" w:hAnsi="David" w:cs="David" w:hint="eastAsia"/>
                <w:bCs/>
                <w:rtl/>
              </w:rPr>
              <w:t>של</w:t>
            </w:r>
            <w:r w:rsidRPr="00763A5F">
              <w:rPr>
                <w:rFonts w:ascii="David" w:hAnsi="David" w:cs="David"/>
                <w:bCs/>
                <w:rtl/>
              </w:rPr>
              <w:t xml:space="preserve"> </w:t>
            </w:r>
            <w:r w:rsidRPr="00763A5F">
              <w:rPr>
                <w:rFonts w:ascii="David" w:hAnsi="David" w:cs="David" w:hint="eastAsia"/>
                <w:bCs/>
                <w:rtl/>
              </w:rPr>
              <w:t>השירות</w:t>
            </w:r>
            <w:r w:rsidRPr="00763A5F">
              <w:rPr>
                <w:rFonts w:ascii="David" w:hAnsi="David" w:cs="David"/>
                <w:bCs/>
                <w:rtl/>
              </w:rPr>
              <w:t xml:space="preserve"> </w:t>
            </w:r>
            <w:r w:rsidRPr="00763A5F">
              <w:rPr>
                <w:rFonts w:ascii="David" w:hAnsi="David" w:cs="David" w:hint="eastAsia"/>
                <w:bCs/>
                <w:rtl/>
              </w:rPr>
              <w:t>שניתן</w:t>
            </w:r>
          </w:p>
        </w:tc>
      </w:tr>
      <w:tr w:rsidR="00CB7848" w:rsidRPr="00763A5F" w14:paraId="6F009B5C" w14:textId="77777777" w:rsidTr="00CB7848">
        <w:trPr>
          <w:trHeight w:val="1417"/>
        </w:trPr>
        <w:tc>
          <w:tcPr>
            <w:tcW w:w="323" w:type="dxa"/>
          </w:tcPr>
          <w:p w14:paraId="019BCB73" w14:textId="77777777" w:rsidR="00CB7848" w:rsidRPr="00763A5F" w:rsidRDefault="00CB7848" w:rsidP="00CB7848">
            <w:pPr>
              <w:widowControl w:val="0"/>
              <w:tabs>
                <w:tab w:val="num" w:pos="746"/>
              </w:tabs>
              <w:rPr>
                <w:rFonts w:ascii="David" w:hAnsi="David" w:cs="David"/>
                <w:bCs/>
                <w:rtl/>
              </w:rPr>
            </w:pPr>
            <w:r w:rsidRPr="00763A5F">
              <w:rPr>
                <w:rFonts w:ascii="David" w:hAnsi="David" w:cs="David"/>
                <w:bCs/>
                <w:rtl/>
              </w:rPr>
              <w:t>1</w:t>
            </w:r>
          </w:p>
        </w:tc>
        <w:tc>
          <w:tcPr>
            <w:tcW w:w="1570" w:type="dxa"/>
            <w:shd w:val="clear" w:color="auto" w:fill="auto"/>
          </w:tcPr>
          <w:p w14:paraId="50D8A21D" w14:textId="77777777" w:rsidR="00CB7848" w:rsidRPr="00763A5F" w:rsidRDefault="00CB7848" w:rsidP="00CB7848">
            <w:pPr>
              <w:widowControl w:val="0"/>
              <w:tabs>
                <w:tab w:val="num" w:pos="746"/>
              </w:tabs>
              <w:rPr>
                <w:rFonts w:ascii="David" w:hAnsi="David" w:cs="David"/>
                <w:bCs/>
                <w:rtl/>
              </w:rPr>
            </w:pPr>
          </w:p>
        </w:tc>
        <w:tc>
          <w:tcPr>
            <w:tcW w:w="1276" w:type="dxa"/>
            <w:shd w:val="clear" w:color="auto" w:fill="auto"/>
          </w:tcPr>
          <w:p w14:paraId="21D01A3D" w14:textId="77777777" w:rsidR="00CB7848" w:rsidRPr="00763A5F" w:rsidRDefault="00CB7848" w:rsidP="00CB7848">
            <w:pPr>
              <w:widowControl w:val="0"/>
              <w:tabs>
                <w:tab w:val="num" w:pos="746"/>
              </w:tabs>
              <w:rPr>
                <w:rFonts w:ascii="David" w:hAnsi="David" w:cs="David"/>
                <w:bCs/>
                <w:rtl/>
              </w:rPr>
            </w:pPr>
          </w:p>
        </w:tc>
        <w:tc>
          <w:tcPr>
            <w:tcW w:w="1091" w:type="dxa"/>
            <w:shd w:val="clear" w:color="auto" w:fill="auto"/>
          </w:tcPr>
          <w:p w14:paraId="478B6416" w14:textId="77777777" w:rsidR="00CB7848" w:rsidRPr="00763A5F" w:rsidRDefault="00CB7848" w:rsidP="00CB7848">
            <w:pPr>
              <w:widowControl w:val="0"/>
              <w:tabs>
                <w:tab w:val="num" w:pos="746"/>
              </w:tabs>
              <w:rPr>
                <w:rFonts w:ascii="David" w:hAnsi="David" w:cs="David"/>
                <w:bCs/>
                <w:rtl/>
              </w:rPr>
            </w:pPr>
          </w:p>
        </w:tc>
        <w:tc>
          <w:tcPr>
            <w:tcW w:w="1559" w:type="dxa"/>
            <w:shd w:val="clear" w:color="auto" w:fill="auto"/>
          </w:tcPr>
          <w:p w14:paraId="498B763C" w14:textId="77777777" w:rsidR="00CB7848" w:rsidRPr="00763A5F" w:rsidRDefault="00CB7848" w:rsidP="00CB7848">
            <w:pPr>
              <w:widowControl w:val="0"/>
              <w:tabs>
                <w:tab w:val="num" w:pos="746"/>
              </w:tabs>
              <w:rPr>
                <w:rFonts w:ascii="David" w:hAnsi="David" w:cs="David"/>
                <w:bCs/>
                <w:rtl/>
              </w:rPr>
            </w:pPr>
          </w:p>
        </w:tc>
        <w:tc>
          <w:tcPr>
            <w:tcW w:w="2518" w:type="dxa"/>
            <w:shd w:val="clear" w:color="auto" w:fill="auto"/>
          </w:tcPr>
          <w:p w14:paraId="0643B843" w14:textId="77777777" w:rsidR="00CB7848" w:rsidRPr="00763A5F" w:rsidRDefault="00CB7848" w:rsidP="00CB7848">
            <w:pPr>
              <w:widowControl w:val="0"/>
              <w:tabs>
                <w:tab w:val="num" w:pos="746"/>
              </w:tabs>
              <w:rPr>
                <w:rFonts w:ascii="David" w:hAnsi="David" w:cs="David"/>
                <w:bCs/>
                <w:rtl/>
              </w:rPr>
            </w:pPr>
          </w:p>
        </w:tc>
      </w:tr>
      <w:tr w:rsidR="00CB7848" w:rsidRPr="00763A5F" w14:paraId="373FF2DC" w14:textId="77777777" w:rsidTr="00CB7848">
        <w:trPr>
          <w:trHeight w:val="1417"/>
        </w:trPr>
        <w:tc>
          <w:tcPr>
            <w:tcW w:w="323" w:type="dxa"/>
          </w:tcPr>
          <w:p w14:paraId="0554FB08" w14:textId="77777777" w:rsidR="00CB7848" w:rsidRPr="00763A5F" w:rsidRDefault="00CB7848" w:rsidP="00CB7848">
            <w:pPr>
              <w:widowControl w:val="0"/>
              <w:tabs>
                <w:tab w:val="num" w:pos="746"/>
              </w:tabs>
              <w:rPr>
                <w:rFonts w:ascii="David" w:hAnsi="David" w:cs="David"/>
                <w:bCs/>
                <w:rtl/>
              </w:rPr>
            </w:pPr>
            <w:r w:rsidRPr="00763A5F">
              <w:rPr>
                <w:rFonts w:ascii="David" w:hAnsi="David" w:cs="David"/>
                <w:bCs/>
                <w:rtl/>
              </w:rPr>
              <w:t>2</w:t>
            </w:r>
          </w:p>
        </w:tc>
        <w:tc>
          <w:tcPr>
            <w:tcW w:w="1570" w:type="dxa"/>
            <w:shd w:val="clear" w:color="auto" w:fill="auto"/>
          </w:tcPr>
          <w:p w14:paraId="282F16E2" w14:textId="77777777" w:rsidR="00CB7848" w:rsidRPr="00763A5F" w:rsidRDefault="00CB7848" w:rsidP="00CB7848">
            <w:pPr>
              <w:widowControl w:val="0"/>
              <w:tabs>
                <w:tab w:val="num" w:pos="746"/>
              </w:tabs>
              <w:rPr>
                <w:rFonts w:ascii="David" w:hAnsi="David" w:cs="David"/>
                <w:bCs/>
                <w:rtl/>
              </w:rPr>
            </w:pPr>
          </w:p>
        </w:tc>
        <w:tc>
          <w:tcPr>
            <w:tcW w:w="1276" w:type="dxa"/>
            <w:shd w:val="clear" w:color="auto" w:fill="auto"/>
          </w:tcPr>
          <w:p w14:paraId="318D9FB0" w14:textId="77777777" w:rsidR="00CB7848" w:rsidRPr="00763A5F" w:rsidRDefault="00CB7848" w:rsidP="00CB7848">
            <w:pPr>
              <w:widowControl w:val="0"/>
              <w:tabs>
                <w:tab w:val="num" w:pos="746"/>
              </w:tabs>
              <w:rPr>
                <w:rFonts w:ascii="David" w:hAnsi="David" w:cs="David"/>
                <w:bCs/>
                <w:rtl/>
              </w:rPr>
            </w:pPr>
          </w:p>
        </w:tc>
        <w:tc>
          <w:tcPr>
            <w:tcW w:w="1091" w:type="dxa"/>
            <w:shd w:val="clear" w:color="auto" w:fill="auto"/>
          </w:tcPr>
          <w:p w14:paraId="2133F6A2" w14:textId="77777777" w:rsidR="00CB7848" w:rsidRPr="00763A5F" w:rsidRDefault="00CB7848" w:rsidP="00CB7848">
            <w:pPr>
              <w:widowControl w:val="0"/>
              <w:tabs>
                <w:tab w:val="num" w:pos="746"/>
              </w:tabs>
              <w:rPr>
                <w:rFonts w:ascii="David" w:hAnsi="David" w:cs="David"/>
                <w:bCs/>
                <w:rtl/>
              </w:rPr>
            </w:pPr>
          </w:p>
        </w:tc>
        <w:tc>
          <w:tcPr>
            <w:tcW w:w="1559" w:type="dxa"/>
            <w:shd w:val="clear" w:color="auto" w:fill="auto"/>
          </w:tcPr>
          <w:p w14:paraId="61897A91" w14:textId="77777777" w:rsidR="00CB7848" w:rsidRPr="00763A5F" w:rsidRDefault="00CB7848" w:rsidP="00CB7848">
            <w:pPr>
              <w:widowControl w:val="0"/>
              <w:tabs>
                <w:tab w:val="num" w:pos="746"/>
              </w:tabs>
              <w:rPr>
                <w:rFonts w:ascii="David" w:hAnsi="David" w:cs="David"/>
                <w:bCs/>
                <w:rtl/>
              </w:rPr>
            </w:pPr>
          </w:p>
        </w:tc>
        <w:tc>
          <w:tcPr>
            <w:tcW w:w="2518" w:type="dxa"/>
            <w:shd w:val="clear" w:color="auto" w:fill="auto"/>
          </w:tcPr>
          <w:p w14:paraId="72300515" w14:textId="77777777" w:rsidR="00CB7848" w:rsidRPr="00763A5F" w:rsidRDefault="00CB7848" w:rsidP="00CB7848">
            <w:pPr>
              <w:widowControl w:val="0"/>
              <w:tabs>
                <w:tab w:val="num" w:pos="746"/>
              </w:tabs>
              <w:rPr>
                <w:rFonts w:ascii="David" w:hAnsi="David" w:cs="David"/>
                <w:bCs/>
                <w:rtl/>
              </w:rPr>
            </w:pPr>
          </w:p>
        </w:tc>
      </w:tr>
      <w:tr w:rsidR="00CB7848" w:rsidRPr="00763A5F" w14:paraId="0458955C" w14:textId="77777777" w:rsidTr="00CB7848">
        <w:trPr>
          <w:trHeight w:val="1417"/>
        </w:trPr>
        <w:tc>
          <w:tcPr>
            <w:tcW w:w="323" w:type="dxa"/>
          </w:tcPr>
          <w:p w14:paraId="2B54C20E" w14:textId="77777777" w:rsidR="00CB7848" w:rsidRPr="00763A5F" w:rsidRDefault="00CB7848" w:rsidP="00CB7848">
            <w:pPr>
              <w:widowControl w:val="0"/>
              <w:tabs>
                <w:tab w:val="num" w:pos="746"/>
              </w:tabs>
              <w:rPr>
                <w:rFonts w:ascii="David" w:hAnsi="David" w:cs="David"/>
                <w:bCs/>
                <w:rtl/>
              </w:rPr>
            </w:pPr>
            <w:r w:rsidRPr="00763A5F">
              <w:rPr>
                <w:rFonts w:ascii="David" w:hAnsi="David" w:cs="David"/>
                <w:bCs/>
                <w:rtl/>
              </w:rPr>
              <w:t>3</w:t>
            </w:r>
          </w:p>
        </w:tc>
        <w:tc>
          <w:tcPr>
            <w:tcW w:w="1570" w:type="dxa"/>
            <w:shd w:val="clear" w:color="auto" w:fill="auto"/>
          </w:tcPr>
          <w:p w14:paraId="6DA56EA5" w14:textId="77777777" w:rsidR="00CB7848" w:rsidRPr="00763A5F" w:rsidRDefault="00CB7848" w:rsidP="00CB7848">
            <w:pPr>
              <w:widowControl w:val="0"/>
              <w:tabs>
                <w:tab w:val="num" w:pos="746"/>
              </w:tabs>
              <w:rPr>
                <w:rFonts w:ascii="David" w:hAnsi="David" w:cs="David"/>
                <w:bCs/>
                <w:rtl/>
              </w:rPr>
            </w:pPr>
          </w:p>
        </w:tc>
        <w:tc>
          <w:tcPr>
            <w:tcW w:w="1276" w:type="dxa"/>
            <w:shd w:val="clear" w:color="auto" w:fill="auto"/>
          </w:tcPr>
          <w:p w14:paraId="7E92AECB" w14:textId="77777777" w:rsidR="00CB7848" w:rsidRPr="00763A5F" w:rsidRDefault="00CB7848" w:rsidP="00CB7848">
            <w:pPr>
              <w:widowControl w:val="0"/>
              <w:tabs>
                <w:tab w:val="num" w:pos="746"/>
              </w:tabs>
              <w:rPr>
                <w:rFonts w:ascii="David" w:hAnsi="David" w:cs="David"/>
                <w:bCs/>
                <w:rtl/>
              </w:rPr>
            </w:pPr>
          </w:p>
        </w:tc>
        <w:tc>
          <w:tcPr>
            <w:tcW w:w="1091" w:type="dxa"/>
            <w:shd w:val="clear" w:color="auto" w:fill="auto"/>
          </w:tcPr>
          <w:p w14:paraId="5C488F84" w14:textId="77777777" w:rsidR="00CB7848" w:rsidRPr="00763A5F" w:rsidRDefault="00CB7848" w:rsidP="00CB7848">
            <w:pPr>
              <w:widowControl w:val="0"/>
              <w:tabs>
                <w:tab w:val="num" w:pos="746"/>
              </w:tabs>
              <w:rPr>
                <w:rFonts w:ascii="David" w:hAnsi="David" w:cs="David"/>
                <w:bCs/>
                <w:rtl/>
              </w:rPr>
            </w:pPr>
          </w:p>
        </w:tc>
        <w:tc>
          <w:tcPr>
            <w:tcW w:w="1559" w:type="dxa"/>
            <w:shd w:val="clear" w:color="auto" w:fill="auto"/>
          </w:tcPr>
          <w:p w14:paraId="66B698D6" w14:textId="77777777" w:rsidR="00CB7848" w:rsidRPr="00763A5F" w:rsidRDefault="00CB7848" w:rsidP="00CB7848">
            <w:pPr>
              <w:widowControl w:val="0"/>
              <w:tabs>
                <w:tab w:val="num" w:pos="746"/>
              </w:tabs>
              <w:rPr>
                <w:rFonts w:ascii="David" w:hAnsi="David" w:cs="David"/>
                <w:bCs/>
                <w:rtl/>
              </w:rPr>
            </w:pPr>
          </w:p>
        </w:tc>
        <w:tc>
          <w:tcPr>
            <w:tcW w:w="2518" w:type="dxa"/>
            <w:shd w:val="clear" w:color="auto" w:fill="auto"/>
          </w:tcPr>
          <w:p w14:paraId="06123A70" w14:textId="77777777" w:rsidR="00CB7848" w:rsidRPr="00763A5F" w:rsidRDefault="00CB7848" w:rsidP="00CB7848">
            <w:pPr>
              <w:widowControl w:val="0"/>
              <w:tabs>
                <w:tab w:val="num" w:pos="746"/>
              </w:tabs>
              <w:rPr>
                <w:rFonts w:ascii="David" w:hAnsi="David" w:cs="David"/>
                <w:bCs/>
                <w:rtl/>
              </w:rPr>
            </w:pPr>
          </w:p>
        </w:tc>
      </w:tr>
      <w:tr w:rsidR="00CB7848" w:rsidRPr="00763A5F" w14:paraId="6C3A0F5B" w14:textId="77777777" w:rsidTr="00CB7848">
        <w:trPr>
          <w:trHeight w:val="1417"/>
        </w:trPr>
        <w:tc>
          <w:tcPr>
            <w:tcW w:w="323" w:type="dxa"/>
          </w:tcPr>
          <w:p w14:paraId="5566A683" w14:textId="77777777" w:rsidR="00CB7848" w:rsidRPr="00763A5F" w:rsidRDefault="00CB7848" w:rsidP="00CB7848">
            <w:pPr>
              <w:widowControl w:val="0"/>
              <w:tabs>
                <w:tab w:val="num" w:pos="746"/>
              </w:tabs>
              <w:rPr>
                <w:rFonts w:ascii="David" w:hAnsi="David" w:cs="David"/>
                <w:bCs/>
                <w:rtl/>
              </w:rPr>
            </w:pPr>
            <w:r w:rsidRPr="00763A5F">
              <w:rPr>
                <w:rFonts w:ascii="David" w:hAnsi="David" w:cs="David"/>
                <w:bCs/>
                <w:rtl/>
              </w:rPr>
              <w:t>4</w:t>
            </w:r>
          </w:p>
        </w:tc>
        <w:tc>
          <w:tcPr>
            <w:tcW w:w="1570" w:type="dxa"/>
            <w:shd w:val="clear" w:color="auto" w:fill="auto"/>
          </w:tcPr>
          <w:p w14:paraId="5E0EE35A" w14:textId="77777777" w:rsidR="00CB7848" w:rsidRPr="00763A5F" w:rsidRDefault="00CB7848" w:rsidP="00CB7848">
            <w:pPr>
              <w:widowControl w:val="0"/>
              <w:tabs>
                <w:tab w:val="num" w:pos="746"/>
              </w:tabs>
              <w:rPr>
                <w:rFonts w:ascii="David" w:hAnsi="David" w:cs="David"/>
                <w:bCs/>
                <w:rtl/>
              </w:rPr>
            </w:pPr>
          </w:p>
        </w:tc>
        <w:tc>
          <w:tcPr>
            <w:tcW w:w="1276" w:type="dxa"/>
            <w:shd w:val="clear" w:color="auto" w:fill="auto"/>
          </w:tcPr>
          <w:p w14:paraId="7C34E5E2" w14:textId="77777777" w:rsidR="00CB7848" w:rsidRPr="00763A5F" w:rsidRDefault="00CB7848" w:rsidP="00CB7848">
            <w:pPr>
              <w:widowControl w:val="0"/>
              <w:tabs>
                <w:tab w:val="num" w:pos="746"/>
              </w:tabs>
              <w:rPr>
                <w:rFonts w:ascii="David" w:hAnsi="David" w:cs="David"/>
                <w:bCs/>
                <w:rtl/>
              </w:rPr>
            </w:pPr>
          </w:p>
        </w:tc>
        <w:tc>
          <w:tcPr>
            <w:tcW w:w="1091" w:type="dxa"/>
            <w:shd w:val="clear" w:color="auto" w:fill="auto"/>
          </w:tcPr>
          <w:p w14:paraId="1464086A" w14:textId="77777777" w:rsidR="00CB7848" w:rsidRPr="00763A5F" w:rsidRDefault="00CB7848" w:rsidP="00CB7848">
            <w:pPr>
              <w:widowControl w:val="0"/>
              <w:tabs>
                <w:tab w:val="num" w:pos="746"/>
              </w:tabs>
              <w:rPr>
                <w:rFonts w:ascii="David" w:hAnsi="David" w:cs="David"/>
                <w:bCs/>
                <w:rtl/>
              </w:rPr>
            </w:pPr>
          </w:p>
        </w:tc>
        <w:tc>
          <w:tcPr>
            <w:tcW w:w="1559" w:type="dxa"/>
            <w:shd w:val="clear" w:color="auto" w:fill="auto"/>
          </w:tcPr>
          <w:p w14:paraId="5CA380FB" w14:textId="77777777" w:rsidR="00CB7848" w:rsidRPr="00763A5F" w:rsidRDefault="00CB7848" w:rsidP="00CB7848">
            <w:pPr>
              <w:widowControl w:val="0"/>
              <w:tabs>
                <w:tab w:val="num" w:pos="746"/>
              </w:tabs>
              <w:rPr>
                <w:rFonts w:ascii="David" w:hAnsi="David" w:cs="David"/>
                <w:bCs/>
                <w:rtl/>
              </w:rPr>
            </w:pPr>
          </w:p>
        </w:tc>
        <w:tc>
          <w:tcPr>
            <w:tcW w:w="2518" w:type="dxa"/>
            <w:shd w:val="clear" w:color="auto" w:fill="auto"/>
          </w:tcPr>
          <w:p w14:paraId="0797F90D" w14:textId="77777777" w:rsidR="00CB7848" w:rsidRPr="00763A5F" w:rsidRDefault="00CB7848" w:rsidP="00CB7848">
            <w:pPr>
              <w:widowControl w:val="0"/>
              <w:tabs>
                <w:tab w:val="num" w:pos="746"/>
              </w:tabs>
              <w:rPr>
                <w:rFonts w:ascii="David" w:hAnsi="David" w:cs="David"/>
                <w:bCs/>
                <w:rtl/>
              </w:rPr>
            </w:pPr>
          </w:p>
        </w:tc>
      </w:tr>
      <w:tr w:rsidR="00CB7848" w:rsidRPr="00763A5F" w14:paraId="20850C39" w14:textId="77777777" w:rsidTr="00CB7848">
        <w:trPr>
          <w:trHeight w:val="1417"/>
        </w:trPr>
        <w:tc>
          <w:tcPr>
            <w:tcW w:w="323" w:type="dxa"/>
          </w:tcPr>
          <w:p w14:paraId="0A6C19A3" w14:textId="77777777" w:rsidR="00CB7848" w:rsidRPr="00763A5F" w:rsidRDefault="00CB7848" w:rsidP="00CB7848">
            <w:pPr>
              <w:widowControl w:val="0"/>
              <w:tabs>
                <w:tab w:val="num" w:pos="746"/>
              </w:tabs>
              <w:rPr>
                <w:rFonts w:ascii="David" w:hAnsi="David" w:cs="David"/>
                <w:bCs/>
                <w:rtl/>
              </w:rPr>
            </w:pPr>
            <w:r w:rsidRPr="00763A5F">
              <w:rPr>
                <w:rFonts w:ascii="David" w:hAnsi="David" w:cs="David"/>
                <w:bCs/>
                <w:rtl/>
              </w:rPr>
              <w:t>5</w:t>
            </w:r>
          </w:p>
        </w:tc>
        <w:tc>
          <w:tcPr>
            <w:tcW w:w="1570" w:type="dxa"/>
            <w:shd w:val="clear" w:color="auto" w:fill="auto"/>
          </w:tcPr>
          <w:p w14:paraId="70203430" w14:textId="77777777" w:rsidR="00CB7848" w:rsidRPr="00763A5F" w:rsidRDefault="00CB7848" w:rsidP="00CB7848">
            <w:pPr>
              <w:widowControl w:val="0"/>
              <w:tabs>
                <w:tab w:val="num" w:pos="746"/>
              </w:tabs>
              <w:rPr>
                <w:rFonts w:ascii="David" w:hAnsi="David" w:cs="David"/>
                <w:bCs/>
                <w:rtl/>
              </w:rPr>
            </w:pPr>
          </w:p>
        </w:tc>
        <w:tc>
          <w:tcPr>
            <w:tcW w:w="1276" w:type="dxa"/>
            <w:shd w:val="clear" w:color="auto" w:fill="auto"/>
          </w:tcPr>
          <w:p w14:paraId="1E7F1B90" w14:textId="77777777" w:rsidR="00CB7848" w:rsidRPr="00763A5F" w:rsidRDefault="00CB7848" w:rsidP="00CB7848">
            <w:pPr>
              <w:widowControl w:val="0"/>
              <w:tabs>
                <w:tab w:val="num" w:pos="746"/>
              </w:tabs>
              <w:rPr>
                <w:rFonts w:ascii="David" w:hAnsi="David" w:cs="David"/>
                <w:bCs/>
                <w:rtl/>
              </w:rPr>
            </w:pPr>
          </w:p>
        </w:tc>
        <w:tc>
          <w:tcPr>
            <w:tcW w:w="1091" w:type="dxa"/>
            <w:shd w:val="clear" w:color="auto" w:fill="auto"/>
          </w:tcPr>
          <w:p w14:paraId="0D511C30" w14:textId="77777777" w:rsidR="00CB7848" w:rsidRPr="00763A5F" w:rsidRDefault="00CB7848" w:rsidP="00CB7848">
            <w:pPr>
              <w:widowControl w:val="0"/>
              <w:tabs>
                <w:tab w:val="num" w:pos="746"/>
              </w:tabs>
              <w:rPr>
                <w:rFonts w:ascii="David" w:hAnsi="David" w:cs="David"/>
                <w:bCs/>
                <w:rtl/>
              </w:rPr>
            </w:pPr>
          </w:p>
        </w:tc>
        <w:tc>
          <w:tcPr>
            <w:tcW w:w="1559" w:type="dxa"/>
            <w:shd w:val="clear" w:color="auto" w:fill="auto"/>
          </w:tcPr>
          <w:p w14:paraId="7BB30BBD" w14:textId="77777777" w:rsidR="00CB7848" w:rsidRPr="00763A5F" w:rsidRDefault="00CB7848" w:rsidP="00CB7848">
            <w:pPr>
              <w:widowControl w:val="0"/>
              <w:tabs>
                <w:tab w:val="num" w:pos="746"/>
              </w:tabs>
              <w:rPr>
                <w:rFonts w:ascii="David" w:hAnsi="David" w:cs="David"/>
                <w:bCs/>
                <w:rtl/>
              </w:rPr>
            </w:pPr>
          </w:p>
        </w:tc>
        <w:tc>
          <w:tcPr>
            <w:tcW w:w="2518" w:type="dxa"/>
            <w:shd w:val="clear" w:color="auto" w:fill="auto"/>
          </w:tcPr>
          <w:p w14:paraId="1ED65B9B" w14:textId="77777777" w:rsidR="00CB7848" w:rsidRPr="00763A5F" w:rsidRDefault="00CB7848" w:rsidP="00CB7848">
            <w:pPr>
              <w:widowControl w:val="0"/>
              <w:tabs>
                <w:tab w:val="num" w:pos="746"/>
              </w:tabs>
              <w:rPr>
                <w:rFonts w:ascii="David" w:hAnsi="David" w:cs="David"/>
                <w:bCs/>
                <w:rtl/>
              </w:rPr>
            </w:pPr>
          </w:p>
        </w:tc>
      </w:tr>
    </w:tbl>
    <w:p w14:paraId="2B32A20D" w14:textId="77777777" w:rsidR="00CB7848" w:rsidRPr="00763A5F" w:rsidRDefault="00CB7848" w:rsidP="00CB7848">
      <w:pPr>
        <w:rPr>
          <w:rFonts w:ascii="David" w:hAnsi="David" w:cs="David"/>
          <w:bCs/>
          <w:rtl/>
        </w:rPr>
      </w:pPr>
    </w:p>
    <w:p w14:paraId="507FA12B" w14:textId="77777777" w:rsidR="00CB7848" w:rsidRPr="00763A5F" w:rsidRDefault="00CB7848" w:rsidP="00CB7848">
      <w:pPr>
        <w:rPr>
          <w:rFonts w:ascii="David" w:hAnsi="David" w:cs="David"/>
          <w:bCs/>
          <w:rtl/>
        </w:rPr>
      </w:pPr>
    </w:p>
    <w:p w14:paraId="4B56BD4C" w14:textId="77777777" w:rsidR="007D0E81" w:rsidRPr="00763A5F" w:rsidRDefault="007D0E81" w:rsidP="00FC3AAA">
      <w:pPr>
        <w:spacing w:line="360" w:lineRule="auto"/>
        <w:ind w:left="720"/>
        <w:jc w:val="both"/>
        <w:rPr>
          <w:rFonts w:ascii="David" w:eastAsia="David" w:hAnsi="David" w:cs="David"/>
          <w:bCs/>
          <w:rtl/>
        </w:rPr>
      </w:pPr>
      <w:r w:rsidRPr="00763A5F">
        <w:rPr>
          <w:rFonts w:ascii="David" w:eastAsia="David" w:hAnsi="David" w:cs="David" w:hint="eastAsia"/>
          <w:b/>
          <w:bCs/>
          <w:rtl/>
        </w:rPr>
        <w:t>הצהרת</w:t>
      </w:r>
      <w:r w:rsidRPr="00763A5F">
        <w:rPr>
          <w:rFonts w:ascii="David" w:eastAsia="David" w:hAnsi="David" w:cs="David"/>
          <w:b/>
          <w:bCs/>
          <w:rtl/>
        </w:rPr>
        <w:t xml:space="preserve"> </w:t>
      </w:r>
      <w:r w:rsidRPr="00763A5F">
        <w:rPr>
          <w:rFonts w:ascii="David" w:eastAsia="David" w:hAnsi="David" w:cs="David" w:hint="eastAsia"/>
          <w:b/>
          <w:bCs/>
          <w:rtl/>
        </w:rPr>
        <w:t>נכונות</w:t>
      </w:r>
      <w:r w:rsidRPr="00763A5F">
        <w:rPr>
          <w:rFonts w:ascii="David" w:eastAsia="David" w:hAnsi="David" w:cs="David"/>
          <w:b/>
          <w:bCs/>
          <w:rtl/>
        </w:rPr>
        <w:t xml:space="preserve"> </w:t>
      </w:r>
      <w:r w:rsidRPr="00763A5F">
        <w:rPr>
          <w:rFonts w:ascii="David" w:eastAsia="David" w:hAnsi="David" w:cs="David" w:hint="eastAsia"/>
          <w:b/>
          <w:bCs/>
          <w:rtl/>
        </w:rPr>
        <w:t>המידע</w:t>
      </w:r>
      <w:r w:rsidRPr="00763A5F">
        <w:rPr>
          <w:rFonts w:ascii="David" w:eastAsia="David" w:hAnsi="David" w:cs="David"/>
          <w:b/>
          <w:bCs/>
          <w:rtl/>
        </w:rPr>
        <w:t xml:space="preserve"> </w:t>
      </w:r>
      <w:r w:rsidRPr="00763A5F">
        <w:rPr>
          <w:rFonts w:ascii="David" w:eastAsia="David" w:hAnsi="David" w:cs="David" w:hint="eastAsia"/>
          <w:b/>
          <w:bCs/>
          <w:rtl/>
        </w:rPr>
        <w:t>שנמסר</w:t>
      </w:r>
      <w:r w:rsidRPr="00763A5F">
        <w:rPr>
          <w:rFonts w:ascii="David" w:eastAsia="David" w:hAnsi="David" w:cs="David"/>
          <w:b/>
          <w:bCs/>
          <w:rtl/>
        </w:rPr>
        <w:t>:</w:t>
      </w:r>
    </w:p>
    <w:tbl>
      <w:tblPr>
        <w:tblStyle w:val="affffa"/>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0"/>
        <w:gridCol w:w="1106"/>
        <w:gridCol w:w="1457"/>
        <w:gridCol w:w="1106"/>
        <w:gridCol w:w="1465"/>
        <w:gridCol w:w="1106"/>
      </w:tblGrid>
      <w:tr w:rsidR="007D0E81" w:rsidRPr="00763A5F" w14:paraId="1D583754" w14:textId="77777777" w:rsidTr="0098400B">
        <w:tc>
          <w:tcPr>
            <w:tcW w:w="2295" w:type="dxa"/>
            <w:tcBorders>
              <w:bottom w:val="single" w:sz="4" w:space="0" w:color="auto"/>
            </w:tcBorders>
          </w:tcPr>
          <w:p w14:paraId="59A8DBCF" w14:textId="77777777" w:rsidR="007D0E81" w:rsidRPr="00763A5F" w:rsidRDefault="007D0E81" w:rsidP="0098400B">
            <w:pPr>
              <w:spacing w:line="360" w:lineRule="auto"/>
              <w:jc w:val="both"/>
              <w:rPr>
                <w:rFonts w:ascii="David" w:eastAsia="David" w:hAnsi="David" w:cs="David"/>
                <w:b/>
                <w:bCs/>
                <w:rtl/>
              </w:rPr>
            </w:pPr>
          </w:p>
        </w:tc>
        <w:tc>
          <w:tcPr>
            <w:tcW w:w="2295" w:type="dxa"/>
          </w:tcPr>
          <w:p w14:paraId="3E056DD0" w14:textId="77777777" w:rsidR="007D0E81" w:rsidRPr="00763A5F" w:rsidRDefault="007D0E81" w:rsidP="0098400B">
            <w:pPr>
              <w:spacing w:line="360" w:lineRule="auto"/>
              <w:jc w:val="both"/>
              <w:rPr>
                <w:rFonts w:ascii="David" w:eastAsia="David" w:hAnsi="David" w:cs="David"/>
                <w:b/>
                <w:bCs/>
                <w:rtl/>
              </w:rPr>
            </w:pPr>
          </w:p>
        </w:tc>
        <w:tc>
          <w:tcPr>
            <w:tcW w:w="2295" w:type="dxa"/>
            <w:tcBorders>
              <w:bottom w:val="single" w:sz="4" w:space="0" w:color="auto"/>
            </w:tcBorders>
          </w:tcPr>
          <w:p w14:paraId="7152A7B1" w14:textId="77777777" w:rsidR="007D0E81" w:rsidRPr="00763A5F" w:rsidRDefault="007D0E81" w:rsidP="0098400B">
            <w:pPr>
              <w:spacing w:line="360" w:lineRule="auto"/>
              <w:jc w:val="both"/>
              <w:rPr>
                <w:rFonts w:ascii="David" w:eastAsia="David" w:hAnsi="David" w:cs="David"/>
                <w:b/>
                <w:bCs/>
                <w:rtl/>
              </w:rPr>
            </w:pPr>
          </w:p>
        </w:tc>
        <w:tc>
          <w:tcPr>
            <w:tcW w:w="2295" w:type="dxa"/>
          </w:tcPr>
          <w:p w14:paraId="0AF8170F" w14:textId="77777777" w:rsidR="007D0E81" w:rsidRPr="00763A5F" w:rsidRDefault="007D0E81" w:rsidP="0098400B">
            <w:pPr>
              <w:spacing w:line="360" w:lineRule="auto"/>
              <w:jc w:val="both"/>
              <w:rPr>
                <w:rFonts w:ascii="David" w:eastAsia="David" w:hAnsi="David" w:cs="David"/>
                <w:b/>
                <w:bCs/>
                <w:rtl/>
              </w:rPr>
            </w:pPr>
          </w:p>
        </w:tc>
        <w:tc>
          <w:tcPr>
            <w:tcW w:w="2296" w:type="dxa"/>
            <w:tcBorders>
              <w:bottom w:val="single" w:sz="4" w:space="0" w:color="auto"/>
            </w:tcBorders>
          </w:tcPr>
          <w:p w14:paraId="6A994156" w14:textId="77777777" w:rsidR="007D0E81" w:rsidRPr="00763A5F" w:rsidRDefault="007D0E81" w:rsidP="0098400B">
            <w:pPr>
              <w:spacing w:line="360" w:lineRule="auto"/>
              <w:jc w:val="both"/>
              <w:rPr>
                <w:rFonts w:ascii="David" w:eastAsia="David" w:hAnsi="David" w:cs="David"/>
                <w:b/>
                <w:bCs/>
                <w:rtl/>
              </w:rPr>
            </w:pPr>
          </w:p>
        </w:tc>
        <w:tc>
          <w:tcPr>
            <w:tcW w:w="2296" w:type="dxa"/>
          </w:tcPr>
          <w:p w14:paraId="146C6480" w14:textId="77777777" w:rsidR="007D0E81" w:rsidRPr="00763A5F" w:rsidRDefault="007D0E81" w:rsidP="0098400B">
            <w:pPr>
              <w:spacing w:line="360" w:lineRule="auto"/>
              <w:jc w:val="both"/>
              <w:rPr>
                <w:rFonts w:ascii="David" w:eastAsia="David" w:hAnsi="David" w:cs="David"/>
                <w:b/>
                <w:bCs/>
                <w:rtl/>
              </w:rPr>
            </w:pPr>
          </w:p>
        </w:tc>
      </w:tr>
      <w:tr w:rsidR="007D0E81" w:rsidRPr="00763A5F" w14:paraId="48EEE987" w14:textId="77777777" w:rsidTr="0098400B">
        <w:tc>
          <w:tcPr>
            <w:tcW w:w="2295" w:type="dxa"/>
            <w:tcBorders>
              <w:top w:val="single" w:sz="4" w:space="0" w:color="auto"/>
            </w:tcBorders>
          </w:tcPr>
          <w:p w14:paraId="5C4F472A" w14:textId="77777777" w:rsidR="007D0E81" w:rsidRPr="00763A5F" w:rsidRDefault="007D0E81" w:rsidP="0098400B">
            <w:pPr>
              <w:spacing w:line="360" w:lineRule="auto"/>
              <w:jc w:val="both"/>
              <w:rPr>
                <w:rFonts w:ascii="David" w:eastAsia="David" w:hAnsi="David" w:cs="David"/>
                <w:b/>
                <w:bCs/>
                <w:rtl/>
              </w:rPr>
            </w:pPr>
            <w:r w:rsidRPr="00763A5F">
              <w:rPr>
                <w:rFonts w:ascii="David" w:eastAsia="David" w:hAnsi="David" w:cs="David" w:hint="eastAsia"/>
                <w:b/>
                <w:bCs/>
                <w:rtl/>
              </w:rPr>
              <w:t>שם</w:t>
            </w:r>
            <w:r w:rsidRPr="00763A5F">
              <w:rPr>
                <w:rFonts w:ascii="David" w:eastAsia="David" w:hAnsi="David" w:cs="David"/>
                <w:b/>
                <w:bCs/>
                <w:rtl/>
              </w:rPr>
              <w:t xml:space="preserve"> </w:t>
            </w:r>
            <w:r w:rsidRPr="00763A5F">
              <w:rPr>
                <w:rFonts w:ascii="David" w:eastAsia="David" w:hAnsi="David" w:cs="David" w:hint="eastAsia"/>
                <w:b/>
                <w:bCs/>
                <w:rtl/>
              </w:rPr>
              <w:t>מלא</w:t>
            </w:r>
          </w:p>
        </w:tc>
        <w:tc>
          <w:tcPr>
            <w:tcW w:w="2295" w:type="dxa"/>
          </w:tcPr>
          <w:p w14:paraId="6869F231" w14:textId="77777777" w:rsidR="007D0E81" w:rsidRPr="00763A5F" w:rsidRDefault="007D0E81" w:rsidP="0098400B">
            <w:pPr>
              <w:spacing w:line="360" w:lineRule="auto"/>
              <w:jc w:val="both"/>
              <w:rPr>
                <w:rFonts w:ascii="David" w:eastAsia="David" w:hAnsi="David" w:cs="David"/>
                <w:b/>
                <w:bCs/>
                <w:rtl/>
              </w:rPr>
            </w:pPr>
          </w:p>
        </w:tc>
        <w:tc>
          <w:tcPr>
            <w:tcW w:w="2295" w:type="dxa"/>
            <w:tcBorders>
              <w:top w:val="single" w:sz="4" w:space="0" w:color="auto"/>
            </w:tcBorders>
          </w:tcPr>
          <w:p w14:paraId="437D3D22" w14:textId="77777777" w:rsidR="007D0E81" w:rsidRPr="00763A5F" w:rsidRDefault="007D0E81" w:rsidP="0098400B">
            <w:pPr>
              <w:spacing w:line="360" w:lineRule="auto"/>
              <w:jc w:val="both"/>
              <w:rPr>
                <w:rFonts w:ascii="David" w:eastAsia="David" w:hAnsi="David" w:cs="David"/>
                <w:b/>
                <w:bCs/>
                <w:rtl/>
              </w:rPr>
            </w:pPr>
            <w:r w:rsidRPr="00763A5F">
              <w:rPr>
                <w:rFonts w:ascii="David" w:eastAsia="David" w:hAnsi="David" w:cs="David" w:hint="eastAsia"/>
                <w:b/>
                <w:bCs/>
                <w:rtl/>
              </w:rPr>
              <w:t>חותמת</w:t>
            </w:r>
          </w:p>
        </w:tc>
        <w:tc>
          <w:tcPr>
            <w:tcW w:w="2295" w:type="dxa"/>
          </w:tcPr>
          <w:p w14:paraId="369F1A71" w14:textId="77777777" w:rsidR="007D0E81" w:rsidRPr="00763A5F" w:rsidRDefault="007D0E81" w:rsidP="0098400B">
            <w:pPr>
              <w:spacing w:line="360" w:lineRule="auto"/>
              <w:jc w:val="both"/>
              <w:rPr>
                <w:rFonts w:ascii="David" w:eastAsia="David" w:hAnsi="David" w:cs="David"/>
                <w:b/>
                <w:bCs/>
                <w:rtl/>
              </w:rPr>
            </w:pPr>
          </w:p>
        </w:tc>
        <w:tc>
          <w:tcPr>
            <w:tcW w:w="2296" w:type="dxa"/>
            <w:tcBorders>
              <w:top w:val="single" w:sz="4" w:space="0" w:color="auto"/>
            </w:tcBorders>
          </w:tcPr>
          <w:p w14:paraId="10C639C5" w14:textId="77777777" w:rsidR="007D0E81" w:rsidRPr="00763A5F" w:rsidRDefault="007D0E81" w:rsidP="0098400B">
            <w:pPr>
              <w:spacing w:line="360" w:lineRule="auto"/>
              <w:jc w:val="both"/>
              <w:rPr>
                <w:rFonts w:ascii="David" w:eastAsia="David" w:hAnsi="David" w:cs="David"/>
                <w:b/>
                <w:bCs/>
                <w:rtl/>
              </w:rPr>
            </w:pPr>
            <w:r w:rsidRPr="00763A5F">
              <w:rPr>
                <w:rFonts w:ascii="David" w:eastAsia="David" w:hAnsi="David" w:cs="David" w:hint="eastAsia"/>
                <w:b/>
                <w:bCs/>
                <w:rtl/>
              </w:rPr>
              <w:t>חתימה</w:t>
            </w:r>
          </w:p>
        </w:tc>
        <w:tc>
          <w:tcPr>
            <w:tcW w:w="2296" w:type="dxa"/>
          </w:tcPr>
          <w:p w14:paraId="1FA2F071" w14:textId="77777777" w:rsidR="007D0E81" w:rsidRPr="00763A5F" w:rsidRDefault="007D0E81" w:rsidP="0098400B">
            <w:pPr>
              <w:spacing w:line="360" w:lineRule="auto"/>
              <w:jc w:val="both"/>
              <w:rPr>
                <w:rFonts w:ascii="David" w:eastAsia="David" w:hAnsi="David" w:cs="David"/>
                <w:b/>
                <w:bCs/>
                <w:rtl/>
              </w:rPr>
            </w:pPr>
          </w:p>
        </w:tc>
      </w:tr>
    </w:tbl>
    <w:p w14:paraId="1081CF04" w14:textId="77777777" w:rsidR="00DD35DE" w:rsidRPr="00763A5F" w:rsidRDefault="00DD35DE" w:rsidP="00E84323">
      <w:pPr>
        <w:spacing w:before="240" w:line="360" w:lineRule="auto"/>
        <w:jc w:val="both"/>
        <w:rPr>
          <w:rFonts w:eastAsia="David"/>
          <w:rtl/>
        </w:rPr>
        <w:sectPr w:rsidR="00DD35DE" w:rsidRPr="00763A5F" w:rsidSect="00654526">
          <w:pgSz w:w="11906" w:h="16838" w:code="9"/>
          <w:pgMar w:top="1616" w:right="1826" w:bottom="1440" w:left="1800" w:header="709" w:footer="709" w:gutter="0"/>
          <w:cols w:space="708"/>
          <w:titlePg/>
          <w:bidi/>
          <w:rtlGutter/>
          <w:docGrid w:linePitch="360"/>
        </w:sectPr>
      </w:pPr>
    </w:p>
    <w:p w14:paraId="5EEF804D" w14:textId="77777777" w:rsidR="0048523A" w:rsidRPr="00763A5F" w:rsidRDefault="00072A98" w:rsidP="00F552FA">
      <w:pPr>
        <w:pStyle w:val="1ff1"/>
      </w:pPr>
      <w:bookmarkStart w:id="224" w:name="_Toc32477908"/>
      <w:bookmarkStart w:id="225" w:name="_Toc43400631"/>
      <w:bookmarkStart w:id="226" w:name="_Toc44931942"/>
      <w:bookmarkStart w:id="227" w:name="_Toc44932029"/>
      <w:bookmarkStart w:id="228" w:name="_Toc53331350"/>
      <w:bookmarkStart w:id="229" w:name="_Toc142903256"/>
      <w:bookmarkStart w:id="230" w:name="show_isMarkivIchut_4"/>
      <w:r w:rsidRPr="00763A5F">
        <w:rPr>
          <w:rFonts w:hint="eastAsia"/>
          <w:rtl/>
        </w:rPr>
        <w:lastRenderedPageBreak/>
        <w:t>איכות</w:t>
      </w:r>
      <w:r w:rsidRPr="00763A5F">
        <w:rPr>
          <w:rtl/>
        </w:rPr>
        <w:t xml:space="preserve"> </w:t>
      </w:r>
      <w:r w:rsidRPr="00763A5F">
        <w:rPr>
          <w:rFonts w:hint="eastAsia"/>
          <w:rtl/>
        </w:rPr>
        <w:t>ההצעה</w:t>
      </w:r>
      <w:bookmarkEnd w:id="224"/>
      <w:bookmarkEnd w:id="225"/>
      <w:bookmarkEnd w:id="226"/>
      <w:bookmarkEnd w:id="227"/>
      <w:bookmarkEnd w:id="228"/>
      <w:bookmarkEnd w:id="229"/>
    </w:p>
    <w:p w14:paraId="2519FE7D" w14:textId="77777777" w:rsidR="009241A0" w:rsidRPr="00763A5F" w:rsidRDefault="009241A0" w:rsidP="009241A0">
      <w:pPr>
        <w:rPr>
          <w:rFonts w:ascii="David" w:hAnsi="David" w:cs="David"/>
        </w:rPr>
      </w:pPr>
    </w:p>
    <w:p w14:paraId="7144C631" w14:textId="77777777" w:rsidR="00F16F81" w:rsidRPr="00763A5F" w:rsidRDefault="00072A98" w:rsidP="00F552FA">
      <w:pPr>
        <w:pStyle w:val="1ff"/>
        <w:rPr>
          <w:rtl/>
        </w:rPr>
      </w:pPr>
      <w:r w:rsidRPr="00763A5F">
        <w:rPr>
          <w:rFonts w:hint="eastAsia"/>
          <w:rtl/>
        </w:rPr>
        <w:t>בחלק</w:t>
      </w:r>
      <w:r w:rsidRPr="00763A5F">
        <w:rPr>
          <w:rtl/>
        </w:rPr>
        <w:t xml:space="preserve"> </w:t>
      </w:r>
      <w:r w:rsidRPr="00763A5F">
        <w:rPr>
          <w:rFonts w:hint="eastAsia"/>
          <w:rtl/>
        </w:rPr>
        <w:t>זה</w:t>
      </w:r>
      <w:r w:rsidRPr="00763A5F">
        <w:rPr>
          <w:rtl/>
        </w:rPr>
        <w:t xml:space="preserve"> </w:t>
      </w:r>
      <w:r w:rsidRPr="00763A5F">
        <w:rPr>
          <w:rFonts w:hint="eastAsia"/>
          <w:rtl/>
        </w:rPr>
        <w:t>של</w:t>
      </w:r>
      <w:r w:rsidRPr="00763A5F">
        <w:rPr>
          <w:rtl/>
        </w:rPr>
        <w:t xml:space="preserve"> </w:t>
      </w:r>
      <w:r w:rsidRPr="00763A5F">
        <w:rPr>
          <w:rFonts w:hint="eastAsia"/>
          <w:rtl/>
        </w:rPr>
        <w:t>ההצעה</w:t>
      </w:r>
      <w:r w:rsidRPr="00763A5F">
        <w:rPr>
          <w:rtl/>
        </w:rPr>
        <w:t xml:space="preserve"> </w:t>
      </w:r>
      <w:r w:rsidRPr="00763A5F">
        <w:rPr>
          <w:rFonts w:hint="eastAsia"/>
          <w:rtl/>
        </w:rPr>
        <w:t>יפרט</w:t>
      </w:r>
      <w:r w:rsidRPr="00763A5F">
        <w:rPr>
          <w:rtl/>
        </w:rPr>
        <w:t xml:space="preserve"> </w:t>
      </w:r>
      <w:r w:rsidRPr="00763A5F">
        <w:rPr>
          <w:rFonts w:hint="eastAsia"/>
          <w:rtl/>
        </w:rPr>
        <w:t>המציע</w:t>
      </w:r>
      <w:r w:rsidRPr="00763A5F">
        <w:rPr>
          <w:rtl/>
        </w:rPr>
        <w:t xml:space="preserve"> </w:t>
      </w:r>
      <w:r w:rsidRPr="00763A5F">
        <w:rPr>
          <w:rFonts w:hint="eastAsia"/>
          <w:rtl/>
        </w:rPr>
        <w:t>את</w:t>
      </w:r>
      <w:r w:rsidRPr="00763A5F">
        <w:rPr>
          <w:rtl/>
        </w:rPr>
        <w:t xml:space="preserve"> </w:t>
      </w:r>
      <w:r w:rsidRPr="00763A5F">
        <w:rPr>
          <w:rFonts w:hint="eastAsia"/>
          <w:rtl/>
        </w:rPr>
        <w:t>הפרטים</w:t>
      </w:r>
      <w:r w:rsidRPr="00763A5F">
        <w:rPr>
          <w:rtl/>
        </w:rPr>
        <w:t xml:space="preserve"> </w:t>
      </w:r>
      <w:r w:rsidRPr="00763A5F">
        <w:rPr>
          <w:rFonts w:hint="eastAsia"/>
          <w:rtl/>
        </w:rPr>
        <w:t>הנדרשים</w:t>
      </w:r>
      <w:r w:rsidRPr="00763A5F">
        <w:rPr>
          <w:rtl/>
        </w:rPr>
        <w:t xml:space="preserve"> </w:t>
      </w:r>
      <w:r w:rsidRPr="00763A5F">
        <w:rPr>
          <w:rFonts w:hint="eastAsia"/>
          <w:rtl/>
        </w:rPr>
        <w:t>לצורך</w:t>
      </w:r>
      <w:r w:rsidRPr="00763A5F">
        <w:rPr>
          <w:rtl/>
        </w:rPr>
        <w:t xml:space="preserve"> </w:t>
      </w:r>
      <w:r w:rsidRPr="00763A5F">
        <w:rPr>
          <w:rFonts w:hint="eastAsia"/>
          <w:rtl/>
        </w:rPr>
        <w:t>הערכת</w:t>
      </w:r>
      <w:r w:rsidRPr="00763A5F">
        <w:rPr>
          <w:rtl/>
        </w:rPr>
        <w:t xml:space="preserve"> </w:t>
      </w:r>
      <w:r w:rsidRPr="00763A5F">
        <w:rPr>
          <w:rFonts w:hint="eastAsia"/>
          <w:rtl/>
        </w:rPr>
        <w:t>איכות</w:t>
      </w:r>
      <w:r w:rsidRPr="00763A5F">
        <w:rPr>
          <w:rtl/>
        </w:rPr>
        <w:t xml:space="preserve"> </w:t>
      </w:r>
      <w:r w:rsidRPr="00763A5F">
        <w:rPr>
          <w:rFonts w:hint="eastAsia"/>
          <w:rtl/>
        </w:rPr>
        <w:t>ההצעה</w:t>
      </w:r>
      <w:r w:rsidR="00D8320C" w:rsidRPr="00763A5F">
        <w:rPr>
          <w:rtl/>
        </w:rPr>
        <w:t xml:space="preserve">, </w:t>
      </w:r>
      <w:r w:rsidR="00D8320C" w:rsidRPr="00763A5F">
        <w:rPr>
          <w:rFonts w:hint="eastAsia"/>
          <w:rtl/>
        </w:rPr>
        <w:t>בהתאם</w:t>
      </w:r>
      <w:r w:rsidR="00D8320C" w:rsidRPr="00763A5F">
        <w:rPr>
          <w:rtl/>
        </w:rPr>
        <w:t xml:space="preserve"> </w:t>
      </w:r>
      <w:r w:rsidR="00D8320C" w:rsidRPr="00763A5F">
        <w:rPr>
          <w:rFonts w:hint="eastAsia"/>
          <w:rtl/>
        </w:rPr>
        <w:t>לתנאי</w:t>
      </w:r>
      <w:r w:rsidR="00D8320C" w:rsidRPr="00763A5F">
        <w:rPr>
          <w:rtl/>
        </w:rPr>
        <w:t xml:space="preserve"> </w:t>
      </w:r>
      <w:r w:rsidR="00D8320C" w:rsidRPr="00763A5F">
        <w:rPr>
          <w:rFonts w:hint="eastAsia"/>
          <w:rtl/>
        </w:rPr>
        <w:t>האיכות</w:t>
      </w:r>
      <w:r w:rsidR="00D8320C" w:rsidRPr="00763A5F">
        <w:rPr>
          <w:rtl/>
        </w:rPr>
        <w:t xml:space="preserve"> </w:t>
      </w:r>
      <w:r w:rsidR="00D8320C" w:rsidRPr="00763A5F">
        <w:rPr>
          <w:rFonts w:hint="eastAsia"/>
          <w:rtl/>
        </w:rPr>
        <w:t>שפורטו</w:t>
      </w:r>
      <w:r w:rsidR="00D8320C" w:rsidRPr="00763A5F">
        <w:rPr>
          <w:rtl/>
        </w:rPr>
        <w:t xml:space="preserve"> </w:t>
      </w:r>
      <w:r w:rsidR="00D8320C" w:rsidRPr="00763A5F">
        <w:rPr>
          <w:rFonts w:hint="eastAsia"/>
          <w:rtl/>
        </w:rPr>
        <w:t>לעיל</w:t>
      </w:r>
      <w:r w:rsidR="00D8320C" w:rsidRPr="00763A5F">
        <w:rPr>
          <w:rtl/>
        </w:rPr>
        <w:t xml:space="preserve"> </w:t>
      </w:r>
      <w:r w:rsidR="00D8320C" w:rsidRPr="00763A5F">
        <w:rPr>
          <w:rFonts w:hint="eastAsia"/>
          <w:rtl/>
        </w:rPr>
        <w:t>ב</w:t>
      </w:r>
      <w:r w:rsidR="00D8320C" w:rsidRPr="00763A5F">
        <w:rPr>
          <w:rFonts w:hint="eastAsia"/>
          <w:bCs/>
          <w:rtl/>
        </w:rPr>
        <w:t>פרק</w:t>
      </w:r>
      <w:r w:rsidR="00D8320C" w:rsidRPr="00763A5F">
        <w:rPr>
          <w:bCs/>
          <w:rtl/>
        </w:rPr>
        <w:t xml:space="preserve"> </w:t>
      </w:r>
      <w:r w:rsidR="00D8320C" w:rsidRPr="00763A5F">
        <w:rPr>
          <w:rFonts w:hint="eastAsia"/>
          <w:bCs/>
          <w:rtl/>
        </w:rPr>
        <w:t>א</w:t>
      </w:r>
      <w:r w:rsidR="00D8320C" w:rsidRPr="00763A5F">
        <w:rPr>
          <w:bCs/>
          <w:rtl/>
        </w:rPr>
        <w:t>'</w:t>
      </w:r>
      <w:r w:rsidR="00D8320C" w:rsidRPr="00763A5F">
        <w:rPr>
          <w:rtl/>
        </w:rPr>
        <w:t xml:space="preserve"> למסמכי המכרז</w:t>
      </w:r>
      <w:r w:rsidR="001E28CB" w:rsidRPr="00763A5F">
        <w:rPr>
          <w:rtl/>
        </w:rPr>
        <w:t>.</w:t>
      </w:r>
    </w:p>
    <w:p w14:paraId="76743C42" w14:textId="77777777" w:rsidR="00BC34BA" w:rsidRPr="00763A5F" w:rsidRDefault="00BC34BA" w:rsidP="00071F20">
      <w:pPr>
        <w:pStyle w:val="1ff"/>
        <w:rPr>
          <w:rtl/>
        </w:rPr>
      </w:pPr>
    </w:p>
    <w:p w14:paraId="6438B6EC" w14:textId="77777777" w:rsidR="00E72C28" w:rsidRPr="00763A5F" w:rsidRDefault="00ED7DF9" w:rsidP="00E84323">
      <w:pPr>
        <w:pStyle w:val="110"/>
        <w:rPr>
          <w:bCs w:val="0"/>
        </w:rPr>
      </w:pPr>
      <w:bookmarkStart w:id="231" w:name="MafteachLechisuvTavhinimAcher1_1"/>
      <w:bookmarkStart w:id="232" w:name="show_TavhinimAcherB1"/>
      <w:bookmarkEnd w:id="231"/>
      <w:r w:rsidRPr="00763A5F">
        <w:rPr>
          <w:rFonts w:hint="eastAsia"/>
          <w:rtl/>
        </w:rPr>
        <w:t>ניסיון</w:t>
      </w:r>
      <w:r w:rsidRPr="00763A5F">
        <w:rPr>
          <w:rtl/>
        </w:rPr>
        <w:t xml:space="preserve"> </w:t>
      </w:r>
      <w:r w:rsidRPr="00763A5F">
        <w:rPr>
          <w:rFonts w:hint="eastAsia"/>
          <w:rtl/>
        </w:rPr>
        <w:t>וממליצים</w:t>
      </w:r>
    </w:p>
    <w:p w14:paraId="6ECE5AD1" w14:textId="77777777" w:rsidR="00447850" w:rsidRPr="00763A5F" w:rsidRDefault="00072A98" w:rsidP="00E84323">
      <w:pPr>
        <w:spacing w:after="240" w:line="360" w:lineRule="auto"/>
        <w:jc w:val="both"/>
        <w:rPr>
          <w:rFonts w:ascii="David" w:eastAsia="David" w:hAnsi="David"/>
          <w:rtl/>
        </w:rPr>
      </w:pPr>
      <w:bookmarkStart w:id="233" w:name="html_TavchinTnay1"/>
      <w:bookmarkStart w:id="234" w:name="show_TavchinHtmlTnay1"/>
      <w:r w:rsidRPr="00763A5F">
        <w:rPr>
          <w:rFonts w:ascii="David" w:eastAsia="David" w:hAnsi="David" w:cs="David"/>
          <w:rtl/>
        </w:rPr>
        <w:t xml:space="preserve">לצורך הוכחת עמידה בתנאי יש למלא את הטבלה </w:t>
      </w:r>
      <w:r w:rsidR="00447850" w:rsidRPr="00763A5F">
        <w:rPr>
          <w:rFonts w:ascii="David" w:eastAsia="David" w:hAnsi="David" w:cs="David" w:hint="eastAsia"/>
          <w:rtl/>
        </w:rPr>
        <w:t>הבאה</w:t>
      </w:r>
      <w:r w:rsidR="00447850" w:rsidRPr="00763A5F">
        <w:rPr>
          <w:rFonts w:ascii="David" w:eastAsia="David" w:hAnsi="David" w:cs="David"/>
          <w:rtl/>
        </w:rPr>
        <w:t>:</w:t>
      </w:r>
      <w:bookmarkStart w:id="235" w:name="_Toc411431107"/>
      <w:bookmarkStart w:id="236" w:name="_Toc411431731"/>
    </w:p>
    <w:p w14:paraId="7D7EF105" w14:textId="77777777" w:rsidR="00447850" w:rsidRPr="00763A5F" w:rsidRDefault="00447850" w:rsidP="00E84323">
      <w:pPr>
        <w:spacing w:after="240" w:line="360" w:lineRule="auto"/>
        <w:jc w:val="both"/>
        <w:rPr>
          <w:rFonts w:ascii="David" w:hAnsi="David"/>
          <w:rtl/>
        </w:rPr>
      </w:pPr>
      <w:r w:rsidRPr="00763A5F">
        <w:rPr>
          <w:rFonts w:ascii="David" w:hAnsi="David" w:cs="David" w:hint="eastAsia"/>
          <w:rtl/>
        </w:rPr>
        <w:t>ניסיון</w:t>
      </w:r>
      <w:r w:rsidRPr="00763A5F">
        <w:rPr>
          <w:rFonts w:ascii="David" w:hAnsi="David" w:cs="David"/>
          <w:rtl/>
        </w:rPr>
        <w:t xml:space="preserve"> </w:t>
      </w:r>
      <w:r w:rsidRPr="00763A5F">
        <w:rPr>
          <w:rFonts w:ascii="David" w:hAnsi="David" w:cs="David" w:hint="eastAsia"/>
          <w:rtl/>
        </w:rPr>
        <w:t>וממליצים</w:t>
      </w:r>
      <w:r w:rsidRPr="00763A5F">
        <w:rPr>
          <w:rFonts w:ascii="David" w:hAnsi="David" w:cs="David"/>
          <w:rtl/>
        </w:rPr>
        <w:t xml:space="preserve"> </w:t>
      </w:r>
      <w:r w:rsidRPr="00763A5F">
        <w:rPr>
          <w:rFonts w:ascii="David" w:hAnsi="David" w:cs="David" w:hint="eastAsia"/>
          <w:rtl/>
        </w:rPr>
        <w:t>לתחום</w:t>
      </w:r>
      <w:r w:rsidRPr="00763A5F">
        <w:rPr>
          <w:rFonts w:ascii="David" w:hAnsi="David" w:cs="David"/>
          <w:rtl/>
        </w:rPr>
        <w:t xml:space="preserve">- ______________[יש </w:t>
      </w:r>
      <w:r w:rsidRPr="00763A5F">
        <w:rPr>
          <w:rFonts w:ascii="David" w:hAnsi="David" w:cs="David" w:hint="eastAsia"/>
          <w:rtl/>
        </w:rPr>
        <w:t>למלא</w:t>
      </w:r>
      <w:r w:rsidRPr="00763A5F">
        <w:rPr>
          <w:rFonts w:ascii="David" w:hAnsi="David" w:cs="David"/>
          <w:rtl/>
        </w:rPr>
        <w:t xml:space="preserve"> </w:t>
      </w:r>
      <w:r w:rsidRPr="00763A5F">
        <w:rPr>
          <w:rFonts w:ascii="David" w:hAnsi="David" w:cs="David" w:hint="eastAsia"/>
          <w:rtl/>
        </w:rPr>
        <w:t>את</w:t>
      </w:r>
      <w:r w:rsidRPr="00763A5F">
        <w:rPr>
          <w:rFonts w:ascii="David" w:hAnsi="David" w:cs="David"/>
          <w:rtl/>
        </w:rPr>
        <w:t xml:space="preserve"> </w:t>
      </w:r>
      <w:r w:rsidRPr="00763A5F">
        <w:rPr>
          <w:rFonts w:ascii="David" w:hAnsi="David" w:cs="David" w:hint="eastAsia"/>
          <w:rtl/>
        </w:rPr>
        <w:t>התחום</w:t>
      </w:r>
      <w:r w:rsidRPr="00763A5F">
        <w:rPr>
          <w:rFonts w:ascii="David" w:hAnsi="David" w:cs="David"/>
          <w:rtl/>
        </w:rPr>
        <w:t xml:space="preserve"> </w:t>
      </w:r>
      <w:r w:rsidRPr="00763A5F">
        <w:rPr>
          <w:rFonts w:ascii="David" w:hAnsi="David" w:cs="David" w:hint="eastAsia"/>
          <w:rtl/>
        </w:rPr>
        <w:t>הרלוונטי</w:t>
      </w:r>
      <w:r w:rsidRPr="00763A5F">
        <w:rPr>
          <w:rFonts w:ascii="David" w:hAnsi="David" w:cs="David"/>
          <w:rtl/>
        </w:rPr>
        <w:t>]</w:t>
      </w:r>
      <w:bookmarkEnd w:id="235"/>
      <w:bookmarkEnd w:id="236"/>
    </w:p>
    <w:p w14:paraId="09F138A4" w14:textId="77777777" w:rsidR="00447850" w:rsidRPr="00763A5F" w:rsidRDefault="00447850" w:rsidP="00ED7DF9">
      <w:pPr>
        <w:tabs>
          <w:tab w:val="right" w:pos="3"/>
          <w:tab w:val="right" w:pos="145"/>
          <w:tab w:val="left" w:pos="1200"/>
          <w:tab w:val="right" w:pos="7800"/>
        </w:tabs>
        <w:spacing w:line="240" w:lineRule="atLeast"/>
        <w:rPr>
          <w:rFonts w:ascii="David" w:hAnsi="David" w:cs="David"/>
          <w:rtl/>
        </w:rPr>
      </w:pPr>
      <w:r w:rsidRPr="00763A5F">
        <w:rPr>
          <w:rFonts w:ascii="David" w:hAnsi="David" w:cs="David" w:hint="eastAsia"/>
          <w:rtl/>
        </w:rPr>
        <w:t>יש</w:t>
      </w:r>
      <w:r w:rsidRPr="00763A5F">
        <w:rPr>
          <w:rFonts w:ascii="David" w:hAnsi="David" w:cs="David"/>
          <w:rtl/>
        </w:rPr>
        <w:t xml:space="preserve"> </w:t>
      </w:r>
      <w:r w:rsidRPr="00763A5F">
        <w:rPr>
          <w:rFonts w:ascii="David" w:hAnsi="David" w:cs="David" w:hint="eastAsia"/>
          <w:rtl/>
        </w:rPr>
        <w:t>לפרט</w:t>
      </w:r>
      <w:r w:rsidRPr="00763A5F">
        <w:rPr>
          <w:rFonts w:ascii="David" w:hAnsi="David" w:cs="David"/>
          <w:rtl/>
        </w:rPr>
        <w:t xml:space="preserve"> </w:t>
      </w:r>
      <w:r w:rsidRPr="00763A5F">
        <w:rPr>
          <w:rFonts w:ascii="David" w:hAnsi="David" w:cs="David" w:hint="eastAsia"/>
          <w:rtl/>
        </w:rPr>
        <w:t>את</w:t>
      </w:r>
      <w:r w:rsidRPr="00763A5F">
        <w:rPr>
          <w:rFonts w:ascii="David" w:hAnsi="David" w:cs="David"/>
          <w:rtl/>
        </w:rPr>
        <w:t xml:space="preserve"> </w:t>
      </w:r>
      <w:r w:rsidRPr="00763A5F">
        <w:rPr>
          <w:rFonts w:ascii="David" w:hAnsi="David" w:cs="David" w:hint="eastAsia"/>
          <w:rtl/>
        </w:rPr>
        <w:t>הניסיון</w:t>
      </w:r>
      <w:r w:rsidRPr="00763A5F">
        <w:rPr>
          <w:rFonts w:ascii="David" w:hAnsi="David" w:cs="David"/>
          <w:rtl/>
        </w:rPr>
        <w:t xml:space="preserve"> </w:t>
      </w:r>
      <w:r w:rsidRPr="00763A5F">
        <w:rPr>
          <w:rFonts w:ascii="David" w:hAnsi="David" w:cs="David" w:hint="eastAsia"/>
          <w:b/>
          <w:bCs/>
          <w:rtl/>
        </w:rPr>
        <w:t>בתחום</w:t>
      </w:r>
      <w:r w:rsidRPr="00763A5F">
        <w:rPr>
          <w:rFonts w:ascii="David" w:hAnsi="David" w:cs="David"/>
          <w:b/>
          <w:bCs/>
          <w:rtl/>
        </w:rPr>
        <w:t xml:space="preserve"> </w:t>
      </w:r>
      <w:r w:rsidRPr="00763A5F">
        <w:rPr>
          <w:rFonts w:ascii="David" w:hAnsi="David" w:cs="David" w:hint="eastAsia"/>
          <w:b/>
          <w:bCs/>
          <w:rtl/>
        </w:rPr>
        <w:t>זה</w:t>
      </w:r>
      <w:r w:rsidRPr="00763A5F">
        <w:rPr>
          <w:rFonts w:ascii="David" w:hAnsi="David" w:cs="David"/>
          <w:rtl/>
        </w:rPr>
        <w:t xml:space="preserve">, </w:t>
      </w:r>
      <w:r w:rsidRPr="00763A5F">
        <w:rPr>
          <w:rFonts w:ascii="David" w:hAnsi="David" w:cs="David" w:hint="eastAsia"/>
          <w:rtl/>
        </w:rPr>
        <w:t>עפ</w:t>
      </w:r>
      <w:r w:rsidRPr="00763A5F">
        <w:rPr>
          <w:rFonts w:ascii="David" w:hAnsi="David" w:cs="David"/>
          <w:rtl/>
        </w:rPr>
        <w:t>"</w:t>
      </w:r>
      <w:r w:rsidRPr="00763A5F">
        <w:rPr>
          <w:rFonts w:ascii="David" w:hAnsi="David" w:cs="David" w:hint="eastAsia"/>
          <w:rtl/>
        </w:rPr>
        <w:t>י</w:t>
      </w:r>
      <w:r w:rsidRPr="00763A5F">
        <w:rPr>
          <w:rFonts w:ascii="David" w:hAnsi="David" w:cs="David"/>
          <w:rtl/>
        </w:rPr>
        <w:t xml:space="preserve"> </w:t>
      </w:r>
      <w:r w:rsidRPr="00763A5F">
        <w:rPr>
          <w:rFonts w:ascii="David" w:hAnsi="David" w:cs="David" w:hint="eastAsia"/>
          <w:rtl/>
        </w:rPr>
        <w:t>הנדרש</w:t>
      </w:r>
      <w:r w:rsidRPr="00763A5F">
        <w:rPr>
          <w:rFonts w:ascii="David" w:hAnsi="David" w:cs="David"/>
          <w:rtl/>
        </w:rPr>
        <w:t xml:space="preserve"> </w:t>
      </w:r>
      <w:r w:rsidRPr="00763A5F">
        <w:rPr>
          <w:rFonts w:ascii="David" w:hAnsi="David" w:cs="David" w:hint="eastAsia"/>
          <w:rtl/>
        </w:rPr>
        <w:t>במסמכי</w:t>
      </w:r>
      <w:r w:rsidRPr="00763A5F">
        <w:rPr>
          <w:rFonts w:ascii="David" w:hAnsi="David" w:cs="David"/>
          <w:rtl/>
        </w:rPr>
        <w:t xml:space="preserve"> </w:t>
      </w:r>
      <w:r w:rsidR="00ED7DF9" w:rsidRPr="00763A5F">
        <w:rPr>
          <w:rFonts w:ascii="David" w:hAnsi="David" w:cs="David" w:hint="eastAsia"/>
          <w:rtl/>
        </w:rPr>
        <w:t>המכרז</w:t>
      </w:r>
      <w:r w:rsidRPr="00763A5F">
        <w:rPr>
          <w:rFonts w:ascii="David" w:hAnsi="David" w:cs="David"/>
          <w:rtl/>
        </w:rPr>
        <w:t>.</w:t>
      </w:r>
    </w:p>
    <w:p w14:paraId="0616ADBE" w14:textId="77777777" w:rsidR="009E7053" w:rsidRPr="00763A5F" w:rsidRDefault="009E7053" w:rsidP="00447850">
      <w:pPr>
        <w:tabs>
          <w:tab w:val="right" w:pos="3"/>
          <w:tab w:val="right" w:pos="145"/>
          <w:tab w:val="left" w:pos="1200"/>
          <w:tab w:val="right" w:pos="7800"/>
        </w:tabs>
        <w:spacing w:line="240" w:lineRule="atLeast"/>
        <w:rPr>
          <w:rFonts w:ascii="David" w:hAnsi="David" w:cs="David"/>
          <w:b/>
          <w:bCs/>
          <w:u w:val="single"/>
          <w:rtl/>
        </w:rPr>
      </w:pPr>
    </w:p>
    <w:p w14:paraId="2F141469" w14:textId="77777777" w:rsidR="00447850" w:rsidRPr="004B329F" w:rsidRDefault="00447850" w:rsidP="00447850">
      <w:pPr>
        <w:tabs>
          <w:tab w:val="right" w:pos="3"/>
          <w:tab w:val="right" w:pos="145"/>
          <w:tab w:val="left" w:pos="1200"/>
          <w:tab w:val="right" w:pos="7800"/>
        </w:tabs>
        <w:spacing w:line="240" w:lineRule="atLeast"/>
        <w:rPr>
          <w:rFonts w:ascii="David" w:hAnsi="David" w:cs="David"/>
          <w:b/>
          <w:bCs/>
          <w:u w:val="single"/>
          <w:rtl/>
        </w:rPr>
      </w:pPr>
      <w:r w:rsidRPr="004B4F0D">
        <w:rPr>
          <w:rFonts w:ascii="David" w:hAnsi="David" w:cs="David" w:hint="eastAsia"/>
          <w:b/>
          <w:bCs/>
          <w:u w:val="single"/>
          <w:rtl/>
        </w:rPr>
        <w:t>טופס</w:t>
      </w:r>
      <w:r w:rsidRPr="004B4F0D">
        <w:rPr>
          <w:rFonts w:ascii="David" w:hAnsi="David" w:cs="David"/>
          <w:b/>
          <w:bCs/>
          <w:u w:val="single"/>
          <w:rtl/>
        </w:rPr>
        <w:t xml:space="preserve"> </w:t>
      </w:r>
      <w:r w:rsidRPr="004B4F0D">
        <w:rPr>
          <w:rFonts w:ascii="David" w:hAnsi="David" w:cs="David" w:hint="eastAsia"/>
          <w:b/>
          <w:bCs/>
          <w:u w:val="single"/>
          <w:rtl/>
        </w:rPr>
        <w:t>זה</w:t>
      </w:r>
      <w:r w:rsidRPr="004B4F0D">
        <w:rPr>
          <w:rFonts w:ascii="David" w:hAnsi="David" w:cs="David"/>
          <w:b/>
          <w:bCs/>
          <w:u w:val="single"/>
          <w:rtl/>
        </w:rPr>
        <w:t xml:space="preserve"> </w:t>
      </w:r>
      <w:r w:rsidRPr="004B4F0D">
        <w:rPr>
          <w:rFonts w:ascii="David" w:hAnsi="David" w:cs="David" w:hint="eastAsia"/>
          <w:b/>
          <w:bCs/>
          <w:u w:val="single"/>
          <w:rtl/>
        </w:rPr>
        <w:t>ימולא</w:t>
      </w:r>
      <w:r w:rsidRPr="004B4F0D">
        <w:rPr>
          <w:rFonts w:ascii="David" w:hAnsi="David" w:cs="David"/>
          <w:b/>
          <w:bCs/>
          <w:u w:val="single"/>
          <w:rtl/>
        </w:rPr>
        <w:t xml:space="preserve"> </w:t>
      </w:r>
      <w:r w:rsidRPr="004B4F0D">
        <w:rPr>
          <w:rFonts w:ascii="David" w:hAnsi="David" w:cs="David" w:hint="eastAsia"/>
          <w:b/>
          <w:bCs/>
          <w:u w:val="single"/>
          <w:rtl/>
        </w:rPr>
        <w:t>בנפרד</w:t>
      </w:r>
      <w:r w:rsidRPr="004B4F0D">
        <w:rPr>
          <w:rFonts w:ascii="David" w:hAnsi="David" w:cs="David"/>
          <w:b/>
          <w:bCs/>
          <w:u w:val="single"/>
          <w:rtl/>
        </w:rPr>
        <w:t xml:space="preserve"> </w:t>
      </w:r>
      <w:r w:rsidRPr="004B4F0D">
        <w:rPr>
          <w:rFonts w:ascii="David" w:hAnsi="David" w:cs="David" w:hint="eastAsia"/>
          <w:b/>
          <w:bCs/>
          <w:u w:val="single"/>
          <w:rtl/>
        </w:rPr>
        <w:t>עבור</w:t>
      </w:r>
      <w:r w:rsidRPr="004B4F0D">
        <w:rPr>
          <w:rFonts w:ascii="David" w:hAnsi="David" w:cs="David"/>
          <w:b/>
          <w:bCs/>
          <w:u w:val="single"/>
          <w:rtl/>
        </w:rPr>
        <w:t xml:space="preserve"> </w:t>
      </w:r>
      <w:r w:rsidRPr="004B4F0D">
        <w:rPr>
          <w:rFonts w:ascii="David" w:hAnsi="David" w:cs="David" w:hint="eastAsia"/>
          <w:b/>
          <w:bCs/>
          <w:u w:val="single"/>
          <w:rtl/>
        </w:rPr>
        <w:t>המציע</w:t>
      </w:r>
      <w:r w:rsidRPr="004B4F0D">
        <w:rPr>
          <w:rFonts w:ascii="David" w:hAnsi="David" w:cs="David"/>
          <w:b/>
          <w:bCs/>
          <w:u w:val="single"/>
          <w:rtl/>
        </w:rPr>
        <w:t xml:space="preserve">, </w:t>
      </w:r>
      <w:r w:rsidRPr="004B4F0D">
        <w:rPr>
          <w:rFonts w:ascii="David" w:hAnsi="David" w:cs="David" w:hint="eastAsia"/>
          <w:b/>
          <w:bCs/>
          <w:u w:val="single"/>
          <w:rtl/>
        </w:rPr>
        <w:t>עבור</w:t>
      </w:r>
      <w:r w:rsidRPr="004B4F0D">
        <w:rPr>
          <w:rFonts w:ascii="David" w:hAnsi="David" w:cs="David"/>
          <w:b/>
          <w:bCs/>
          <w:u w:val="single"/>
          <w:rtl/>
        </w:rPr>
        <w:t xml:space="preserve"> </w:t>
      </w:r>
      <w:r w:rsidRPr="004B4F0D">
        <w:rPr>
          <w:rFonts w:ascii="David" w:hAnsi="David" w:cs="David" w:hint="eastAsia"/>
          <w:b/>
          <w:bCs/>
          <w:u w:val="single"/>
          <w:rtl/>
        </w:rPr>
        <w:t>מנהל</w:t>
      </w:r>
      <w:r w:rsidRPr="004B4F0D">
        <w:rPr>
          <w:rFonts w:ascii="David" w:hAnsi="David" w:cs="David"/>
          <w:b/>
          <w:bCs/>
          <w:u w:val="single"/>
          <w:rtl/>
        </w:rPr>
        <w:t xml:space="preserve"> </w:t>
      </w:r>
      <w:r w:rsidRPr="004B4F0D">
        <w:rPr>
          <w:rFonts w:ascii="David" w:hAnsi="David" w:cs="David" w:hint="eastAsia"/>
          <w:b/>
          <w:bCs/>
          <w:u w:val="single"/>
          <w:rtl/>
        </w:rPr>
        <w:t>הצוות</w:t>
      </w:r>
      <w:r w:rsidRPr="004B4F0D">
        <w:rPr>
          <w:rFonts w:ascii="David" w:hAnsi="David" w:cs="David"/>
          <w:b/>
          <w:bCs/>
          <w:u w:val="single"/>
          <w:rtl/>
        </w:rPr>
        <w:t xml:space="preserve"> </w:t>
      </w:r>
      <w:r w:rsidRPr="004B4F0D">
        <w:rPr>
          <w:rFonts w:ascii="David" w:hAnsi="David" w:cs="David" w:hint="eastAsia"/>
          <w:b/>
          <w:bCs/>
          <w:u w:val="single"/>
          <w:rtl/>
        </w:rPr>
        <w:t>ועבור</w:t>
      </w:r>
      <w:r w:rsidRPr="004B4F0D">
        <w:rPr>
          <w:rFonts w:ascii="David" w:hAnsi="David" w:cs="David"/>
          <w:b/>
          <w:bCs/>
          <w:u w:val="single"/>
          <w:rtl/>
        </w:rPr>
        <w:t xml:space="preserve"> </w:t>
      </w:r>
      <w:r w:rsidRPr="004B4F0D">
        <w:rPr>
          <w:rFonts w:ascii="David" w:hAnsi="David" w:cs="David" w:hint="eastAsia"/>
          <w:b/>
          <w:bCs/>
          <w:u w:val="single"/>
          <w:rtl/>
        </w:rPr>
        <w:t>כל</w:t>
      </w:r>
      <w:r w:rsidRPr="004B4F0D">
        <w:rPr>
          <w:rFonts w:ascii="David" w:hAnsi="David" w:cs="David"/>
          <w:b/>
          <w:bCs/>
          <w:u w:val="single"/>
          <w:rtl/>
        </w:rPr>
        <w:t xml:space="preserve"> </w:t>
      </w:r>
      <w:r w:rsidRPr="004B4F0D">
        <w:rPr>
          <w:rFonts w:ascii="David" w:hAnsi="David" w:cs="David" w:hint="eastAsia"/>
          <w:b/>
          <w:bCs/>
          <w:u w:val="single"/>
          <w:rtl/>
        </w:rPr>
        <w:t>חבר</w:t>
      </w:r>
      <w:r w:rsidRPr="004B4F0D">
        <w:rPr>
          <w:rFonts w:ascii="David" w:hAnsi="David" w:cs="David"/>
          <w:b/>
          <w:bCs/>
          <w:u w:val="single"/>
          <w:rtl/>
        </w:rPr>
        <w:t xml:space="preserve"> </w:t>
      </w:r>
      <w:r w:rsidRPr="004B4F0D">
        <w:rPr>
          <w:rFonts w:ascii="David" w:hAnsi="David" w:cs="David" w:hint="eastAsia"/>
          <w:b/>
          <w:bCs/>
          <w:u w:val="single"/>
          <w:rtl/>
        </w:rPr>
        <w:t>בצוות</w:t>
      </w:r>
      <w:r w:rsidRPr="00763A5F">
        <w:rPr>
          <w:rFonts w:ascii="David" w:hAnsi="David" w:cs="David"/>
          <w:b/>
          <w:bCs/>
          <w:u w:val="single"/>
          <w:rtl/>
        </w:rPr>
        <w:t xml:space="preserve">. </w:t>
      </w:r>
    </w:p>
    <w:p w14:paraId="305FD770" w14:textId="77777777" w:rsidR="00984E1C" w:rsidRPr="00763A5F" w:rsidRDefault="00984E1C" w:rsidP="00447850">
      <w:pPr>
        <w:tabs>
          <w:tab w:val="right" w:pos="3"/>
          <w:tab w:val="right" w:pos="145"/>
          <w:tab w:val="left" w:pos="1200"/>
          <w:tab w:val="right" w:pos="7800"/>
        </w:tabs>
        <w:spacing w:line="240" w:lineRule="atLeast"/>
        <w:rPr>
          <w:rFonts w:ascii="David" w:hAnsi="David" w:cs="David"/>
          <w:b/>
          <w:bCs/>
          <w:u w:val="single"/>
          <w:rtl/>
        </w:rPr>
      </w:pPr>
    </w:p>
    <w:p w14:paraId="67D8AE9D" w14:textId="77777777" w:rsidR="00447850" w:rsidRPr="00763A5F" w:rsidRDefault="00091007" w:rsidP="002E2ED4">
      <w:pPr>
        <w:tabs>
          <w:tab w:val="right" w:pos="3"/>
          <w:tab w:val="right" w:pos="145"/>
          <w:tab w:val="left" w:pos="1200"/>
          <w:tab w:val="right" w:pos="7800"/>
        </w:tabs>
        <w:spacing w:line="240" w:lineRule="atLeast"/>
        <w:rPr>
          <w:rFonts w:ascii="David" w:hAnsi="David" w:cs="David"/>
          <w:b/>
          <w:bCs/>
          <w:rtl/>
        </w:rPr>
      </w:pPr>
      <w:r w:rsidRPr="00763A5F">
        <w:rPr>
          <w:rFonts w:ascii="David" w:hAnsi="David" w:cs="David" w:hint="eastAsia"/>
          <w:b/>
          <w:bCs/>
          <w:rtl/>
        </w:rPr>
        <w:t>המציע</w:t>
      </w:r>
      <w:r w:rsidRPr="00763A5F">
        <w:rPr>
          <w:rFonts w:ascii="David" w:hAnsi="David" w:cs="David"/>
          <w:b/>
          <w:bCs/>
          <w:rtl/>
        </w:rPr>
        <w:t xml:space="preserve"> </w:t>
      </w:r>
      <w:r w:rsidR="00447850" w:rsidRPr="00763A5F">
        <w:rPr>
          <w:rFonts w:ascii="David" w:hAnsi="David" w:cs="David" w:hint="eastAsia"/>
          <w:b/>
          <w:bCs/>
          <w:rtl/>
        </w:rPr>
        <w:t>ימלא</w:t>
      </w:r>
      <w:r w:rsidR="00447850" w:rsidRPr="00763A5F">
        <w:rPr>
          <w:rFonts w:ascii="David" w:hAnsi="David" w:cs="David"/>
          <w:b/>
          <w:bCs/>
          <w:rtl/>
        </w:rPr>
        <w:t xml:space="preserve"> </w:t>
      </w:r>
      <w:r w:rsidR="00447850" w:rsidRPr="00763A5F">
        <w:rPr>
          <w:rFonts w:ascii="David" w:hAnsi="David" w:cs="David" w:hint="eastAsia"/>
          <w:b/>
          <w:bCs/>
          <w:rtl/>
        </w:rPr>
        <w:t>את</w:t>
      </w:r>
      <w:r w:rsidR="00447850" w:rsidRPr="00763A5F">
        <w:rPr>
          <w:rFonts w:ascii="David" w:hAnsi="David" w:cs="David"/>
          <w:b/>
          <w:bCs/>
          <w:rtl/>
        </w:rPr>
        <w:t xml:space="preserve"> </w:t>
      </w:r>
      <w:r w:rsidR="00447850" w:rsidRPr="00763A5F">
        <w:rPr>
          <w:rFonts w:ascii="David" w:hAnsi="David" w:cs="David" w:hint="eastAsia"/>
          <w:b/>
          <w:bCs/>
          <w:rtl/>
        </w:rPr>
        <w:t>נספח</w:t>
      </w:r>
      <w:r w:rsidR="00447850" w:rsidRPr="00763A5F">
        <w:rPr>
          <w:rFonts w:ascii="David" w:hAnsi="David" w:cs="David"/>
          <w:b/>
          <w:bCs/>
          <w:rtl/>
        </w:rPr>
        <w:t xml:space="preserve"> </w:t>
      </w:r>
      <w:r w:rsidR="00447850" w:rsidRPr="00763A5F">
        <w:rPr>
          <w:rFonts w:ascii="David" w:hAnsi="David" w:cs="David" w:hint="eastAsia"/>
          <w:b/>
          <w:bCs/>
          <w:rtl/>
        </w:rPr>
        <w:t>זה</w:t>
      </w:r>
      <w:r w:rsidR="00447850" w:rsidRPr="00763A5F">
        <w:rPr>
          <w:rFonts w:ascii="David" w:hAnsi="David" w:cs="David"/>
          <w:b/>
          <w:bCs/>
          <w:rtl/>
        </w:rPr>
        <w:t xml:space="preserve"> </w:t>
      </w:r>
      <w:r w:rsidR="00447850" w:rsidRPr="00763A5F">
        <w:rPr>
          <w:rFonts w:ascii="David" w:hAnsi="David" w:cs="David" w:hint="eastAsia"/>
          <w:b/>
          <w:bCs/>
          <w:rtl/>
        </w:rPr>
        <w:t>עפ</w:t>
      </w:r>
      <w:r w:rsidR="00447850" w:rsidRPr="00763A5F">
        <w:rPr>
          <w:rFonts w:ascii="David" w:hAnsi="David" w:cs="David"/>
          <w:b/>
          <w:bCs/>
          <w:rtl/>
        </w:rPr>
        <w:t>"</w:t>
      </w:r>
      <w:r w:rsidR="00447850" w:rsidRPr="00763A5F">
        <w:rPr>
          <w:rFonts w:ascii="David" w:hAnsi="David" w:cs="David" w:hint="eastAsia"/>
          <w:b/>
          <w:bCs/>
          <w:rtl/>
        </w:rPr>
        <w:t>י</w:t>
      </w:r>
      <w:r w:rsidR="00447850" w:rsidRPr="00763A5F">
        <w:rPr>
          <w:rFonts w:ascii="David" w:hAnsi="David" w:cs="David"/>
          <w:b/>
          <w:bCs/>
          <w:rtl/>
        </w:rPr>
        <w:t xml:space="preserve"> </w:t>
      </w:r>
      <w:r w:rsidR="00447850" w:rsidRPr="00763A5F">
        <w:rPr>
          <w:rFonts w:ascii="David" w:hAnsi="David" w:cs="David" w:hint="eastAsia"/>
          <w:b/>
          <w:bCs/>
          <w:rtl/>
        </w:rPr>
        <w:t>ההנחיות</w:t>
      </w:r>
      <w:r w:rsidR="00447850" w:rsidRPr="00763A5F">
        <w:rPr>
          <w:rFonts w:ascii="David" w:hAnsi="David" w:cs="David"/>
          <w:b/>
          <w:bCs/>
          <w:rtl/>
        </w:rPr>
        <w:t xml:space="preserve"> </w:t>
      </w:r>
      <w:r w:rsidR="00447850" w:rsidRPr="00763A5F">
        <w:rPr>
          <w:rFonts w:ascii="David" w:hAnsi="David" w:cs="David" w:hint="eastAsia"/>
          <w:b/>
          <w:bCs/>
          <w:rtl/>
        </w:rPr>
        <w:t>לעיל</w:t>
      </w:r>
      <w:r w:rsidR="00447850" w:rsidRPr="00763A5F">
        <w:rPr>
          <w:rFonts w:ascii="David" w:hAnsi="David" w:cs="David"/>
          <w:b/>
          <w:bCs/>
          <w:rtl/>
        </w:rPr>
        <w:t xml:space="preserve"> </w:t>
      </w:r>
      <w:r w:rsidR="00447850" w:rsidRPr="00763A5F">
        <w:rPr>
          <w:rFonts w:ascii="David" w:hAnsi="David" w:cs="David" w:hint="eastAsia"/>
          <w:b/>
          <w:bCs/>
          <w:rtl/>
        </w:rPr>
        <w:t>לכל</w:t>
      </w:r>
      <w:r w:rsidR="00447850" w:rsidRPr="00763A5F">
        <w:rPr>
          <w:rFonts w:ascii="David" w:hAnsi="David" w:cs="David"/>
          <w:b/>
          <w:bCs/>
          <w:rtl/>
        </w:rPr>
        <w:t xml:space="preserve"> </w:t>
      </w:r>
      <w:r w:rsidR="00447850" w:rsidRPr="00763A5F">
        <w:rPr>
          <w:rFonts w:ascii="David" w:hAnsi="David" w:cs="David" w:hint="eastAsia"/>
          <w:b/>
          <w:bCs/>
          <w:rtl/>
        </w:rPr>
        <w:t>תחום</w:t>
      </w:r>
      <w:r w:rsidR="00447850" w:rsidRPr="00763A5F">
        <w:rPr>
          <w:rFonts w:ascii="David" w:hAnsi="David" w:cs="David"/>
          <w:b/>
          <w:bCs/>
          <w:rtl/>
        </w:rPr>
        <w:t xml:space="preserve"> </w:t>
      </w:r>
      <w:r w:rsidR="00447850" w:rsidRPr="00763A5F">
        <w:rPr>
          <w:rFonts w:ascii="David" w:hAnsi="David" w:cs="David" w:hint="eastAsia"/>
          <w:b/>
          <w:bCs/>
          <w:rtl/>
        </w:rPr>
        <w:t>בנפרד</w:t>
      </w:r>
      <w:r w:rsidRPr="00763A5F">
        <w:rPr>
          <w:rFonts w:ascii="David" w:hAnsi="David" w:cs="David"/>
          <w:b/>
          <w:bCs/>
          <w:rtl/>
        </w:rPr>
        <w:t xml:space="preserve"> </w:t>
      </w:r>
      <w:r w:rsidR="00C53C9E" w:rsidRPr="00763A5F">
        <w:rPr>
          <w:rFonts w:ascii="David" w:hAnsi="David" w:cs="David" w:hint="eastAsia"/>
          <w:b/>
          <w:bCs/>
          <w:rtl/>
        </w:rPr>
        <w:t>ולפי</w:t>
      </w:r>
      <w:r w:rsidR="00C53C9E" w:rsidRPr="00763A5F">
        <w:rPr>
          <w:rFonts w:ascii="David" w:hAnsi="David" w:cs="David"/>
          <w:b/>
          <w:bCs/>
          <w:rtl/>
        </w:rPr>
        <w:t xml:space="preserve"> סוגי השירותים שכלולים בסל אליו הגיש הצעתו </w:t>
      </w:r>
      <w:r w:rsidRPr="00763A5F">
        <w:rPr>
          <w:rFonts w:ascii="David" w:hAnsi="David" w:cs="David"/>
          <w:b/>
          <w:bCs/>
          <w:rtl/>
        </w:rPr>
        <w:t>(</w:t>
      </w:r>
      <w:r w:rsidR="00C53C9E" w:rsidRPr="00763A5F">
        <w:rPr>
          <w:rFonts w:ascii="David" w:hAnsi="David" w:cs="David" w:hint="eastAsia"/>
          <w:b/>
          <w:bCs/>
          <w:rtl/>
        </w:rPr>
        <w:t>סל</w:t>
      </w:r>
      <w:r w:rsidR="00C53C9E" w:rsidRPr="00763A5F">
        <w:rPr>
          <w:rFonts w:ascii="David" w:hAnsi="David" w:cs="David"/>
          <w:b/>
          <w:bCs/>
          <w:rtl/>
        </w:rPr>
        <w:t xml:space="preserve"> 1 - </w:t>
      </w:r>
      <w:r w:rsidRPr="00763A5F">
        <w:rPr>
          <w:rFonts w:ascii="David" w:hAnsi="David" w:cs="David" w:hint="eastAsia"/>
          <w:b/>
          <w:bCs/>
          <w:rtl/>
        </w:rPr>
        <w:t>ביקורת</w:t>
      </w:r>
      <w:r w:rsidRPr="00763A5F">
        <w:rPr>
          <w:rFonts w:ascii="David" w:hAnsi="David" w:cs="David"/>
          <w:b/>
          <w:bCs/>
          <w:rtl/>
        </w:rPr>
        <w:t xml:space="preserve"> </w:t>
      </w:r>
      <w:r w:rsidRPr="00763A5F">
        <w:rPr>
          <w:rFonts w:ascii="David" w:hAnsi="David" w:cs="David" w:hint="eastAsia"/>
          <w:b/>
          <w:bCs/>
          <w:rtl/>
        </w:rPr>
        <w:t>פנימית</w:t>
      </w:r>
      <w:r w:rsidR="00C53C9E" w:rsidRPr="00763A5F">
        <w:rPr>
          <w:rFonts w:ascii="David" w:hAnsi="David" w:cs="David"/>
          <w:b/>
          <w:bCs/>
          <w:rtl/>
        </w:rPr>
        <w:t>,</w:t>
      </w:r>
      <w:r w:rsidRPr="00763A5F">
        <w:rPr>
          <w:rFonts w:ascii="David" w:hAnsi="David" w:cs="David"/>
          <w:b/>
          <w:bCs/>
          <w:rtl/>
        </w:rPr>
        <w:t xml:space="preserve"> ביקורת חיצונית</w:t>
      </w:r>
      <w:r w:rsidR="00C53C9E" w:rsidRPr="00763A5F">
        <w:rPr>
          <w:rFonts w:ascii="David" w:hAnsi="David" w:cs="David"/>
          <w:b/>
          <w:bCs/>
          <w:rtl/>
        </w:rPr>
        <w:t xml:space="preserve">, </w:t>
      </w:r>
      <w:r w:rsidRPr="00763A5F">
        <w:rPr>
          <w:rFonts w:ascii="David" w:hAnsi="David" w:cs="David" w:hint="eastAsia"/>
          <w:b/>
          <w:bCs/>
          <w:rtl/>
        </w:rPr>
        <w:t>ענ</w:t>
      </w:r>
      <w:r w:rsidRPr="00763A5F">
        <w:rPr>
          <w:rFonts w:ascii="David" w:hAnsi="David" w:cs="David"/>
          <w:b/>
          <w:bCs/>
          <w:rtl/>
        </w:rPr>
        <w:t xml:space="preserve">"א </w:t>
      </w:r>
      <w:r w:rsidR="00C53C9E" w:rsidRPr="00763A5F">
        <w:rPr>
          <w:rFonts w:ascii="David" w:hAnsi="David" w:cs="David" w:hint="eastAsia"/>
          <w:b/>
          <w:bCs/>
          <w:rtl/>
        </w:rPr>
        <w:t>ו</w:t>
      </w:r>
      <w:r w:rsidRPr="00763A5F">
        <w:rPr>
          <w:rFonts w:ascii="David" w:hAnsi="David" w:cs="David" w:hint="eastAsia"/>
          <w:b/>
          <w:bCs/>
          <w:rtl/>
        </w:rPr>
        <w:t>ייעוץ</w:t>
      </w:r>
      <w:r w:rsidRPr="00763A5F">
        <w:rPr>
          <w:rFonts w:ascii="David" w:hAnsi="David" w:cs="David"/>
          <w:b/>
          <w:bCs/>
          <w:rtl/>
        </w:rPr>
        <w:t xml:space="preserve"> </w:t>
      </w:r>
      <w:r w:rsidRPr="00763A5F">
        <w:rPr>
          <w:rFonts w:ascii="David" w:hAnsi="David" w:cs="David" w:hint="eastAsia"/>
          <w:b/>
          <w:bCs/>
          <w:rtl/>
        </w:rPr>
        <w:t>חשבונאי</w:t>
      </w:r>
      <w:r w:rsidR="00C53C9E" w:rsidRPr="00763A5F">
        <w:rPr>
          <w:rFonts w:ascii="David" w:hAnsi="David" w:cs="David"/>
          <w:b/>
          <w:bCs/>
          <w:rtl/>
        </w:rPr>
        <w:t>, סל 2 – ביקורת חיצונית וביקורת פנימית</w:t>
      </w:r>
      <w:r w:rsidRPr="00763A5F">
        <w:rPr>
          <w:rFonts w:ascii="David" w:hAnsi="David" w:cs="David"/>
          <w:b/>
          <w:bCs/>
          <w:rtl/>
        </w:rPr>
        <w:t>)</w:t>
      </w:r>
      <w:r w:rsidR="00447850" w:rsidRPr="00763A5F">
        <w:rPr>
          <w:rFonts w:ascii="David" w:hAnsi="David" w:cs="David"/>
          <w:b/>
          <w:bCs/>
          <w:rtl/>
        </w:rPr>
        <w:t>.</w:t>
      </w: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97210" w:rsidRPr="00763A5F" w14:paraId="11E6B03A" w14:textId="77777777" w:rsidTr="00197210">
        <w:tc>
          <w:tcPr>
            <w:tcW w:w="2739" w:type="dxa"/>
            <w:shd w:val="pct10" w:color="auto" w:fill="auto"/>
          </w:tcPr>
          <w:p w14:paraId="7EAFAF72" w14:textId="77777777" w:rsidR="00197210" w:rsidRPr="00763A5F" w:rsidRDefault="00197210" w:rsidP="00E84323">
            <w:pPr>
              <w:tabs>
                <w:tab w:val="right" w:pos="-5176"/>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הגוף המזמין</w:t>
            </w:r>
          </w:p>
        </w:tc>
        <w:tc>
          <w:tcPr>
            <w:tcW w:w="2960" w:type="dxa"/>
            <w:shd w:val="pct10" w:color="auto" w:fill="auto"/>
          </w:tcPr>
          <w:p w14:paraId="34EAB6A1"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איש הקשר/ממליץ</w:t>
            </w:r>
          </w:p>
        </w:tc>
        <w:tc>
          <w:tcPr>
            <w:tcW w:w="2960" w:type="dxa"/>
            <w:shd w:val="pct10" w:color="auto" w:fill="auto"/>
          </w:tcPr>
          <w:p w14:paraId="2B6D0F0A"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טלפון + נייד</w:t>
            </w:r>
          </w:p>
        </w:tc>
      </w:tr>
      <w:tr w:rsidR="00197210" w:rsidRPr="00763A5F" w14:paraId="02D5954D" w14:textId="77777777" w:rsidTr="00197210">
        <w:tc>
          <w:tcPr>
            <w:tcW w:w="2739" w:type="dxa"/>
            <w:tcBorders>
              <w:bottom w:val="nil"/>
            </w:tcBorders>
          </w:tcPr>
          <w:p w14:paraId="5A036062"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p w14:paraId="4E957C19"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57C6A585"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7AC8C25E"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4239AD07" w14:textId="77777777" w:rsidTr="00197210">
        <w:tc>
          <w:tcPr>
            <w:tcW w:w="2739" w:type="dxa"/>
            <w:shd w:val="pct10" w:color="auto" w:fill="auto"/>
          </w:tcPr>
          <w:p w14:paraId="56CD55E8"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Pr>
            </w:pPr>
            <w:r w:rsidRPr="00763A5F">
              <w:rPr>
                <w:rFonts w:ascii="David" w:hAnsi="David" w:cs="David"/>
                <w:b/>
                <w:bCs/>
              </w:rPr>
              <w:t>e-mail</w:t>
            </w:r>
          </w:p>
        </w:tc>
        <w:tc>
          <w:tcPr>
            <w:tcW w:w="2960" w:type="dxa"/>
            <w:shd w:val="pct10" w:color="auto" w:fill="auto"/>
          </w:tcPr>
          <w:p w14:paraId="1E658232"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התחלת ההתקשרות</w:t>
            </w:r>
          </w:p>
        </w:tc>
        <w:tc>
          <w:tcPr>
            <w:tcW w:w="2960" w:type="dxa"/>
            <w:shd w:val="pct10" w:color="auto" w:fill="auto"/>
          </w:tcPr>
          <w:p w14:paraId="37408BA3"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סיום ההתקשרות</w:t>
            </w:r>
          </w:p>
        </w:tc>
      </w:tr>
      <w:tr w:rsidR="00197210" w:rsidRPr="00763A5F" w14:paraId="6315A4E2" w14:textId="77777777" w:rsidTr="00197210">
        <w:tc>
          <w:tcPr>
            <w:tcW w:w="2739" w:type="dxa"/>
            <w:tcBorders>
              <w:bottom w:val="single" w:sz="6" w:space="0" w:color="000000"/>
            </w:tcBorders>
            <w:shd w:val="clear" w:color="auto" w:fill="auto"/>
          </w:tcPr>
          <w:p w14:paraId="39AFC3F4"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26FD3C63"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5C026626"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p>
        </w:tc>
      </w:tr>
    </w:tbl>
    <w:p w14:paraId="50634D37" w14:textId="77777777" w:rsidR="00447850" w:rsidRPr="00763A5F" w:rsidRDefault="00447850" w:rsidP="00E84323">
      <w:pPr>
        <w:tabs>
          <w:tab w:val="right" w:pos="3"/>
          <w:tab w:val="right" w:pos="145"/>
          <w:tab w:val="left" w:pos="1200"/>
          <w:tab w:val="right" w:pos="7800"/>
        </w:tabs>
        <w:spacing w:line="240" w:lineRule="atLeast"/>
        <w:jc w:val="center"/>
        <w:rPr>
          <w:rFonts w:ascii="David" w:hAnsi="David" w:cs="David"/>
          <w:b/>
          <w:bCs/>
          <w:rtl/>
        </w:rPr>
      </w:pPr>
    </w:p>
    <w:tbl>
      <w:tblPr>
        <w:tblpPr w:leftFromText="180" w:rightFromText="180" w:vertAnchor="text" w:horzAnchor="margin" w:tblpXSpec="center" w:tblpY="17"/>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97210" w:rsidRPr="00763A5F" w14:paraId="172652C2" w14:textId="77777777" w:rsidTr="00E84323">
        <w:tc>
          <w:tcPr>
            <w:tcW w:w="4162" w:type="dxa"/>
            <w:tcBorders>
              <w:bottom w:val="single" w:sz="6" w:space="0" w:color="000000"/>
            </w:tcBorders>
            <w:shd w:val="pct10" w:color="auto" w:fill="auto"/>
          </w:tcPr>
          <w:p w14:paraId="0C960C07"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נושא הפרויקט</w:t>
            </w:r>
          </w:p>
        </w:tc>
        <w:tc>
          <w:tcPr>
            <w:tcW w:w="4497" w:type="dxa"/>
            <w:shd w:val="pct10" w:color="auto" w:fill="auto"/>
          </w:tcPr>
          <w:p w14:paraId="7358223C"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היקף השעות</w:t>
            </w:r>
          </w:p>
        </w:tc>
      </w:tr>
      <w:tr w:rsidR="00197210" w:rsidRPr="00763A5F" w14:paraId="4E156F4C" w14:textId="77777777" w:rsidTr="00E84323">
        <w:tc>
          <w:tcPr>
            <w:tcW w:w="4162" w:type="dxa"/>
          </w:tcPr>
          <w:p w14:paraId="344192CD"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52A99066"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6ECB5856" w14:textId="77777777" w:rsidTr="00E84323">
        <w:tc>
          <w:tcPr>
            <w:tcW w:w="4162" w:type="dxa"/>
          </w:tcPr>
          <w:p w14:paraId="275B9313"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7F25F8EB"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525D2911" w14:textId="77777777" w:rsidTr="00E84323">
        <w:tc>
          <w:tcPr>
            <w:tcW w:w="4162" w:type="dxa"/>
          </w:tcPr>
          <w:p w14:paraId="0A08DCF2"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1110F394"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70D0E70A" w14:textId="77777777" w:rsidTr="00E84323">
        <w:tc>
          <w:tcPr>
            <w:tcW w:w="4162" w:type="dxa"/>
          </w:tcPr>
          <w:p w14:paraId="5AFD42C5"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40F7785A"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bl>
    <w:p w14:paraId="193C5C60" w14:textId="77777777" w:rsidR="00B94974" w:rsidRPr="00763A5F" w:rsidRDefault="00B94974" w:rsidP="00E84323">
      <w:pPr>
        <w:tabs>
          <w:tab w:val="right" w:pos="3"/>
          <w:tab w:val="right" w:pos="145"/>
          <w:tab w:val="left" w:pos="1200"/>
          <w:tab w:val="right" w:pos="7800"/>
        </w:tabs>
        <w:spacing w:line="240" w:lineRule="atLeast"/>
        <w:jc w:val="center"/>
        <w:rPr>
          <w:rFonts w:ascii="David" w:hAnsi="David" w:cs="David"/>
          <w:b/>
          <w:bCs/>
          <w:i/>
          <w:iCs/>
          <w:rtl/>
        </w:rPr>
      </w:pPr>
    </w:p>
    <w:tbl>
      <w:tblPr>
        <w:tblpPr w:leftFromText="180" w:rightFromText="180" w:vertAnchor="text" w:horzAnchor="margin" w:tblpXSpec="center" w:tblpY="59"/>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197210" w:rsidRPr="00763A5F" w14:paraId="66B9E399" w14:textId="77777777" w:rsidTr="00E84323">
        <w:tc>
          <w:tcPr>
            <w:tcW w:w="2739" w:type="dxa"/>
            <w:shd w:val="pct10" w:color="auto" w:fill="auto"/>
          </w:tcPr>
          <w:p w14:paraId="3BB09E86"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הגוף המזמין</w:t>
            </w:r>
          </w:p>
        </w:tc>
        <w:tc>
          <w:tcPr>
            <w:tcW w:w="2960" w:type="dxa"/>
            <w:shd w:val="pct10" w:color="auto" w:fill="auto"/>
          </w:tcPr>
          <w:p w14:paraId="01BE57BF"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איש הקשר/ממליץ</w:t>
            </w:r>
          </w:p>
        </w:tc>
        <w:tc>
          <w:tcPr>
            <w:tcW w:w="2960" w:type="dxa"/>
            <w:shd w:val="pct10" w:color="auto" w:fill="auto"/>
          </w:tcPr>
          <w:p w14:paraId="7E38DE6C"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טלפון + נייד</w:t>
            </w:r>
          </w:p>
        </w:tc>
      </w:tr>
      <w:tr w:rsidR="00197210" w:rsidRPr="00763A5F" w14:paraId="5F4750A9" w14:textId="77777777" w:rsidTr="00E84323">
        <w:tc>
          <w:tcPr>
            <w:tcW w:w="2739" w:type="dxa"/>
            <w:tcBorders>
              <w:bottom w:val="nil"/>
            </w:tcBorders>
          </w:tcPr>
          <w:p w14:paraId="045D5A00"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p w14:paraId="0C525751"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4DEC836F"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057B1E55"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26707BF3" w14:textId="77777777" w:rsidTr="00E84323">
        <w:tc>
          <w:tcPr>
            <w:tcW w:w="2739" w:type="dxa"/>
            <w:shd w:val="pct10" w:color="auto" w:fill="auto"/>
          </w:tcPr>
          <w:p w14:paraId="4DEE3C8F"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Pr>
            </w:pPr>
            <w:r w:rsidRPr="00763A5F">
              <w:rPr>
                <w:rFonts w:ascii="David" w:hAnsi="David" w:cs="David"/>
                <w:b/>
                <w:bCs/>
              </w:rPr>
              <w:t>e-mail</w:t>
            </w:r>
          </w:p>
        </w:tc>
        <w:tc>
          <w:tcPr>
            <w:tcW w:w="2960" w:type="dxa"/>
            <w:shd w:val="pct10" w:color="auto" w:fill="auto"/>
          </w:tcPr>
          <w:p w14:paraId="479619A2"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התחלת ההתקשרות</w:t>
            </w:r>
          </w:p>
        </w:tc>
        <w:tc>
          <w:tcPr>
            <w:tcW w:w="2960" w:type="dxa"/>
            <w:shd w:val="pct10" w:color="auto" w:fill="auto"/>
          </w:tcPr>
          <w:p w14:paraId="646233F7"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סיום ההתקשרות</w:t>
            </w:r>
          </w:p>
        </w:tc>
      </w:tr>
      <w:tr w:rsidR="00197210" w:rsidRPr="00763A5F" w14:paraId="59D3A305" w14:textId="77777777" w:rsidTr="00E84323">
        <w:tc>
          <w:tcPr>
            <w:tcW w:w="2739" w:type="dxa"/>
            <w:tcBorders>
              <w:bottom w:val="single" w:sz="6" w:space="0" w:color="000000"/>
            </w:tcBorders>
            <w:shd w:val="clear" w:color="auto" w:fill="auto"/>
          </w:tcPr>
          <w:p w14:paraId="444FDE5C"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47125B65"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264901B7"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p>
        </w:tc>
      </w:tr>
    </w:tbl>
    <w:p w14:paraId="2721D2FB" w14:textId="77777777" w:rsidR="00B94974" w:rsidRPr="00763A5F" w:rsidRDefault="00B94974" w:rsidP="00E84323">
      <w:pPr>
        <w:tabs>
          <w:tab w:val="right" w:pos="3"/>
          <w:tab w:val="right" w:pos="145"/>
          <w:tab w:val="left" w:pos="1200"/>
          <w:tab w:val="right" w:pos="7800"/>
        </w:tabs>
        <w:spacing w:line="240" w:lineRule="atLeast"/>
        <w:jc w:val="center"/>
        <w:rPr>
          <w:rFonts w:ascii="David" w:hAnsi="David" w:cs="David"/>
          <w:b/>
          <w:bCs/>
          <w:i/>
          <w:iCs/>
          <w:rtl/>
        </w:rPr>
      </w:pPr>
    </w:p>
    <w:tbl>
      <w:tblPr>
        <w:tblpPr w:leftFromText="180" w:rightFromText="180" w:vertAnchor="text" w:horzAnchor="margin" w:tblpXSpec="center" w:tblpY="15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97210" w:rsidRPr="00763A5F" w14:paraId="458F452B" w14:textId="77777777" w:rsidTr="00E84323">
        <w:tc>
          <w:tcPr>
            <w:tcW w:w="4162" w:type="dxa"/>
            <w:tcBorders>
              <w:bottom w:val="single" w:sz="6" w:space="0" w:color="000000"/>
            </w:tcBorders>
            <w:shd w:val="pct10" w:color="auto" w:fill="auto"/>
          </w:tcPr>
          <w:p w14:paraId="57A7AAB1"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נושא הפרויקט</w:t>
            </w:r>
          </w:p>
        </w:tc>
        <w:tc>
          <w:tcPr>
            <w:tcW w:w="4497" w:type="dxa"/>
            <w:shd w:val="pct10" w:color="auto" w:fill="auto"/>
          </w:tcPr>
          <w:p w14:paraId="564C3B64"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היקף השעות</w:t>
            </w:r>
          </w:p>
        </w:tc>
      </w:tr>
      <w:tr w:rsidR="00197210" w:rsidRPr="00763A5F" w14:paraId="26742D71" w14:textId="77777777" w:rsidTr="00E84323">
        <w:tc>
          <w:tcPr>
            <w:tcW w:w="4162" w:type="dxa"/>
          </w:tcPr>
          <w:p w14:paraId="245D544C"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2B779AA3"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125AB973" w14:textId="77777777" w:rsidTr="00E84323">
        <w:tc>
          <w:tcPr>
            <w:tcW w:w="4162" w:type="dxa"/>
          </w:tcPr>
          <w:p w14:paraId="520013CD"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680491D0"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223DA2AD" w14:textId="77777777" w:rsidTr="00E84323">
        <w:tc>
          <w:tcPr>
            <w:tcW w:w="4162" w:type="dxa"/>
          </w:tcPr>
          <w:p w14:paraId="3D891EEF"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50748C77"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r w:rsidR="00197210" w:rsidRPr="00763A5F" w14:paraId="1CC3B2D3" w14:textId="77777777" w:rsidTr="00E84323">
        <w:tc>
          <w:tcPr>
            <w:tcW w:w="4162" w:type="dxa"/>
          </w:tcPr>
          <w:p w14:paraId="31967A79"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74E55390" w14:textId="77777777" w:rsidR="00197210" w:rsidRPr="00763A5F" w:rsidRDefault="00197210" w:rsidP="00E84323">
            <w:pPr>
              <w:tabs>
                <w:tab w:val="right" w:pos="3"/>
                <w:tab w:val="right" w:pos="145"/>
                <w:tab w:val="left" w:pos="1200"/>
                <w:tab w:val="right" w:pos="7800"/>
              </w:tabs>
              <w:spacing w:line="240" w:lineRule="atLeast"/>
              <w:jc w:val="center"/>
              <w:rPr>
                <w:rFonts w:ascii="David" w:hAnsi="David" w:cs="David"/>
                <w:rtl/>
              </w:rPr>
            </w:pPr>
          </w:p>
        </w:tc>
      </w:tr>
    </w:tbl>
    <w:p w14:paraId="1AB017B4" w14:textId="77777777" w:rsidR="00B94974" w:rsidRPr="00763A5F" w:rsidRDefault="00B94974" w:rsidP="00E84323">
      <w:pPr>
        <w:tabs>
          <w:tab w:val="right" w:pos="3"/>
          <w:tab w:val="right" w:pos="145"/>
          <w:tab w:val="left" w:pos="1200"/>
          <w:tab w:val="right" w:pos="7800"/>
        </w:tabs>
        <w:spacing w:line="240" w:lineRule="atLeast"/>
        <w:jc w:val="center"/>
        <w:rPr>
          <w:rFonts w:ascii="David" w:hAnsi="David" w:cs="David"/>
          <w:rtl/>
        </w:rPr>
      </w:pPr>
    </w:p>
    <w:p w14:paraId="708A2011"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7DFD178B"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717D3AEF"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6C4AE45F"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102812F7"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6C6C4A58"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116D1027"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p w14:paraId="20115726"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B048F8" w:rsidRPr="00763A5F" w14:paraId="7BCD0943" w14:textId="77777777" w:rsidTr="00B048F8">
        <w:tc>
          <w:tcPr>
            <w:tcW w:w="2739" w:type="dxa"/>
            <w:shd w:val="pct10" w:color="auto" w:fill="auto"/>
          </w:tcPr>
          <w:p w14:paraId="5449225F" w14:textId="77777777" w:rsidR="00B048F8" w:rsidRPr="00763A5F" w:rsidRDefault="00B048F8" w:rsidP="00B048F8">
            <w:pPr>
              <w:tabs>
                <w:tab w:val="right" w:pos="-5176"/>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הגוף המזמין</w:t>
            </w:r>
          </w:p>
        </w:tc>
        <w:tc>
          <w:tcPr>
            <w:tcW w:w="2960" w:type="dxa"/>
            <w:shd w:val="pct10" w:color="auto" w:fill="auto"/>
          </w:tcPr>
          <w:p w14:paraId="14B880FD"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איש הקשר/ממליץ</w:t>
            </w:r>
          </w:p>
        </w:tc>
        <w:tc>
          <w:tcPr>
            <w:tcW w:w="2960" w:type="dxa"/>
            <w:shd w:val="pct10" w:color="auto" w:fill="auto"/>
          </w:tcPr>
          <w:p w14:paraId="053921A9"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טלפון + נייד</w:t>
            </w:r>
          </w:p>
        </w:tc>
      </w:tr>
      <w:tr w:rsidR="00B048F8" w:rsidRPr="00763A5F" w14:paraId="2CEDC033" w14:textId="77777777" w:rsidTr="00B048F8">
        <w:tc>
          <w:tcPr>
            <w:tcW w:w="2739" w:type="dxa"/>
            <w:tcBorders>
              <w:bottom w:val="nil"/>
            </w:tcBorders>
          </w:tcPr>
          <w:p w14:paraId="03E94A60"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rtl/>
              </w:rPr>
            </w:pPr>
          </w:p>
          <w:p w14:paraId="27D7023E"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7E7DD54B"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3C6C971B"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rtl/>
              </w:rPr>
            </w:pPr>
          </w:p>
        </w:tc>
      </w:tr>
      <w:tr w:rsidR="00B048F8" w:rsidRPr="00763A5F" w14:paraId="46EC5402" w14:textId="77777777" w:rsidTr="00B048F8">
        <w:tc>
          <w:tcPr>
            <w:tcW w:w="2739" w:type="dxa"/>
            <w:shd w:val="pct10" w:color="auto" w:fill="auto"/>
          </w:tcPr>
          <w:p w14:paraId="37F332C1"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Pr>
            </w:pPr>
            <w:r w:rsidRPr="00763A5F">
              <w:rPr>
                <w:rFonts w:ascii="David" w:hAnsi="David" w:cs="David"/>
                <w:b/>
                <w:bCs/>
              </w:rPr>
              <w:t>e-mail</w:t>
            </w:r>
          </w:p>
        </w:tc>
        <w:tc>
          <w:tcPr>
            <w:tcW w:w="2960" w:type="dxa"/>
            <w:shd w:val="pct10" w:color="auto" w:fill="auto"/>
          </w:tcPr>
          <w:p w14:paraId="07EEE1DF"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התחלת ההתקשרות</w:t>
            </w:r>
          </w:p>
        </w:tc>
        <w:tc>
          <w:tcPr>
            <w:tcW w:w="2960" w:type="dxa"/>
            <w:shd w:val="pct10" w:color="auto" w:fill="auto"/>
          </w:tcPr>
          <w:p w14:paraId="725BCD9F"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סיום ההתקשרות</w:t>
            </w:r>
          </w:p>
        </w:tc>
      </w:tr>
      <w:tr w:rsidR="00B048F8" w:rsidRPr="00763A5F" w14:paraId="4EF1EA3D" w14:textId="77777777" w:rsidTr="00B048F8">
        <w:tc>
          <w:tcPr>
            <w:tcW w:w="2739" w:type="dxa"/>
            <w:tcBorders>
              <w:bottom w:val="single" w:sz="6" w:space="0" w:color="000000"/>
            </w:tcBorders>
            <w:shd w:val="clear" w:color="auto" w:fill="auto"/>
          </w:tcPr>
          <w:p w14:paraId="735FA551"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37561767"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7CCC915F" w14:textId="77777777" w:rsidR="00B048F8" w:rsidRPr="00763A5F" w:rsidRDefault="00B048F8" w:rsidP="00B048F8">
            <w:pPr>
              <w:tabs>
                <w:tab w:val="right" w:pos="3"/>
                <w:tab w:val="right" w:pos="145"/>
                <w:tab w:val="left" w:pos="1200"/>
                <w:tab w:val="right" w:pos="7800"/>
              </w:tabs>
              <w:spacing w:line="240" w:lineRule="atLeast"/>
              <w:jc w:val="center"/>
              <w:rPr>
                <w:rFonts w:ascii="David" w:hAnsi="David" w:cs="David"/>
                <w:b/>
                <w:bCs/>
                <w:rtl/>
              </w:rPr>
            </w:pPr>
          </w:p>
        </w:tc>
      </w:tr>
    </w:tbl>
    <w:tbl>
      <w:tblPr>
        <w:tblpPr w:leftFromText="180" w:rightFromText="180" w:vertAnchor="page" w:horzAnchor="margin" w:tblpXSpec="center" w:tblpY="3249"/>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375B0" w:rsidRPr="00763A5F" w14:paraId="08F5C961" w14:textId="77777777" w:rsidTr="00E84323">
        <w:tc>
          <w:tcPr>
            <w:tcW w:w="4162" w:type="dxa"/>
            <w:tcBorders>
              <w:bottom w:val="single" w:sz="6" w:space="0" w:color="000000"/>
            </w:tcBorders>
            <w:shd w:val="pct10" w:color="auto" w:fill="auto"/>
          </w:tcPr>
          <w:p w14:paraId="31B40266" w14:textId="77777777" w:rsidR="000375B0" w:rsidRPr="00763A5F" w:rsidRDefault="000375B0" w:rsidP="000375B0">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נושא הפרויקט</w:t>
            </w:r>
          </w:p>
        </w:tc>
        <w:tc>
          <w:tcPr>
            <w:tcW w:w="4497" w:type="dxa"/>
            <w:shd w:val="pct10" w:color="auto" w:fill="auto"/>
          </w:tcPr>
          <w:p w14:paraId="61CCCD88"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היקף השעות</w:t>
            </w:r>
          </w:p>
        </w:tc>
      </w:tr>
      <w:tr w:rsidR="000375B0" w:rsidRPr="00763A5F" w14:paraId="1DC85203" w14:textId="77777777" w:rsidTr="00E84323">
        <w:tc>
          <w:tcPr>
            <w:tcW w:w="4162" w:type="dxa"/>
          </w:tcPr>
          <w:p w14:paraId="583B4216"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74633A81"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r>
      <w:tr w:rsidR="000375B0" w:rsidRPr="00763A5F" w14:paraId="786851BC" w14:textId="77777777" w:rsidTr="00E84323">
        <w:tc>
          <w:tcPr>
            <w:tcW w:w="4162" w:type="dxa"/>
          </w:tcPr>
          <w:p w14:paraId="28FF0D57"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5BAF8AAF"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r>
      <w:tr w:rsidR="000375B0" w:rsidRPr="00763A5F" w14:paraId="76FD8350" w14:textId="77777777" w:rsidTr="00E84323">
        <w:tc>
          <w:tcPr>
            <w:tcW w:w="4162" w:type="dxa"/>
          </w:tcPr>
          <w:p w14:paraId="5514844B"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0F2419C6"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r>
      <w:tr w:rsidR="000375B0" w:rsidRPr="00763A5F" w14:paraId="0E1EF9EE" w14:textId="77777777" w:rsidTr="00E84323">
        <w:tc>
          <w:tcPr>
            <w:tcW w:w="4162" w:type="dxa"/>
          </w:tcPr>
          <w:p w14:paraId="76A391B7"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7C1A0AD8" w14:textId="77777777" w:rsidR="000375B0" w:rsidRPr="00763A5F" w:rsidRDefault="000375B0" w:rsidP="00E84323">
            <w:pPr>
              <w:tabs>
                <w:tab w:val="right" w:pos="3"/>
                <w:tab w:val="right" w:pos="145"/>
                <w:tab w:val="left" w:pos="1200"/>
                <w:tab w:val="right" w:pos="7800"/>
              </w:tabs>
              <w:spacing w:line="240" w:lineRule="atLeast"/>
              <w:jc w:val="center"/>
              <w:rPr>
                <w:rFonts w:ascii="David" w:hAnsi="David" w:cs="David"/>
                <w:rtl/>
              </w:rPr>
            </w:pPr>
          </w:p>
        </w:tc>
      </w:tr>
    </w:tbl>
    <w:p w14:paraId="5566E3DF" w14:textId="77777777" w:rsidR="00447850" w:rsidRPr="00763A5F" w:rsidRDefault="00447850" w:rsidP="00E84323">
      <w:pPr>
        <w:tabs>
          <w:tab w:val="right" w:pos="3"/>
          <w:tab w:val="right" w:pos="145"/>
          <w:tab w:val="left" w:pos="1200"/>
          <w:tab w:val="right" w:pos="7800"/>
        </w:tabs>
        <w:spacing w:line="240" w:lineRule="atLeast"/>
        <w:jc w:val="center"/>
        <w:rPr>
          <w:rFonts w:ascii="David" w:hAnsi="David" w:cs="David"/>
          <w:b/>
          <w:bCs/>
          <w:rtl/>
        </w:rPr>
      </w:pPr>
    </w:p>
    <w:p w14:paraId="6740B5A1" w14:textId="77777777" w:rsidR="001472B7" w:rsidRPr="00763A5F" w:rsidRDefault="001472B7" w:rsidP="002E2ED4">
      <w:pPr>
        <w:tabs>
          <w:tab w:val="right" w:pos="3"/>
          <w:tab w:val="right" w:pos="145"/>
          <w:tab w:val="left" w:pos="1200"/>
          <w:tab w:val="right" w:pos="7800"/>
        </w:tabs>
        <w:spacing w:line="240" w:lineRule="atLeast"/>
        <w:rPr>
          <w:rFonts w:ascii="David" w:hAnsi="David" w:cs="David"/>
          <w:b/>
          <w:bCs/>
          <w:rtl/>
        </w:rPr>
      </w:pP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9E7053" w:rsidRPr="00763A5F" w14:paraId="29DC8E0D" w14:textId="77777777" w:rsidTr="00FD0359">
        <w:tc>
          <w:tcPr>
            <w:tcW w:w="2739" w:type="dxa"/>
            <w:shd w:val="pct10" w:color="auto" w:fill="auto"/>
          </w:tcPr>
          <w:p w14:paraId="3884D69A" w14:textId="77777777" w:rsidR="009E7053" w:rsidRPr="00763A5F" w:rsidRDefault="009E7053" w:rsidP="00E84323">
            <w:pPr>
              <w:tabs>
                <w:tab w:val="right" w:pos="-5176"/>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הגוף המזמין</w:t>
            </w:r>
          </w:p>
        </w:tc>
        <w:tc>
          <w:tcPr>
            <w:tcW w:w="2960" w:type="dxa"/>
            <w:shd w:val="pct10" w:color="auto" w:fill="auto"/>
          </w:tcPr>
          <w:p w14:paraId="5B29A81D"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איש הקשר/ממליץ</w:t>
            </w:r>
          </w:p>
        </w:tc>
        <w:tc>
          <w:tcPr>
            <w:tcW w:w="2960" w:type="dxa"/>
            <w:shd w:val="pct10" w:color="auto" w:fill="auto"/>
          </w:tcPr>
          <w:p w14:paraId="68233607"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טלפון + נייד</w:t>
            </w:r>
          </w:p>
        </w:tc>
      </w:tr>
      <w:tr w:rsidR="009E7053" w:rsidRPr="00763A5F" w14:paraId="67DE32A9" w14:textId="77777777" w:rsidTr="00FD0359">
        <w:tc>
          <w:tcPr>
            <w:tcW w:w="2739" w:type="dxa"/>
            <w:tcBorders>
              <w:bottom w:val="nil"/>
            </w:tcBorders>
          </w:tcPr>
          <w:p w14:paraId="0D424498"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p w14:paraId="424E33B7"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4D22CBAC"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4AEC574E"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6ADD31DA" w14:textId="77777777" w:rsidTr="00FD0359">
        <w:tc>
          <w:tcPr>
            <w:tcW w:w="2739" w:type="dxa"/>
            <w:shd w:val="pct10" w:color="auto" w:fill="auto"/>
          </w:tcPr>
          <w:p w14:paraId="524A69BD"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Pr>
            </w:pPr>
            <w:r w:rsidRPr="00763A5F">
              <w:rPr>
                <w:rFonts w:ascii="David" w:hAnsi="David" w:cs="David"/>
                <w:b/>
                <w:bCs/>
              </w:rPr>
              <w:t>e-mail</w:t>
            </w:r>
          </w:p>
        </w:tc>
        <w:tc>
          <w:tcPr>
            <w:tcW w:w="2960" w:type="dxa"/>
            <w:shd w:val="pct10" w:color="auto" w:fill="auto"/>
          </w:tcPr>
          <w:p w14:paraId="0BC76A87"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התחלת ההתקשרות</w:t>
            </w:r>
          </w:p>
        </w:tc>
        <w:tc>
          <w:tcPr>
            <w:tcW w:w="2960" w:type="dxa"/>
            <w:shd w:val="pct10" w:color="auto" w:fill="auto"/>
          </w:tcPr>
          <w:p w14:paraId="7C4E81F9"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סיום ההתקשרות</w:t>
            </w:r>
          </w:p>
        </w:tc>
      </w:tr>
      <w:tr w:rsidR="009E7053" w:rsidRPr="00763A5F" w14:paraId="22A76B6E" w14:textId="77777777" w:rsidTr="00FD0359">
        <w:tc>
          <w:tcPr>
            <w:tcW w:w="2739" w:type="dxa"/>
            <w:tcBorders>
              <w:bottom w:val="single" w:sz="6" w:space="0" w:color="000000"/>
            </w:tcBorders>
            <w:shd w:val="clear" w:color="auto" w:fill="auto"/>
          </w:tcPr>
          <w:p w14:paraId="42CE76E6"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05B43564"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6D70FD04"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c>
      </w:tr>
    </w:tbl>
    <w:p w14:paraId="0BD120DF"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bl>
      <w:tblPr>
        <w:tblpPr w:leftFromText="180" w:rightFromText="180" w:vertAnchor="text" w:horzAnchor="margin" w:tblpXSpec="center" w:tblpY="17"/>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9E7053" w:rsidRPr="00763A5F" w14:paraId="362F15BE" w14:textId="77777777" w:rsidTr="00FD0359">
        <w:tc>
          <w:tcPr>
            <w:tcW w:w="4162" w:type="dxa"/>
            <w:tcBorders>
              <w:bottom w:val="single" w:sz="6" w:space="0" w:color="000000"/>
            </w:tcBorders>
            <w:shd w:val="pct10" w:color="auto" w:fill="auto"/>
          </w:tcPr>
          <w:p w14:paraId="70E6D08B"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נושא הפרויקט</w:t>
            </w:r>
          </w:p>
        </w:tc>
        <w:tc>
          <w:tcPr>
            <w:tcW w:w="4497" w:type="dxa"/>
            <w:shd w:val="pct10" w:color="auto" w:fill="auto"/>
          </w:tcPr>
          <w:p w14:paraId="61DB53EA"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היקף השעות</w:t>
            </w:r>
          </w:p>
        </w:tc>
      </w:tr>
      <w:tr w:rsidR="009E7053" w:rsidRPr="00763A5F" w14:paraId="38656762" w14:textId="77777777" w:rsidTr="00FD0359">
        <w:tc>
          <w:tcPr>
            <w:tcW w:w="4162" w:type="dxa"/>
          </w:tcPr>
          <w:p w14:paraId="4761FCC7"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152B4792"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66E01E77" w14:textId="77777777" w:rsidTr="00FD0359">
        <w:tc>
          <w:tcPr>
            <w:tcW w:w="4162" w:type="dxa"/>
          </w:tcPr>
          <w:p w14:paraId="253BEF0C"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074E6E0A"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566B6C5A" w14:textId="77777777" w:rsidTr="00FD0359">
        <w:tc>
          <w:tcPr>
            <w:tcW w:w="4162" w:type="dxa"/>
          </w:tcPr>
          <w:p w14:paraId="3EFDBB35"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2703C363"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3F27360C" w14:textId="77777777" w:rsidTr="00FD0359">
        <w:tc>
          <w:tcPr>
            <w:tcW w:w="4162" w:type="dxa"/>
          </w:tcPr>
          <w:p w14:paraId="7228AC28"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1D617737"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bl>
    <w:p w14:paraId="5E51459F" w14:textId="77777777" w:rsidR="00447850" w:rsidRPr="00763A5F" w:rsidRDefault="00447850" w:rsidP="00E84323">
      <w:pPr>
        <w:tabs>
          <w:tab w:val="right" w:pos="3"/>
          <w:tab w:val="right" w:pos="145"/>
          <w:tab w:val="left" w:pos="1200"/>
          <w:tab w:val="right" w:pos="7800"/>
        </w:tabs>
        <w:spacing w:line="240" w:lineRule="atLeast"/>
        <w:jc w:val="center"/>
        <w:rPr>
          <w:rFonts w:ascii="David" w:hAnsi="David" w:cs="David"/>
          <w:b/>
          <w:bCs/>
          <w:i/>
          <w:iCs/>
          <w:rtl/>
        </w:rPr>
      </w:pPr>
    </w:p>
    <w:tbl>
      <w:tblPr>
        <w:tblpPr w:leftFromText="180" w:rightFromText="180" w:vertAnchor="text" w:horzAnchor="margin" w:tblpXSpec="center" w:tblpY="146"/>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9E7053" w:rsidRPr="00763A5F" w14:paraId="38ED7D6C" w14:textId="77777777" w:rsidTr="00FD0359">
        <w:tc>
          <w:tcPr>
            <w:tcW w:w="2739" w:type="dxa"/>
            <w:shd w:val="pct10" w:color="auto" w:fill="auto"/>
          </w:tcPr>
          <w:p w14:paraId="6EE8C7BD" w14:textId="77777777" w:rsidR="009E7053" w:rsidRPr="00763A5F" w:rsidRDefault="009E7053" w:rsidP="00E84323">
            <w:pPr>
              <w:tabs>
                <w:tab w:val="right" w:pos="-5176"/>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הגוף המזמין</w:t>
            </w:r>
          </w:p>
        </w:tc>
        <w:tc>
          <w:tcPr>
            <w:tcW w:w="2960" w:type="dxa"/>
            <w:shd w:val="pct10" w:color="auto" w:fill="auto"/>
          </w:tcPr>
          <w:p w14:paraId="73439BD6"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שם איש הקשר/ממליץ</w:t>
            </w:r>
          </w:p>
        </w:tc>
        <w:tc>
          <w:tcPr>
            <w:tcW w:w="2960" w:type="dxa"/>
            <w:shd w:val="pct10" w:color="auto" w:fill="auto"/>
          </w:tcPr>
          <w:p w14:paraId="03BE5C74"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טלפון + נייד</w:t>
            </w:r>
          </w:p>
        </w:tc>
      </w:tr>
      <w:tr w:rsidR="009E7053" w:rsidRPr="00763A5F" w14:paraId="5D725984" w14:textId="77777777" w:rsidTr="00FD0359">
        <w:tc>
          <w:tcPr>
            <w:tcW w:w="2739" w:type="dxa"/>
            <w:tcBorders>
              <w:bottom w:val="nil"/>
            </w:tcBorders>
          </w:tcPr>
          <w:p w14:paraId="09F16351"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p w14:paraId="0C7BCE0E"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049CA856"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2960" w:type="dxa"/>
            <w:tcBorders>
              <w:bottom w:val="nil"/>
            </w:tcBorders>
          </w:tcPr>
          <w:p w14:paraId="08F29608"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1D41B435" w14:textId="77777777" w:rsidTr="00FD0359">
        <w:tc>
          <w:tcPr>
            <w:tcW w:w="2739" w:type="dxa"/>
            <w:shd w:val="pct10" w:color="auto" w:fill="auto"/>
          </w:tcPr>
          <w:p w14:paraId="06E10808"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Pr>
            </w:pPr>
            <w:r w:rsidRPr="00763A5F">
              <w:rPr>
                <w:rFonts w:ascii="David" w:hAnsi="David" w:cs="David"/>
                <w:b/>
                <w:bCs/>
              </w:rPr>
              <w:t>e-mail</w:t>
            </w:r>
          </w:p>
        </w:tc>
        <w:tc>
          <w:tcPr>
            <w:tcW w:w="2960" w:type="dxa"/>
            <w:shd w:val="pct10" w:color="auto" w:fill="auto"/>
          </w:tcPr>
          <w:p w14:paraId="01FDBDAD"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התחלת ההתקשרות</w:t>
            </w:r>
          </w:p>
        </w:tc>
        <w:tc>
          <w:tcPr>
            <w:tcW w:w="2960" w:type="dxa"/>
            <w:shd w:val="pct10" w:color="auto" w:fill="auto"/>
          </w:tcPr>
          <w:p w14:paraId="7E62541C"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סיום ההתקשרות</w:t>
            </w:r>
          </w:p>
        </w:tc>
      </w:tr>
      <w:tr w:rsidR="009E7053" w:rsidRPr="00763A5F" w14:paraId="26F2EBD3" w14:textId="77777777" w:rsidTr="00FD0359">
        <w:tc>
          <w:tcPr>
            <w:tcW w:w="2739" w:type="dxa"/>
            <w:tcBorders>
              <w:bottom w:val="single" w:sz="6" w:space="0" w:color="000000"/>
            </w:tcBorders>
            <w:shd w:val="clear" w:color="auto" w:fill="auto"/>
          </w:tcPr>
          <w:p w14:paraId="7CAB0D5F"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492CF796"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c>
        <w:tc>
          <w:tcPr>
            <w:tcW w:w="2960" w:type="dxa"/>
            <w:shd w:val="clear" w:color="auto" w:fill="auto"/>
          </w:tcPr>
          <w:p w14:paraId="5D231BEB"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c>
      </w:tr>
    </w:tbl>
    <w:p w14:paraId="504DD53E"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p>
    <w:tbl>
      <w:tblPr>
        <w:tblpPr w:leftFromText="180" w:rightFromText="180" w:vertAnchor="text" w:horzAnchor="margin" w:tblpXSpec="center" w:tblpY="17"/>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9E7053" w:rsidRPr="00763A5F" w14:paraId="59F57AFA" w14:textId="77777777" w:rsidTr="00FD0359">
        <w:tc>
          <w:tcPr>
            <w:tcW w:w="4162" w:type="dxa"/>
            <w:tcBorders>
              <w:bottom w:val="single" w:sz="6" w:space="0" w:color="000000"/>
            </w:tcBorders>
            <w:shd w:val="pct10" w:color="auto" w:fill="auto"/>
          </w:tcPr>
          <w:p w14:paraId="54FA9253"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נושא הפרויקט</w:t>
            </w:r>
          </w:p>
        </w:tc>
        <w:tc>
          <w:tcPr>
            <w:tcW w:w="4497" w:type="dxa"/>
            <w:shd w:val="pct10" w:color="auto" w:fill="auto"/>
          </w:tcPr>
          <w:p w14:paraId="2BCC5C16"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b/>
                <w:bCs/>
                <w:rtl/>
              </w:rPr>
            </w:pPr>
            <w:r w:rsidRPr="00763A5F">
              <w:rPr>
                <w:rFonts w:ascii="David" w:hAnsi="David" w:cs="David"/>
                <w:b/>
                <w:bCs/>
                <w:rtl/>
              </w:rPr>
              <w:t>היקף השעות</w:t>
            </w:r>
          </w:p>
        </w:tc>
      </w:tr>
      <w:tr w:rsidR="009E7053" w:rsidRPr="00763A5F" w14:paraId="328AEEEB" w14:textId="77777777" w:rsidTr="00FD0359">
        <w:tc>
          <w:tcPr>
            <w:tcW w:w="4162" w:type="dxa"/>
          </w:tcPr>
          <w:p w14:paraId="397BB17F"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59552575"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573B66F0" w14:textId="77777777" w:rsidTr="00FD0359">
        <w:tc>
          <w:tcPr>
            <w:tcW w:w="4162" w:type="dxa"/>
          </w:tcPr>
          <w:p w14:paraId="16FC790D"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6EBCACBB"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41A564AE" w14:textId="77777777" w:rsidTr="00FD0359">
        <w:tc>
          <w:tcPr>
            <w:tcW w:w="4162" w:type="dxa"/>
          </w:tcPr>
          <w:p w14:paraId="1CE8D956"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2BE66B0C"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r w:rsidR="009E7053" w:rsidRPr="00763A5F" w14:paraId="0421B59A" w14:textId="77777777" w:rsidTr="00FD0359">
        <w:tc>
          <w:tcPr>
            <w:tcW w:w="4162" w:type="dxa"/>
          </w:tcPr>
          <w:p w14:paraId="01143F55"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c>
          <w:tcPr>
            <w:tcW w:w="4497" w:type="dxa"/>
          </w:tcPr>
          <w:p w14:paraId="00CE4460" w14:textId="77777777" w:rsidR="009E7053" w:rsidRPr="00763A5F" w:rsidRDefault="009E7053" w:rsidP="00E84323">
            <w:pPr>
              <w:tabs>
                <w:tab w:val="right" w:pos="3"/>
                <w:tab w:val="right" w:pos="145"/>
                <w:tab w:val="left" w:pos="1200"/>
                <w:tab w:val="right" w:pos="7800"/>
              </w:tabs>
              <w:spacing w:line="240" w:lineRule="atLeast"/>
              <w:jc w:val="center"/>
              <w:rPr>
                <w:rFonts w:ascii="David" w:hAnsi="David" w:cs="David"/>
                <w:rtl/>
              </w:rPr>
            </w:pPr>
          </w:p>
        </w:tc>
      </w:tr>
    </w:tbl>
    <w:p w14:paraId="1C407FB1" w14:textId="77777777" w:rsidR="009E7053" w:rsidRPr="00763A5F" w:rsidRDefault="009E7053" w:rsidP="00447850">
      <w:pPr>
        <w:tabs>
          <w:tab w:val="right" w:pos="3"/>
          <w:tab w:val="right" w:pos="145"/>
          <w:tab w:val="left" w:pos="1200"/>
          <w:tab w:val="right" w:pos="7800"/>
        </w:tabs>
        <w:spacing w:line="240" w:lineRule="atLeast"/>
        <w:rPr>
          <w:rFonts w:ascii="David" w:hAnsi="David" w:cs="David"/>
          <w:b/>
          <w:bCs/>
          <w:i/>
          <w:iCs/>
          <w:rtl/>
        </w:rPr>
      </w:pPr>
    </w:p>
    <w:p w14:paraId="716F70FA" w14:textId="77777777" w:rsidR="002865BE" w:rsidRPr="00763A5F" w:rsidRDefault="00447850" w:rsidP="002E2ED4">
      <w:pPr>
        <w:tabs>
          <w:tab w:val="right" w:pos="3"/>
          <w:tab w:val="right" w:pos="145"/>
          <w:tab w:val="left" w:pos="1200"/>
          <w:tab w:val="right" w:pos="7800"/>
        </w:tabs>
        <w:spacing w:line="240" w:lineRule="atLeast"/>
        <w:rPr>
          <w:rFonts w:ascii="David" w:hAnsi="David" w:cs="David"/>
          <w:rtl/>
        </w:rPr>
      </w:pPr>
      <w:r w:rsidRPr="00763A5F">
        <w:rPr>
          <w:rFonts w:ascii="David" w:hAnsi="David" w:cs="David" w:hint="eastAsia"/>
          <w:b/>
          <w:bCs/>
          <w:i/>
          <w:iCs/>
          <w:rtl/>
        </w:rPr>
        <w:t>הערות</w:t>
      </w:r>
      <w:r w:rsidRPr="00763A5F">
        <w:rPr>
          <w:rFonts w:ascii="David" w:hAnsi="David" w:cs="David"/>
          <w:rtl/>
        </w:rPr>
        <w:t>:</w:t>
      </w:r>
    </w:p>
    <w:p w14:paraId="5B4E1916" w14:textId="77777777" w:rsidR="002865BE" w:rsidRPr="00763A5F" w:rsidRDefault="00447850" w:rsidP="002865BE">
      <w:pPr>
        <w:numPr>
          <w:ilvl w:val="0"/>
          <w:numId w:val="70"/>
        </w:numPr>
        <w:spacing w:line="360" w:lineRule="auto"/>
        <w:ind w:hanging="210"/>
        <w:jc w:val="both"/>
        <w:rPr>
          <w:rFonts w:ascii="David" w:eastAsia="David" w:hAnsi="David" w:cs="David"/>
        </w:rPr>
      </w:pPr>
      <w:r w:rsidRPr="00763A5F">
        <w:rPr>
          <w:rFonts w:ascii="David" w:hAnsi="David" w:cs="David"/>
          <w:rtl/>
        </w:rPr>
        <w:t xml:space="preserve"> </w:t>
      </w:r>
      <w:r w:rsidR="002865BE" w:rsidRPr="00763A5F">
        <w:rPr>
          <w:rFonts w:ascii="David" w:eastAsia="David" w:hAnsi="David" w:cs="David" w:hint="eastAsia"/>
          <w:rtl/>
        </w:rPr>
        <w:t>יש</w:t>
      </w:r>
      <w:r w:rsidR="002865BE" w:rsidRPr="00763A5F">
        <w:rPr>
          <w:rFonts w:ascii="David" w:eastAsia="David" w:hAnsi="David" w:cs="David"/>
          <w:rtl/>
        </w:rPr>
        <w:t xml:space="preserve"> </w:t>
      </w:r>
      <w:r w:rsidR="002865BE" w:rsidRPr="00763A5F">
        <w:rPr>
          <w:rFonts w:ascii="David" w:eastAsia="David" w:hAnsi="David" w:cs="David" w:hint="eastAsia"/>
          <w:rtl/>
        </w:rPr>
        <w:t>לצרף</w:t>
      </w:r>
      <w:r w:rsidR="002865BE" w:rsidRPr="00763A5F">
        <w:rPr>
          <w:rFonts w:ascii="David" w:eastAsia="David" w:hAnsi="David" w:cs="David"/>
          <w:rtl/>
        </w:rPr>
        <w:t xml:space="preserve"> </w:t>
      </w:r>
      <w:r w:rsidR="002865BE" w:rsidRPr="00763A5F">
        <w:rPr>
          <w:rFonts w:ascii="David" w:eastAsia="David" w:hAnsi="David" w:cs="David" w:hint="eastAsia"/>
          <w:rtl/>
        </w:rPr>
        <w:t>מכתבי</w:t>
      </w:r>
      <w:r w:rsidR="002865BE" w:rsidRPr="00763A5F">
        <w:rPr>
          <w:rFonts w:ascii="David" w:eastAsia="David" w:hAnsi="David" w:cs="David"/>
          <w:rtl/>
        </w:rPr>
        <w:t xml:space="preserve"> </w:t>
      </w:r>
      <w:r w:rsidR="002865BE" w:rsidRPr="00763A5F">
        <w:rPr>
          <w:rFonts w:ascii="David" w:eastAsia="David" w:hAnsi="David" w:cs="David" w:hint="eastAsia"/>
          <w:rtl/>
        </w:rPr>
        <w:t>המלצה</w:t>
      </w:r>
      <w:r w:rsidR="002865BE" w:rsidRPr="00763A5F">
        <w:rPr>
          <w:rFonts w:ascii="David" w:eastAsia="David" w:hAnsi="David" w:cs="David"/>
          <w:rtl/>
        </w:rPr>
        <w:t xml:space="preserve"> </w:t>
      </w:r>
      <w:r w:rsidR="002865BE" w:rsidRPr="00763A5F">
        <w:rPr>
          <w:rFonts w:ascii="David" w:eastAsia="David" w:hAnsi="David" w:cs="David"/>
          <w:b/>
          <w:bCs/>
          <w:rtl/>
        </w:rPr>
        <w:t>בנספח 9</w:t>
      </w:r>
      <w:r w:rsidR="002865BE" w:rsidRPr="00763A5F">
        <w:rPr>
          <w:rFonts w:ascii="David" w:eastAsia="David" w:hAnsi="David" w:cs="David"/>
          <w:rtl/>
        </w:rPr>
        <w:t xml:space="preserve">. </w:t>
      </w:r>
    </w:p>
    <w:p w14:paraId="5E253AFB" w14:textId="77777777" w:rsidR="002865BE" w:rsidRPr="00763A5F" w:rsidRDefault="002865BE" w:rsidP="002865BE">
      <w:pPr>
        <w:numPr>
          <w:ilvl w:val="0"/>
          <w:numId w:val="70"/>
        </w:numPr>
        <w:spacing w:line="360" w:lineRule="auto"/>
        <w:ind w:hanging="210"/>
        <w:jc w:val="both"/>
        <w:rPr>
          <w:rFonts w:ascii="David" w:eastAsia="David" w:hAnsi="David" w:cs="David"/>
        </w:rPr>
      </w:pPr>
      <w:r w:rsidRPr="00763A5F">
        <w:rPr>
          <w:rFonts w:ascii="David" w:eastAsia="David" w:hAnsi="David" w:cs="David" w:hint="eastAsia"/>
          <w:rtl/>
        </w:rPr>
        <w:t>עבודות</w:t>
      </w:r>
      <w:r w:rsidRPr="00763A5F">
        <w:rPr>
          <w:rFonts w:ascii="David" w:eastAsia="David" w:hAnsi="David" w:cs="David"/>
          <w:rtl/>
        </w:rPr>
        <w:t xml:space="preserve"> נוספות יש לפרט במתכונת הנ"ל בדפים נוספים. </w:t>
      </w:r>
    </w:p>
    <w:p w14:paraId="55548ECB" w14:textId="77777777" w:rsidR="00447850" w:rsidRPr="00763A5F" w:rsidRDefault="00447850" w:rsidP="00447850">
      <w:pPr>
        <w:rPr>
          <w:rFonts w:ascii="David" w:hAnsi="David" w:cs="David"/>
          <w:b/>
          <w:bCs/>
          <w:rtl/>
        </w:rPr>
      </w:pPr>
    </w:p>
    <w:p w14:paraId="27F6D2E5" w14:textId="77777777" w:rsidR="00447850" w:rsidRPr="00763A5F" w:rsidRDefault="00447850" w:rsidP="00447850">
      <w:pPr>
        <w:rPr>
          <w:rFonts w:ascii="David" w:hAnsi="David" w:cs="David"/>
          <w:b/>
          <w:bCs/>
          <w:rtl/>
        </w:rPr>
      </w:pPr>
      <w:r w:rsidRPr="00763A5F">
        <w:rPr>
          <w:rFonts w:ascii="David" w:hAnsi="David" w:cs="David" w:hint="eastAsia"/>
          <w:b/>
          <w:bCs/>
          <w:rtl/>
        </w:rPr>
        <w:t>הצהרת</w:t>
      </w:r>
      <w:r w:rsidRPr="00763A5F">
        <w:rPr>
          <w:rFonts w:ascii="David" w:hAnsi="David" w:cs="David"/>
          <w:b/>
          <w:bCs/>
          <w:rtl/>
        </w:rPr>
        <w:t xml:space="preserve"> </w:t>
      </w:r>
      <w:r w:rsidRPr="00763A5F">
        <w:rPr>
          <w:rFonts w:ascii="David" w:hAnsi="David" w:cs="David" w:hint="eastAsia"/>
          <w:b/>
          <w:bCs/>
          <w:rtl/>
        </w:rPr>
        <w:t>נכונות</w:t>
      </w:r>
      <w:r w:rsidRPr="00763A5F">
        <w:rPr>
          <w:rFonts w:ascii="David" w:hAnsi="David" w:cs="David"/>
          <w:b/>
          <w:bCs/>
          <w:rtl/>
        </w:rPr>
        <w:t xml:space="preserve"> </w:t>
      </w:r>
      <w:r w:rsidRPr="00763A5F">
        <w:rPr>
          <w:rFonts w:ascii="David" w:hAnsi="David" w:cs="David" w:hint="eastAsia"/>
          <w:b/>
          <w:bCs/>
          <w:rtl/>
        </w:rPr>
        <w:t>המידע</w:t>
      </w:r>
      <w:r w:rsidRPr="00763A5F">
        <w:rPr>
          <w:rFonts w:ascii="David" w:hAnsi="David" w:cs="David"/>
          <w:b/>
          <w:bCs/>
          <w:rtl/>
        </w:rPr>
        <w:t xml:space="preserve"> </w:t>
      </w:r>
      <w:r w:rsidRPr="00763A5F">
        <w:rPr>
          <w:rFonts w:ascii="David" w:hAnsi="David" w:cs="David" w:hint="eastAsia"/>
          <w:b/>
          <w:bCs/>
          <w:rtl/>
        </w:rPr>
        <w:t>לעיל</w:t>
      </w:r>
      <w:r w:rsidRPr="00763A5F">
        <w:rPr>
          <w:rFonts w:ascii="David" w:hAnsi="David" w:cs="David"/>
          <w:b/>
          <w:bCs/>
          <w:rtl/>
        </w:rPr>
        <w:t>:</w:t>
      </w:r>
    </w:p>
    <w:p w14:paraId="43056A2A" w14:textId="77777777" w:rsidR="00447850" w:rsidRPr="00763A5F" w:rsidRDefault="00447850" w:rsidP="00447850">
      <w:pPr>
        <w:rPr>
          <w:rFonts w:ascii="David" w:hAnsi="David" w:cs="David"/>
          <w:b/>
          <w:bCs/>
          <w:rtl/>
        </w:rPr>
      </w:pPr>
    </w:p>
    <w:p w14:paraId="41C6B855" w14:textId="77777777" w:rsidR="00447850" w:rsidRPr="00763A5F" w:rsidRDefault="00447850" w:rsidP="00447850">
      <w:pPr>
        <w:rPr>
          <w:rFonts w:ascii="David" w:hAnsi="David" w:cs="David"/>
          <w:b/>
          <w:bCs/>
          <w:rtl/>
        </w:rPr>
      </w:pPr>
      <w:r w:rsidRPr="00763A5F">
        <w:rPr>
          <w:rFonts w:ascii="David" w:hAnsi="David" w:cs="David"/>
          <w:b/>
          <w:bCs/>
          <w:rtl/>
        </w:rPr>
        <w:t>___________                         _________                      ________</w:t>
      </w:r>
    </w:p>
    <w:p w14:paraId="7F9A5E01" w14:textId="77777777" w:rsidR="00447850" w:rsidRPr="00763A5F" w:rsidRDefault="00447850" w:rsidP="00447850">
      <w:pPr>
        <w:rPr>
          <w:rFonts w:ascii="David" w:hAnsi="David" w:cs="David"/>
          <w:b/>
          <w:bCs/>
          <w:rtl/>
        </w:rPr>
      </w:pPr>
      <w:r w:rsidRPr="00763A5F">
        <w:rPr>
          <w:rFonts w:ascii="David" w:hAnsi="David" w:cs="David"/>
          <w:b/>
          <w:bCs/>
          <w:rtl/>
        </w:rPr>
        <w:t xml:space="preserve">     שם מלא                                 חותמת                                חתימה</w:t>
      </w:r>
    </w:p>
    <w:p w14:paraId="6015575B" w14:textId="77777777" w:rsidR="002865BE" w:rsidRPr="00763A5F" w:rsidRDefault="002865BE" w:rsidP="00FC3AAA">
      <w:pPr>
        <w:spacing w:after="240" w:line="360" w:lineRule="auto"/>
        <w:jc w:val="both"/>
        <w:rPr>
          <w:rFonts w:ascii="David" w:eastAsia="David" w:hAnsi="David" w:cs="David"/>
          <w:rtl/>
        </w:rPr>
      </w:pPr>
    </w:p>
    <w:p w14:paraId="2DC515CD" w14:textId="77777777" w:rsidR="00C84457" w:rsidRPr="00763A5F" w:rsidRDefault="00C84457" w:rsidP="002E2ED4">
      <w:pPr>
        <w:spacing w:line="360" w:lineRule="auto"/>
        <w:jc w:val="both"/>
        <w:rPr>
          <w:rFonts w:eastAsia="David"/>
          <w:bCs/>
          <w:rtl/>
        </w:rPr>
      </w:pPr>
      <w:r w:rsidRPr="00763A5F">
        <w:rPr>
          <w:rFonts w:ascii="David" w:eastAsia="David" w:hAnsi="David" w:cs="David" w:hint="eastAsia"/>
          <w:b/>
          <w:bCs/>
          <w:rtl/>
        </w:rPr>
        <w:t>הצהרת</w:t>
      </w:r>
      <w:r w:rsidRPr="00763A5F">
        <w:rPr>
          <w:rFonts w:ascii="David" w:eastAsia="David" w:hAnsi="David" w:cs="David"/>
          <w:b/>
          <w:bCs/>
          <w:rtl/>
        </w:rPr>
        <w:t xml:space="preserve"> </w:t>
      </w:r>
      <w:r w:rsidRPr="00763A5F">
        <w:rPr>
          <w:rFonts w:ascii="David" w:eastAsia="David" w:hAnsi="David" w:cs="David" w:hint="eastAsia"/>
          <w:b/>
          <w:bCs/>
          <w:rtl/>
        </w:rPr>
        <w:t>נכונות</w:t>
      </w:r>
      <w:r w:rsidRPr="00763A5F">
        <w:rPr>
          <w:rFonts w:ascii="David" w:eastAsia="David" w:hAnsi="David" w:cs="David"/>
          <w:b/>
          <w:bCs/>
          <w:rtl/>
        </w:rPr>
        <w:t xml:space="preserve"> </w:t>
      </w:r>
      <w:r w:rsidRPr="00763A5F">
        <w:rPr>
          <w:rFonts w:ascii="David" w:eastAsia="David" w:hAnsi="David" w:cs="David" w:hint="eastAsia"/>
          <w:b/>
          <w:bCs/>
          <w:rtl/>
        </w:rPr>
        <w:t>המידע</w:t>
      </w:r>
      <w:r w:rsidRPr="00763A5F">
        <w:rPr>
          <w:rFonts w:ascii="David" w:eastAsia="David" w:hAnsi="David" w:cs="David"/>
          <w:b/>
          <w:bCs/>
          <w:rtl/>
        </w:rPr>
        <w:t xml:space="preserve"> </w:t>
      </w:r>
      <w:r w:rsidR="00557D33" w:rsidRPr="00763A5F">
        <w:rPr>
          <w:rFonts w:ascii="David" w:eastAsia="David" w:hAnsi="David" w:cs="David" w:hint="eastAsia"/>
          <w:b/>
          <w:bCs/>
          <w:rtl/>
        </w:rPr>
        <w:t>שנמסר</w:t>
      </w:r>
      <w:r w:rsidR="00557D33" w:rsidRPr="00763A5F">
        <w:rPr>
          <w:rFonts w:ascii="David" w:eastAsia="David" w:hAnsi="David" w:cs="David"/>
          <w:b/>
          <w:bCs/>
          <w:rtl/>
        </w:rPr>
        <w:t xml:space="preserve"> </w:t>
      </w:r>
      <w:r w:rsidR="00557D33" w:rsidRPr="00763A5F">
        <w:rPr>
          <w:rFonts w:ascii="David" w:eastAsia="David" w:hAnsi="David" w:cs="David" w:hint="eastAsia"/>
          <w:b/>
          <w:bCs/>
          <w:rtl/>
        </w:rPr>
        <w:t>באקסל</w:t>
      </w:r>
      <w:r w:rsidRPr="00763A5F">
        <w:rPr>
          <w:rFonts w:ascii="David" w:eastAsia="David" w:hAnsi="David" w:cs="David"/>
          <w:b/>
          <w:bCs/>
          <w:rtl/>
        </w:rPr>
        <w:t>:</w:t>
      </w:r>
    </w:p>
    <w:tbl>
      <w:tblPr>
        <w:tblStyle w:val="affffa"/>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0"/>
        <w:gridCol w:w="1106"/>
        <w:gridCol w:w="1457"/>
        <w:gridCol w:w="1106"/>
        <w:gridCol w:w="1465"/>
        <w:gridCol w:w="1106"/>
      </w:tblGrid>
      <w:tr w:rsidR="00C84457" w:rsidRPr="00763A5F" w14:paraId="07650ACD" w14:textId="77777777" w:rsidTr="00E84323">
        <w:tc>
          <w:tcPr>
            <w:tcW w:w="2295" w:type="dxa"/>
            <w:tcBorders>
              <w:bottom w:val="single" w:sz="4" w:space="0" w:color="auto"/>
            </w:tcBorders>
          </w:tcPr>
          <w:p w14:paraId="7CE227D8" w14:textId="77777777" w:rsidR="00C84457" w:rsidRPr="00763A5F" w:rsidRDefault="00C84457" w:rsidP="00CF2E8D">
            <w:pPr>
              <w:spacing w:line="360" w:lineRule="auto"/>
              <w:jc w:val="both"/>
              <w:rPr>
                <w:rFonts w:ascii="David" w:eastAsia="David" w:hAnsi="David" w:cs="David"/>
                <w:b/>
                <w:bCs/>
                <w:rtl/>
              </w:rPr>
            </w:pPr>
          </w:p>
        </w:tc>
        <w:tc>
          <w:tcPr>
            <w:tcW w:w="2295" w:type="dxa"/>
          </w:tcPr>
          <w:p w14:paraId="0B1F8986" w14:textId="77777777" w:rsidR="00C84457" w:rsidRPr="00763A5F" w:rsidRDefault="00C84457" w:rsidP="00CF2E8D">
            <w:pPr>
              <w:spacing w:line="360" w:lineRule="auto"/>
              <w:jc w:val="both"/>
              <w:rPr>
                <w:rFonts w:ascii="David" w:eastAsia="David" w:hAnsi="David" w:cs="David"/>
                <w:b/>
                <w:bCs/>
                <w:rtl/>
              </w:rPr>
            </w:pPr>
          </w:p>
        </w:tc>
        <w:tc>
          <w:tcPr>
            <w:tcW w:w="2295" w:type="dxa"/>
            <w:tcBorders>
              <w:bottom w:val="single" w:sz="4" w:space="0" w:color="auto"/>
            </w:tcBorders>
          </w:tcPr>
          <w:p w14:paraId="53EB9D7D" w14:textId="77777777" w:rsidR="00C84457" w:rsidRPr="00763A5F" w:rsidRDefault="00C84457" w:rsidP="00CF2E8D">
            <w:pPr>
              <w:spacing w:line="360" w:lineRule="auto"/>
              <w:jc w:val="both"/>
              <w:rPr>
                <w:rFonts w:ascii="David" w:eastAsia="David" w:hAnsi="David" w:cs="David"/>
                <w:b/>
                <w:bCs/>
                <w:rtl/>
              </w:rPr>
            </w:pPr>
          </w:p>
        </w:tc>
        <w:tc>
          <w:tcPr>
            <w:tcW w:w="2295" w:type="dxa"/>
          </w:tcPr>
          <w:p w14:paraId="1105AD03" w14:textId="77777777" w:rsidR="00C84457" w:rsidRPr="00763A5F" w:rsidRDefault="00C84457" w:rsidP="00CF2E8D">
            <w:pPr>
              <w:spacing w:line="360" w:lineRule="auto"/>
              <w:jc w:val="both"/>
              <w:rPr>
                <w:rFonts w:ascii="David" w:eastAsia="David" w:hAnsi="David" w:cs="David"/>
                <w:b/>
                <w:bCs/>
                <w:rtl/>
              </w:rPr>
            </w:pPr>
          </w:p>
        </w:tc>
        <w:tc>
          <w:tcPr>
            <w:tcW w:w="2296" w:type="dxa"/>
            <w:tcBorders>
              <w:bottom w:val="single" w:sz="4" w:space="0" w:color="auto"/>
            </w:tcBorders>
          </w:tcPr>
          <w:p w14:paraId="21CB1572" w14:textId="77777777" w:rsidR="00C84457" w:rsidRPr="00763A5F" w:rsidRDefault="00C84457" w:rsidP="00CF2E8D">
            <w:pPr>
              <w:spacing w:line="360" w:lineRule="auto"/>
              <w:jc w:val="both"/>
              <w:rPr>
                <w:rFonts w:ascii="David" w:eastAsia="David" w:hAnsi="David" w:cs="David"/>
                <w:b/>
                <w:bCs/>
                <w:rtl/>
              </w:rPr>
            </w:pPr>
          </w:p>
        </w:tc>
        <w:tc>
          <w:tcPr>
            <w:tcW w:w="2296" w:type="dxa"/>
          </w:tcPr>
          <w:p w14:paraId="07028997" w14:textId="77777777" w:rsidR="00C84457" w:rsidRPr="00763A5F" w:rsidRDefault="00C84457" w:rsidP="00CF2E8D">
            <w:pPr>
              <w:spacing w:line="360" w:lineRule="auto"/>
              <w:jc w:val="both"/>
              <w:rPr>
                <w:rFonts w:ascii="David" w:eastAsia="David" w:hAnsi="David" w:cs="David"/>
                <w:b/>
                <w:bCs/>
                <w:rtl/>
              </w:rPr>
            </w:pPr>
          </w:p>
        </w:tc>
      </w:tr>
      <w:tr w:rsidR="00C84457" w:rsidRPr="00763A5F" w14:paraId="0DAB714D" w14:textId="77777777" w:rsidTr="00E84323">
        <w:tc>
          <w:tcPr>
            <w:tcW w:w="2295" w:type="dxa"/>
            <w:tcBorders>
              <w:top w:val="single" w:sz="4" w:space="0" w:color="auto"/>
            </w:tcBorders>
          </w:tcPr>
          <w:p w14:paraId="4A5BFCA4" w14:textId="77777777" w:rsidR="00C84457" w:rsidRPr="00763A5F" w:rsidRDefault="00C84457" w:rsidP="00CF2E8D">
            <w:pPr>
              <w:spacing w:line="360" w:lineRule="auto"/>
              <w:jc w:val="both"/>
              <w:rPr>
                <w:rFonts w:ascii="David" w:eastAsia="David" w:hAnsi="David" w:cs="David"/>
                <w:b/>
                <w:bCs/>
                <w:rtl/>
              </w:rPr>
            </w:pPr>
            <w:r w:rsidRPr="00763A5F">
              <w:rPr>
                <w:rFonts w:ascii="David" w:eastAsia="David" w:hAnsi="David" w:cs="David" w:hint="eastAsia"/>
                <w:b/>
                <w:bCs/>
                <w:rtl/>
              </w:rPr>
              <w:lastRenderedPageBreak/>
              <w:t>שם</w:t>
            </w:r>
            <w:r w:rsidRPr="00763A5F">
              <w:rPr>
                <w:rFonts w:ascii="David" w:eastAsia="David" w:hAnsi="David" w:cs="David"/>
                <w:b/>
                <w:bCs/>
                <w:rtl/>
              </w:rPr>
              <w:t xml:space="preserve"> </w:t>
            </w:r>
            <w:r w:rsidRPr="00763A5F">
              <w:rPr>
                <w:rFonts w:ascii="David" w:eastAsia="David" w:hAnsi="David" w:cs="David" w:hint="eastAsia"/>
                <w:b/>
                <w:bCs/>
                <w:rtl/>
              </w:rPr>
              <w:t>מלא</w:t>
            </w:r>
          </w:p>
        </w:tc>
        <w:tc>
          <w:tcPr>
            <w:tcW w:w="2295" w:type="dxa"/>
          </w:tcPr>
          <w:p w14:paraId="45F7F2D3" w14:textId="77777777" w:rsidR="00C84457" w:rsidRPr="00763A5F" w:rsidRDefault="00C84457" w:rsidP="00CF2E8D">
            <w:pPr>
              <w:spacing w:line="360" w:lineRule="auto"/>
              <w:jc w:val="both"/>
              <w:rPr>
                <w:rFonts w:ascii="David" w:eastAsia="David" w:hAnsi="David" w:cs="David"/>
                <w:b/>
                <w:bCs/>
                <w:rtl/>
              </w:rPr>
            </w:pPr>
          </w:p>
        </w:tc>
        <w:tc>
          <w:tcPr>
            <w:tcW w:w="2295" w:type="dxa"/>
            <w:tcBorders>
              <w:top w:val="single" w:sz="4" w:space="0" w:color="auto"/>
            </w:tcBorders>
          </w:tcPr>
          <w:p w14:paraId="542B5AEC" w14:textId="77777777" w:rsidR="00C84457" w:rsidRPr="00763A5F" w:rsidRDefault="00C84457" w:rsidP="00CF2E8D">
            <w:pPr>
              <w:spacing w:line="360" w:lineRule="auto"/>
              <w:jc w:val="both"/>
              <w:rPr>
                <w:rFonts w:ascii="David" w:eastAsia="David" w:hAnsi="David" w:cs="David"/>
                <w:b/>
                <w:bCs/>
                <w:rtl/>
              </w:rPr>
            </w:pPr>
            <w:r w:rsidRPr="00763A5F">
              <w:rPr>
                <w:rFonts w:ascii="David" w:eastAsia="David" w:hAnsi="David" w:cs="David" w:hint="eastAsia"/>
                <w:b/>
                <w:bCs/>
                <w:rtl/>
              </w:rPr>
              <w:t>חותמת</w:t>
            </w:r>
          </w:p>
        </w:tc>
        <w:tc>
          <w:tcPr>
            <w:tcW w:w="2295" w:type="dxa"/>
          </w:tcPr>
          <w:p w14:paraId="1E4BFA82" w14:textId="77777777" w:rsidR="00C84457" w:rsidRPr="00763A5F" w:rsidRDefault="00C84457" w:rsidP="00CF2E8D">
            <w:pPr>
              <w:spacing w:line="360" w:lineRule="auto"/>
              <w:jc w:val="both"/>
              <w:rPr>
                <w:rFonts w:ascii="David" w:eastAsia="David" w:hAnsi="David" w:cs="David"/>
                <w:b/>
                <w:bCs/>
                <w:rtl/>
              </w:rPr>
            </w:pPr>
          </w:p>
        </w:tc>
        <w:tc>
          <w:tcPr>
            <w:tcW w:w="2296" w:type="dxa"/>
            <w:tcBorders>
              <w:top w:val="single" w:sz="4" w:space="0" w:color="auto"/>
            </w:tcBorders>
          </w:tcPr>
          <w:p w14:paraId="63D620D8" w14:textId="77777777" w:rsidR="00C84457" w:rsidRPr="00763A5F" w:rsidRDefault="00C84457" w:rsidP="00CF2E8D">
            <w:pPr>
              <w:spacing w:line="360" w:lineRule="auto"/>
              <w:jc w:val="both"/>
              <w:rPr>
                <w:rFonts w:ascii="David" w:eastAsia="David" w:hAnsi="David" w:cs="David"/>
                <w:b/>
                <w:bCs/>
                <w:rtl/>
              </w:rPr>
            </w:pPr>
            <w:r w:rsidRPr="00763A5F">
              <w:rPr>
                <w:rFonts w:ascii="David" w:eastAsia="David" w:hAnsi="David" w:cs="David" w:hint="eastAsia"/>
                <w:b/>
                <w:bCs/>
                <w:rtl/>
              </w:rPr>
              <w:t>חתימה</w:t>
            </w:r>
          </w:p>
        </w:tc>
        <w:tc>
          <w:tcPr>
            <w:tcW w:w="2296" w:type="dxa"/>
          </w:tcPr>
          <w:p w14:paraId="28B6F395" w14:textId="77777777" w:rsidR="00C84457" w:rsidRPr="00763A5F" w:rsidRDefault="00C84457" w:rsidP="00CF2E8D">
            <w:pPr>
              <w:spacing w:line="360" w:lineRule="auto"/>
              <w:jc w:val="both"/>
              <w:rPr>
                <w:rFonts w:ascii="David" w:eastAsia="David" w:hAnsi="David" w:cs="David"/>
                <w:b/>
                <w:bCs/>
                <w:rtl/>
              </w:rPr>
            </w:pPr>
          </w:p>
        </w:tc>
      </w:tr>
      <w:bookmarkEnd w:id="233"/>
      <w:bookmarkEnd w:id="234"/>
    </w:tbl>
    <w:p w14:paraId="0526461B" w14:textId="77777777" w:rsidR="00DD6215" w:rsidRPr="00763A5F" w:rsidRDefault="00DD6215" w:rsidP="00F552FA">
      <w:pPr>
        <w:pStyle w:val="1ff"/>
        <w:rPr>
          <w:rtl/>
        </w:rPr>
        <w:sectPr w:rsidR="00DD6215" w:rsidRPr="00763A5F" w:rsidSect="00E84323">
          <w:pgSz w:w="11906" w:h="16838" w:code="9"/>
          <w:pgMar w:top="1616" w:right="1826" w:bottom="1440" w:left="1800" w:header="709" w:footer="709" w:gutter="0"/>
          <w:cols w:space="708"/>
          <w:titlePg/>
          <w:bidi/>
          <w:rtlGutter/>
          <w:docGrid w:linePitch="360"/>
        </w:sectPr>
      </w:pPr>
    </w:p>
    <w:p w14:paraId="285C36F4" w14:textId="77777777" w:rsidR="00B83D89" w:rsidRPr="00763A5F" w:rsidRDefault="002865BE" w:rsidP="002865BE">
      <w:pPr>
        <w:pStyle w:val="110"/>
      </w:pPr>
      <w:r w:rsidRPr="00763A5F">
        <w:rPr>
          <w:rFonts w:hint="eastAsia"/>
          <w:rtl/>
        </w:rPr>
        <w:t>תנאי</w:t>
      </w:r>
      <w:r w:rsidRPr="00763A5F">
        <w:rPr>
          <w:rtl/>
        </w:rPr>
        <w:t xml:space="preserve"> </w:t>
      </w:r>
      <w:r w:rsidRPr="00763A5F">
        <w:rPr>
          <w:rFonts w:hint="eastAsia"/>
          <w:rtl/>
        </w:rPr>
        <w:t>איכות</w:t>
      </w:r>
      <w:r w:rsidRPr="00763A5F">
        <w:rPr>
          <w:rtl/>
        </w:rPr>
        <w:t xml:space="preserve"> </w:t>
      </w:r>
      <w:r w:rsidRPr="00763A5F">
        <w:rPr>
          <w:rFonts w:hint="eastAsia"/>
          <w:rtl/>
        </w:rPr>
        <w:t>כלליים</w:t>
      </w:r>
      <w:r w:rsidR="007A6B1E" w:rsidRPr="00763A5F">
        <w:rPr>
          <w:rtl/>
        </w:rPr>
        <w:t xml:space="preserve"> ומחלקתיים</w:t>
      </w:r>
    </w:p>
    <w:p w14:paraId="74B4EA81" w14:textId="77777777" w:rsidR="00C65026" w:rsidRPr="00763A5F" w:rsidRDefault="00B83D89" w:rsidP="00F33EAB">
      <w:pPr>
        <w:spacing w:before="240" w:after="240" w:line="360" w:lineRule="auto"/>
        <w:jc w:val="both"/>
        <w:rPr>
          <w:rFonts w:ascii="David" w:eastAsia="David" w:hAnsi="David" w:cs="David"/>
        </w:rPr>
      </w:pPr>
      <w:r w:rsidRPr="00763A5F">
        <w:rPr>
          <w:rFonts w:ascii="David" w:eastAsia="David" w:hAnsi="David" w:cs="David"/>
          <w:rtl/>
        </w:rPr>
        <w:t xml:space="preserve">לצורך הוכחת עמידה בתנאי יש למלא את </w:t>
      </w:r>
      <w:r w:rsidR="00541FEA" w:rsidRPr="00763A5F">
        <w:rPr>
          <w:rFonts w:ascii="David" w:eastAsia="David" w:hAnsi="David" w:cs="David" w:hint="eastAsia"/>
          <w:rtl/>
        </w:rPr>
        <w:t>הטבלאות</w:t>
      </w:r>
      <w:r w:rsidR="00541FEA" w:rsidRPr="00763A5F">
        <w:rPr>
          <w:rFonts w:ascii="David" w:eastAsia="David" w:hAnsi="David" w:cs="David"/>
          <w:rtl/>
        </w:rPr>
        <w:t xml:space="preserve"> הרלוונטיות בקובץ האקסל. </w:t>
      </w:r>
      <w:bookmarkStart w:id="237" w:name="html_TavchinTnay5"/>
      <w:bookmarkStart w:id="238" w:name="show_TavhinimAcherB5"/>
      <w:bookmarkStart w:id="239" w:name="show_TavchinHtmlTnay5"/>
      <w:bookmarkEnd w:id="232"/>
      <w:r w:rsidR="00072A98" w:rsidRPr="00763A5F">
        <w:rPr>
          <w:rFonts w:ascii="David" w:eastAsia="David" w:hAnsi="David" w:cs="David"/>
          <w:b/>
          <w:bCs/>
          <w:rtl/>
        </w:rPr>
        <w:t>הנחיות אודות אופן מילוי הטבלה:</w:t>
      </w:r>
    </w:p>
    <w:p w14:paraId="5B955C16" w14:textId="77777777" w:rsidR="00C65026" w:rsidRPr="00763A5F" w:rsidRDefault="00072A98" w:rsidP="00E84323">
      <w:pPr>
        <w:numPr>
          <w:ilvl w:val="0"/>
          <w:numId w:val="71"/>
        </w:numPr>
        <w:spacing w:before="240" w:line="360" w:lineRule="auto"/>
        <w:ind w:hanging="210"/>
        <w:jc w:val="both"/>
        <w:rPr>
          <w:rFonts w:ascii="David" w:eastAsia="David" w:hAnsi="David" w:cs="David"/>
        </w:rPr>
      </w:pPr>
      <w:r w:rsidRPr="00763A5F">
        <w:rPr>
          <w:rFonts w:ascii="David" w:eastAsia="David" w:hAnsi="David" w:cs="David"/>
          <w:rtl/>
        </w:rPr>
        <w:t>יש למלא את הטבלה בהתאם לפירוט הנדרש בה, אין להוסיף מידע שאינו רלוונטי.</w:t>
      </w:r>
    </w:p>
    <w:p w14:paraId="0BFA9056" w14:textId="77777777" w:rsidR="00C65026" w:rsidRPr="00763A5F" w:rsidRDefault="00072A98" w:rsidP="00E84323">
      <w:pPr>
        <w:numPr>
          <w:ilvl w:val="0"/>
          <w:numId w:val="71"/>
        </w:numPr>
        <w:spacing w:line="360" w:lineRule="auto"/>
        <w:ind w:hanging="210"/>
        <w:jc w:val="both"/>
        <w:rPr>
          <w:rFonts w:ascii="David" w:eastAsia="David" w:hAnsi="David" w:cs="David"/>
        </w:rPr>
      </w:pPr>
      <w:r w:rsidRPr="00763A5F">
        <w:rPr>
          <w:rFonts w:ascii="David" w:eastAsia="David" w:hAnsi="David" w:cs="David"/>
          <w:rtl/>
        </w:rPr>
        <w:t>יש למלא את הטבלה בהתאם לכמות התאים המופיעים בה. ככל שימ</w:t>
      </w:r>
      <w:r w:rsidR="009E7053" w:rsidRPr="00763A5F">
        <w:rPr>
          <w:rFonts w:ascii="David" w:eastAsia="David" w:hAnsi="David" w:cs="David" w:hint="eastAsia"/>
          <w:rtl/>
        </w:rPr>
        <w:t>ו</w:t>
      </w:r>
      <w:r w:rsidRPr="00763A5F">
        <w:rPr>
          <w:rFonts w:ascii="David" w:eastAsia="David" w:hAnsi="David" w:cs="David"/>
          <w:rtl/>
        </w:rPr>
        <w:t>לאו יותר תאים מהנדרש יבדקו רק התאים הראשונים שמולאו.</w:t>
      </w:r>
    </w:p>
    <w:p w14:paraId="267FECA4" w14:textId="77777777" w:rsidR="00C65026" w:rsidRPr="00763A5F" w:rsidRDefault="00072A98" w:rsidP="00E84323">
      <w:pPr>
        <w:numPr>
          <w:ilvl w:val="0"/>
          <w:numId w:val="71"/>
        </w:numPr>
        <w:spacing w:after="240" w:line="360" w:lineRule="auto"/>
        <w:ind w:hanging="210"/>
        <w:jc w:val="both"/>
        <w:rPr>
          <w:rFonts w:ascii="David" w:eastAsia="David" w:hAnsi="David" w:cs="David"/>
        </w:rPr>
      </w:pPr>
      <w:r w:rsidRPr="00763A5F">
        <w:rPr>
          <w:rFonts w:ascii="David" w:eastAsia="David" w:hAnsi="David" w:cs="David"/>
          <w:rtl/>
        </w:rPr>
        <w:t>ניתן להוסיף לאמור בטבלה כל מסמך או מידע רלוונטי, אשר יכול להעיד על המפורט בטבלה.</w:t>
      </w:r>
    </w:p>
    <w:p w14:paraId="14A6084D" w14:textId="77777777" w:rsidR="009E7053" w:rsidRPr="00763A5F" w:rsidRDefault="00447850" w:rsidP="00B365B8">
      <w:pPr>
        <w:numPr>
          <w:ilvl w:val="0"/>
          <w:numId w:val="71"/>
        </w:numPr>
        <w:spacing w:after="240" w:line="360" w:lineRule="auto"/>
        <w:ind w:hanging="210"/>
        <w:jc w:val="both"/>
        <w:rPr>
          <w:rFonts w:ascii="David" w:eastAsia="David" w:hAnsi="David" w:cs="David"/>
          <w:b/>
          <w:bCs/>
        </w:rPr>
      </w:pPr>
      <w:r w:rsidRPr="00763A5F">
        <w:rPr>
          <w:rFonts w:ascii="David" w:eastAsia="David" w:hAnsi="David" w:cs="David" w:hint="eastAsia"/>
          <w:b/>
          <w:bCs/>
          <w:rtl/>
        </w:rPr>
        <w:t>נדרש</w:t>
      </w:r>
      <w:r w:rsidRPr="00763A5F">
        <w:rPr>
          <w:rFonts w:ascii="David" w:eastAsia="David" w:hAnsi="David" w:cs="David"/>
          <w:b/>
          <w:bCs/>
          <w:rtl/>
        </w:rPr>
        <w:t xml:space="preserve"> </w:t>
      </w:r>
      <w:r w:rsidR="00C27982">
        <w:rPr>
          <w:rFonts w:ascii="David" w:eastAsia="David" w:hAnsi="David" w:cs="David" w:hint="cs"/>
          <w:b/>
          <w:bCs/>
          <w:rtl/>
        </w:rPr>
        <w:t>להשלים דיגיטלית את</w:t>
      </w:r>
      <w:r w:rsidRPr="00763A5F">
        <w:rPr>
          <w:rFonts w:ascii="David" w:eastAsia="David" w:hAnsi="David" w:cs="David"/>
          <w:b/>
          <w:bCs/>
          <w:rtl/>
        </w:rPr>
        <w:t xml:space="preserve"> </w:t>
      </w:r>
      <w:r w:rsidR="00C27982">
        <w:rPr>
          <w:rFonts w:ascii="David" w:eastAsia="David" w:hAnsi="David" w:cs="David" w:hint="cs"/>
          <w:b/>
          <w:bCs/>
          <w:rtl/>
        </w:rPr>
        <w:t>קובץ</w:t>
      </w:r>
      <w:r w:rsidR="00C27982" w:rsidRPr="00763A5F">
        <w:rPr>
          <w:rFonts w:ascii="David" w:eastAsia="David" w:hAnsi="David" w:cs="David"/>
          <w:b/>
          <w:bCs/>
          <w:rtl/>
        </w:rPr>
        <w:t xml:space="preserve"> </w:t>
      </w:r>
      <w:r w:rsidRPr="00763A5F">
        <w:rPr>
          <w:rFonts w:ascii="David" w:eastAsia="David" w:hAnsi="David" w:cs="David"/>
          <w:b/>
          <w:bCs/>
          <w:rtl/>
        </w:rPr>
        <w:t>האקסל</w:t>
      </w:r>
      <w:r w:rsidR="00C27982">
        <w:rPr>
          <w:rFonts w:ascii="David" w:eastAsia="David" w:hAnsi="David" w:cs="David" w:hint="cs"/>
          <w:b/>
          <w:bCs/>
          <w:rtl/>
        </w:rPr>
        <w:t xml:space="preserve"> עבור הסל הרלוונטי</w:t>
      </w:r>
      <w:r w:rsidRPr="00763A5F">
        <w:rPr>
          <w:rFonts w:ascii="David" w:eastAsia="David" w:hAnsi="David" w:cs="David"/>
          <w:b/>
          <w:bCs/>
          <w:rtl/>
        </w:rPr>
        <w:t xml:space="preserve"> ולצרפו להצעה</w:t>
      </w:r>
      <w:r w:rsidR="009E7053" w:rsidRPr="00763A5F">
        <w:rPr>
          <w:rFonts w:ascii="David" w:eastAsia="David" w:hAnsi="David" w:cs="David"/>
          <w:b/>
          <w:bCs/>
          <w:rtl/>
        </w:rPr>
        <w:t xml:space="preserve"> בנספח </w:t>
      </w:r>
      <w:r w:rsidR="00143589" w:rsidRPr="00763A5F">
        <w:rPr>
          <w:rFonts w:ascii="David" w:eastAsia="David" w:hAnsi="David" w:cs="David"/>
          <w:b/>
          <w:bCs/>
        </w:rPr>
        <w:t>10</w:t>
      </w:r>
      <w:r w:rsidR="009E7053" w:rsidRPr="00763A5F">
        <w:rPr>
          <w:rFonts w:ascii="David" w:eastAsia="David" w:hAnsi="David" w:cs="David"/>
          <w:b/>
          <w:bCs/>
          <w:rtl/>
        </w:rPr>
        <w:t>:</w:t>
      </w:r>
    </w:p>
    <w:p w14:paraId="409938B5" w14:textId="77777777" w:rsidR="009E7053" w:rsidRPr="00763A5F" w:rsidRDefault="009E7053" w:rsidP="00F33EAB">
      <w:pPr>
        <w:spacing w:after="240" w:line="360" w:lineRule="auto"/>
        <w:jc w:val="both"/>
        <w:rPr>
          <w:rFonts w:ascii="David" w:eastAsia="David" w:hAnsi="David" w:cs="David"/>
          <w:b/>
          <w:bCs/>
          <w:rtl/>
        </w:rPr>
      </w:pPr>
      <w:r w:rsidRPr="00763A5F">
        <w:rPr>
          <w:rFonts w:ascii="David" w:eastAsia="David" w:hAnsi="David" w:cs="David" w:hint="eastAsia"/>
          <w:b/>
          <w:bCs/>
          <w:rtl/>
        </w:rPr>
        <w:t>סל</w:t>
      </w:r>
      <w:r w:rsidRPr="00763A5F">
        <w:rPr>
          <w:rFonts w:ascii="David" w:eastAsia="David" w:hAnsi="David" w:cs="David"/>
          <w:b/>
          <w:bCs/>
          <w:rtl/>
        </w:rPr>
        <w:t xml:space="preserve"> 1:</w:t>
      </w:r>
      <w:r w:rsidR="00F33EAB" w:rsidRPr="00763A5F" w:rsidDel="00F33EAB">
        <w:rPr>
          <w:rFonts w:ascii="David" w:eastAsia="David" w:hAnsi="David" w:cs="David"/>
          <w:b/>
          <w:bCs/>
          <w:rtl/>
        </w:rPr>
        <w:t xml:space="preserve"> </w:t>
      </w:r>
    </w:p>
    <w:p w14:paraId="51213D36" w14:textId="77777777" w:rsidR="00F33EAB" w:rsidRPr="00763A5F" w:rsidRDefault="00D32658" w:rsidP="00F33EAB">
      <w:pPr>
        <w:spacing w:after="240" w:line="360" w:lineRule="auto"/>
        <w:jc w:val="both"/>
        <w:rPr>
          <w:rFonts w:ascii="David" w:eastAsia="David" w:hAnsi="David" w:cs="David"/>
          <w:b/>
          <w:bCs/>
          <w:rtl/>
        </w:rPr>
      </w:pPr>
      <w:r>
        <w:rPr>
          <w:rFonts w:ascii="David" w:eastAsia="David" w:hAnsi="David" w:cs="David"/>
          <w:b/>
          <w:bCs/>
        </w:rPr>
        <w:object w:dxaOrig="1532" w:dyaOrig="991" w14:anchorId="0169C1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6pt;height:49.55pt" o:ole="">
            <v:imagedata r:id="rId26" o:title=""/>
          </v:shape>
          <o:OLEObject Type="Embed" ProgID="Excel.Sheet.12" ShapeID="_x0000_i1025" DrawAspect="Icon" ObjectID="_1770373831" r:id="rId27"/>
        </w:object>
      </w:r>
    </w:p>
    <w:p w14:paraId="03362912" w14:textId="77777777" w:rsidR="009E7053" w:rsidRPr="004B329F" w:rsidRDefault="009E7053" w:rsidP="00E84323">
      <w:pPr>
        <w:spacing w:after="240" w:line="360" w:lineRule="auto"/>
        <w:jc w:val="both"/>
        <w:rPr>
          <w:rFonts w:ascii="David" w:eastAsia="David" w:hAnsi="David" w:cs="David"/>
          <w:b/>
          <w:bCs/>
          <w:rtl/>
        </w:rPr>
      </w:pPr>
      <w:r w:rsidRPr="00763A5F">
        <w:rPr>
          <w:rFonts w:ascii="David" w:eastAsia="David" w:hAnsi="David" w:cs="David" w:hint="eastAsia"/>
          <w:b/>
          <w:bCs/>
          <w:rtl/>
        </w:rPr>
        <w:t>סל</w:t>
      </w:r>
      <w:r w:rsidRPr="00763A5F">
        <w:rPr>
          <w:rFonts w:ascii="David" w:eastAsia="David" w:hAnsi="David" w:cs="David"/>
          <w:b/>
          <w:bCs/>
          <w:rtl/>
        </w:rPr>
        <w:t xml:space="preserve"> 2: </w:t>
      </w:r>
    </w:p>
    <w:p w14:paraId="4FD252F5" w14:textId="77777777" w:rsidR="00447850" w:rsidRPr="00763A5F" w:rsidRDefault="00D32658" w:rsidP="00B365B8">
      <w:pPr>
        <w:spacing w:after="240" w:line="360" w:lineRule="auto"/>
        <w:jc w:val="both"/>
        <w:rPr>
          <w:rFonts w:ascii="David" w:eastAsia="David" w:hAnsi="David" w:cs="David"/>
          <w:b/>
          <w:bCs/>
        </w:rPr>
      </w:pPr>
      <w:r>
        <w:rPr>
          <w:rFonts w:ascii="David" w:eastAsia="David" w:hAnsi="David" w:cs="David"/>
          <w:b/>
          <w:bCs/>
        </w:rPr>
        <w:object w:dxaOrig="1532" w:dyaOrig="991" w14:anchorId="51367FED">
          <v:shape id="_x0000_i1026" type="#_x0000_t75" style="width:76.6pt;height:49.55pt" o:ole="">
            <v:imagedata r:id="rId28" o:title=""/>
          </v:shape>
          <o:OLEObject Type="Embed" ProgID="Excel.Sheet.12" ShapeID="_x0000_i1026" DrawAspect="Icon" ObjectID="_1770373832" r:id="rId29"/>
        </w:object>
      </w:r>
    </w:p>
    <w:p w14:paraId="52C55C6B" w14:textId="77777777" w:rsidR="00557D33" w:rsidRPr="00763A5F" w:rsidRDefault="00557D33" w:rsidP="00E84323">
      <w:pPr>
        <w:pStyle w:val="af9"/>
        <w:spacing w:line="360" w:lineRule="auto"/>
        <w:jc w:val="both"/>
        <w:rPr>
          <w:rFonts w:ascii="David" w:eastAsia="David" w:hAnsi="David" w:cs="David"/>
          <w:bCs/>
          <w:rtl/>
        </w:rPr>
      </w:pPr>
      <w:r w:rsidRPr="004B329F">
        <w:rPr>
          <w:rFonts w:ascii="David" w:eastAsia="David" w:hAnsi="David" w:cs="David" w:hint="eastAsia"/>
          <w:b/>
          <w:bCs/>
          <w:rtl/>
        </w:rPr>
        <w:t>הצהרת</w:t>
      </w:r>
      <w:r w:rsidRPr="00763A5F">
        <w:rPr>
          <w:rFonts w:ascii="David" w:eastAsia="David" w:hAnsi="David" w:cs="David"/>
          <w:b/>
          <w:bCs/>
          <w:rtl/>
        </w:rPr>
        <w:t xml:space="preserve"> </w:t>
      </w:r>
      <w:r w:rsidRPr="00763A5F">
        <w:rPr>
          <w:rFonts w:ascii="David" w:eastAsia="David" w:hAnsi="David" w:cs="David" w:hint="eastAsia"/>
          <w:b/>
          <w:bCs/>
          <w:rtl/>
        </w:rPr>
        <w:t>נכונות</w:t>
      </w:r>
      <w:r w:rsidRPr="00763A5F">
        <w:rPr>
          <w:rFonts w:ascii="David" w:eastAsia="David" w:hAnsi="David" w:cs="David"/>
          <w:b/>
          <w:bCs/>
          <w:rtl/>
        </w:rPr>
        <w:t xml:space="preserve"> </w:t>
      </w:r>
      <w:r w:rsidRPr="00763A5F">
        <w:rPr>
          <w:rFonts w:ascii="David" w:eastAsia="David" w:hAnsi="David" w:cs="David" w:hint="eastAsia"/>
          <w:b/>
          <w:bCs/>
          <w:rtl/>
        </w:rPr>
        <w:t>המידע</w:t>
      </w:r>
      <w:r w:rsidRPr="00763A5F">
        <w:rPr>
          <w:rFonts w:ascii="David" w:eastAsia="David" w:hAnsi="David" w:cs="David"/>
          <w:b/>
          <w:bCs/>
          <w:rtl/>
        </w:rPr>
        <w:t xml:space="preserve"> </w:t>
      </w:r>
      <w:r w:rsidRPr="00763A5F">
        <w:rPr>
          <w:rFonts w:ascii="David" w:eastAsia="David" w:hAnsi="David" w:cs="David" w:hint="eastAsia"/>
          <w:b/>
          <w:bCs/>
          <w:rtl/>
        </w:rPr>
        <w:t>שנמסר</w:t>
      </w:r>
      <w:r w:rsidRPr="00763A5F">
        <w:rPr>
          <w:rFonts w:ascii="David" w:eastAsia="David" w:hAnsi="David" w:cs="David"/>
          <w:b/>
          <w:bCs/>
          <w:rtl/>
        </w:rPr>
        <w:t xml:space="preserve"> </w:t>
      </w:r>
      <w:r w:rsidRPr="00763A5F">
        <w:rPr>
          <w:rFonts w:ascii="David" w:eastAsia="David" w:hAnsi="David" w:cs="David" w:hint="eastAsia"/>
          <w:b/>
          <w:bCs/>
          <w:rtl/>
        </w:rPr>
        <w:t>באקסל</w:t>
      </w:r>
      <w:r w:rsidRPr="00763A5F">
        <w:rPr>
          <w:rFonts w:ascii="David" w:eastAsia="David" w:hAnsi="David" w:cs="David"/>
          <w:b/>
          <w:bCs/>
          <w:rtl/>
        </w:rPr>
        <w:t>:</w:t>
      </w:r>
    </w:p>
    <w:tbl>
      <w:tblPr>
        <w:tblStyle w:val="affffa"/>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0"/>
        <w:gridCol w:w="1106"/>
        <w:gridCol w:w="1457"/>
        <w:gridCol w:w="1106"/>
        <w:gridCol w:w="1465"/>
        <w:gridCol w:w="1106"/>
      </w:tblGrid>
      <w:tr w:rsidR="00557D33" w:rsidRPr="00763A5F" w14:paraId="57F5BF4C" w14:textId="77777777" w:rsidTr="0098400B">
        <w:tc>
          <w:tcPr>
            <w:tcW w:w="2295" w:type="dxa"/>
            <w:tcBorders>
              <w:bottom w:val="single" w:sz="4" w:space="0" w:color="auto"/>
            </w:tcBorders>
          </w:tcPr>
          <w:p w14:paraId="7877566D" w14:textId="77777777" w:rsidR="00557D33" w:rsidRPr="00763A5F" w:rsidRDefault="00557D33" w:rsidP="0098400B">
            <w:pPr>
              <w:spacing w:line="360" w:lineRule="auto"/>
              <w:jc w:val="both"/>
              <w:rPr>
                <w:rFonts w:ascii="David" w:eastAsia="David" w:hAnsi="David" w:cs="David"/>
                <w:b/>
                <w:bCs/>
                <w:rtl/>
              </w:rPr>
            </w:pPr>
          </w:p>
        </w:tc>
        <w:tc>
          <w:tcPr>
            <w:tcW w:w="2295" w:type="dxa"/>
          </w:tcPr>
          <w:p w14:paraId="153B8079" w14:textId="77777777" w:rsidR="00557D33" w:rsidRPr="00763A5F" w:rsidRDefault="00557D33" w:rsidP="0098400B">
            <w:pPr>
              <w:spacing w:line="360" w:lineRule="auto"/>
              <w:jc w:val="both"/>
              <w:rPr>
                <w:rFonts w:ascii="David" w:eastAsia="David" w:hAnsi="David" w:cs="David"/>
                <w:b/>
                <w:bCs/>
                <w:rtl/>
              </w:rPr>
            </w:pPr>
          </w:p>
        </w:tc>
        <w:tc>
          <w:tcPr>
            <w:tcW w:w="2295" w:type="dxa"/>
            <w:tcBorders>
              <w:bottom w:val="single" w:sz="4" w:space="0" w:color="auto"/>
            </w:tcBorders>
          </w:tcPr>
          <w:p w14:paraId="26BC5296" w14:textId="77777777" w:rsidR="00557D33" w:rsidRPr="00763A5F" w:rsidRDefault="00557D33" w:rsidP="0098400B">
            <w:pPr>
              <w:spacing w:line="360" w:lineRule="auto"/>
              <w:jc w:val="both"/>
              <w:rPr>
                <w:rFonts w:ascii="David" w:eastAsia="David" w:hAnsi="David" w:cs="David"/>
                <w:b/>
                <w:bCs/>
                <w:rtl/>
              </w:rPr>
            </w:pPr>
          </w:p>
        </w:tc>
        <w:tc>
          <w:tcPr>
            <w:tcW w:w="2295" w:type="dxa"/>
          </w:tcPr>
          <w:p w14:paraId="21B919EA" w14:textId="77777777" w:rsidR="00557D33" w:rsidRPr="00763A5F" w:rsidRDefault="00557D33" w:rsidP="0098400B">
            <w:pPr>
              <w:spacing w:line="360" w:lineRule="auto"/>
              <w:jc w:val="both"/>
              <w:rPr>
                <w:rFonts w:ascii="David" w:eastAsia="David" w:hAnsi="David" w:cs="David"/>
                <w:b/>
                <w:bCs/>
                <w:rtl/>
              </w:rPr>
            </w:pPr>
          </w:p>
        </w:tc>
        <w:tc>
          <w:tcPr>
            <w:tcW w:w="2296" w:type="dxa"/>
            <w:tcBorders>
              <w:bottom w:val="single" w:sz="4" w:space="0" w:color="auto"/>
            </w:tcBorders>
          </w:tcPr>
          <w:p w14:paraId="5523DC2E" w14:textId="77777777" w:rsidR="00557D33" w:rsidRPr="00763A5F" w:rsidRDefault="00557D33" w:rsidP="0098400B">
            <w:pPr>
              <w:spacing w:line="360" w:lineRule="auto"/>
              <w:jc w:val="both"/>
              <w:rPr>
                <w:rFonts w:ascii="David" w:eastAsia="David" w:hAnsi="David" w:cs="David"/>
                <w:b/>
                <w:bCs/>
                <w:rtl/>
              </w:rPr>
            </w:pPr>
          </w:p>
        </w:tc>
        <w:tc>
          <w:tcPr>
            <w:tcW w:w="2296" w:type="dxa"/>
          </w:tcPr>
          <w:p w14:paraId="5BC2B710" w14:textId="77777777" w:rsidR="00557D33" w:rsidRPr="00763A5F" w:rsidRDefault="00557D33" w:rsidP="0098400B">
            <w:pPr>
              <w:spacing w:line="360" w:lineRule="auto"/>
              <w:jc w:val="both"/>
              <w:rPr>
                <w:rFonts w:ascii="David" w:eastAsia="David" w:hAnsi="David" w:cs="David"/>
                <w:b/>
                <w:bCs/>
                <w:rtl/>
              </w:rPr>
            </w:pPr>
          </w:p>
        </w:tc>
      </w:tr>
      <w:tr w:rsidR="00557D33" w:rsidRPr="00763A5F" w14:paraId="1444513B" w14:textId="77777777" w:rsidTr="0098400B">
        <w:tc>
          <w:tcPr>
            <w:tcW w:w="2295" w:type="dxa"/>
            <w:tcBorders>
              <w:top w:val="single" w:sz="4" w:space="0" w:color="auto"/>
            </w:tcBorders>
          </w:tcPr>
          <w:p w14:paraId="09B8A253" w14:textId="77777777" w:rsidR="00557D33" w:rsidRPr="00763A5F" w:rsidRDefault="00557D33" w:rsidP="0098400B">
            <w:pPr>
              <w:spacing w:line="360" w:lineRule="auto"/>
              <w:jc w:val="both"/>
              <w:rPr>
                <w:rFonts w:ascii="David" w:eastAsia="David" w:hAnsi="David" w:cs="David"/>
                <w:b/>
                <w:bCs/>
                <w:rtl/>
              </w:rPr>
            </w:pPr>
            <w:r w:rsidRPr="00763A5F">
              <w:rPr>
                <w:rFonts w:ascii="David" w:eastAsia="David" w:hAnsi="David" w:cs="David" w:hint="eastAsia"/>
                <w:b/>
                <w:bCs/>
                <w:rtl/>
              </w:rPr>
              <w:t>שם</w:t>
            </w:r>
            <w:r w:rsidRPr="00763A5F">
              <w:rPr>
                <w:rFonts w:ascii="David" w:eastAsia="David" w:hAnsi="David" w:cs="David"/>
                <w:b/>
                <w:bCs/>
                <w:rtl/>
              </w:rPr>
              <w:t xml:space="preserve"> </w:t>
            </w:r>
            <w:r w:rsidRPr="00763A5F">
              <w:rPr>
                <w:rFonts w:ascii="David" w:eastAsia="David" w:hAnsi="David" w:cs="David" w:hint="eastAsia"/>
                <w:b/>
                <w:bCs/>
                <w:rtl/>
              </w:rPr>
              <w:t>מלא</w:t>
            </w:r>
          </w:p>
        </w:tc>
        <w:tc>
          <w:tcPr>
            <w:tcW w:w="2295" w:type="dxa"/>
          </w:tcPr>
          <w:p w14:paraId="0B380A38" w14:textId="77777777" w:rsidR="00557D33" w:rsidRPr="00763A5F" w:rsidRDefault="00557D33" w:rsidP="0098400B">
            <w:pPr>
              <w:spacing w:line="360" w:lineRule="auto"/>
              <w:jc w:val="both"/>
              <w:rPr>
                <w:rFonts w:ascii="David" w:eastAsia="David" w:hAnsi="David" w:cs="David"/>
                <w:b/>
                <w:bCs/>
                <w:rtl/>
              </w:rPr>
            </w:pPr>
          </w:p>
        </w:tc>
        <w:tc>
          <w:tcPr>
            <w:tcW w:w="2295" w:type="dxa"/>
            <w:tcBorders>
              <w:top w:val="single" w:sz="4" w:space="0" w:color="auto"/>
            </w:tcBorders>
          </w:tcPr>
          <w:p w14:paraId="7FECC56E" w14:textId="77777777" w:rsidR="00557D33" w:rsidRPr="00763A5F" w:rsidRDefault="00557D33" w:rsidP="0098400B">
            <w:pPr>
              <w:spacing w:line="360" w:lineRule="auto"/>
              <w:jc w:val="both"/>
              <w:rPr>
                <w:rFonts w:ascii="David" w:eastAsia="David" w:hAnsi="David" w:cs="David"/>
                <w:b/>
                <w:bCs/>
                <w:rtl/>
              </w:rPr>
            </w:pPr>
            <w:r w:rsidRPr="00763A5F">
              <w:rPr>
                <w:rFonts w:ascii="David" w:eastAsia="David" w:hAnsi="David" w:cs="David" w:hint="eastAsia"/>
                <w:b/>
                <w:bCs/>
                <w:rtl/>
              </w:rPr>
              <w:t>חותמת</w:t>
            </w:r>
          </w:p>
        </w:tc>
        <w:tc>
          <w:tcPr>
            <w:tcW w:w="2295" w:type="dxa"/>
          </w:tcPr>
          <w:p w14:paraId="395F0AEB" w14:textId="77777777" w:rsidR="00557D33" w:rsidRPr="00763A5F" w:rsidRDefault="00557D33" w:rsidP="0098400B">
            <w:pPr>
              <w:spacing w:line="360" w:lineRule="auto"/>
              <w:jc w:val="both"/>
              <w:rPr>
                <w:rFonts w:ascii="David" w:eastAsia="David" w:hAnsi="David" w:cs="David"/>
                <w:b/>
                <w:bCs/>
                <w:rtl/>
              </w:rPr>
            </w:pPr>
          </w:p>
        </w:tc>
        <w:tc>
          <w:tcPr>
            <w:tcW w:w="2296" w:type="dxa"/>
            <w:tcBorders>
              <w:top w:val="single" w:sz="4" w:space="0" w:color="auto"/>
            </w:tcBorders>
          </w:tcPr>
          <w:p w14:paraId="0E3299E3" w14:textId="77777777" w:rsidR="00557D33" w:rsidRPr="00763A5F" w:rsidRDefault="00557D33" w:rsidP="0098400B">
            <w:pPr>
              <w:spacing w:line="360" w:lineRule="auto"/>
              <w:jc w:val="both"/>
              <w:rPr>
                <w:rFonts w:ascii="David" w:eastAsia="David" w:hAnsi="David" w:cs="David"/>
                <w:b/>
                <w:bCs/>
                <w:rtl/>
              </w:rPr>
            </w:pPr>
            <w:r w:rsidRPr="00763A5F">
              <w:rPr>
                <w:rFonts w:ascii="David" w:eastAsia="David" w:hAnsi="David" w:cs="David" w:hint="eastAsia"/>
                <w:b/>
                <w:bCs/>
                <w:rtl/>
              </w:rPr>
              <w:t>חתימה</w:t>
            </w:r>
          </w:p>
        </w:tc>
        <w:tc>
          <w:tcPr>
            <w:tcW w:w="2296" w:type="dxa"/>
          </w:tcPr>
          <w:p w14:paraId="46465C00" w14:textId="77777777" w:rsidR="00557D33" w:rsidRPr="00763A5F" w:rsidRDefault="00557D33" w:rsidP="0098400B">
            <w:pPr>
              <w:spacing w:line="360" w:lineRule="auto"/>
              <w:jc w:val="both"/>
              <w:rPr>
                <w:rFonts w:ascii="David" w:eastAsia="David" w:hAnsi="David" w:cs="David"/>
                <w:b/>
                <w:bCs/>
                <w:rtl/>
              </w:rPr>
            </w:pPr>
          </w:p>
        </w:tc>
      </w:tr>
      <w:bookmarkEnd w:id="237"/>
      <w:bookmarkEnd w:id="238"/>
      <w:bookmarkEnd w:id="239"/>
    </w:tbl>
    <w:p w14:paraId="1BED071F" w14:textId="77777777" w:rsidR="00C8257C" w:rsidRPr="00763A5F" w:rsidRDefault="00C8257C" w:rsidP="00F016E5">
      <w:pPr>
        <w:rPr>
          <w:rFonts w:ascii="David" w:hAnsi="David" w:cs="David"/>
        </w:rPr>
        <w:sectPr w:rsidR="00C8257C" w:rsidRPr="00763A5F" w:rsidSect="00DD6215">
          <w:type w:val="continuous"/>
          <w:pgSz w:w="11906" w:h="16838" w:code="9"/>
          <w:pgMar w:top="1616" w:right="1826" w:bottom="1440" w:left="1800" w:header="709" w:footer="709" w:gutter="0"/>
          <w:cols w:space="708"/>
          <w:titlePg/>
          <w:bidi/>
          <w:rtlGutter/>
          <w:docGrid w:linePitch="360"/>
        </w:sectPr>
      </w:pPr>
    </w:p>
    <w:p w14:paraId="6F36FD10" w14:textId="77777777" w:rsidR="00BC34BA" w:rsidRPr="00763A5F" w:rsidRDefault="00072A98" w:rsidP="00F552FA">
      <w:pPr>
        <w:pStyle w:val="1ff1"/>
      </w:pPr>
      <w:bookmarkStart w:id="240" w:name="_Toc32477909"/>
      <w:bookmarkStart w:id="241" w:name="_Toc43400632"/>
      <w:bookmarkStart w:id="242" w:name="_Toc44931943"/>
      <w:bookmarkStart w:id="243" w:name="_Toc44932030"/>
      <w:bookmarkStart w:id="244" w:name="_Toc53331351"/>
      <w:bookmarkStart w:id="245" w:name="_Toc142903257"/>
      <w:bookmarkEnd w:id="230"/>
      <w:r w:rsidRPr="00763A5F">
        <w:rPr>
          <w:rFonts w:hint="eastAsia"/>
          <w:rtl/>
        </w:rPr>
        <w:lastRenderedPageBreak/>
        <w:t>התחייבויות</w:t>
      </w:r>
      <w:r w:rsidRPr="00763A5F">
        <w:rPr>
          <w:rtl/>
        </w:rPr>
        <w:t xml:space="preserve"> </w:t>
      </w:r>
      <w:r w:rsidRPr="00763A5F">
        <w:rPr>
          <w:rFonts w:hint="eastAsia"/>
          <w:rtl/>
        </w:rPr>
        <w:t>נוספות</w:t>
      </w:r>
      <w:r w:rsidRPr="00763A5F">
        <w:rPr>
          <w:rtl/>
        </w:rPr>
        <w:t xml:space="preserve"> </w:t>
      </w:r>
      <w:r w:rsidRPr="00763A5F">
        <w:rPr>
          <w:rFonts w:hint="eastAsia"/>
          <w:rtl/>
        </w:rPr>
        <w:t>של</w:t>
      </w:r>
      <w:r w:rsidRPr="00763A5F">
        <w:rPr>
          <w:rtl/>
        </w:rPr>
        <w:t xml:space="preserve"> </w:t>
      </w:r>
      <w:r w:rsidRPr="00763A5F">
        <w:rPr>
          <w:rFonts w:hint="eastAsia"/>
          <w:rtl/>
        </w:rPr>
        <w:t>המציע</w:t>
      </w:r>
      <w:bookmarkEnd w:id="240"/>
      <w:bookmarkEnd w:id="241"/>
      <w:bookmarkEnd w:id="242"/>
      <w:bookmarkEnd w:id="243"/>
      <w:bookmarkEnd w:id="244"/>
      <w:bookmarkEnd w:id="245"/>
    </w:p>
    <w:p w14:paraId="2B972F9F" w14:textId="77777777" w:rsidR="004E394B" w:rsidRPr="00763A5F" w:rsidRDefault="00072A98" w:rsidP="00F552FA">
      <w:pPr>
        <w:pStyle w:val="110"/>
      </w:pPr>
      <w:r w:rsidRPr="00763A5F">
        <w:rPr>
          <w:rFonts w:hint="eastAsia"/>
          <w:rtl/>
        </w:rPr>
        <w:t>כ</w:t>
      </w:r>
      <w:r w:rsidR="00EF282D" w:rsidRPr="00763A5F">
        <w:rPr>
          <w:rFonts w:hint="eastAsia"/>
          <w:rtl/>
        </w:rPr>
        <w:t>שירות</w:t>
      </w:r>
      <w:r w:rsidR="00EF282D" w:rsidRPr="00763A5F">
        <w:rPr>
          <w:rtl/>
        </w:rPr>
        <w:t xml:space="preserve"> </w:t>
      </w:r>
      <w:r w:rsidR="00EF282D" w:rsidRPr="00763A5F">
        <w:rPr>
          <w:rFonts w:hint="eastAsia"/>
          <w:rtl/>
        </w:rPr>
        <w:t>להתמודדות</w:t>
      </w:r>
      <w:r w:rsidR="00EF282D" w:rsidRPr="00763A5F">
        <w:rPr>
          <w:rtl/>
        </w:rPr>
        <w:t xml:space="preserve"> </w:t>
      </w:r>
      <w:r w:rsidR="00EF282D" w:rsidRPr="00763A5F">
        <w:rPr>
          <w:rFonts w:hint="eastAsia"/>
          <w:rtl/>
        </w:rPr>
        <w:t>במכרז</w:t>
      </w:r>
    </w:p>
    <w:p w14:paraId="620AB450" w14:textId="77777777" w:rsidR="00075A91" w:rsidRPr="00763A5F" w:rsidRDefault="00072A98" w:rsidP="006C3504">
      <w:pPr>
        <w:pStyle w:val="1113"/>
        <w:rPr>
          <w:rtl/>
        </w:rPr>
      </w:pPr>
      <w:bookmarkStart w:id="246" w:name="_Toc53331352"/>
      <w:r w:rsidRPr="00763A5F">
        <w:rPr>
          <w:rFonts w:hint="eastAsia"/>
          <w:rtl/>
        </w:rPr>
        <w:t>המציע</w:t>
      </w:r>
      <w:r w:rsidRPr="00763A5F">
        <w:rPr>
          <w:rtl/>
        </w:rPr>
        <w:t xml:space="preserve"> קרא בעיון רב את מסמכי המכרז על כל פרקיו, נספחיו, תנאיו וחלקיו, לרבות כל ההבהרות שפורסמו על ידי המזמין, </w:t>
      </w:r>
      <w:r w:rsidRPr="00763A5F">
        <w:rPr>
          <w:rFonts w:hint="eastAsia"/>
          <w:rtl/>
        </w:rPr>
        <w:t>הוא</w:t>
      </w:r>
      <w:r w:rsidRPr="00763A5F">
        <w:rPr>
          <w:rtl/>
        </w:rPr>
        <w:t xml:space="preserve"> </w:t>
      </w:r>
      <w:r w:rsidRPr="00763A5F">
        <w:rPr>
          <w:rFonts w:hint="eastAsia"/>
          <w:rtl/>
        </w:rPr>
        <w:t>הבין</w:t>
      </w:r>
      <w:r w:rsidRPr="00763A5F">
        <w:rPr>
          <w:rtl/>
        </w:rPr>
        <w:t xml:space="preserve"> את כל האמור בהם, </w:t>
      </w:r>
      <w:r w:rsidRPr="00763A5F">
        <w:rPr>
          <w:rFonts w:hint="eastAsia"/>
          <w:rtl/>
        </w:rPr>
        <w:t>ומסכים</w:t>
      </w:r>
      <w:r w:rsidRPr="00763A5F">
        <w:rPr>
          <w:rtl/>
        </w:rPr>
        <w:t xml:space="preserve"> </w:t>
      </w:r>
      <w:r w:rsidRPr="00763A5F">
        <w:rPr>
          <w:rFonts w:hint="eastAsia"/>
          <w:rtl/>
        </w:rPr>
        <w:t>להם</w:t>
      </w:r>
      <w:r w:rsidRPr="00763A5F">
        <w:rPr>
          <w:rtl/>
        </w:rPr>
        <w:t>.</w:t>
      </w:r>
      <w:bookmarkEnd w:id="246"/>
    </w:p>
    <w:p w14:paraId="4FB43AD3" w14:textId="77777777" w:rsidR="00DD736D" w:rsidRPr="00763A5F" w:rsidRDefault="00072A98" w:rsidP="006C3504">
      <w:pPr>
        <w:pStyle w:val="1113"/>
      </w:pPr>
      <w:bookmarkStart w:id="247" w:name="_Toc53331353"/>
      <w:r w:rsidRPr="00763A5F">
        <w:rPr>
          <w:rFonts w:hint="eastAsia"/>
          <w:rtl/>
        </w:rPr>
        <w:t>המציע</w:t>
      </w:r>
      <w:r w:rsidRPr="00763A5F">
        <w:rPr>
          <w:rtl/>
        </w:rPr>
        <w:t xml:space="preserve"> קרא בעיון רב את תנאי ההתקשרות עם הספק הזוכה, ובכלל זה את </w:t>
      </w:r>
      <w:r w:rsidR="008F04C2" w:rsidRPr="00763A5F">
        <w:rPr>
          <w:rFonts w:hint="eastAsia"/>
          <w:rtl/>
        </w:rPr>
        <w:t>חוזה</w:t>
      </w:r>
      <w:r w:rsidR="008F04C2" w:rsidRPr="00763A5F">
        <w:rPr>
          <w:rtl/>
        </w:rPr>
        <w:t xml:space="preserve"> </w:t>
      </w:r>
      <w:r w:rsidR="008F04C2" w:rsidRPr="00763A5F">
        <w:rPr>
          <w:rFonts w:hint="eastAsia"/>
          <w:rtl/>
        </w:rPr>
        <w:t>ההתקשרות</w:t>
      </w:r>
      <w:r w:rsidR="008F04C2" w:rsidRPr="00763A5F">
        <w:rPr>
          <w:rtl/>
        </w:rPr>
        <w:t xml:space="preserve"> </w:t>
      </w:r>
      <w:r w:rsidR="008F04C2" w:rsidRPr="00763A5F">
        <w:rPr>
          <w:rFonts w:hint="eastAsia"/>
          <w:rtl/>
        </w:rPr>
        <w:t>על</w:t>
      </w:r>
      <w:r w:rsidR="008F04C2" w:rsidRPr="00763A5F">
        <w:rPr>
          <w:rtl/>
        </w:rPr>
        <w:t xml:space="preserve"> </w:t>
      </w:r>
      <w:r w:rsidR="008F04C2" w:rsidRPr="00763A5F">
        <w:rPr>
          <w:rFonts w:hint="eastAsia"/>
          <w:rtl/>
        </w:rPr>
        <w:t>נספחיו</w:t>
      </w:r>
      <w:r w:rsidR="008F04C2" w:rsidRPr="00763A5F">
        <w:rPr>
          <w:rtl/>
        </w:rPr>
        <w:t xml:space="preserve">, </w:t>
      </w:r>
      <w:r w:rsidR="008F04C2" w:rsidRPr="00763A5F">
        <w:rPr>
          <w:rFonts w:hint="eastAsia"/>
          <w:rtl/>
        </w:rPr>
        <w:t>הוא</w:t>
      </w:r>
      <w:r w:rsidR="008F04C2" w:rsidRPr="00763A5F">
        <w:rPr>
          <w:rtl/>
        </w:rPr>
        <w:t xml:space="preserve"> </w:t>
      </w:r>
      <w:r w:rsidR="008F04C2" w:rsidRPr="00763A5F">
        <w:rPr>
          <w:rFonts w:hint="eastAsia"/>
          <w:rtl/>
        </w:rPr>
        <w:t>הבין</w:t>
      </w:r>
      <w:r w:rsidR="008F04C2" w:rsidRPr="00763A5F">
        <w:rPr>
          <w:rtl/>
        </w:rPr>
        <w:t xml:space="preserve"> </w:t>
      </w:r>
      <w:r w:rsidR="008F04C2" w:rsidRPr="00763A5F">
        <w:rPr>
          <w:rFonts w:hint="eastAsia"/>
          <w:rtl/>
        </w:rPr>
        <w:t>את</w:t>
      </w:r>
      <w:r w:rsidR="008F04C2" w:rsidRPr="00763A5F">
        <w:rPr>
          <w:rtl/>
        </w:rPr>
        <w:t xml:space="preserve"> </w:t>
      </w:r>
      <w:r w:rsidR="008F04C2" w:rsidRPr="00763A5F">
        <w:rPr>
          <w:rFonts w:hint="eastAsia"/>
          <w:rtl/>
        </w:rPr>
        <w:t>האמור</w:t>
      </w:r>
      <w:r w:rsidR="008F04C2" w:rsidRPr="00763A5F">
        <w:rPr>
          <w:rtl/>
        </w:rPr>
        <w:t xml:space="preserve"> </w:t>
      </w:r>
      <w:r w:rsidR="008F04C2" w:rsidRPr="00763A5F">
        <w:rPr>
          <w:rFonts w:hint="eastAsia"/>
          <w:rtl/>
        </w:rPr>
        <w:t>בהם</w:t>
      </w:r>
      <w:r w:rsidR="008F04C2" w:rsidRPr="00763A5F">
        <w:rPr>
          <w:rtl/>
        </w:rPr>
        <w:t xml:space="preserve">, </w:t>
      </w:r>
      <w:r w:rsidR="008F04C2" w:rsidRPr="00763A5F">
        <w:rPr>
          <w:rFonts w:hint="eastAsia"/>
          <w:rtl/>
        </w:rPr>
        <w:t>ומסכים</w:t>
      </w:r>
      <w:r w:rsidR="008F04C2" w:rsidRPr="00763A5F">
        <w:rPr>
          <w:rtl/>
        </w:rPr>
        <w:t xml:space="preserve"> </w:t>
      </w:r>
      <w:r w:rsidR="008F04C2" w:rsidRPr="00763A5F">
        <w:rPr>
          <w:rFonts w:hint="eastAsia"/>
          <w:rtl/>
        </w:rPr>
        <w:t>להם</w:t>
      </w:r>
      <w:r w:rsidR="008F04C2" w:rsidRPr="00763A5F">
        <w:rPr>
          <w:rtl/>
        </w:rPr>
        <w:t>.</w:t>
      </w:r>
      <w:bookmarkEnd w:id="247"/>
      <w:r w:rsidR="008F04C2" w:rsidRPr="00763A5F">
        <w:rPr>
          <w:rtl/>
        </w:rPr>
        <w:t xml:space="preserve"> </w:t>
      </w:r>
    </w:p>
    <w:p w14:paraId="5041A1B8" w14:textId="77777777" w:rsidR="00075A91" w:rsidRPr="00763A5F" w:rsidRDefault="00072A98" w:rsidP="00706C8D">
      <w:pPr>
        <w:pStyle w:val="1113"/>
      </w:pPr>
      <w:bookmarkStart w:id="248" w:name="_Toc53331354"/>
      <w:r w:rsidRPr="00763A5F">
        <w:rPr>
          <w:rtl/>
        </w:rPr>
        <w:t xml:space="preserve">המציע אינו מצוי בהליכי פשיטת רגל או פירוק ולא מתנהלות נגד המציע תביעות מהותיות, </w:t>
      </w:r>
      <w:r w:rsidR="00F33EAB" w:rsidRPr="00763A5F">
        <w:rPr>
          <w:rtl/>
        </w:rPr>
        <w:t>שעלול</w:t>
      </w:r>
      <w:r w:rsidR="00F33EAB" w:rsidRPr="00763A5F">
        <w:rPr>
          <w:rFonts w:hint="eastAsia"/>
          <w:rtl/>
        </w:rPr>
        <w:t>ות</w:t>
      </w:r>
      <w:r w:rsidR="00F33EAB" w:rsidRPr="00763A5F">
        <w:rPr>
          <w:rtl/>
        </w:rPr>
        <w:t xml:space="preserve"> </w:t>
      </w:r>
      <w:r w:rsidRPr="00763A5F">
        <w:rPr>
          <w:rtl/>
        </w:rPr>
        <w:t>לפגוע בתפקודו ככל שיזכה במכרז.</w:t>
      </w:r>
      <w:bookmarkEnd w:id="248"/>
    </w:p>
    <w:p w14:paraId="00E5ED5C" w14:textId="77777777" w:rsidR="00075A91" w:rsidRPr="00763A5F" w:rsidRDefault="00072A98" w:rsidP="006C3504">
      <w:pPr>
        <w:pStyle w:val="1113"/>
      </w:pPr>
      <w:bookmarkStart w:id="249" w:name="_Toc53331355"/>
      <w:r w:rsidRPr="00763A5F">
        <w:rPr>
          <w:rtl/>
        </w:rPr>
        <w:t>אין מניעה לפי כל דין להשתתפות המציע במכרז.</w:t>
      </w:r>
      <w:bookmarkEnd w:id="249"/>
    </w:p>
    <w:p w14:paraId="0FCF89EA" w14:textId="77777777" w:rsidR="00075A91" w:rsidRPr="00763A5F" w:rsidRDefault="00072A98" w:rsidP="006C3504">
      <w:pPr>
        <w:pStyle w:val="1113"/>
      </w:pPr>
      <w:bookmarkStart w:id="250" w:name="_Toc53331356"/>
      <w:r w:rsidRPr="00763A5F">
        <w:rPr>
          <w:rtl/>
        </w:rPr>
        <w:t>אין ב</w:t>
      </w:r>
      <w:r w:rsidR="00F7545F" w:rsidRPr="00763A5F">
        <w:rPr>
          <w:rFonts w:hint="eastAsia"/>
          <w:rtl/>
        </w:rPr>
        <w:t>הגשת</w:t>
      </w:r>
      <w:r w:rsidR="00F7545F" w:rsidRPr="00763A5F">
        <w:rPr>
          <w:rtl/>
        </w:rPr>
        <w:t xml:space="preserve"> </w:t>
      </w:r>
      <w:r w:rsidR="00F7545F" w:rsidRPr="00763A5F">
        <w:rPr>
          <w:rFonts w:hint="eastAsia"/>
          <w:rtl/>
        </w:rPr>
        <w:t>הצעה</w:t>
      </w:r>
      <w:r w:rsidR="00F7545F" w:rsidRPr="00763A5F">
        <w:rPr>
          <w:rtl/>
        </w:rPr>
        <w:t xml:space="preserve"> </w:t>
      </w:r>
      <w:r w:rsidR="00F7545F" w:rsidRPr="00763A5F">
        <w:rPr>
          <w:rFonts w:hint="eastAsia"/>
          <w:rtl/>
        </w:rPr>
        <w:t>במכרז</w:t>
      </w:r>
      <w:r w:rsidR="00F7545F" w:rsidRPr="00763A5F">
        <w:rPr>
          <w:rtl/>
        </w:rPr>
        <w:t xml:space="preserve"> </w:t>
      </w:r>
      <w:r w:rsidR="00F7545F" w:rsidRPr="00763A5F">
        <w:rPr>
          <w:rFonts w:hint="eastAsia"/>
          <w:rtl/>
        </w:rPr>
        <w:t>או</w:t>
      </w:r>
      <w:r w:rsidR="00F7545F" w:rsidRPr="00763A5F">
        <w:rPr>
          <w:rtl/>
        </w:rPr>
        <w:t xml:space="preserve"> </w:t>
      </w:r>
      <w:r w:rsidR="00F7545F" w:rsidRPr="00763A5F">
        <w:rPr>
          <w:rFonts w:hint="eastAsia"/>
          <w:rtl/>
        </w:rPr>
        <w:t>ב</w:t>
      </w:r>
      <w:r w:rsidRPr="00763A5F">
        <w:rPr>
          <w:rtl/>
        </w:rPr>
        <w:t xml:space="preserve">ביצוע </w:t>
      </w:r>
      <w:r w:rsidR="00E32183" w:rsidRPr="00763A5F">
        <w:rPr>
          <w:rFonts w:hint="eastAsia"/>
          <w:rtl/>
        </w:rPr>
        <w:t>ההתקשרות</w:t>
      </w:r>
      <w:r w:rsidR="00E32183" w:rsidRPr="00763A5F">
        <w:rPr>
          <w:rtl/>
        </w:rPr>
        <w:t xml:space="preserve"> נושא המכרז, על ידי המציע</w:t>
      </w:r>
      <w:r w:rsidR="00C20E64" w:rsidRPr="00763A5F">
        <w:rPr>
          <w:rtl/>
        </w:rPr>
        <w:t>,</w:t>
      </w:r>
      <w:r w:rsidRPr="00763A5F">
        <w:rPr>
          <w:rtl/>
        </w:rPr>
        <w:t xml:space="preserve"> </w:t>
      </w:r>
      <w:r w:rsidR="00E32183" w:rsidRPr="00763A5F">
        <w:rPr>
          <w:rFonts w:hint="eastAsia"/>
          <w:rtl/>
        </w:rPr>
        <w:t>כ</w:t>
      </w:r>
      <w:r w:rsidRPr="00763A5F">
        <w:rPr>
          <w:rtl/>
        </w:rPr>
        <w:t>די ליצור ניגוד עניינים</w:t>
      </w:r>
      <w:r w:rsidR="00C20E64" w:rsidRPr="00763A5F">
        <w:rPr>
          <w:rtl/>
        </w:rPr>
        <w:t>,</w:t>
      </w:r>
      <w:r w:rsidRPr="00763A5F">
        <w:rPr>
          <w:rtl/>
        </w:rPr>
        <w:t xml:space="preserve"> בין במישרין ובין בעקיפין</w:t>
      </w:r>
      <w:r w:rsidR="00C20E64" w:rsidRPr="00763A5F">
        <w:rPr>
          <w:rtl/>
        </w:rPr>
        <w:t>,</w:t>
      </w:r>
      <w:r w:rsidRPr="00763A5F">
        <w:rPr>
          <w:rtl/>
        </w:rPr>
        <w:t xml:space="preserve"> בין</w:t>
      </w:r>
      <w:r w:rsidR="00E32183" w:rsidRPr="00763A5F">
        <w:rPr>
          <w:rtl/>
        </w:rPr>
        <w:t xml:space="preserve"> המציע</w:t>
      </w:r>
      <w:r w:rsidRPr="00763A5F">
        <w:rPr>
          <w:rtl/>
        </w:rPr>
        <w:t xml:space="preserve"> </w:t>
      </w:r>
      <w:r w:rsidR="00E32183" w:rsidRPr="00763A5F">
        <w:rPr>
          <w:rFonts w:hint="eastAsia"/>
          <w:rtl/>
        </w:rPr>
        <w:t>ל</w:t>
      </w:r>
      <w:r w:rsidRPr="00763A5F">
        <w:rPr>
          <w:rtl/>
        </w:rPr>
        <w:t>מזמין.</w:t>
      </w:r>
      <w:bookmarkEnd w:id="250"/>
    </w:p>
    <w:p w14:paraId="27EA7EEC" w14:textId="77777777" w:rsidR="00C339F9" w:rsidRPr="00763A5F" w:rsidRDefault="00072A98" w:rsidP="00706C8D">
      <w:pPr>
        <w:pStyle w:val="1113"/>
        <w:rPr>
          <w:rtl/>
        </w:rPr>
      </w:pPr>
      <w:r w:rsidRPr="00763A5F">
        <w:rPr>
          <w:rtl/>
        </w:rPr>
        <w:t xml:space="preserve">המציע </w:t>
      </w:r>
      <w:r w:rsidRPr="00763A5F">
        <w:rPr>
          <w:rFonts w:hint="eastAsia"/>
          <w:rtl/>
        </w:rPr>
        <w:t>מת</w:t>
      </w:r>
      <w:r w:rsidRPr="00763A5F">
        <w:rPr>
          <w:rtl/>
        </w:rPr>
        <w:t xml:space="preserve">חייב לעדכן </w:t>
      </w:r>
      <w:r w:rsidR="00F33EAB" w:rsidRPr="00763A5F">
        <w:rPr>
          <w:rFonts w:hint="eastAsia"/>
          <w:rtl/>
        </w:rPr>
        <w:t>בדואר</w:t>
      </w:r>
      <w:r w:rsidR="00F33EAB" w:rsidRPr="00763A5F">
        <w:rPr>
          <w:rtl/>
        </w:rPr>
        <w:t xml:space="preserve"> </w:t>
      </w:r>
      <w:r w:rsidR="00F33EAB" w:rsidRPr="00763A5F">
        <w:rPr>
          <w:rFonts w:hint="eastAsia"/>
          <w:rtl/>
        </w:rPr>
        <w:t>אלקטרוני</w:t>
      </w:r>
      <w:r w:rsidR="00F33EAB" w:rsidRPr="00763A5F">
        <w:rPr>
          <w:rtl/>
        </w:rPr>
        <w:t xml:space="preserve"> </w:t>
      </w:r>
      <w:r w:rsidRPr="00763A5F">
        <w:rPr>
          <w:rtl/>
        </w:rPr>
        <w:t xml:space="preserve">את </w:t>
      </w:r>
      <w:r w:rsidRPr="00763A5F">
        <w:rPr>
          <w:rFonts w:hint="eastAsia"/>
          <w:rtl/>
        </w:rPr>
        <w:t>המזמין</w:t>
      </w:r>
      <w:r w:rsidRPr="00763A5F">
        <w:rPr>
          <w:rtl/>
        </w:rPr>
        <w:t>, ללא דיחוי, בכל שינוי מהותי אשר חל במידע שמסר במסגרת הצעתו המכרז.</w:t>
      </w:r>
    </w:p>
    <w:p w14:paraId="6A13E974" w14:textId="77777777" w:rsidR="004E394B" w:rsidRPr="00763A5F" w:rsidRDefault="00072A98" w:rsidP="00F552FA">
      <w:pPr>
        <w:pStyle w:val="110"/>
      </w:pPr>
      <w:r w:rsidRPr="00763A5F">
        <w:rPr>
          <w:rtl/>
        </w:rPr>
        <w:t xml:space="preserve">אי תיאום </w:t>
      </w:r>
      <w:r w:rsidR="00C47C96" w:rsidRPr="00763A5F">
        <w:rPr>
          <w:rFonts w:hint="eastAsia"/>
          <w:rtl/>
        </w:rPr>
        <w:t>הצעות</w:t>
      </w:r>
      <w:r w:rsidR="00C47C96" w:rsidRPr="00763A5F">
        <w:rPr>
          <w:rtl/>
        </w:rPr>
        <w:t xml:space="preserve"> </w:t>
      </w:r>
      <w:r w:rsidRPr="00763A5F">
        <w:rPr>
          <w:rtl/>
        </w:rPr>
        <w:t xml:space="preserve">מכרז </w:t>
      </w:r>
    </w:p>
    <w:p w14:paraId="18EFF4CD" w14:textId="77777777" w:rsidR="004E394B" w:rsidRPr="00763A5F" w:rsidRDefault="00072A98" w:rsidP="006C3504">
      <w:pPr>
        <w:pStyle w:val="1113"/>
        <w:rPr>
          <w:rtl/>
        </w:rPr>
      </w:pPr>
      <w:bookmarkStart w:id="251" w:name="_Toc53331357"/>
      <w:r w:rsidRPr="00763A5F">
        <w:rPr>
          <w:rtl/>
        </w:rPr>
        <w:t>ה</w:t>
      </w:r>
      <w:r w:rsidRPr="00763A5F">
        <w:rPr>
          <w:rFonts w:hint="eastAsia"/>
          <w:rtl/>
        </w:rPr>
        <w:t>פרטים</w:t>
      </w:r>
      <w:r w:rsidRPr="00763A5F">
        <w:rPr>
          <w:rtl/>
        </w:rPr>
        <w:t xml:space="preserve"> </w:t>
      </w:r>
      <w:r w:rsidRPr="00763A5F">
        <w:rPr>
          <w:rFonts w:hint="eastAsia"/>
          <w:rtl/>
        </w:rPr>
        <w:t>המופיעים</w:t>
      </w:r>
      <w:r w:rsidRPr="00763A5F">
        <w:rPr>
          <w:rtl/>
        </w:rPr>
        <w:t xml:space="preserve"> </w:t>
      </w:r>
      <w:r w:rsidRPr="00763A5F">
        <w:rPr>
          <w:rFonts w:hint="eastAsia"/>
          <w:rtl/>
        </w:rPr>
        <w:t>בהצעה</w:t>
      </w:r>
      <w:r w:rsidRPr="00763A5F">
        <w:rPr>
          <w:rtl/>
        </w:rPr>
        <w:t xml:space="preserve"> </w:t>
      </w:r>
      <w:r w:rsidRPr="00763A5F">
        <w:rPr>
          <w:rFonts w:hint="eastAsia"/>
          <w:rtl/>
        </w:rPr>
        <w:t>זו</w:t>
      </w:r>
      <w:r w:rsidRPr="00763A5F">
        <w:rPr>
          <w:rtl/>
        </w:rPr>
        <w:t xml:space="preserve"> </w:t>
      </w:r>
      <w:r w:rsidRPr="00763A5F">
        <w:rPr>
          <w:rFonts w:hint="eastAsia"/>
          <w:rtl/>
        </w:rPr>
        <w:t>הוחלטו</w:t>
      </w:r>
      <w:r w:rsidRPr="00763A5F">
        <w:rPr>
          <w:rtl/>
        </w:rPr>
        <w:t xml:space="preserve"> </w:t>
      </w:r>
      <w:r w:rsidRPr="00763A5F">
        <w:rPr>
          <w:rFonts w:hint="eastAsia"/>
          <w:rtl/>
        </w:rPr>
        <w:t>על</w:t>
      </w:r>
      <w:r w:rsidRPr="00763A5F">
        <w:rPr>
          <w:rtl/>
        </w:rPr>
        <w:t xml:space="preserve"> </w:t>
      </w:r>
      <w:r w:rsidRPr="00763A5F">
        <w:rPr>
          <w:rFonts w:hint="eastAsia"/>
          <w:rtl/>
        </w:rPr>
        <w:t>ידי</w:t>
      </w:r>
      <w:r w:rsidRPr="00763A5F">
        <w:rPr>
          <w:rtl/>
        </w:rPr>
        <w:t xml:space="preserve"> </w:t>
      </w:r>
      <w:r w:rsidRPr="00763A5F">
        <w:rPr>
          <w:rFonts w:hint="eastAsia"/>
          <w:rtl/>
        </w:rPr>
        <w:t>המציע</w:t>
      </w:r>
      <w:r w:rsidRPr="00763A5F">
        <w:rPr>
          <w:rtl/>
        </w:rPr>
        <w:t xml:space="preserve"> </w:t>
      </w:r>
      <w:r w:rsidRPr="00763A5F">
        <w:rPr>
          <w:rFonts w:hint="eastAsia"/>
          <w:rtl/>
        </w:rPr>
        <w:t>באופן</w:t>
      </w:r>
      <w:r w:rsidRPr="00763A5F">
        <w:rPr>
          <w:rtl/>
        </w:rPr>
        <w:t xml:space="preserve"> </w:t>
      </w:r>
      <w:r w:rsidRPr="00763A5F">
        <w:rPr>
          <w:rFonts w:hint="eastAsia"/>
          <w:rtl/>
        </w:rPr>
        <w:t>עצמאי</w:t>
      </w:r>
      <w:r w:rsidRPr="00763A5F">
        <w:rPr>
          <w:rtl/>
        </w:rPr>
        <w:t xml:space="preserve">, </w:t>
      </w:r>
      <w:r w:rsidRPr="00763A5F">
        <w:rPr>
          <w:rFonts w:hint="eastAsia"/>
          <w:rtl/>
        </w:rPr>
        <w:t>ללא</w:t>
      </w:r>
      <w:r w:rsidRPr="00763A5F">
        <w:rPr>
          <w:rtl/>
        </w:rPr>
        <w:t xml:space="preserve"> </w:t>
      </w:r>
      <w:r w:rsidRPr="00763A5F">
        <w:rPr>
          <w:rFonts w:hint="eastAsia"/>
          <w:rtl/>
        </w:rPr>
        <w:t>התייעצות</w:t>
      </w:r>
      <w:r w:rsidRPr="00763A5F">
        <w:rPr>
          <w:rtl/>
        </w:rPr>
        <w:t xml:space="preserve">, </w:t>
      </w:r>
      <w:r w:rsidRPr="00763A5F">
        <w:rPr>
          <w:rFonts w:hint="eastAsia"/>
          <w:rtl/>
        </w:rPr>
        <w:t>הסדר</w:t>
      </w:r>
      <w:r w:rsidRPr="00763A5F">
        <w:rPr>
          <w:rtl/>
        </w:rPr>
        <w:t xml:space="preserve"> </w:t>
      </w:r>
      <w:r w:rsidRPr="00763A5F">
        <w:rPr>
          <w:rFonts w:hint="eastAsia"/>
          <w:rtl/>
        </w:rPr>
        <w:t>או</w:t>
      </w:r>
      <w:r w:rsidRPr="00763A5F">
        <w:rPr>
          <w:rtl/>
        </w:rPr>
        <w:t xml:space="preserve"> </w:t>
      </w:r>
      <w:r w:rsidRPr="00763A5F">
        <w:rPr>
          <w:rFonts w:hint="eastAsia"/>
          <w:rtl/>
        </w:rPr>
        <w:t>קשר</w:t>
      </w:r>
      <w:r w:rsidRPr="00763A5F">
        <w:rPr>
          <w:rtl/>
        </w:rPr>
        <w:t xml:space="preserve"> </w:t>
      </w:r>
      <w:r w:rsidRPr="00763A5F">
        <w:rPr>
          <w:rFonts w:hint="eastAsia"/>
          <w:rtl/>
        </w:rPr>
        <w:t>עם</w:t>
      </w:r>
      <w:r w:rsidRPr="00763A5F">
        <w:rPr>
          <w:rtl/>
        </w:rPr>
        <w:t xml:space="preserve"> </w:t>
      </w:r>
      <w:r w:rsidRPr="00763A5F">
        <w:rPr>
          <w:rFonts w:hint="eastAsia"/>
          <w:rtl/>
        </w:rPr>
        <w:t>מציע</w:t>
      </w:r>
      <w:r w:rsidRPr="00763A5F">
        <w:rPr>
          <w:rtl/>
        </w:rPr>
        <w:t xml:space="preserve"> </w:t>
      </w:r>
      <w:r w:rsidRPr="00763A5F">
        <w:rPr>
          <w:rFonts w:hint="eastAsia"/>
          <w:rtl/>
        </w:rPr>
        <w:t>אחר</w:t>
      </w:r>
      <w:r w:rsidRPr="00763A5F">
        <w:rPr>
          <w:rtl/>
        </w:rPr>
        <w:t>.</w:t>
      </w:r>
      <w:bookmarkEnd w:id="251"/>
      <w:r w:rsidRPr="00763A5F">
        <w:rPr>
          <w:rtl/>
        </w:rPr>
        <w:t xml:space="preserve"> </w:t>
      </w:r>
    </w:p>
    <w:p w14:paraId="488F1C9C" w14:textId="77777777" w:rsidR="004E394B" w:rsidRPr="00763A5F" w:rsidRDefault="00072A98" w:rsidP="006C3504">
      <w:pPr>
        <w:pStyle w:val="1113"/>
        <w:rPr>
          <w:rtl/>
        </w:rPr>
      </w:pPr>
      <w:bookmarkStart w:id="252" w:name="_Toc53331358"/>
      <w:r w:rsidRPr="00763A5F">
        <w:rPr>
          <w:rFonts w:hint="eastAsia"/>
          <w:rtl/>
        </w:rPr>
        <w:t>פרטי</w:t>
      </w:r>
      <w:r w:rsidRPr="00763A5F">
        <w:rPr>
          <w:rtl/>
        </w:rPr>
        <w:t xml:space="preserve"> </w:t>
      </w:r>
      <w:r w:rsidRPr="00763A5F">
        <w:rPr>
          <w:rFonts w:hint="eastAsia"/>
          <w:rtl/>
        </w:rPr>
        <w:t>ההצעה</w:t>
      </w:r>
      <w:r w:rsidRPr="00763A5F">
        <w:rPr>
          <w:rtl/>
        </w:rPr>
        <w:t xml:space="preserve"> לא </w:t>
      </w:r>
      <w:r w:rsidRPr="00763A5F">
        <w:rPr>
          <w:rFonts w:hint="eastAsia"/>
          <w:rtl/>
        </w:rPr>
        <w:t>הוצגו</w:t>
      </w:r>
      <w:r w:rsidRPr="00763A5F">
        <w:rPr>
          <w:rtl/>
        </w:rPr>
        <w:t xml:space="preserve"> </w:t>
      </w:r>
      <w:r w:rsidRPr="00763A5F">
        <w:rPr>
          <w:rFonts w:hint="eastAsia"/>
          <w:rtl/>
        </w:rPr>
        <w:t>או</w:t>
      </w:r>
      <w:r w:rsidRPr="00763A5F">
        <w:rPr>
          <w:rtl/>
        </w:rPr>
        <w:t xml:space="preserve"> </w:t>
      </w:r>
      <w:r w:rsidRPr="00763A5F">
        <w:rPr>
          <w:rFonts w:hint="eastAsia"/>
          <w:rtl/>
        </w:rPr>
        <w:t>יוצגו</w:t>
      </w:r>
      <w:r w:rsidRPr="00763A5F">
        <w:rPr>
          <w:rtl/>
        </w:rPr>
        <w:t xml:space="preserve"> </w:t>
      </w:r>
      <w:r w:rsidRPr="00763A5F">
        <w:rPr>
          <w:rFonts w:hint="eastAsia"/>
          <w:rtl/>
        </w:rPr>
        <w:t>בפני</w:t>
      </w:r>
      <w:r w:rsidRPr="00763A5F">
        <w:rPr>
          <w:rtl/>
        </w:rPr>
        <w:t xml:space="preserve"> </w:t>
      </w:r>
      <w:r w:rsidRPr="00763A5F">
        <w:rPr>
          <w:rFonts w:hint="eastAsia"/>
          <w:rtl/>
        </w:rPr>
        <w:t>כל</w:t>
      </w:r>
      <w:r w:rsidRPr="00763A5F">
        <w:rPr>
          <w:rtl/>
        </w:rPr>
        <w:t xml:space="preserve"> </w:t>
      </w:r>
      <w:r w:rsidRPr="00763A5F">
        <w:rPr>
          <w:rFonts w:hint="eastAsia"/>
          <w:rtl/>
        </w:rPr>
        <w:t>אדם</w:t>
      </w:r>
      <w:r w:rsidRPr="00763A5F">
        <w:rPr>
          <w:rtl/>
        </w:rPr>
        <w:t xml:space="preserve"> </w:t>
      </w:r>
      <w:r w:rsidRPr="00763A5F">
        <w:rPr>
          <w:rFonts w:hint="eastAsia"/>
          <w:rtl/>
        </w:rPr>
        <w:t>או</w:t>
      </w:r>
      <w:r w:rsidRPr="00763A5F">
        <w:rPr>
          <w:rtl/>
        </w:rPr>
        <w:t xml:space="preserve"> </w:t>
      </w:r>
      <w:r w:rsidRPr="00763A5F">
        <w:rPr>
          <w:rFonts w:hint="eastAsia"/>
          <w:rtl/>
        </w:rPr>
        <w:t>תאגיד</w:t>
      </w:r>
      <w:r w:rsidRPr="00763A5F">
        <w:rPr>
          <w:rtl/>
        </w:rPr>
        <w:t xml:space="preserve"> </w:t>
      </w:r>
      <w:r w:rsidRPr="00763A5F">
        <w:rPr>
          <w:rFonts w:hint="eastAsia"/>
          <w:rtl/>
        </w:rPr>
        <w:t>אשר</w:t>
      </w:r>
      <w:r w:rsidRPr="00763A5F">
        <w:rPr>
          <w:rtl/>
        </w:rPr>
        <w:t xml:space="preserve"> </w:t>
      </w:r>
      <w:r w:rsidRPr="00763A5F">
        <w:rPr>
          <w:rFonts w:hint="eastAsia"/>
          <w:rtl/>
        </w:rPr>
        <w:t>מציע</w:t>
      </w:r>
      <w:r w:rsidRPr="00763A5F">
        <w:rPr>
          <w:rtl/>
        </w:rPr>
        <w:t xml:space="preserve"> </w:t>
      </w:r>
      <w:r w:rsidRPr="00763A5F">
        <w:rPr>
          <w:rFonts w:hint="eastAsia"/>
          <w:rtl/>
        </w:rPr>
        <w:t>הצעות</w:t>
      </w:r>
      <w:r w:rsidRPr="00763A5F">
        <w:rPr>
          <w:rtl/>
        </w:rPr>
        <w:t xml:space="preserve"> </w:t>
      </w:r>
      <w:r w:rsidRPr="00763A5F">
        <w:rPr>
          <w:rFonts w:hint="eastAsia"/>
          <w:rtl/>
        </w:rPr>
        <w:t>במכרז</w:t>
      </w:r>
      <w:r w:rsidRPr="00763A5F">
        <w:rPr>
          <w:rtl/>
        </w:rPr>
        <w:t xml:space="preserve"> </w:t>
      </w:r>
      <w:r w:rsidRPr="00763A5F">
        <w:rPr>
          <w:rFonts w:hint="eastAsia"/>
          <w:rtl/>
        </w:rPr>
        <w:t>זה</w:t>
      </w:r>
      <w:r w:rsidRPr="00763A5F">
        <w:rPr>
          <w:rtl/>
        </w:rPr>
        <w:t>.</w:t>
      </w:r>
      <w:bookmarkEnd w:id="252"/>
      <w:r w:rsidRPr="00763A5F">
        <w:rPr>
          <w:rtl/>
        </w:rPr>
        <w:t xml:space="preserve"> </w:t>
      </w:r>
    </w:p>
    <w:p w14:paraId="35497918" w14:textId="77777777" w:rsidR="004E394B" w:rsidRPr="00763A5F" w:rsidRDefault="00072A98" w:rsidP="006C3504">
      <w:pPr>
        <w:pStyle w:val="1113"/>
        <w:rPr>
          <w:rtl/>
        </w:rPr>
      </w:pPr>
      <w:bookmarkStart w:id="253" w:name="_Toc53331359"/>
      <w:r w:rsidRPr="00763A5F">
        <w:rPr>
          <w:rtl/>
        </w:rPr>
        <w:t>המציע לא היה מעורב בניסיון להניא מתחרה אחר מלהגיש הצעות במכרז זה</w:t>
      </w:r>
      <w:r w:rsidR="009F39D2" w:rsidRPr="00763A5F">
        <w:rPr>
          <w:rtl/>
        </w:rPr>
        <w:t xml:space="preserve">, ולא היה מעורב בדרך כלשהי בהצעה שהוגשה על ידי מציע אחר. </w:t>
      </w:r>
      <w:bookmarkEnd w:id="253"/>
    </w:p>
    <w:p w14:paraId="5EB76130" w14:textId="77777777" w:rsidR="004E394B" w:rsidRPr="00763A5F" w:rsidRDefault="00072A98" w:rsidP="006C3504">
      <w:pPr>
        <w:pStyle w:val="1113"/>
        <w:rPr>
          <w:rtl/>
        </w:rPr>
      </w:pPr>
      <w:bookmarkStart w:id="254" w:name="_Toc53331360"/>
      <w:r w:rsidRPr="00763A5F">
        <w:rPr>
          <w:rtl/>
        </w:rPr>
        <w:t xml:space="preserve">המציע לא היה, </w:t>
      </w:r>
      <w:r w:rsidRPr="00763A5F">
        <w:rPr>
          <w:rFonts w:hint="eastAsia"/>
          <w:rtl/>
        </w:rPr>
        <w:t>ולא</w:t>
      </w:r>
      <w:r w:rsidRPr="00763A5F">
        <w:rPr>
          <w:rtl/>
        </w:rPr>
        <w:t xml:space="preserve"> </w:t>
      </w:r>
      <w:r w:rsidRPr="00763A5F">
        <w:rPr>
          <w:rFonts w:hint="eastAsia"/>
          <w:rtl/>
        </w:rPr>
        <w:t>מתכוון</w:t>
      </w:r>
      <w:r w:rsidRPr="00763A5F">
        <w:rPr>
          <w:rtl/>
        </w:rPr>
        <w:t xml:space="preserve"> </w:t>
      </w:r>
      <w:r w:rsidRPr="00763A5F">
        <w:rPr>
          <w:rFonts w:hint="eastAsia"/>
          <w:rtl/>
        </w:rPr>
        <w:t>להיות</w:t>
      </w:r>
      <w:r w:rsidRPr="00763A5F">
        <w:rPr>
          <w:rtl/>
        </w:rPr>
        <w:t xml:space="preserve"> </w:t>
      </w:r>
      <w:r w:rsidRPr="00763A5F">
        <w:rPr>
          <w:rFonts w:hint="eastAsia"/>
          <w:rtl/>
        </w:rPr>
        <w:t>מעורב</w:t>
      </w:r>
      <w:r w:rsidRPr="00763A5F">
        <w:rPr>
          <w:rtl/>
        </w:rPr>
        <w:t xml:space="preserve"> </w:t>
      </w:r>
      <w:r w:rsidRPr="00763A5F">
        <w:rPr>
          <w:rFonts w:hint="eastAsia"/>
          <w:rtl/>
        </w:rPr>
        <w:t>בניסיון</w:t>
      </w:r>
      <w:r w:rsidRPr="00763A5F">
        <w:rPr>
          <w:rtl/>
        </w:rPr>
        <w:t xml:space="preserve"> </w:t>
      </w:r>
      <w:r w:rsidRPr="00763A5F">
        <w:rPr>
          <w:rFonts w:hint="eastAsia"/>
          <w:rtl/>
        </w:rPr>
        <w:t>לגרום</w:t>
      </w:r>
      <w:r w:rsidRPr="00763A5F">
        <w:rPr>
          <w:rtl/>
        </w:rPr>
        <w:t xml:space="preserve"> </w:t>
      </w:r>
      <w:r w:rsidRPr="00763A5F">
        <w:rPr>
          <w:rFonts w:hint="eastAsia"/>
          <w:rtl/>
        </w:rPr>
        <w:t>למתחרה</w:t>
      </w:r>
      <w:r w:rsidRPr="00763A5F">
        <w:rPr>
          <w:rtl/>
        </w:rPr>
        <w:t xml:space="preserve"> </w:t>
      </w:r>
      <w:r w:rsidRPr="00763A5F">
        <w:rPr>
          <w:rFonts w:hint="eastAsia"/>
          <w:rtl/>
        </w:rPr>
        <w:t>אחר</w:t>
      </w:r>
      <w:r w:rsidRPr="00763A5F">
        <w:rPr>
          <w:rtl/>
        </w:rPr>
        <w:t xml:space="preserve"> </w:t>
      </w:r>
      <w:r w:rsidRPr="00763A5F">
        <w:rPr>
          <w:rFonts w:hint="eastAsia"/>
          <w:rtl/>
        </w:rPr>
        <w:t>להגיש</w:t>
      </w:r>
      <w:r w:rsidRPr="00763A5F">
        <w:rPr>
          <w:rtl/>
        </w:rPr>
        <w:t xml:space="preserve"> </w:t>
      </w:r>
      <w:r w:rsidRPr="00763A5F">
        <w:rPr>
          <w:rFonts w:hint="eastAsia"/>
          <w:rtl/>
        </w:rPr>
        <w:t>הצעה</w:t>
      </w:r>
      <w:r w:rsidRPr="00763A5F">
        <w:rPr>
          <w:rtl/>
        </w:rPr>
        <w:t xml:space="preserve"> </w:t>
      </w:r>
      <w:r w:rsidRPr="00763A5F">
        <w:rPr>
          <w:rFonts w:hint="eastAsia"/>
          <w:rtl/>
        </w:rPr>
        <w:t>גבוהה</w:t>
      </w:r>
      <w:r w:rsidRPr="00763A5F">
        <w:rPr>
          <w:rtl/>
        </w:rPr>
        <w:t xml:space="preserve"> </w:t>
      </w:r>
      <w:r w:rsidRPr="00763A5F">
        <w:rPr>
          <w:rFonts w:hint="eastAsia"/>
          <w:rtl/>
        </w:rPr>
        <w:t>או</w:t>
      </w:r>
      <w:r w:rsidRPr="00763A5F">
        <w:rPr>
          <w:rtl/>
        </w:rPr>
        <w:t xml:space="preserve"> </w:t>
      </w:r>
      <w:r w:rsidRPr="00763A5F">
        <w:rPr>
          <w:rFonts w:hint="eastAsia"/>
          <w:rtl/>
        </w:rPr>
        <w:t>נמוכה</w:t>
      </w:r>
      <w:r w:rsidRPr="00763A5F">
        <w:rPr>
          <w:rtl/>
        </w:rPr>
        <w:t xml:space="preserve"> </w:t>
      </w:r>
      <w:r w:rsidRPr="00763A5F">
        <w:rPr>
          <w:rFonts w:hint="eastAsia"/>
          <w:rtl/>
        </w:rPr>
        <w:t>יותר</w:t>
      </w:r>
      <w:r w:rsidRPr="00763A5F">
        <w:rPr>
          <w:rtl/>
        </w:rPr>
        <w:t xml:space="preserve"> </w:t>
      </w:r>
      <w:r w:rsidRPr="00763A5F">
        <w:rPr>
          <w:rFonts w:hint="eastAsia"/>
          <w:rtl/>
        </w:rPr>
        <w:t>מהצעתו</w:t>
      </w:r>
      <w:r w:rsidRPr="00763A5F">
        <w:rPr>
          <w:rtl/>
        </w:rPr>
        <w:t xml:space="preserve"> </w:t>
      </w:r>
      <w:r w:rsidRPr="00763A5F">
        <w:rPr>
          <w:rFonts w:hint="eastAsia"/>
          <w:rtl/>
        </w:rPr>
        <w:t>זו</w:t>
      </w:r>
      <w:r w:rsidRPr="00763A5F">
        <w:rPr>
          <w:rtl/>
        </w:rPr>
        <w:t>.</w:t>
      </w:r>
      <w:bookmarkEnd w:id="254"/>
    </w:p>
    <w:p w14:paraId="3C18559D" w14:textId="77777777" w:rsidR="004E394B" w:rsidRPr="00763A5F" w:rsidRDefault="00072A98" w:rsidP="006C3504">
      <w:pPr>
        <w:pStyle w:val="1113"/>
      </w:pPr>
      <w:bookmarkStart w:id="255" w:name="_Toc53331361"/>
      <w:r w:rsidRPr="00763A5F">
        <w:rPr>
          <w:rtl/>
        </w:rPr>
        <w:t>המציע לא היה מעורב בניסיון לגרום למתחרה להגיש הצעה בלתי תחרותית מכל סוג שהוא.</w:t>
      </w:r>
      <w:bookmarkEnd w:id="255"/>
    </w:p>
    <w:p w14:paraId="0C994673" w14:textId="77777777" w:rsidR="00733E96" w:rsidRPr="00763A5F" w:rsidRDefault="00072A98" w:rsidP="006C3504">
      <w:pPr>
        <w:pStyle w:val="1113"/>
      </w:pPr>
      <w:bookmarkStart w:id="256" w:name="_Toc53331362"/>
      <w:r w:rsidRPr="00763A5F">
        <w:rPr>
          <w:rtl/>
        </w:rPr>
        <w:t>הצעה זו מוגשת בתום לב.</w:t>
      </w:r>
      <w:bookmarkEnd w:id="256"/>
    </w:p>
    <w:p w14:paraId="6F305828" w14:textId="77777777" w:rsidR="009E2C15" w:rsidRPr="00763A5F" w:rsidRDefault="009E2C15">
      <w:pPr>
        <w:bidi w:val="0"/>
        <w:spacing w:before="200" w:after="200" w:line="276" w:lineRule="auto"/>
        <w:rPr>
          <w:rFonts w:ascii="David" w:hAnsi="David" w:cs="David"/>
          <w:b/>
          <w:bCs/>
          <w:noProof/>
          <w:sz w:val="28"/>
          <w:szCs w:val="28"/>
          <w:rtl/>
          <w:lang w:eastAsia="he-IL"/>
        </w:rPr>
      </w:pPr>
      <w:r w:rsidRPr="00763A5F">
        <w:rPr>
          <w:rtl/>
        </w:rPr>
        <w:br w:type="page"/>
      </w:r>
    </w:p>
    <w:p w14:paraId="2CB2E115" w14:textId="77777777" w:rsidR="00947038" w:rsidRPr="00763A5F" w:rsidRDefault="00947038" w:rsidP="00E84323">
      <w:pPr>
        <w:pStyle w:val="110"/>
        <w:numPr>
          <w:ilvl w:val="0"/>
          <w:numId w:val="0"/>
        </w:numPr>
        <w:ind w:left="792"/>
        <w:outlineLvl w:val="9"/>
      </w:pPr>
    </w:p>
    <w:p w14:paraId="6571A17E" w14:textId="77777777" w:rsidR="00733E96" w:rsidRPr="00763A5F" w:rsidRDefault="00072A98" w:rsidP="00F552FA">
      <w:pPr>
        <w:pStyle w:val="110"/>
      </w:pPr>
      <w:r w:rsidRPr="00763A5F">
        <w:rPr>
          <w:rtl/>
        </w:rPr>
        <w:t>עצמאות המציע</w:t>
      </w:r>
    </w:p>
    <w:p w14:paraId="534D47D2" w14:textId="77777777" w:rsidR="00733E96" w:rsidRPr="00763A5F" w:rsidRDefault="00072A98" w:rsidP="006C3504">
      <w:pPr>
        <w:pStyle w:val="1113"/>
      </w:pPr>
      <w:bookmarkStart w:id="257" w:name="_Toc53331363"/>
      <w:r w:rsidRPr="00763A5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763A5F">
        <w:t>(</w:t>
      </w:r>
      <w:r w:rsidRPr="00763A5F">
        <w:rPr>
          <w:rtl/>
        </w:rPr>
        <w:t>.</w:t>
      </w:r>
      <w:bookmarkEnd w:id="257"/>
    </w:p>
    <w:p w14:paraId="56C93674" w14:textId="77777777" w:rsidR="00733E96" w:rsidRPr="00763A5F" w:rsidRDefault="00072A98" w:rsidP="006C3504">
      <w:pPr>
        <w:pStyle w:val="1113"/>
      </w:pPr>
      <w:bookmarkStart w:id="258" w:name="_Toc53331364"/>
      <w:r w:rsidRPr="00763A5F">
        <w:rPr>
          <w:rtl/>
        </w:rPr>
        <w:t>גורם אחד אינו מחזיק ב-25% יותר מאמצעי שליטה בו ובמציע נוסף במכרז.</w:t>
      </w:r>
      <w:bookmarkEnd w:id="258"/>
      <w:r w:rsidRPr="00763A5F">
        <w:rPr>
          <w:rtl/>
        </w:rPr>
        <w:t xml:space="preserve"> </w:t>
      </w:r>
    </w:p>
    <w:p w14:paraId="003AE0F4" w14:textId="77777777" w:rsidR="00733E96" w:rsidRDefault="00072A98" w:rsidP="006C3504">
      <w:pPr>
        <w:pStyle w:val="1113"/>
        <w:rPr>
          <w:rtl/>
        </w:rPr>
      </w:pPr>
      <w:bookmarkStart w:id="259" w:name="_Toc53331365"/>
      <w:r w:rsidRPr="00763A5F">
        <w:rPr>
          <w:rtl/>
        </w:rPr>
        <w:t>המציע אינו קבלן משנה של מציע אחר במכרז, בקשר עם ביצוע השירותים במכרז זה.</w:t>
      </w:r>
      <w:bookmarkEnd w:id="259"/>
    </w:p>
    <w:p w14:paraId="6DD497D3" w14:textId="77777777" w:rsidR="0062414D" w:rsidRDefault="0062414D" w:rsidP="006C3504">
      <w:pPr>
        <w:pStyle w:val="1113"/>
        <w:rPr>
          <w:rtl/>
        </w:rPr>
      </w:pPr>
    </w:p>
    <w:p w14:paraId="0FD179C9" w14:textId="77777777" w:rsidR="0062414D" w:rsidRDefault="0062414D" w:rsidP="006C3504">
      <w:pPr>
        <w:pStyle w:val="1113"/>
        <w:rPr>
          <w:rtl/>
        </w:rPr>
      </w:pPr>
    </w:p>
    <w:p w14:paraId="7239C6BE" w14:textId="77777777" w:rsidR="0062414D" w:rsidRDefault="0062414D" w:rsidP="006C3504">
      <w:pPr>
        <w:pStyle w:val="1113"/>
        <w:rPr>
          <w:rtl/>
        </w:rPr>
      </w:pPr>
    </w:p>
    <w:p w14:paraId="2D8A661A" w14:textId="77777777" w:rsidR="0062414D" w:rsidRDefault="0062414D" w:rsidP="006C3504">
      <w:pPr>
        <w:pStyle w:val="1113"/>
        <w:rPr>
          <w:rtl/>
        </w:rPr>
      </w:pPr>
    </w:p>
    <w:p w14:paraId="317BCFAF" w14:textId="77777777" w:rsidR="0062414D" w:rsidRDefault="0062414D" w:rsidP="006C3504">
      <w:pPr>
        <w:pStyle w:val="1113"/>
        <w:rPr>
          <w:rtl/>
        </w:rPr>
      </w:pPr>
    </w:p>
    <w:p w14:paraId="75DB370D" w14:textId="77777777" w:rsidR="0062414D" w:rsidRDefault="0062414D" w:rsidP="006C3504">
      <w:pPr>
        <w:pStyle w:val="1113"/>
        <w:rPr>
          <w:rtl/>
        </w:rPr>
      </w:pPr>
    </w:p>
    <w:p w14:paraId="75DBDCB0" w14:textId="77777777" w:rsidR="0062414D" w:rsidRDefault="0062414D" w:rsidP="006C3504">
      <w:pPr>
        <w:pStyle w:val="1113"/>
        <w:rPr>
          <w:rtl/>
        </w:rPr>
      </w:pPr>
    </w:p>
    <w:p w14:paraId="0EAE4C98" w14:textId="77777777" w:rsidR="0062414D" w:rsidRDefault="0062414D" w:rsidP="006C3504">
      <w:pPr>
        <w:pStyle w:val="1113"/>
        <w:rPr>
          <w:rtl/>
        </w:rPr>
      </w:pPr>
    </w:p>
    <w:p w14:paraId="4FBD120C" w14:textId="77777777" w:rsidR="0062414D" w:rsidRDefault="0062414D" w:rsidP="006C3504">
      <w:pPr>
        <w:pStyle w:val="1113"/>
        <w:rPr>
          <w:rtl/>
        </w:rPr>
      </w:pPr>
    </w:p>
    <w:p w14:paraId="236A445B" w14:textId="77777777" w:rsidR="0062414D" w:rsidRDefault="0062414D" w:rsidP="006C3504">
      <w:pPr>
        <w:pStyle w:val="1113"/>
        <w:rPr>
          <w:rtl/>
        </w:rPr>
      </w:pPr>
    </w:p>
    <w:p w14:paraId="3ECD2369" w14:textId="77777777" w:rsidR="0062414D" w:rsidRDefault="0062414D" w:rsidP="006C3504">
      <w:pPr>
        <w:pStyle w:val="1113"/>
        <w:rPr>
          <w:rtl/>
        </w:rPr>
      </w:pPr>
    </w:p>
    <w:p w14:paraId="5ED45081" w14:textId="77777777" w:rsidR="0062414D" w:rsidRDefault="0062414D" w:rsidP="006C3504">
      <w:pPr>
        <w:pStyle w:val="1113"/>
        <w:rPr>
          <w:rtl/>
        </w:rPr>
      </w:pPr>
    </w:p>
    <w:p w14:paraId="12214B25" w14:textId="77777777" w:rsidR="0062414D" w:rsidRDefault="0062414D" w:rsidP="006C3504">
      <w:pPr>
        <w:pStyle w:val="1113"/>
        <w:rPr>
          <w:rtl/>
        </w:rPr>
      </w:pPr>
    </w:p>
    <w:p w14:paraId="224C7B99" w14:textId="77777777" w:rsidR="0062414D" w:rsidRDefault="0062414D" w:rsidP="006C3504">
      <w:pPr>
        <w:pStyle w:val="1113"/>
        <w:rPr>
          <w:rtl/>
        </w:rPr>
      </w:pPr>
    </w:p>
    <w:p w14:paraId="6B2E560D" w14:textId="77777777" w:rsidR="0062414D" w:rsidRDefault="0062414D" w:rsidP="006C3504">
      <w:pPr>
        <w:pStyle w:val="1113"/>
        <w:rPr>
          <w:rtl/>
        </w:rPr>
      </w:pPr>
    </w:p>
    <w:p w14:paraId="6BA816C6" w14:textId="77777777" w:rsidR="0062414D" w:rsidRPr="00763A5F" w:rsidRDefault="0062414D" w:rsidP="006C3504">
      <w:pPr>
        <w:pStyle w:val="1113"/>
        <w:rPr>
          <w:rtl/>
        </w:rPr>
      </w:pPr>
    </w:p>
    <w:p w14:paraId="2A7E930E" w14:textId="77777777" w:rsidR="0041697E" w:rsidRPr="00763A5F" w:rsidRDefault="00072A98" w:rsidP="00F552FA">
      <w:pPr>
        <w:pStyle w:val="1ff1"/>
      </w:pPr>
      <w:bookmarkStart w:id="260" w:name="_Toc43400633"/>
      <w:bookmarkStart w:id="261" w:name="_Toc44931944"/>
      <w:bookmarkStart w:id="262" w:name="_Toc44932031"/>
      <w:bookmarkStart w:id="263" w:name="_Toc53331366"/>
      <w:bookmarkStart w:id="264" w:name="_Toc142903258"/>
      <w:r w:rsidRPr="00763A5F">
        <w:rPr>
          <w:rFonts w:hint="eastAsia"/>
          <w:rtl/>
        </w:rPr>
        <w:lastRenderedPageBreak/>
        <w:t>בקשה</w:t>
      </w:r>
      <w:r w:rsidRPr="00763A5F">
        <w:rPr>
          <w:rtl/>
        </w:rPr>
        <w:t xml:space="preserve"> </w:t>
      </w:r>
      <w:r w:rsidRPr="00763A5F">
        <w:rPr>
          <w:rFonts w:hint="eastAsia"/>
          <w:rtl/>
        </w:rPr>
        <w:t>למתן</w:t>
      </w:r>
      <w:r w:rsidRPr="00763A5F">
        <w:rPr>
          <w:rtl/>
        </w:rPr>
        <w:t xml:space="preserve"> </w:t>
      </w:r>
      <w:r w:rsidRPr="00763A5F">
        <w:rPr>
          <w:rFonts w:hint="eastAsia"/>
          <w:rtl/>
        </w:rPr>
        <w:t>העדפה</w:t>
      </w:r>
      <w:bookmarkEnd w:id="260"/>
      <w:bookmarkEnd w:id="261"/>
      <w:bookmarkEnd w:id="262"/>
      <w:bookmarkEnd w:id="263"/>
      <w:bookmarkEnd w:id="264"/>
    </w:p>
    <w:p w14:paraId="54DC53EE" w14:textId="77777777" w:rsidR="00327C31" w:rsidRPr="00763A5F" w:rsidRDefault="00072A98" w:rsidP="00F552FA">
      <w:pPr>
        <w:pStyle w:val="110"/>
        <w:rPr>
          <w:rtl/>
        </w:rPr>
      </w:pPr>
      <w:r w:rsidRPr="00763A5F">
        <w:rPr>
          <w:rFonts w:hint="eastAsia"/>
          <w:rtl/>
        </w:rPr>
        <w:t>עסק</w:t>
      </w:r>
      <w:r w:rsidRPr="00763A5F">
        <w:rPr>
          <w:rtl/>
        </w:rPr>
        <w:t xml:space="preserve"> </w:t>
      </w:r>
      <w:r w:rsidRPr="00763A5F">
        <w:rPr>
          <w:rFonts w:hint="eastAsia"/>
          <w:rtl/>
        </w:rPr>
        <w:t>בשליטת</w:t>
      </w:r>
      <w:r w:rsidRPr="00763A5F">
        <w:rPr>
          <w:rtl/>
        </w:rPr>
        <w:t xml:space="preserve"> </w:t>
      </w:r>
      <w:r w:rsidRPr="00763A5F">
        <w:rPr>
          <w:rFonts w:hint="eastAsia"/>
          <w:rtl/>
        </w:rPr>
        <w:t>אישה</w:t>
      </w:r>
    </w:p>
    <w:p w14:paraId="238CB51E" w14:textId="77777777" w:rsidR="0062414D" w:rsidRPr="00763A5F" w:rsidRDefault="00072A98" w:rsidP="0062414D">
      <w:pPr>
        <w:pStyle w:val="1113"/>
      </w:pPr>
      <w:bookmarkStart w:id="265" w:name="_Toc53331367"/>
      <w:r w:rsidRPr="00763A5F">
        <w:rPr>
          <w:rFonts w:hint="eastAsia"/>
          <w:rtl/>
        </w:rPr>
        <w:t>מציע</w:t>
      </w:r>
      <w:r w:rsidRPr="00763A5F">
        <w:rPr>
          <w:rtl/>
        </w:rPr>
        <w:t xml:space="preserve"> </w:t>
      </w:r>
      <w:r w:rsidRPr="00763A5F">
        <w:rPr>
          <w:rFonts w:hint="eastAsia"/>
          <w:rtl/>
        </w:rPr>
        <w:t>שהוא</w:t>
      </w:r>
      <w:r w:rsidRPr="00763A5F">
        <w:rPr>
          <w:rtl/>
        </w:rPr>
        <w:t xml:space="preserve"> "עסק </w:t>
      </w:r>
      <w:r w:rsidRPr="00763A5F">
        <w:rPr>
          <w:rFonts w:hint="eastAsia"/>
          <w:rtl/>
        </w:rPr>
        <w:t>בשליטת</w:t>
      </w:r>
      <w:r w:rsidRPr="00763A5F">
        <w:rPr>
          <w:rtl/>
        </w:rPr>
        <w:t xml:space="preserve"> </w:t>
      </w:r>
      <w:r w:rsidRPr="00763A5F">
        <w:rPr>
          <w:rFonts w:hint="eastAsia"/>
          <w:rtl/>
        </w:rPr>
        <w:t>אישה</w:t>
      </w:r>
      <w:r w:rsidRPr="00763A5F">
        <w:rPr>
          <w:rtl/>
        </w:rPr>
        <w:t xml:space="preserve">" </w:t>
      </w:r>
      <w:r w:rsidRPr="00763A5F">
        <w:rPr>
          <w:rFonts w:hint="eastAsia"/>
          <w:rtl/>
        </w:rPr>
        <w:t>ומעונין</w:t>
      </w:r>
      <w:r w:rsidRPr="00763A5F">
        <w:rPr>
          <w:rtl/>
        </w:rPr>
        <w:t xml:space="preserve"> </w:t>
      </w:r>
      <w:r w:rsidRPr="00763A5F">
        <w:rPr>
          <w:rFonts w:hint="eastAsia"/>
          <w:rtl/>
        </w:rPr>
        <w:t>שתינתן</w:t>
      </w:r>
      <w:r w:rsidRPr="00763A5F">
        <w:rPr>
          <w:rtl/>
        </w:rPr>
        <w:t xml:space="preserve"> </w:t>
      </w:r>
      <w:r w:rsidRPr="00763A5F">
        <w:rPr>
          <w:rFonts w:hint="eastAsia"/>
          <w:rtl/>
        </w:rPr>
        <w:t>לו</w:t>
      </w:r>
      <w:r w:rsidRPr="00763A5F">
        <w:rPr>
          <w:rtl/>
        </w:rPr>
        <w:t xml:space="preserve"> </w:t>
      </w:r>
      <w:r w:rsidRPr="00763A5F">
        <w:rPr>
          <w:rFonts w:hint="eastAsia"/>
          <w:rtl/>
        </w:rPr>
        <w:t>העדפה</w:t>
      </w:r>
      <w:r w:rsidRPr="00763A5F">
        <w:rPr>
          <w:rtl/>
        </w:rPr>
        <w:t xml:space="preserve"> </w:t>
      </w:r>
      <w:r w:rsidRPr="00763A5F">
        <w:rPr>
          <w:rFonts w:hint="eastAsia"/>
          <w:rtl/>
        </w:rPr>
        <w:t>בשל</w:t>
      </w:r>
      <w:r w:rsidRPr="00763A5F">
        <w:rPr>
          <w:rtl/>
        </w:rPr>
        <w:t xml:space="preserve"> </w:t>
      </w:r>
      <w:r w:rsidRPr="00763A5F">
        <w:rPr>
          <w:rFonts w:hint="eastAsia"/>
          <w:rtl/>
        </w:rPr>
        <w:t>כך</w:t>
      </w:r>
      <w:r w:rsidRPr="00763A5F">
        <w:rPr>
          <w:rtl/>
        </w:rPr>
        <w:t xml:space="preserve"> </w:t>
      </w:r>
      <w:r w:rsidRPr="00763A5F">
        <w:rPr>
          <w:rFonts w:hint="eastAsia"/>
          <w:rtl/>
        </w:rPr>
        <w:t>יצר</w:t>
      </w:r>
      <w:r w:rsidR="00320707" w:rsidRPr="00763A5F">
        <w:rPr>
          <w:rFonts w:hint="eastAsia"/>
          <w:rtl/>
        </w:rPr>
        <w:t>ף</w:t>
      </w:r>
      <w:r w:rsidRPr="00763A5F">
        <w:rPr>
          <w:rtl/>
        </w:rPr>
        <w:t xml:space="preserve"> להצעתו אישור ותצהיר, הכל בהתאם להוראות סעיף 2ב לחוק חובת המכרזים.</w:t>
      </w:r>
      <w:bookmarkEnd w:id="265"/>
    </w:p>
    <w:p w14:paraId="680D09B3" w14:textId="77777777" w:rsidR="004E394B" w:rsidRPr="00763A5F" w:rsidRDefault="00072A98" w:rsidP="00F552FA">
      <w:pPr>
        <w:pStyle w:val="1ff1"/>
        <w:rPr>
          <w:rtl/>
        </w:rPr>
      </w:pPr>
      <w:bookmarkStart w:id="266" w:name="_Toc43400634"/>
      <w:bookmarkStart w:id="267" w:name="_Toc44931946"/>
      <w:bookmarkStart w:id="268" w:name="_Toc44932033"/>
      <w:bookmarkStart w:id="269" w:name="_Toc53331370"/>
      <w:bookmarkStart w:id="270" w:name="_Toc142903259"/>
      <w:bookmarkEnd w:id="202"/>
      <w:r w:rsidRPr="00763A5F">
        <w:rPr>
          <w:rFonts w:hint="eastAsia"/>
          <w:rtl/>
        </w:rPr>
        <w:t>בקשה</w:t>
      </w:r>
      <w:r w:rsidRPr="00763A5F">
        <w:rPr>
          <w:rtl/>
        </w:rPr>
        <w:t xml:space="preserve"> </w:t>
      </w:r>
      <w:r w:rsidRPr="00763A5F">
        <w:rPr>
          <w:rFonts w:hint="eastAsia"/>
          <w:rtl/>
        </w:rPr>
        <w:t>לחיסיון</w:t>
      </w:r>
      <w:bookmarkEnd w:id="266"/>
      <w:bookmarkEnd w:id="267"/>
      <w:bookmarkEnd w:id="268"/>
      <w:bookmarkEnd w:id="269"/>
      <w:bookmarkEnd w:id="270"/>
      <w:r w:rsidRPr="00763A5F">
        <w:rPr>
          <w:rtl/>
        </w:rPr>
        <w:t xml:space="preserve"> </w:t>
      </w:r>
    </w:p>
    <w:p w14:paraId="573A1502" w14:textId="77777777" w:rsidR="009241A0" w:rsidRPr="00763A5F" w:rsidRDefault="009241A0" w:rsidP="009241A0">
      <w:pPr>
        <w:rPr>
          <w:rFonts w:ascii="David" w:hAnsi="David" w:cs="David"/>
        </w:rPr>
      </w:pPr>
    </w:p>
    <w:p w14:paraId="6A44C6AA" w14:textId="77777777" w:rsidR="004E394B" w:rsidRPr="00763A5F" w:rsidRDefault="00072A98" w:rsidP="00F552FA">
      <w:pPr>
        <w:pStyle w:val="1ff"/>
        <w:rPr>
          <w:rtl/>
        </w:rPr>
      </w:pPr>
      <w:r w:rsidRPr="00763A5F">
        <w:rPr>
          <w:rFonts w:hint="eastAsia"/>
          <w:rtl/>
        </w:rPr>
        <w:t>בהתאם</w:t>
      </w:r>
      <w:r w:rsidRPr="00763A5F">
        <w:rPr>
          <w:rtl/>
        </w:rPr>
        <w:t xml:space="preserve"> </w:t>
      </w:r>
      <w:r w:rsidRPr="00763A5F">
        <w:rPr>
          <w:rFonts w:hint="eastAsia"/>
          <w:rtl/>
        </w:rPr>
        <w:t>למפורט</w:t>
      </w:r>
      <w:r w:rsidRPr="00763A5F">
        <w:rPr>
          <w:rtl/>
        </w:rPr>
        <w:t xml:space="preserve"> </w:t>
      </w:r>
      <w:r w:rsidRPr="00763A5F">
        <w:rPr>
          <w:rFonts w:hint="eastAsia"/>
          <w:rtl/>
        </w:rPr>
        <w:t>ב</w:t>
      </w:r>
      <w:r w:rsidRPr="00763A5F">
        <w:rPr>
          <w:rFonts w:hint="eastAsia"/>
          <w:b w:val="0"/>
          <w:bCs/>
          <w:rtl/>
        </w:rPr>
        <w:t>פרק</w:t>
      </w:r>
      <w:r w:rsidRPr="00763A5F">
        <w:rPr>
          <w:b w:val="0"/>
          <w:bCs/>
          <w:rtl/>
        </w:rPr>
        <w:t xml:space="preserve"> א' </w:t>
      </w:r>
      <w:r w:rsidRPr="00763A5F">
        <w:rPr>
          <w:rFonts w:hint="eastAsia"/>
          <w:rtl/>
        </w:rPr>
        <w:t>למסמכי</w:t>
      </w:r>
      <w:r w:rsidRPr="00763A5F">
        <w:rPr>
          <w:rtl/>
        </w:rPr>
        <w:t xml:space="preserve"> המכרז, להלן</w:t>
      </w:r>
      <w:r w:rsidRPr="00763A5F">
        <w:t xml:space="preserve"> </w:t>
      </w:r>
      <w:r w:rsidRPr="00763A5F">
        <w:rPr>
          <w:rtl/>
        </w:rPr>
        <w:t>העמודים, הסעיפים או המסמכים</w:t>
      </w:r>
      <w:r w:rsidRPr="00763A5F">
        <w:t xml:space="preserve"> </w:t>
      </w:r>
      <w:r w:rsidRPr="00763A5F">
        <w:rPr>
          <w:rtl/>
        </w:rPr>
        <w:t>הכלולים</w:t>
      </w:r>
      <w:r w:rsidRPr="00763A5F">
        <w:t xml:space="preserve"> </w:t>
      </w:r>
      <w:r w:rsidRPr="00763A5F">
        <w:rPr>
          <w:rtl/>
        </w:rPr>
        <w:t>בהצעה</w:t>
      </w:r>
      <w:r w:rsidRPr="00763A5F">
        <w:t xml:space="preserve"> </w:t>
      </w:r>
      <w:r w:rsidRPr="00763A5F">
        <w:rPr>
          <w:rtl/>
        </w:rPr>
        <w:t>אשר</w:t>
      </w:r>
      <w:r w:rsidRPr="00763A5F">
        <w:t xml:space="preserve"> </w:t>
      </w:r>
      <w:r w:rsidRPr="00763A5F">
        <w:rPr>
          <w:rFonts w:hint="eastAsia"/>
          <w:rtl/>
        </w:rPr>
        <w:t>המציע</w:t>
      </w:r>
      <w:r w:rsidRPr="00763A5F">
        <w:rPr>
          <w:rtl/>
        </w:rPr>
        <w:t xml:space="preserve"> מבקש למנוע </w:t>
      </w:r>
      <w:r w:rsidRPr="00763A5F">
        <w:rPr>
          <w:rFonts w:hint="eastAsia"/>
          <w:rtl/>
        </w:rPr>
        <w:t>ממציעים</w:t>
      </w:r>
      <w:r w:rsidRPr="00763A5F">
        <w:rPr>
          <w:rtl/>
        </w:rPr>
        <w:t xml:space="preserve"> אחרים במכרז לעיין בהם (בטענה לחשיפת סוד</w:t>
      </w:r>
      <w:r w:rsidRPr="00763A5F">
        <w:t xml:space="preserve"> </w:t>
      </w:r>
      <w:r w:rsidRPr="00763A5F">
        <w:rPr>
          <w:rtl/>
        </w:rPr>
        <w:t>מסחרי</w:t>
      </w:r>
      <w:r w:rsidRPr="00763A5F">
        <w:t xml:space="preserve"> </w:t>
      </w:r>
      <w:r w:rsidRPr="00763A5F">
        <w:rPr>
          <w:rtl/>
        </w:rPr>
        <w:t>או</w:t>
      </w:r>
      <w:r w:rsidRPr="00763A5F">
        <w:t xml:space="preserve"> </w:t>
      </w:r>
      <w:r w:rsidRPr="00763A5F">
        <w:rPr>
          <w:rtl/>
        </w:rPr>
        <w:t>סוד</w:t>
      </w:r>
      <w:r w:rsidRPr="00763A5F">
        <w:t xml:space="preserve"> </w:t>
      </w:r>
      <w:r w:rsidRPr="00763A5F">
        <w:rPr>
          <w:rtl/>
        </w:rPr>
        <w:t>מקצועי או כל נימוק אחר המופיע בתקנה 21(ה) לתקנות חובת המכרזים) .</w:t>
      </w:r>
      <w:r w:rsidRPr="00763A5F">
        <w:t xml:space="preserve"> </w:t>
      </w:r>
    </w:p>
    <w:tbl>
      <w:tblPr>
        <w:tblStyle w:val="affffa"/>
        <w:bidiVisual/>
        <w:tblW w:w="0" w:type="auto"/>
        <w:jc w:val="center"/>
        <w:tblLook w:val="04A0" w:firstRow="1" w:lastRow="0" w:firstColumn="1" w:lastColumn="0" w:noHBand="0" w:noVBand="1"/>
      </w:tblPr>
      <w:tblGrid>
        <w:gridCol w:w="2552"/>
        <w:gridCol w:w="2832"/>
        <w:gridCol w:w="2841"/>
      </w:tblGrid>
      <w:tr w:rsidR="00C65026" w:rsidRPr="00763A5F" w14:paraId="11DF5A8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B8658E6" w14:textId="77777777" w:rsidR="004E394B" w:rsidRPr="00763A5F" w:rsidRDefault="00072A98" w:rsidP="00DE0651">
            <w:pPr>
              <w:rPr>
                <w:rFonts w:ascii="David" w:hAnsi="David" w:cs="David"/>
                <w:rtl/>
              </w:rPr>
            </w:pPr>
            <w:bookmarkStart w:id="271" w:name="_Toc43400635"/>
            <w:bookmarkStart w:id="272" w:name="_Toc44931947"/>
            <w:bookmarkStart w:id="273" w:name="_Toc44932034"/>
            <w:r w:rsidRPr="00763A5F">
              <w:rPr>
                <w:rFonts w:ascii="David" w:hAnsi="David" w:cs="David"/>
                <w:rtl/>
              </w:rPr>
              <w:t>מספר עמוד/סעיף</w:t>
            </w:r>
            <w:bookmarkEnd w:id="271"/>
            <w:bookmarkEnd w:id="272"/>
            <w:bookmarkEnd w:id="273"/>
          </w:p>
        </w:tc>
        <w:tc>
          <w:tcPr>
            <w:tcW w:w="2832" w:type="dxa"/>
            <w:tcBorders>
              <w:top w:val="single" w:sz="4" w:space="0" w:color="auto"/>
              <w:left w:val="single" w:sz="4" w:space="0" w:color="auto"/>
              <w:bottom w:val="single" w:sz="4" w:space="0" w:color="auto"/>
              <w:right w:val="single" w:sz="4" w:space="0" w:color="auto"/>
            </w:tcBorders>
            <w:vAlign w:val="center"/>
            <w:hideMark/>
          </w:tcPr>
          <w:p w14:paraId="1C0D5409" w14:textId="77777777" w:rsidR="004E394B" w:rsidRPr="00763A5F" w:rsidRDefault="00072A98" w:rsidP="00DE0651">
            <w:pPr>
              <w:rPr>
                <w:rFonts w:ascii="David" w:hAnsi="David" w:cs="David"/>
                <w:rtl/>
              </w:rPr>
            </w:pPr>
            <w:bookmarkStart w:id="274" w:name="_Toc43400636"/>
            <w:bookmarkStart w:id="275" w:name="_Toc44931948"/>
            <w:bookmarkStart w:id="276" w:name="_Toc44932035"/>
            <w:r w:rsidRPr="00763A5F">
              <w:rPr>
                <w:rFonts w:ascii="David" w:hAnsi="David" w:cs="David"/>
                <w:rtl/>
              </w:rPr>
              <w:t>נושא הסעיף</w:t>
            </w:r>
            <w:bookmarkEnd w:id="274"/>
            <w:bookmarkEnd w:id="275"/>
            <w:bookmarkEnd w:id="276"/>
          </w:p>
        </w:tc>
        <w:tc>
          <w:tcPr>
            <w:tcW w:w="2841" w:type="dxa"/>
            <w:tcBorders>
              <w:top w:val="single" w:sz="4" w:space="0" w:color="auto"/>
              <w:left w:val="single" w:sz="4" w:space="0" w:color="auto"/>
              <w:bottom w:val="single" w:sz="4" w:space="0" w:color="auto"/>
              <w:right w:val="single" w:sz="4" w:space="0" w:color="auto"/>
            </w:tcBorders>
            <w:vAlign w:val="center"/>
            <w:hideMark/>
          </w:tcPr>
          <w:p w14:paraId="465DA713" w14:textId="77777777" w:rsidR="004E394B" w:rsidRPr="00763A5F" w:rsidRDefault="00072A98" w:rsidP="00DE0651">
            <w:pPr>
              <w:rPr>
                <w:rFonts w:ascii="David" w:hAnsi="David" w:cs="David"/>
                <w:rtl/>
              </w:rPr>
            </w:pPr>
            <w:bookmarkStart w:id="277" w:name="_Toc43400637"/>
            <w:bookmarkStart w:id="278" w:name="_Toc44931949"/>
            <w:bookmarkStart w:id="279" w:name="_Toc44932036"/>
            <w:r w:rsidRPr="00763A5F">
              <w:rPr>
                <w:rFonts w:ascii="David" w:hAnsi="David" w:cs="David"/>
                <w:rtl/>
              </w:rPr>
              <w:t>נימוק</w:t>
            </w:r>
            <w:r w:rsidRPr="00763A5F">
              <w:rPr>
                <w:rFonts w:ascii="David" w:hAnsi="David" w:cs="David"/>
              </w:rPr>
              <w:t xml:space="preserve"> </w:t>
            </w:r>
            <w:r w:rsidRPr="00763A5F">
              <w:rPr>
                <w:rFonts w:ascii="David" w:hAnsi="David" w:cs="David"/>
                <w:rtl/>
              </w:rPr>
              <w:t>למניעת</w:t>
            </w:r>
            <w:r w:rsidRPr="00763A5F">
              <w:rPr>
                <w:rFonts w:ascii="David" w:hAnsi="David" w:cs="David"/>
              </w:rPr>
              <w:t xml:space="preserve"> </w:t>
            </w:r>
            <w:r w:rsidRPr="00763A5F">
              <w:rPr>
                <w:rFonts w:ascii="David" w:hAnsi="David" w:cs="David"/>
                <w:rtl/>
              </w:rPr>
              <w:t>החשיפה</w:t>
            </w:r>
            <w:bookmarkEnd w:id="277"/>
            <w:bookmarkEnd w:id="278"/>
            <w:bookmarkEnd w:id="279"/>
          </w:p>
        </w:tc>
      </w:tr>
      <w:tr w:rsidR="00C65026" w:rsidRPr="00763A5F" w14:paraId="60231BF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0A07942"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58A3C1"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8F0797"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r>
      <w:tr w:rsidR="00C65026" w:rsidRPr="00763A5F" w14:paraId="24106F9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DF408ED"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6074928"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08E744C"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r>
      <w:tr w:rsidR="00C65026" w:rsidRPr="00763A5F" w14:paraId="3D88235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5969202"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6C2481"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C1312A" w14:textId="77777777" w:rsidR="004E394B" w:rsidRPr="00763A5F" w:rsidRDefault="004E394B" w:rsidP="00173EB1">
            <w:pPr>
              <w:autoSpaceDE w:val="0"/>
              <w:autoSpaceDN w:val="0"/>
              <w:adjustRightInd w:val="0"/>
              <w:spacing w:before="60" w:afterLines="60" w:after="144" w:line="360" w:lineRule="auto"/>
              <w:outlineLvl w:val="1"/>
              <w:rPr>
                <w:rFonts w:ascii="David" w:hAnsi="David" w:cs="David"/>
                <w:rtl/>
              </w:rPr>
            </w:pPr>
          </w:p>
        </w:tc>
      </w:tr>
    </w:tbl>
    <w:p w14:paraId="2AC005CA" w14:textId="77777777" w:rsidR="004E394B" w:rsidRPr="00763A5F" w:rsidRDefault="00072A98" w:rsidP="00790F64">
      <w:pPr>
        <w:rPr>
          <w:rFonts w:ascii="David" w:hAnsi="David" w:cs="David"/>
          <w:rtl/>
        </w:rPr>
      </w:pPr>
      <w:r w:rsidRPr="00763A5F">
        <w:rPr>
          <w:rFonts w:ascii="David" w:hAnsi="David" w:cs="David"/>
        </w:rPr>
        <w:t xml:space="preserve"> </w:t>
      </w:r>
    </w:p>
    <w:p w14:paraId="23AAD9AC" w14:textId="77777777" w:rsidR="00947038" w:rsidRPr="00763A5F" w:rsidRDefault="00947038">
      <w:pPr>
        <w:bidi w:val="0"/>
        <w:spacing w:before="200" w:after="200" w:line="276" w:lineRule="auto"/>
        <w:rPr>
          <w:rFonts w:ascii="David" w:hAnsi="David" w:cs="David"/>
          <w:bCs/>
          <w:kern w:val="28"/>
        </w:rPr>
      </w:pPr>
    </w:p>
    <w:p w14:paraId="6C6D534E" w14:textId="77777777" w:rsidR="00324B05" w:rsidRPr="00763A5F" w:rsidRDefault="00072A98" w:rsidP="004765F5">
      <w:pPr>
        <w:pStyle w:val="1ff"/>
        <w:rPr>
          <w:b w:val="0"/>
          <w:bCs/>
          <w:rtl/>
        </w:rPr>
      </w:pPr>
      <w:r w:rsidRPr="00763A5F">
        <w:rPr>
          <w:rFonts w:hint="eastAsia"/>
          <w:b w:val="0"/>
          <w:bCs/>
          <w:rtl/>
        </w:rPr>
        <w:t>בחתימתנו</w:t>
      </w:r>
      <w:r w:rsidRPr="00763A5F">
        <w:rPr>
          <w:b w:val="0"/>
          <w:bCs/>
          <w:rtl/>
        </w:rPr>
        <w:t xml:space="preserve"> אנו מאשרים כי </w:t>
      </w:r>
    </w:p>
    <w:p w14:paraId="3921BD8A" w14:textId="77777777" w:rsidR="00324B05" w:rsidRPr="00763A5F" w:rsidRDefault="00072A98" w:rsidP="00E84323">
      <w:pPr>
        <w:pStyle w:val="1ff"/>
        <w:numPr>
          <w:ilvl w:val="0"/>
          <w:numId w:val="69"/>
        </w:numPr>
        <w:tabs>
          <w:tab w:val="clear" w:pos="720"/>
        </w:tabs>
        <w:rPr>
          <w:b w:val="0"/>
          <w:bCs/>
        </w:rPr>
      </w:pPr>
      <w:r w:rsidRPr="00763A5F">
        <w:rPr>
          <w:rFonts w:hint="eastAsia"/>
          <w:b w:val="0"/>
          <w:bCs/>
          <w:rtl/>
        </w:rPr>
        <w:t>קראנו</w:t>
      </w:r>
      <w:r w:rsidRPr="00763A5F">
        <w:rPr>
          <w:b w:val="0"/>
          <w:bCs/>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5E7127AE" w14:textId="77777777" w:rsidR="00324B05" w:rsidRPr="00763A5F" w:rsidRDefault="00072A98" w:rsidP="00E84323">
      <w:pPr>
        <w:pStyle w:val="1ff"/>
        <w:numPr>
          <w:ilvl w:val="0"/>
          <w:numId w:val="69"/>
        </w:numPr>
        <w:tabs>
          <w:tab w:val="clear" w:pos="720"/>
        </w:tabs>
        <w:rPr>
          <w:b w:val="0"/>
          <w:bCs/>
        </w:rPr>
      </w:pPr>
      <w:r w:rsidRPr="00763A5F">
        <w:rPr>
          <w:rFonts w:hint="eastAsia"/>
          <w:b w:val="0"/>
          <w:bCs/>
          <w:rtl/>
        </w:rPr>
        <w:t>הפרטים</w:t>
      </w:r>
      <w:r w:rsidRPr="00763A5F">
        <w:rPr>
          <w:b w:val="0"/>
          <w:bCs/>
          <w:rtl/>
        </w:rPr>
        <w:t xml:space="preserve"> </w:t>
      </w:r>
      <w:r w:rsidRPr="00763A5F">
        <w:rPr>
          <w:rFonts w:hint="eastAsia"/>
          <w:b w:val="0"/>
          <w:bCs/>
          <w:rtl/>
        </w:rPr>
        <w:t>המופיעים</w:t>
      </w:r>
      <w:r w:rsidRPr="00763A5F">
        <w:rPr>
          <w:b w:val="0"/>
          <w:bCs/>
          <w:rtl/>
        </w:rPr>
        <w:t xml:space="preserve"> </w:t>
      </w:r>
      <w:r w:rsidRPr="00763A5F">
        <w:rPr>
          <w:rFonts w:hint="eastAsia"/>
          <w:b w:val="0"/>
          <w:bCs/>
          <w:rtl/>
        </w:rPr>
        <w:t>בהצעה</w:t>
      </w:r>
      <w:r w:rsidRPr="00763A5F">
        <w:rPr>
          <w:b w:val="0"/>
          <w:bCs/>
          <w:rtl/>
        </w:rPr>
        <w:t xml:space="preserve"> </w:t>
      </w:r>
      <w:r w:rsidRPr="00763A5F">
        <w:rPr>
          <w:rFonts w:hint="eastAsia"/>
          <w:b w:val="0"/>
          <w:bCs/>
          <w:rtl/>
        </w:rPr>
        <w:t>זו</w:t>
      </w:r>
      <w:r w:rsidRPr="00763A5F">
        <w:rPr>
          <w:b w:val="0"/>
          <w:bCs/>
          <w:rtl/>
        </w:rPr>
        <w:t xml:space="preserve"> </w:t>
      </w:r>
      <w:r w:rsidRPr="00763A5F">
        <w:rPr>
          <w:rFonts w:hint="eastAsia"/>
          <w:b w:val="0"/>
          <w:bCs/>
          <w:rtl/>
        </w:rPr>
        <w:t>על</w:t>
      </w:r>
      <w:r w:rsidRPr="00763A5F">
        <w:rPr>
          <w:b w:val="0"/>
          <w:bCs/>
          <w:rtl/>
        </w:rPr>
        <w:t xml:space="preserve"> </w:t>
      </w:r>
      <w:r w:rsidRPr="00763A5F">
        <w:rPr>
          <w:rFonts w:hint="eastAsia"/>
          <w:b w:val="0"/>
          <w:bCs/>
          <w:rtl/>
        </w:rPr>
        <w:t>נספחיה</w:t>
      </w:r>
      <w:r w:rsidRPr="00763A5F">
        <w:rPr>
          <w:b w:val="0"/>
          <w:bCs/>
          <w:rtl/>
        </w:rPr>
        <w:t xml:space="preserve">, </w:t>
      </w:r>
      <w:r w:rsidRPr="00763A5F">
        <w:rPr>
          <w:rFonts w:hint="eastAsia"/>
          <w:b w:val="0"/>
          <w:bCs/>
          <w:rtl/>
        </w:rPr>
        <w:t>הם</w:t>
      </w:r>
      <w:r w:rsidRPr="00763A5F">
        <w:rPr>
          <w:b w:val="0"/>
          <w:bCs/>
          <w:rtl/>
        </w:rPr>
        <w:t xml:space="preserve"> </w:t>
      </w:r>
      <w:r w:rsidRPr="00763A5F">
        <w:rPr>
          <w:rFonts w:hint="eastAsia"/>
          <w:b w:val="0"/>
          <w:bCs/>
          <w:rtl/>
        </w:rPr>
        <w:t>אמת</w:t>
      </w:r>
      <w:r w:rsidRPr="00763A5F">
        <w:rPr>
          <w:b w:val="0"/>
          <w:bCs/>
          <w:rtl/>
        </w:rPr>
        <w:t xml:space="preserve">, </w:t>
      </w:r>
      <w:r w:rsidRPr="00763A5F">
        <w:rPr>
          <w:rFonts w:hint="eastAsia"/>
          <w:b w:val="0"/>
          <w:bCs/>
          <w:rtl/>
        </w:rPr>
        <w:t>וכי</w:t>
      </w:r>
      <w:r w:rsidRPr="00763A5F">
        <w:rPr>
          <w:b w:val="0"/>
          <w:bCs/>
          <w:rtl/>
        </w:rPr>
        <w:t xml:space="preserve"> </w:t>
      </w:r>
      <w:r w:rsidRPr="00763A5F">
        <w:rPr>
          <w:rFonts w:hint="eastAsia"/>
          <w:b w:val="0"/>
          <w:bCs/>
          <w:rtl/>
        </w:rPr>
        <w:t>המציע</w:t>
      </w:r>
      <w:r w:rsidRPr="00763A5F">
        <w:rPr>
          <w:b w:val="0"/>
          <w:bCs/>
          <w:rtl/>
        </w:rPr>
        <w:t xml:space="preserve"> </w:t>
      </w:r>
      <w:r w:rsidRPr="00763A5F">
        <w:rPr>
          <w:rFonts w:hint="eastAsia"/>
          <w:b w:val="0"/>
          <w:bCs/>
          <w:rtl/>
        </w:rPr>
        <w:t>מסוגל</w:t>
      </w:r>
      <w:r w:rsidRPr="00763A5F">
        <w:rPr>
          <w:b w:val="0"/>
          <w:bCs/>
          <w:rtl/>
        </w:rPr>
        <w:t xml:space="preserve"> </w:t>
      </w:r>
      <w:r w:rsidRPr="00763A5F">
        <w:rPr>
          <w:rFonts w:hint="eastAsia"/>
          <w:b w:val="0"/>
          <w:bCs/>
          <w:rtl/>
        </w:rPr>
        <w:t>ומתכוון</w:t>
      </w:r>
      <w:r w:rsidRPr="00763A5F">
        <w:rPr>
          <w:b w:val="0"/>
          <w:bCs/>
          <w:rtl/>
        </w:rPr>
        <w:t xml:space="preserve"> </w:t>
      </w:r>
      <w:r w:rsidRPr="00763A5F">
        <w:rPr>
          <w:rFonts w:hint="eastAsia"/>
          <w:b w:val="0"/>
          <w:bCs/>
          <w:rtl/>
        </w:rPr>
        <w:t>לעמוד</w:t>
      </w:r>
      <w:r w:rsidRPr="00763A5F">
        <w:rPr>
          <w:b w:val="0"/>
          <w:bCs/>
          <w:rtl/>
        </w:rPr>
        <w:t xml:space="preserve"> </w:t>
      </w:r>
      <w:r w:rsidRPr="00763A5F">
        <w:rPr>
          <w:rFonts w:hint="eastAsia"/>
          <w:b w:val="0"/>
          <w:bCs/>
          <w:rtl/>
        </w:rPr>
        <w:t>בכל</w:t>
      </w:r>
      <w:r w:rsidRPr="00763A5F">
        <w:rPr>
          <w:b w:val="0"/>
          <w:bCs/>
          <w:rtl/>
        </w:rPr>
        <w:t xml:space="preserve"> </w:t>
      </w:r>
      <w:r w:rsidRPr="00763A5F">
        <w:rPr>
          <w:rFonts w:hint="eastAsia"/>
          <w:b w:val="0"/>
          <w:bCs/>
          <w:rtl/>
        </w:rPr>
        <w:t>פרט</w:t>
      </w:r>
      <w:r w:rsidRPr="00763A5F">
        <w:rPr>
          <w:b w:val="0"/>
          <w:bCs/>
          <w:rtl/>
        </w:rPr>
        <w:t xml:space="preserve"> </w:t>
      </w:r>
      <w:r w:rsidRPr="00763A5F">
        <w:rPr>
          <w:rFonts w:hint="eastAsia"/>
          <w:b w:val="0"/>
          <w:bCs/>
          <w:rtl/>
        </w:rPr>
        <w:t>מהצעתו</w:t>
      </w:r>
      <w:r w:rsidRPr="00763A5F">
        <w:rPr>
          <w:b w:val="0"/>
          <w:bCs/>
          <w:rtl/>
        </w:rPr>
        <w:t xml:space="preserve"> </w:t>
      </w:r>
      <w:r w:rsidRPr="00763A5F">
        <w:rPr>
          <w:rFonts w:hint="eastAsia"/>
          <w:b w:val="0"/>
          <w:bCs/>
          <w:rtl/>
        </w:rPr>
        <w:t>ובהוראת</w:t>
      </w:r>
      <w:r w:rsidRPr="00763A5F">
        <w:rPr>
          <w:b w:val="0"/>
          <w:bCs/>
          <w:rtl/>
        </w:rPr>
        <w:t xml:space="preserve"> </w:t>
      </w:r>
      <w:r w:rsidRPr="00763A5F">
        <w:rPr>
          <w:rFonts w:hint="eastAsia"/>
          <w:b w:val="0"/>
          <w:bCs/>
          <w:rtl/>
        </w:rPr>
        <w:t>המכרז</w:t>
      </w:r>
      <w:r w:rsidRPr="00763A5F">
        <w:rPr>
          <w:b w:val="0"/>
          <w:bCs/>
          <w:rtl/>
        </w:rPr>
        <w:t>.</w:t>
      </w:r>
    </w:p>
    <w:p w14:paraId="360C222B" w14:textId="77777777" w:rsidR="00324B05" w:rsidRPr="00763A5F" w:rsidRDefault="00324B05" w:rsidP="00324B05">
      <w:pPr>
        <w:spacing w:line="360" w:lineRule="auto"/>
        <w:ind w:left="33"/>
        <w:rPr>
          <w:rFonts w:ascii="David" w:hAnsi="David" w:cs="David"/>
          <w:rtl/>
        </w:rPr>
      </w:pPr>
    </w:p>
    <w:p w14:paraId="0A878AF0" w14:textId="77777777" w:rsidR="00324B05" w:rsidRPr="00763A5F" w:rsidRDefault="00324B05" w:rsidP="00324B05">
      <w:pPr>
        <w:spacing w:line="360" w:lineRule="auto"/>
        <w:ind w:left="33"/>
        <w:rPr>
          <w:rFonts w:ascii="David" w:hAnsi="David" w:cs="David"/>
          <w:rtl/>
        </w:rPr>
      </w:pPr>
    </w:p>
    <w:p w14:paraId="0CE9DF53" w14:textId="77777777" w:rsidR="00324B05" w:rsidRPr="00763A5F" w:rsidRDefault="00072A98" w:rsidP="004765F5">
      <w:pPr>
        <w:pStyle w:val="1ff"/>
        <w:rPr>
          <w:rtl/>
        </w:rPr>
      </w:pPr>
      <w:r w:rsidRPr="00763A5F">
        <w:rPr>
          <w:rtl/>
        </w:rPr>
        <w:t>__________</w:t>
      </w:r>
      <w:r w:rsidRPr="00763A5F">
        <w:rPr>
          <w:rtl/>
        </w:rPr>
        <w:tab/>
      </w:r>
      <w:r w:rsidRPr="00763A5F">
        <w:rPr>
          <w:rtl/>
        </w:rPr>
        <w:tab/>
        <w:t>________________</w:t>
      </w:r>
      <w:r w:rsidRPr="00763A5F">
        <w:rPr>
          <w:rtl/>
        </w:rPr>
        <w:tab/>
      </w:r>
      <w:r w:rsidRPr="00763A5F">
        <w:rPr>
          <w:rtl/>
        </w:rPr>
        <w:tab/>
        <w:t>______________________</w:t>
      </w:r>
    </w:p>
    <w:p w14:paraId="0329273B" w14:textId="77777777" w:rsidR="00324B05" w:rsidRPr="00763A5F" w:rsidRDefault="00072A98" w:rsidP="004765F5">
      <w:pPr>
        <w:pStyle w:val="1ff"/>
        <w:rPr>
          <w:rtl/>
        </w:rPr>
      </w:pPr>
      <w:r w:rsidRPr="00763A5F">
        <w:rPr>
          <w:rtl/>
        </w:rPr>
        <w:t xml:space="preserve">   תאריך</w:t>
      </w:r>
      <w:r w:rsidRPr="00763A5F">
        <w:rPr>
          <w:rtl/>
        </w:rPr>
        <w:tab/>
      </w:r>
      <w:r w:rsidRPr="00763A5F">
        <w:rPr>
          <w:rtl/>
        </w:rPr>
        <w:tab/>
      </w:r>
      <w:r w:rsidRPr="00763A5F">
        <w:rPr>
          <w:rtl/>
        </w:rPr>
        <w:tab/>
        <w:t xml:space="preserve"> שם</w:t>
      </w:r>
      <w:r w:rsidRPr="00763A5F">
        <w:rPr>
          <w:rtl/>
        </w:rPr>
        <w:tab/>
      </w:r>
      <w:r w:rsidRPr="00763A5F">
        <w:rPr>
          <w:rtl/>
        </w:rPr>
        <w:tab/>
        <w:t xml:space="preserve"> </w:t>
      </w:r>
      <w:r w:rsidRPr="00763A5F">
        <w:rPr>
          <w:rtl/>
        </w:rPr>
        <w:tab/>
      </w:r>
      <w:r w:rsidRPr="00763A5F">
        <w:rPr>
          <w:rFonts w:hint="eastAsia"/>
          <w:rtl/>
        </w:rPr>
        <w:t>ח</w:t>
      </w:r>
      <w:r w:rsidRPr="00763A5F">
        <w:rPr>
          <w:rtl/>
        </w:rPr>
        <w:t>תימה וחותמת מורשה החתימה</w:t>
      </w:r>
    </w:p>
    <w:p w14:paraId="5CD2BF20" w14:textId="77777777" w:rsidR="00324B05" w:rsidRPr="00763A5F" w:rsidRDefault="00324B05" w:rsidP="004765F5">
      <w:pPr>
        <w:pStyle w:val="1ff"/>
        <w:rPr>
          <w:rtl/>
        </w:rPr>
      </w:pPr>
    </w:p>
    <w:p w14:paraId="1BFB0D6A" w14:textId="77777777" w:rsidR="00324B05" w:rsidRPr="00763A5F" w:rsidRDefault="00072A98" w:rsidP="004765F5">
      <w:pPr>
        <w:pStyle w:val="1ff"/>
        <w:rPr>
          <w:rtl/>
        </w:rPr>
      </w:pPr>
      <w:r w:rsidRPr="00763A5F">
        <w:rPr>
          <w:rtl/>
        </w:rPr>
        <w:t>__________</w:t>
      </w:r>
      <w:r w:rsidRPr="00763A5F">
        <w:rPr>
          <w:rtl/>
        </w:rPr>
        <w:tab/>
      </w:r>
      <w:r w:rsidRPr="00763A5F">
        <w:rPr>
          <w:rtl/>
        </w:rPr>
        <w:tab/>
        <w:t>________________</w:t>
      </w:r>
      <w:r w:rsidRPr="00763A5F">
        <w:rPr>
          <w:rtl/>
        </w:rPr>
        <w:tab/>
      </w:r>
      <w:r w:rsidRPr="00763A5F">
        <w:rPr>
          <w:rtl/>
        </w:rPr>
        <w:tab/>
        <w:t>______________________</w:t>
      </w:r>
    </w:p>
    <w:p w14:paraId="093E5D60" w14:textId="77777777" w:rsidR="00324B05" w:rsidRPr="00763A5F" w:rsidRDefault="00072A98" w:rsidP="004765F5">
      <w:pPr>
        <w:pStyle w:val="1ff"/>
        <w:rPr>
          <w:rtl/>
        </w:rPr>
      </w:pPr>
      <w:r w:rsidRPr="00763A5F">
        <w:rPr>
          <w:rtl/>
        </w:rPr>
        <w:t xml:space="preserve">   תאריך</w:t>
      </w:r>
      <w:r w:rsidRPr="00763A5F">
        <w:rPr>
          <w:rtl/>
        </w:rPr>
        <w:tab/>
      </w:r>
      <w:r w:rsidRPr="00763A5F">
        <w:rPr>
          <w:rtl/>
        </w:rPr>
        <w:tab/>
      </w:r>
      <w:r w:rsidRPr="00763A5F">
        <w:rPr>
          <w:rtl/>
        </w:rPr>
        <w:tab/>
        <w:t xml:space="preserve"> שם</w:t>
      </w:r>
      <w:r w:rsidRPr="00763A5F">
        <w:rPr>
          <w:rtl/>
        </w:rPr>
        <w:tab/>
      </w:r>
      <w:r w:rsidRPr="00763A5F">
        <w:rPr>
          <w:rtl/>
        </w:rPr>
        <w:tab/>
        <w:t xml:space="preserve"> </w:t>
      </w:r>
      <w:r w:rsidRPr="00763A5F">
        <w:rPr>
          <w:rtl/>
        </w:rPr>
        <w:tab/>
      </w:r>
      <w:r w:rsidRPr="00763A5F">
        <w:rPr>
          <w:rFonts w:hint="eastAsia"/>
          <w:rtl/>
        </w:rPr>
        <w:t>ח</w:t>
      </w:r>
      <w:r w:rsidRPr="00763A5F">
        <w:rPr>
          <w:rtl/>
        </w:rPr>
        <w:t>תימה וחותמת מורשה החתימה</w:t>
      </w:r>
    </w:p>
    <w:p w14:paraId="3890D264" w14:textId="77777777" w:rsidR="00324B05" w:rsidRPr="00763A5F" w:rsidRDefault="00324B05" w:rsidP="004765F5">
      <w:pPr>
        <w:pStyle w:val="1ff"/>
        <w:rPr>
          <w:rtl/>
        </w:rPr>
      </w:pPr>
    </w:p>
    <w:p w14:paraId="26E407BE" w14:textId="77777777" w:rsidR="00324B05" w:rsidRPr="00763A5F" w:rsidRDefault="00072A98" w:rsidP="004765F5">
      <w:pPr>
        <w:pStyle w:val="1ff"/>
        <w:rPr>
          <w:rtl/>
        </w:rPr>
      </w:pPr>
      <w:r w:rsidRPr="00763A5F">
        <w:rPr>
          <w:rtl/>
        </w:rPr>
        <w:t>__________</w:t>
      </w:r>
      <w:r w:rsidRPr="00763A5F">
        <w:rPr>
          <w:rtl/>
        </w:rPr>
        <w:tab/>
      </w:r>
      <w:r w:rsidRPr="00763A5F">
        <w:rPr>
          <w:rtl/>
        </w:rPr>
        <w:tab/>
        <w:t>________________</w:t>
      </w:r>
      <w:r w:rsidRPr="00763A5F">
        <w:rPr>
          <w:rtl/>
        </w:rPr>
        <w:tab/>
      </w:r>
      <w:r w:rsidRPr="00763A5F">
        <w:rPr>
          <w:rtl/>
        </w:rPr>
        <w:tab/>
        <w:t>______________________</w:t>
      </w:r>
    </w:p>
    <w:p w14:paraId="1509CD75" w14:textId="77777777" w:rsidR="00324B05" w:rsidRPr="00763A5F" w:rsidRDefault="00072A98" w:rsidP="004765F5">
      <w:pPr>
        <w:pStyle w:val="1ff"/>
        <w:rPr>
          <w:rtl/>
        </w:rPr>
      </w:pPr>
      <w:r w:rsidRPr="00763A5F">
        <w:rPr>
          <w:rtl/>
        </w:rPr>
        <w:t xml:space="preserve">   תאריך</w:t>
      </w:r>
      <w:r w:rsidRPr="00763A5F">
        <w:rPr>
          <w:rtl/>
        </w:rPr>
        <w:tab/>
      </w:r>
      <w:r w:rsidRPr="00763A5F">
        <w:rPr>
          <w:rtl/>
        </w:rPr>
        <w:tab/>
      </w:r>
      <w:r w:rsidRPr="00763A5F">
        <w:rPr>
          <w:rtl/>
        </w:rPr>
        <w:tab/>
        <w:t xml:space="preserve"> שם</w:t>
      </w:r>
      <w:r w:rsidRPr="00763A5F">
        <w:rPr>
          <w:rtl/>
        </w:rPr>
        <w:tab/>
      </w:r>
      <w:r w:rsidRPr="00763A5F">
        <w:rPr>
          <w:rtl/>
        </w:rPr>
        <w:tab/>
        <w:t xml:space="preserve"> </w:t>
      </w:r>
      <w:r w:rsidRPr="00763A5F">
        <w:rPr>
          <w:rtl/>
        </w:rPr>
        <w:tab/>
      </w:r>
      <w:r w:rsidRPr="00763A5F">
        <w:rPr>
          <w:rFonts w:hint="eastAsia"/>
          <w:rtl/>
        </w:rPr>
        <w:t>ח</w:t>
      </w:r>
      <w:r w:rsidRPr="00763A5F">
        <w:rPr>
          <w:rtl/>
        </w:rPr>
        <w:t>תימה וחותמת מורשה החתימה</w:t>
      </w:r>
    </w:p>
    <w:p w14:paraId="341BB548" w14:textId="77777777" w:rsidR="00324B05" w:rsidRPr="00763A5F" w:rsidRDefault="00324B05" w:rsidP="004765F5">
      <w:pPr>
        <w:pStyle w:val="1ff"/>
        <w:rPr>
          <w:bCs/>
          <w:u w:val="single"/>
          <w:rtl/>
        </w:rPr>
      </w:pPr>
    </w:p>
    <w:p w14:paraId="26065257" w14:textId="77777777" w:rsidR="00324B05" w:rsidRPr="00763A5F"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763A5F" w:rsidSect="00654526">
          <w:pgSz w:w="11906" w:h="16838" w:code="9"/>
          <w:pgMar w:top="1616" w:right="1826" w:bottom="1440" w:left="1800" w:header="709" w:footer="709" w:gutter="0"/>
          <w:cols w:space="708"/>
          <w:titlePg/>
          <w:bidi/>
          <w:rtlGutter/>
          <w:docGrid w:linePitch="360"/>
        </w:sectPr>
      </w:pPr>
    </w:p>
    <w:p w14:paraId="5B919C82" w14:textId="77777777" w:rsidR="004E394B" w:rsidRPr="00763A5F" w:rsidRDefault="00072A98" w:rsidP="00FC3AAA">
      <w:pPr>
        <w:pStyle w:val="1ff1"/>
        <w:rPr>
          <w:rtl/>
        </w:rPr>
      </w:pPr>
      <w:bookmarkStart w:id="280" w:name="_Toc32477911"/>
      <w:bookmarkStart w:id="281" w:name="_Toc43400638"/>
      <w:bookmarkStart w:id="282" w:name="_Toc44931950"/>
      <w:bookmarkStart w:id="283" w:name="_Toc44932037"/>
      <w:bookmarkStart w:id="284" w:name="_Toc53331371"/>
      <w:bookmarkStart w:id="285" w:name="_Toc142903260"/>
      <w:r w:rsidRPr="00763A5F">
        <w:rPr>
          <w:rFonts w:hint="eastAsia"/>
          <w:rtl/>
        </w:rPr>
        <w:lastRenderedPageBreak/>
        <w:t>רשימת</w:t>
      </w:r>
      <w:r w:rsidR="00264C24" w:rsidRPr="00763A5F">
        <w:rPr>
          <w:rtl/>
        </w:rPr>
        <w:t xml:space="preserve"> תיוג </w:t>
      </w:r>
      <w:r w:rsidR="009A68AC" w:rsidRPr="00763A5F">
        <w:rPr>
          <w:rFonts w:hint="eastAsia"/>
          <w:rtl/>
        </w:rPr>
        <w:t>למסמכים</w:t>
      </w:r>
      <w:r w:rsidRPr="00763A5F">
        <w:rPr>
          <w:rtl/>
        </w:rPr>
        <w:t xml:space="preserve"> </w:t>
      </w:r>
      <w:r w:rsidRPr="00763A5F">
        <w:rPr>
          <w:rFonts w:hint="eastAsia"/>
          <w:rtl/>
        </w:rPr>
        <w:t>שיש</w:t>
      </w:r>
      <w:r w:rsidRPr="00763A5F">
        <w:rPr>
          <w:rtl/>
        </w:rPr>
        <w:t xml:space="preserve"> </w:t>
      </w:r>
      <w:r w:rsidRPr="00763A5F">
        <w:rPr>
          <w:rFonts w:hint="eastAsia"/>
          <w:rtl/>
        </w:rPr>
        <w:t>לצרף</w:t>
      </w:r>
      <w:r w:rsidRPr="00763A5F">
        <w:rPr>
          <w:rtl/>
        </w:rPr>
        <w:t xml:space="preserve"> </w:t>
      </w:r>
      <w:r w:rsidRPr="00763A5F">
        <w:rPr>
          <w:rFonts w:hint="eastAsia"/>
          <w:rtl/>
        </w:rPr>
        <w:t>להצעה</w:t>
      </w:r>
      <w:bookmarkEnd w:id="280"/>
      <w:bookmarkEnd w:id="281"/>
      <w:bookmarkEnd w:id="282"/>
      <w:bookmarkEnd w:id="283"/>
      <w:bookmarkEnd w:id="284"/>
      <w:bookmarkEnd w:id="285"/>
    </w:p>
    <w:tbl>
      <w:tblPr>
        <w:bidiVisual/>
        <w:tblW w:w="5000" w:type="pct"/>
        <w:tblLayout w:type="fixed"/>
        <w:tblCellMar>
          <w:left w:w="0" w:type="dxa"/>
          <w:right w:w="0" w:type="dxa"/>
        </w:tblCellMar>
        <w:tblLook w:val="04A0" w:firstRow="1" w:lastRow="0" w:firstColumn="1" w:lastColumn="0" w:noHBand="0" w:noVBand="1"/>
      </w:tblPr>
      <w:tblGrid>
        <w:gridCol w:w="1654"/>
        <w:gridCol w:w="1654"/>
        <w:gridCol w:w="1654"/>
        <w:gridCol w:w="1654"/>
        <w:gridCol w:w="1654"/>
      </w:tblGrid>
      <w:tr w:rsidR="00C75423" w:rsidRPr="00763A5F" w14:paraId="492E45AC" w14:textId="77777777" w:rsidTr="00E84323">
        <w:trPr>
          <w:trHeight w:val="375"/>
          <w:tblHeader/>
        </w:trPr>
        <w:tc>
          <w:tcPr>
            <w:tcW w:w="1000" w:type="pct"/>
            <w:tcBorders>
              <w:top w:val="single" w:sz="4" w:space="0" w:color="auto"/>
              <w:left w:val="single" w:sz="4" w:space="0" w:color="auto"/>
              <w:bottom w:val="single" w:sz="4" w:space="0" w:color="auto"/>
              <w:right w:val="single" w:sz="4" w:space="0" w:color="auto"/>
            </w:tcBorders>
            <w:shd w:val="clear" w:color="auto" w:fill="1F497D" w:themeFill="text2"/>
            <w:tcMar>
              <w:top w:w="15" w:type="dxa"/>
              <w:left w:w="15" w:type="dxa"/>
              <w:bottom w:w="0" w:type="dxa"/>
              <w:right w:w="15" w:type="dxa"/>
            </w:tcMar>
            <w:vAlign w:val="center"/>
            <w:hideMark/>
          </w:tcPr>
          <w:p w14:paraId="7C2E1D4F" w14:textId="77777777" w:rsidR="00C75423" w:rsidRPr="00763A5F" w:rsidRDefault="00C75423">
            <w:pPr>
              <w:rPr>
                <w:rFonts w:ascii="David" w:hAnsi="David" w:cs="David"/>
                <w:b/>
                <w:bCs/>
                <w:color w:val="FFFFFF" w:themeColor="background1"/>
                <w:sz w:val="22"/>
                <w:szCs w:val="22"/>
              </w:rPr>
            </w:pPr>
            <w:bookmarkStart w:id="286" w:name="_Toc504992922"/>
            <w:bookmarkStart w:id="287" w:name="_Toc401778846"/>
            <w:r w:rsidRPr="00763A5F">
              <w:rPr>
                <w:rFonts w:ascii="David" w:hAnsi="David" w:cs="David"/>
                <w:b/>
                <w:bCs/>
                <w:color w:val="FFFFFF" w:themeColor="background1"/>
                <w:sz w:val="22"/>
                <w:szCs w:val="22"/>
                <w:rtl/>
              </w:rPr>
              <w:t>קריטריון</w:t>
            </w:r>
          </w:p>
        </w:tc>
        <w:tc>
          <w:tcPr>
            <w:tcW w:w="1000" w:type="pct"/>
            <w:tcBorders>
              <w:top w:val="single" w:sz="4" w:space="0" w:color="auto"/>
              <w:left w:val="single" w:sz="4" w:space="0" w:color="auto"/>
              <w:bottom w:val="single" w:sz="4" w:space="0" w:color="auto"/>
              <w:right w:val="single" w:sz="4" w:space="0" w:color="auto"/>
            </w:tcBorders>
            <w:shd w:val="clear" w:color="auto" w:fill="1F497D" w:themeFill="text2"/>
            <w:tcMar>
              <w:top w:w="15" w:type="dxa"/>
              <w:left w:w="15" w:type="dxa"/>
              <w:bottom w:w="0" w:type="dxa"/>
              <w:right w:w="15" w:type="dxa"/>
            </w:tcMar>
            <w:vAlign w:val="center"/>
            <w:hideMark/>
          </w:tcPr>
          <w:p w14:paraId="10276A18" w14:textId="77777777" w:rsidR="00C75423" w:rsidRPr="00763A5F" w:rsidRDefault="00C75423" w:rsidP="001A6467">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מס"ד</w:t>
            </w:r>
          </w:p>
        </w:tc>
        <w:tc>
          <w:tcPr>
            <w:tcW w:w="1000" w:type="pct"/>
            <w:tcBorders>
              <w:top w:val="single" w:sz="4" w:space="0" w:color="auto"/>
              <w:left w:val="single" w:sz="4" w:space="0" w:color="auto"/>
              <w:bottom w:val="single" w:sz="4" w:space="0" w:color="auto"/>
              <w:right w:val="single" w:sz="4" w:space="0" w:color="auto"/>
            </w:tcBorders>
            <w:shd w:val="clear" w:color="auto" w:fill="1F497D" w:themeFill="text2"/>
            <w:tcMar>
              <w:top w:w="15" w:type="dxa"/>
              <w:left w:w="15" w:type="dxa"/>
              <w:bottom w:w="0" w:type="dxa"/>
              <w:right w:w="15" w:type="dxa"/>
            </w:tcMar>
            <w:vAlign w:val="center"/>
            <w:hideMark/>
          </w:tcPr>
          <w:p w14:paraId="531DE113" w14:textId="77777777" w:rsidR="00C75423" w:rsidRPr="00763A5F" w:rsidRDefault="00C75423" w:rsidP="00E84323">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מסמך (*)</w:t>
            </w:r>
          </w:p>
        </w:tc>
        <w:tc>
          <w:tcPr>
            <w:tcW w:w="1000" w:type="pct"/>
            <w:tcBorders>
              <w:top w:val="single" w:sz="4" w:space="0" w:color="auto"/>
              <w:left w:val="single" w:sz="4" w:space="0" w:color="auto"/>
              <w:bottom w:val="single" w:sz="4" w:space="0" w:color="auto"/>
              <w:right w:val="single" w:sz="4" w:space="0" w:color="auto"/>
            </w:tcBorders>
            <w:shd w:val="clear" w:color="auto" w:fill="1F497D" w:themeFill="text2"/>
            <w:tcMar>
              <w:top w:w="15" w:type="dxa"/>
              <w:left w:w="15" w:type="dxa"/>
              <w:bottom w:w="0" w:type="dxa"/>
              <w:right w:w="15" w:type="dxa"/>
            </w:tcMar>
            <w:vAlign w:val="center"/>
            <w:hideMark/>
          </w:tcPr>
          <w:p w14:paraId="3C50853F" w14:textId="77777777" w:rsidR="00C75423" w:rsidRPr="00763A5F" w:rsidRDefault="00C75423" w:rsidP="001A6467">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הנחיות נוספות</w:t>
            </w:r>
          </w:p>
        </w:tc>
        <w:tc>
          <w:tcPr>
            <w:tcW w:w="1000" w:type="pct"/>
            <w:tcBorders>
              <w:top w:val="single" w:sz="4" w:space="0" w:color="auto"/>
              <w:left w:val="single" w:sz="4" w:space="0" w:color="auto"/>
              <w:bottom w:val="single" w:sz="4" w:space="0" w:color="auto"/>
              <w:right w:val="single" w:sz="4" w:space="0" w:color="auto"/>
            </w:tcBorders>
            <w:shd w:val="clear" w:color="auto" w:fill="1F497D" w:themeFill="text2"/>
            <w:tcMar>
              <w:top w:w="15" w:type="dxa"/>
              <w:left w:w="15" w:type="dxa"/>
              <w:bottom w:w="0" w:type="dxa"/>
              <w:right w:w="15" w:type="dxa"/>
            </w:tcMar>
            <w:vAlign w:val="center"/>
            <w:hideMark/>
          </w:tcPr>
          <w:p w14:paraId="78149893" w14:textId="77777777" w:rsidR="00C75423" w:rsidRPr="00763A5F" w:rsidRDefault="00C75423" w:rsidP="001A6467">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הפניה לנספח</w:t>
            </w:r>
          </w:p>
        </w:tc>
      </w:tr>
      <w:tr w:rsidR="00C75423" w:rsidRPr="00763A5F" w14:paraId="661CFAE4" w14:textId="77777777" w:rsidTr="00B718D1">
        <w:trPr>
          <w:trHeight w:val="375"/>
        </w:trPr>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0F33C482" w14:textId="77777777" w:rsidR="00C75423" w:rsidRPr="00763A5F" w:rsidRDefault="005D2990">
            <w:pPr>
              <w:rPr>
                <w:rFonts w:ascii="David" w:hAnsi="David" w:cs="David"/>
                <w:color w:val="000000"/>
                <w:sz w:val="22"/>
                <w:szCs w:val="22"/>
                <w:rtl/>
              </w:rPr>
            </w:pPr>
            <w:r w:rsidRPr="00763A5F">
              <w:rPr>
                <w:rFonts w:ascii="David" w:hAnsi="David" w:cs="David" w:hint="eastAsia"/>
                <w:color w:val="000000"/>
                <w:sz w:val="22"/>
                <w:szCs w:val="22"/>
                <w:rtl/>
              </w:rPr>
              <w:t>חוברת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ההצעה</w:t>
            </w:r>
          </w:p>
        </w:tc>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50066DB7" w14:textId="77777777" w:rsidR="00C75423" w:rsidRPr="00763A5F" w:rsidRDefault="00C75423" w:rsidP="001A6467">
            <w:pPr>
              <w:jc w:val="center"/>
              <w:rPr>
                <w:rFonts w:ascii="David" w:hAnsi="David" w:cs="David"/>
                <w:color w:val="000000"/>
                <w:sz w:val="22"/>
                <w:szCs w:val="22"/>
                <w:rtl/>
              </w:rPr>
            </w:pPr>
            <w:r w:rsidRPr="00763A5F">
              <w:rPr>
                <w:rFonts w:ascii="David" w:hAnsi="David" w:cs="David"/>
                <w:color w:val="000000"/>
                <w:sz w:val="22"/>
                <w:szCs w:val="22"/>
                <w:rtl/>
              </w:rPr>
              <w:t>1</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1ABF20E"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פרטי המציע</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C71BE21"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297D6ED" w14:textId="77777777" w:rsidR="00C75423" w:rsidRPr="00763A5F" w:rsidRDefault="00C75423" w:rsidP="00E84323">
            <w:pPr>
              <w:jc w:val="center"/>
              <w:rPr>
                <w:rFonts w:ascii="David" w:hAnsi="David" w:cs="David"/>
                <w:color w:val="000000"/>
                <w:sz w:val="22"/>
                <w:szCs w:val="22"/>
                <w:rtl/>
              </w:rPr>
            </w:pPr>
          </w:p>
        </w:tc>
      </w:tr>
      <w:tr w:rsidR="00C75423" w:rsidRPr="00763A5F" w14:paraId="27873CD3" w14:textId="77777777" w:rsidTr="00B718D1">
        <w:trPr>
          <w:trHeight w:val="375"/>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00D1F0E5"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11134288"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AEC1DDF"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שמות הבעלים והשותפים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F42B769"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D830C99"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נספח 1</w:t>
            </w:r>
          </w:p>
        </w:tc>
      </w:tr>
      <w:tr w:rsidR="00C75423" w:rsidRPr="00763A5F" w14:paraId="593037F7" w14:textId="77777777" w:rsidTr="00B718D1">
        <w:trPr>
          <w:trHeight w:val="1125"/>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0A352C38"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34EE1159"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C1C553B"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שמות המוסמכים לחתום ולהתחייב בשם המציע (אם הוא תאגיד) ומספרי ת.ז. שלהם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5FE805D"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F8F5803"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נספח 2</w:t>
            </w:r>
          </w:p>
        </w:tc>
      </w:tr>
      <w:tr w:rsidR="00C75423" w:rsidRPr="00763A5F" w14:paraId="642B48C4" w14:textId="77777777" w:rsidTr="00E84323">
        <w:trPr>
          <w:trHeight w:val="375"/>
        </w:trPr>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29DFE682" w14:textId="77777777" w:rsidR="00C75423" w:rsidRPr="00763A5F" w:rsidRDefault="00C75423">
            <w:pPr>
              <w:rPr>
                <w:rFonts w:ascii="David" w:hAnsi="David" w:cs="David"/>
                <w:color w:val="000000"/>
                <w:sz w:val="22"/>
                <w:szCs w:val="22"/>
                <w:rtl/>
              </w:rPr>
            </w:pPr>
            <w:r w:rsidRPr="00763A5F">
              <w:rPr>
                <w:rFonts w:ascii="David" w:hAnsi="David" w:cs="David"/>
                <w:color w:val="000000"/>
                <w:sz w:val="22"/>
                <w:szCs w:val="22"/>
                <w:rtl/>
              </w:rPr>
              <w:t>תנאי הסף המנהליים של המכרז</w:t>
            </w:r>
          </w:p>
        </w:tc>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0D9AD2A9" w14:textId="77777777" w:rsidR="00C75423" w:rsidRPr="00763A5F" w:rsidRDefault="00C75423" w:rsidP="001A6467">
            <w:pPr>
              <w:jc w:val="center"/>
              <w:rPr>
                <w:rFonts w:ascii="David" w:hAnsi="David" w:cs="David"/>
                <w:color w:val="000000"/>
                <w:sz w:val="22"/>
                <w:szCs w:val="22"/>
                <w:rtl/>
              </w:rPr>
            </w:pPr>
            <w:r w:rsidRPr="00763A5F">
              <w:rPr>
                <w:rFonts w:ascii="David" w:hAnsi="David" w:cs="David"/>
                <w:color w:val="000000"/>
                <w:sz w:val="22"/>
                <w:szCs w:val="22"/>
                <w:rtl/>
              </w:rPr>
              <w:t>2</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790512C"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עמידה בתנאי הסף המנהליים של המכרז</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686CC2B"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C535687" w14:textId="77777777" w:rsidR="00C75423" w:rsidRPr="00763A5F" w:rsidRDefault="00C75423" w:rsidP="00E84323">
            <w:pPr>
              <w:jc w:val="center"/>
              <w:rPr>
                <w:rFonts w:ascii="David" w:hAnsi="David" w:cs="David"/>
                <w:color w:val="000000"/>
                <w:sz w:val="22"/>
                <w:szCs w:val="22"/>
                <w:rtl/>
              </w:rPr>
            </w:pPr>
          </w:p>
        </w:tc>
      </w:tr>
      <w:tr w:rsidR="00C75423" w:rsidRPr="00763A5F" w14:paraId="6D770BDE" w14:textId="77777777" w:rsidTr="00B718D1">
        <w:trPr>
          <w:trHeight w:val="3000"/>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6B936B3B"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1185A315"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ECE1ECA" w14:textId="77777777" w:rsidR="00C75423" w:rsidRPr="00763A5F" w:rsidRDefault="001472B7" w:rsidP="00E84323">
            <w:pPr>
              <w:jc w:val="center"/>
              <w:rPr>
                <w:rFonts w:ascii="David" w:hAnsi="David" w:cs="David"/>
                <w:color w:val="000000"/>
                <w:sz w:val="22"/>
                <w:szCs w:val="22"/>
                <w:rtl/>
              </w:rPr>
            </w:pPr>
            <w:r w:rsidRPr="00763A5F">
              <w:rPr>
                <w:rFonts w:ascii="David" w:hAnsi="David" w:cs="David" w:hint="eastAsia"/>
                <w:color w:val="000000"/>
                <w:sz w:val="22"/>
                <w:szCs w:val="22"/>
                <w:rtl/>
              </w:rPr>
              <w:t>ניהול</w:t>
            </w:r>
            <w:r w:rsidRPr="00763A5F">
              <w:rPr>
                <w:rFonts w:ascii="David" w:hAnsi="David" w:cs="David"/>
                <w:color w:val="000000"/>
                <w:sz w:val="22"/>
                <w:szCs w:val="22"/>
                <w:rtl/>
              </w:rPr>
              <w:t xml:space="preserve"> פנקסים - </w:t>
            </w:r>
            <w:r w:rsidR="00C75423" w:rsidRPr="00763A5F">
              <w:rPr>
                <w:rFonts w:ascii="David" w:hAnsi="David" w:cs="David"/>
                <w:color w:val="000000"/>
                <w:sz w:val="22"/>
                <w:szCs w:val="22"/>
                <w:rtl/>
              </w:rPr>
              <w:t>אישור פקיד מורשה</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4801422"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763A5F">
              <w:rPr>
                <w:rFonts w:ascii="David" w:hAnsi="David" w:cs="David"/>
                <w:color w:val="000000"/>
                <w:sz w:val="22"/>
                <w:szCs w:val="22"/>
                <w:rtl/>
              </w:rPr>
              <w:br/>
              <w:t>לצורך כך ניתן להשתמש בקישור הבא:</w:t>
            </w:r>
            <w:r w:rsidRPr="00763A5F">
              <w:rPr>
                <w:rFonts w:ascii="David" w:hAnsi="David" w:cs="David"/>
                <w:color w:val="000000"/>
                <w:sz w:val="22"/>
                <w:szCs w:val="22"/>
                <w:rtl/>
              </w:rPr>
              <w:br/>
            </w:r>
            <w:hyperlink r:id="rId30" w:history="1">
              <w:r w:rsidRPr="004B329F">
                <w:rPr>
                  <w:rStyle w:val="Hyperlink"/>
                  <w:rFonts w:ascii="David" w:hAnsi="David" w:cs="David"/>
                  <w:sz w:val="22"/>
                  <w:szCs w:val="22"/>
                </w:rPr>
                <w:t>https://www.misim.gov.il/gmishurim/frmInputMekabel.aspx?cur=0</w:t>
              </w:r>
            </w:hyperlink>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09133A4" w14:textId="77777777" w:rsidR="00C75423" w:rsidRPr="004B329F" w:rsidRDefault="00C75423" w:rsidP="00E84323">
            <w:pPr>
              <w:jc w:val="center"/>
              <w:rPr>
                <w:rFonts w:ascii="David" w:hAnsi="David" w:cs="David"/>
                <w:color w:val="000000"/>
                <w:sz w:val="22"/>
                <w:szCs w:val="22"/>
                <w:rtl/>
              </w:rPr>
            </w:pPr>
            <w:r w:rsidRPr="004B329F">
              <w:rPr>
                <w:rFonts w:ascii="David" w:hAnsi="David" w:cs="David"/>
                <w:color w:val="000000"/>
                <w:sz w:val="22"/>
                <w:szCs w:val="22"/>
                <w:rtl/>
              </w:rPr>
              <w:t>נספח 3</w:t>
            </w:r>
          </w:p>
        </w:tc>
      </w:tr>
      <w:tr w:rsidR="00C75423" w:rsidRPr="00763A5F" w14:paraId="459E9E69" w14:textId="77777777" w:rsidTr="00B718D1">
        <w:trPr>
          <w:trHeight w:val="750"/>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0B0F3611"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6199EBBC"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8F58906"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תצהיר עו"ד בדבר היעדר הרשעות בהתאם לחוק עסקאות גופים ציבוריים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E96A371"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על המציע לצרף תצהיר עו"ד בהתאם למפורט בנספח.</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08EDFB"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נספח 4</w:t>
            </w:r>
          </w:p>
        </w:tc>
      </w:tr>
      <w:tr w:rsidR="00C75423" w:rsidRPr="00763A5F" w14:paraId="3B4E66B1" w14:textId="77777777" w:rsidTr="00B718D1">
        <w:trPr>
          <w:trHeight w:val="375"/>
        </w:trPr>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712FEF05" w14:textId="77777777" w:rsidR="00C75423" w:rsidRPr="00763A5F" w:rsidRDefault="00C75423">
            <w:pPr>
              <w:rPr>
                <w:rFonts w:ascii="David" w:hAnsi="David" w:cs="David"/>
                <w:color w:val="000000"/>
                <w:sz w:val="22"/>
                <w:szCs w:val="22"/>
                <w:rtl/>
              </w:rPr>
            </w:pPr>
            <w:r w:rsidRPr="00763A5F">
              <w:rPr>
                <w:rFonts w:ascii="David" w:hAnsi="David" w:cs="David"/>
                <w:color w:val="000000"/>
                <w:sz w:val="22"/>
                <w:szCs w:val="22"/>
                <w:rtl/>
              </w:rPr>
              <w:t>תנאי סף מקצועיים</w:t>
            </w:r>
          </w:p>
        </w:tc>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56F17A97" w14:textId="77777777" w:rsidR="00C75423" w:rsidRPr="00763A5F" w:rsidRDefault="00C75423" w:rsidP="001A6467">
            <w:pPr>
              <w:jc w:val="center"/>
              <w:rPr>
                <w:rFonts w:ascii="David" w:hAnsi="David" w:cs="David"/>
                <w:color w:val="000000"/>
                <w:sz w:val="22"/>
                <w:szCs w:val="22"/>
                <w:rtl/>
              </w:rPr>
            </w:pPr>
            <w:r w:rsidRPr="00763A5F">
              <w:rPr>
                <w:rFonts w:ascii="David" w:hAnsi="David" w:cs="David"/>
                <w:color w:val="000000"/>
                <w:sz w:val="22"/>
                <w:szCs w:val="22"/>
                <w:rtl/>
              </w:rPr>
              <w:t>3</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8F8E2BA"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תנאי סף מקצועיים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F1EB450"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7F84A7C" w14:textId="77777777" w:rsidR="00C75423" w:rsidRPr="00763A5F" w:rsidRDefault="00C75423" w:rsidP="00E84323">
            <w:pPr>
              <w:jc w:val="center"/>
              <w:rPr>
                <w:rFonts w:ascii="David" w:hAnsi="David" w:cs="David"/>
                <w:color w:val="000000"/>
                <w:sz w:val="22"/>
                <w:szCs w:val="22"/>
                <w:rtl/>
              </w:rPr>
            </w:pPr>
          </w:p>
        </w:tc>
      </w:tr>
      <w:tr w:rsidR="00C75423" w:rsidRPr="00763A5F" w14:paraId="6AB6CB6F" w14:textId="77777777" w:rsidTr="00B718D1">
        <w:trPr>
          <w:trHeight w:val="1500"/>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49C66081"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5A710449"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CBE530A"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תיאור של המבנה הארגוני של המציע לרבות פירוט הצוות הניהולי, התפלגות העובדים לפי תחומי התמחות ופירוט ותק וניסיון</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C847D66" w14:textId="77777777" w:rsidR="00C75423" w:rsidRPr="00763A5F" w:rsidRDefault="00C75423" w:rsidP="00E84323">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1CB98EF" w14:textId="77777777" w:rsidR="00C75423" w:rsidRPr="00763A5F" w:rsidRDefault="00C75423" w:rsidP="00E84323">
            <w:pPr>
              <w:jc w:val="center"/>
              <w:rPr>
                <w:rFonts w:ascii="David" w:hAnsi="David" w:cs="David"/>
                <w:color w:val="000000"/>
                <w:sz w:val="22"/>
                <w:szCs w:val="22"/>
              </w:rPr>
            </w:pPr>
            <w:r w:rsidRPr="00763A5F">
              <w:rPr>
                <w:rFonts w:ascii="David" w:hAnsi="David" w:cs="David"/>
                <w:color w:val="000000"/>
                <w:sz w:val="22"/>
                <w:szCs w:val="22"/>
                <w:rtl/>
              </w:rPr>
              <w:t>נספח 5</w:t>
            </w:r>
          </w:p>
        </w:tc>
      </w:tr>
      <w:tr w:rsidR="00C75423" w:rsidRPr="00763A5F" w14:paraId="7E431924" w14:textId="77777777" w:rsidTr="00B718D1">
        <w:trPr>
          <w:trHeight w:val="750"/>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01A74D86"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0A55CC40"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8895A11" w14:textId="77777777" w:rsidR="00C75423" w:rsidRPr="00763A5F" w:rsidRDefault="00C75423" w:rsidP="002E2ED4">
            <w:pPr>
              <w:jc w:val="center"/>
              <w:rPr>
                <w:rFonts w:ascii="David" w:hAnsi="David" w:cs="David"/>
                <w:color w:val="000000"/>
                <w:sz w:val="22"/>
                <w:szCs w:val="22"/>
                <w:rtl/>
              </w:rPr>
            </w:pPr>
            <w:r w:rsidRPr="00763A5F">
              <w:rPr>
                <w:rFonts w:ascii="David" w:hAnsi="David" w:cs="David"/>
                <w:color w:val="000000"/>
                <w:sz w:val="22"/>
                <w:szCs w:val="22"/>
                <w:rtl/>
              </w:rPr>
              <w:t xml:space="preserve">קורות חיים ותעודות רלוונטיות של </w:t>
            </w:r>
            <w:r w:rsidR="00A6030F" w:rsidRPr="00763A5F">
              <w:rPr>
                <w:rFonts w:ascii="David" w:hAnsi="David" w:cs="David" w:hint="eastAsia"/>
                <w:color w:val="000000"/>
                <w:sz w:val="22"/>
                <w:szCs w:val="22"/>
                <w:rtl/>
              </w:rPr>
              <w:t>כל</w:t>
            </w:r>
            <w:r w:rsidR="00A6030F" w:rsidRPr="00763A5F">
              <w:rPr>
                <w:rFonts w:ascii="David" w:hAnsi="David" w:cs="David"/>
                <w:color w:val="000000"/>
                <w:sz w:val="22"/>
                <w:szCs w:val="22"/>
                <w:rtl/>
              </w:rPr>
              <w:t xml:space="preserve"> </w:t>
            </w:r>
            <w:r w:rsidR="00A6030F" w:rsidRPr="00763A5F">
              <w:rPr>
                <w:rFonts w:ascii="David" w:hAnsi="David" w:cs="David" w:hint="eastAsia"/>
                <w:color w:val="000000"/>
                <w:sz w:val="22"/>
                <w:szCs w:val="22"/>
                <w:rtl/>
              </w:rPr>
              <w:t>השותפים</w:t>
            </w:r>
            <w:r w:rsidR="00A6030F" w:rsidRPr="00763A5F">
              <w:rPr>
                <w:rFonts w:ascii="David" w:hAnsi="David" w:cs="David"/>
                <w:color w:val="000000"/>
                <w:sz w:val="22"/>
                <w:szCs w:val="22"/>
                <w:rtl/>
              </w:rPr>
              <w:t xml:space="preserve"> </w:t>
            </w:r>
            <w:r w:rsidRPr="00763A5F">
              <w:rPr>
                <w:rFonts w:ascii="David" w:hAnsi="David" w:cs="David"/>
                <w:color w:val="000000"/>
                <w:sz w:val="22"/>
                <w:szCs w:val="22"/>
                <w:rtl/>
              </w:rPr>
              <w:t>המוצע</w:t>
            </w:r>
            <w:r w:rsidR="00A6030F" w:rsidRPr="00763A5F">
              <w:rPr>
                <w:rFonts w:ascii="David" w:hAnsi="David" w:cs="David" w:hint="eastAsia"/>
                <w:color w:val="000000"/>
                <w:sz w:val="22"/>
                <w:szCs w:val="22"/>
                <w:rtl/>
              </w:rPr>
              <w:t>ים</w:t>
            </w:r>
            <w:r w:rsidRPr="00763A5F">
              <w:rPr>
                <w:rFonts w:ascii="David" w:hAnsi="David" w:cs="David"/>
                <w:color w:val="000000"/>
                <w:sz w:val="22"/>
                <w:szCs w:val="22"/>
                <w:rtl/>
              </w:rPr>
              <w:t xml:space="preserve"> כראש</w:t>
            </w:r>
            <w:r w:rsidR="00A6030F" w:rsidRPr="00763A5F">
              <w:rPr>
                <w:rFonts w:ascii="David" w:hAnsi="David" w:cs="David" w:hint="eastAsia"/>
                <w:color w:val="000000"/>
                <w:sz w:val="22"/>
                <w:szCs w:val="22"/>
                <w:rtl/>
              </w:rPr>
              <w:t>י</w:t>
            </w:r>
            <w:r w:rsidRPr="00763A5F">
              <w:rPr>
                <w:rFonts w:ascii="David" w:hAnsi="David" w:cs="David"/>
                <w:color w:val="000000"/>
                <w:sz w:val="22"/>
                <w:szCs w:val="22"/>
                <w:rtl/>
              </w:rPr>
              <w:t xml:space="preserve"> צוות</w:t>
            </w:r>
            <w:r w:rsidR="00A6030F" w:rsidRPr="00763A5F">
              <w:rPr>
                <w:rFonts w:ascii="David" w:hAnsi="David" w:cs="David" w:hint="eastAsia"/>
                <w:color w:val="000000"/>
                <w:sz w:val="22"/>
                <w:szCs w:val="22"/>
                <w:rtl/>
              </w:rPr>
              <w:t>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8510099"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690DB8B"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נספח 6</w:t>
            </w:r>
          </w:p>
        </w:tc>
      </w:tr>
      <w:tr w:rsidR="00C75423" w:rsidRPr="00763A5F" w14:paraId="47F4EC81" w14:textId="77777777" w:rsidTr="00B718D1">
        <w:trPr>
          <w:trHeight w:val="750"/>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6F287C60"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7F386A47"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2522C4A"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 xml:space="preserve">קורות חיים ותעודות רלוונטיות של </w:t>
            </w:r>
            <w:r w:rsidR="00A6030F" w:rsidRPr="00763A5F">
              <w:rPr>
                <w:rFonts w:ascii="David" w:hAnsi="David" w:cs="David" w:hint="eastAsia"/>
                <w:color w:val="000000"/>
                <w:sz w:val="22"/>
                <w:szCs w:val="22"/>
                <w:rtl/>
              </w:rPr>
              <w:t>כל</w:t>
            </w:r>
            <w:r w:rsidR="00A6030F" w:rsidRPr="00763A5F">
              <w:rPr>
                <w:rFonts w:ascii="David" w:hAnsi="David" w:cs="David"/>
                <w:color w:val="000000"/>
                <w:sz w:val="22"/>
                <w:szCs w:val="22"/>
                <w:rtl/>
              </w:rPr>
              <w:t xml:space="preserve"> </w:t>
            </w:r>
            <w:r w:rsidRPr="00763A5F">
              <w:rPr>
                <w:rFonts w:ascii="David" w:hAnsi="David" w:cs="David"/>
                <w:color w:val="000000"/>
                <w:sz w:val="22"/>
                <w:szCs w:val="22"/>
                <w:rtl/>
              </w:rPr>
              <w:t>מנהל</w:t>
            </w:r>
            <w:r w:rsidR="00A6030F" w:rsidRPr="00763A5F">
              <w:rPr>
                <w:rFonts w:ascii="David" w:hAnsi="David" w:cs="David" w:hint="eastAsia"/>
                <w:color w:val="000000"/>
                <w:sz w:val="22"/>
                <w:szCs w:val="22"/>
                <w:rtl/>
              </w:rPr>
              <w:t>י</w:t>
            </w:r>
            <w:r w:rsidRPr="00763A5F">
              <w:rPr>
                <w:rFonts w:ascii="David" w:hAnsi="David" w:cs="David"/>
                <w:color w:val="000000"/>
                <w:sz w:val="22"/>
                <w:szCs w:val="22"/>
                <w:rtl/>
              </w:rPr>
              <w:t xml:space="preserve"> הצוות</w:t>
            </w:r>
            <w:r w:rsidR="00A6030F" w:rsidRPr="00763A5F">
              <w:rPr>
                <w:rFonts w:ascii="David" w:hAnsi="David" w:cs="David" w:hint="eastAsia"/>
                <w:color w:val="000000"/>
                <w:sz w:val="22"/>
                <w:szCs w:val="22"/>
                <w:rtl/>
              </w:rPr>
              <w:t>ים</w:t>
            </w:r>
            <w:r w:rsidRPr="00763A5F">
              <w:rPr>
                <w:rFonts w:ascii="David" w:hAnsi="David" w:cs="David"/>
                <w:color w:val="000000"/>
                <w:sz w:val="22"/>
                <w:szCs w:val="22"/>
                <w:rtl/>
              </w:rPr>
              <w:t xml:space="preserve"> המוצע</w:t>
            </w:r>
            <w:r w:rsidR="00A6030F" w:rsidRPr="00763A5F">
              <w:rPr>
                <w:rFonts w:ascii="David" w:hAnsi="David" w:cs="David" w:hint="eastAsia"/>
                <w:color w:val="000000"/>
                <w:sz w:val="22"/>
                <w:szCs w:val="22"/>
                <w:rtl/>
              </w:rPr>
              <w:t>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579EE86" w14:textId="77777777" w:rsidR="00C75423" w:rsidRPr="00763A5F" w:rsidRDefault="00C75423" w:rsidP="00E84323">
            <w:pPr>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1C043C7"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נספח 7</w:t>
            </w:r>
          </w:p>
        </w:tc>
      </w:tr>
      <w:tr w:rsidR="00C75423" w:rsidRPr="00763A5F" w14:paraId="3E5D8E34" w14:textId="77777777" w:rsidTr="002E2ED4">
        <w:trPr>
          <w:trHeight w:val="750"/>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1A21E816" w14:textId="77777777" w:rsidR="00C75423" w:rsidRPr="00763A5F" w:rsidRDefault="00C75423">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21D14898" w14:textId="77777777" w:rsidR="00C75423" w:rsidRPr="00763A5F" w:rsidRDefault="00C75423" w:rsidP="00E84323">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4DAB653"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 xml:space="preserve">קורות חיים ותעודות רלוונטיות של </w:t>
            </w:r>
            <w:r w:rsidR="001472B7" w:rsidRPr="00763A5F">
              <w:rPr>
                <w:rFonts w:ascii="David" w:hAnsi="David" w:cs="David" w:hint="eastAsia"/>
                <w:color w:val="000000"/>
                <w:sz w:val="22"/>
                <w:szCs w:val="22"/>
                <w:rtl/>
              </w:rPr>
              <w:t>כל</w:t>
            </w:r>
            <w:r w:rsidR="001472B7" w:rsidRPr="00763A5F">
              <w:rPr>
                <w:rFonts w:ascii="David" w:hAnsi="David" w:cs="David"/>
                <w:color w:val="000000"/>
                <w:sz w:val="22"/>
                <w:szCs w:val="22"/>
                <w:rtl/>
              </w:rPr>
              <w:t xml:space="preserve"> </w:t>
            </w:r>
            <w:r w:rsidRPr="00763A5F">
              <w:rPr>
                <w:rFonts w:ascii="David" w:hAnsi="David" w:cs="David"/>
                <w:color w:val="000000"/>
                <w:sz w:val="22"/>
                <w:szCs w:val="22"/>
                <w:rtl/>
              </w:rPr>
              <w:t>יתר חברי הצוות</w:t>
            </w:r>
            <w:r w:rsidR="00A6030F" w:rsidRPr="00763A5F">
              <w:rPr>
                <w:rFonts w:ascii="David" w:hAnsi="David" w:cs="David" w:hint="eastAsia"/>
                <w:color w:val="000000"/>
                <w:sz w:val="22"/>
                <w:szCs w:val="22"/>
                <w:rtl/>
              </w:rPr>
              <w:t>ים</w:t>
            </w:r>
            <w:r w:rsidRPr="00763A5F">
              <w:rPr>
                <w:rFonts w:ascii="David" w:hAnsi="David" w:cs="David"/>
                <w:color w:val="000000"/>
                <w:sz w:val="22"/>
                <w:szCs w:val="22"/>
                <w:rtl/>
              </w:rPr>
              <w:t xml:space="preserve"> המוצעים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5917675" w14:textId="77777777" w:rsidR="00C75423" w:rsidRPr="00763A5F" w:rsidRDefault="00C75423" w:rsidP="00E84323">
            <w:pPr>
              <w:jc w:val="center"/>
              <w:rPr>
                <w:rFonts w:ascii="David" w:hAnsi="David" w:cs="David"/>
                <w:color w:val="0563C1"/>
                <w:sz w:val="22"/>
                <w:szCs w:val="22"/>
                <w:u w:val="single"/>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87A13FC" w14:textId="77777777" w:rsidR="00C75423" w:rsidRPr="00763A5F" w:rsidRDefault="00C75423" w:rsidP="00E84323">
            <w:pPr>
              <w:jc w:val="center"/>
              <w:rPr>
                <w:rFonts w:ascii="David" w:hAnsi="David" w:cs="David"/>
                <w:color w:val="000000"/>
                <w:sz w:val="22"/>
                <w:szCs w:val="22"/>
                <w:rtl/>
              </w:rPr>
            </w:pPr>
            <w:r w:rsidRPr="00763A5F">
              <w:rPr>
                <w:rFonts w:ascii="David" w:hAnsi="David" w:cs="David"/>
                <w:color w:val="000000"/>
                <w:sz w:val="22"/>
                <w:szCs w:val="22"/>
                <w:rtl/>
              </w:rPr>
              <w:t>נספח 8</w:t>
            </w:r>
          </w:p>
        </w:tc>
      </w:tr>
      <w:tr w:rsidR="001472B7" w:rsidRPr="00763A5F" w14:paraId="4C4863BB" w14:textId="77777777" w:rsidTr="002E2ED4">
        <w:trPr>
          <w:trHeight w:val="375"/>
        </w:trPr>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26252AB2" w14:textId="77777777" w:rsidR="001472B7" w:rsidRPr="00763A5F" w:rsidRDefault="001472B7" w:rsidP="001472B7">
            <w:pPr>
              <w:rPr>
                <w:rFonts w:ascii="David" w:hAnsi="David" w:cs="David"/>
                <w:color w:val="000000"/>
                <w:sz w:val="22"/>
                <w:szCs w:val="22"/>
                <w:rtl/>
              </w:rPr>
            </w:pPr>
            <w:r w:rsidRPr="00763A5F">
              <w:rPr>
                <w:rFonts w:ascii="David" w:hAnsi="David" w:cs="David"/>
                <w:color w:val="000000"/>
                <w:sz w:val="22"/>
                <w:szCs w:val="22"/>
                <w:rtl/>
              </w:rPr>
              <w:t>תנאי איכות - המלצות</w:t>
            </w:r>
          </w:p>
        </w:tc>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7AE3C547"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4</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F143419"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רשימת ממליצים עבור המציע</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51F6DF0" w14:textId="77777777" w:rsidR="001472B7" w:rsidRPr="00763A5F" w:rsidRDefault="001472B7" w:rsidP="001472B7">
            <w:pPr>
              <w:bidi w:val="0"/>
              <w:jc w:val="center"/>
              <w:rPr>
                <w:rFonts w:ascii="David" w:hAnsi="David" w:cs="David"/>
                <w:color w:val="000000"/>
                <w:sz w:val="22"/>
                <w:szCs w:val="22"/>
                <w:rtl/>
              </w:rPr>
            </w:pPr>
          </w:p>
        </w:tc>
        <w:tc>
          <w:tcPr>
            <w:tcW w:w="1000" w:type="pct"/>
            <w:vMerge w:val="restart"/>
            <w:tcBorders>
              <w:top w:val="single" w:sz="4" w:space="0" w:color="auto"/>
              <w:left w:val="single" w:sz="4" w:space="0" w:color="auto"/>
              <w:right w:val="single" w:sz="4" w:space="0" w:color="auto"/>
            </w:tcBorders>
            <w:shd w:val="clear" w:color="auto" w:fill="auto"/>
            <w:tcMar>
              <w:top w:w="15" w:type="dxa"/>
              <w:left w:w="15" w:type="dxa"/>
              <w:bottom w:w="0" w:type="dxa"/>
              <w:right w:w="15" w:type="dxa"/>
            </w:tcMar>
            <w:vAlign w:val="center"/>
            <w:hideMark/>
          </w:tcPr>
          <w:p w14:paraId="71C95545" w14:textId="77777777" w:rsidR="001472B7" w:rsidRPr="00763A5F" w:rsidRDefault="001472B7" w:rsidP="001472B7">
            <w:pPr>
              <w:jc w:val="center"/>
              <w:rPr>
                <w:rFonts w:ascii="David" w:hAnsi="David" w:cs="David"/>
                <w:color w:val="000000"/>
                <w:sz w:val="22"/>
                <w:szCs w:val="22"/>
              </w:rPr>
            </w:pPr>
            <w:r w:rsidRPr="00763A5F">
              <w:rPr>
                <w:rFonts w:ascii="David" w:hAnsi="David" w:cs="David" w:hint="eastAsia"/>
                <w:color w:val="000000"/>
                <w:sz w:val="22"/>
                <w:szCs w:val="22"/>
                <w:rtl/>
              </w:rPr>
              <w:t>נספח</w:t>
            </w:r>
            <w:r w:rsidRPr="00763A5F">
              <w:rPr>
                <w:rFonts w:ascii="David" w:hAnsi="David" w:cs="David"/>
                <w:color w:val="000000"/>
                <w:sz w:val="22"/>
                <w:szCs w:val="22"/>
                <w:rtl/>
              </w:rPr>
              <w:t xml:space="preserve"> 9</w:t>
            </w:r>
          </w:p>
          <w:p w14:paraId="53D9240A" w14:textId="77777777" w:rsidR="001472B7" w:rsidRPr="00763A5F" w:rsidRDefault="001472B7" w:rsidP="001472B7">
            <w:pPr>
              <w:jc w:val="center"/>
              <w:rPr>
                <w:rFonts w:ascii="David" w:hAnsi="David" w:cs="David"/>
                <w:color w:val="000000"/>
                <w:sz w:val="22"/>
                <w:szCs w:val="22"/>
              </w:rPr>
            </w:pPr>
          </w:p>
        </w:tc>
      </w:tr>
      <w:tr w:rsidR="001472B7" w:rsidRPr="00763A5F" w14:paraId="432B74FC" w14:textId="77777777" w:rsidTr="002E2ED4">
        <w:trPr>
          <w:trHeight w:val="375"/>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1026DD72" w14:textId="77777777" w:rsidR="001472B7" w:rsidRPr="00763A5F" w:rsidRDefault="001472B7" w:rsidP="001472B7">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3E0A1018" w14:textId="77777777" w:rsidR="001472B7" w:rsidRPr="00763A5F" w:rsidRDefault="001472B7" w:rsidP="001472B7">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3182C9B"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מכתבי המלצה</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173FF83" w14:textId="77777777" w:rsidR="001472B7" w:rsidRPr="00763A5F" w:rsidRDefault="001472B7" w:rsidP="001472B7">
            <w:pPr>
              <w:bidi w:val="0"/>
              <w:jc w:val="center"/>
              <w:rPr>
                <w:rFonts w:ascii="David" w:hAnsi="David" w:cs="David"/>
                <w:color w:val="000000"/>
                <w:sz w:val="22"/>
                <w:szCs w:val="22"/>
                <w:rtl/>
              </w:rPr>
            </w:pPr>
          </w:p>
        </w:tc>
        <w:tc>
          <w:tcPr>
            <w:tcW w:w="1000" w:type="pct"/>
            <w:vMerge/>
            <w:tcBorders>
              <w:left w:val="single" w:sz="4" w:space="0" w:color="auto"/>
              <w:right w:val="single" w:sz="4" w:space="0" w:color="auto"/>
            </w:tcBorders>
            <w:shd w:val="clear" w:color="auto" w:fill="auto"/>
            <w:tcMar>
              <w:top w:w="15" w:type="dxa"/>
              <w:left w:w="15" w:type="dxa"/>
              <w:bottom w:w="0" w:type="dxa"/>
              <w:right w:w="15" w:type="dxa"/>
            </w:tcMar>
            <w:vAlign w:val="center"/>
          </w:tcPr>
          <w:p w14:paraId="0A1E3031" w14:textId="77777777" w:rsidR="001472B7" w:rsidRPr="00763A5F" w:rsidRDefault="001472B7" w:rsidP="001472B7">
            <w:pPr>
              <w:jc w:val="center"/>
              <w:rPr>
                <w:rFonts w:ascii="David" w:hAnsi="David" w:cs="David"/>
                <w:color w:val="000000"/>
                <w:sz w:val="22"/>
                <w:szCs w:val="22"/>
              </w:rPr>
            </w:pPr>
          </w:p>
        </w:tc>
      </w:tr>
      <w:tr w:rsidR="001472B7" w:rsidRPr="00763A5F" w14:paraId="4F9C057B" w14:textId="77777777" w:rsidTr="002E2ED4">
        <w:trPr>
          <w:trHeight w:val="1125"/>
        </w:trPr>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7533AF53" w14:textId="77777777" w:rsidR="001472B7" w:rsidRPr="00763A5F" w:rsidRDefault="001472B7" w:rsidP="001472B7">
            <w:pPr>
              <w:rPr>
                <w:rFonts w:ascii="David" w:hAnsi="David" w:cs="David"/>
                <w:color w:val="000000"/>
                <w:sz w:val="22"/>
                <w:szCs w:val="22"/>
                <w:rtl/>
              </w:rPr>
            </w:pPr>
            <w:r w:rsidRPr="00763A5F">
              <w:rPr>
                <w:rFonts w:ascii="David" w:hAnsi="David" w:cs="David"/>
                <w:color w:val="000000"/>
                <w:sz w:val="22"/>
                <w:szCs w:val="22"/>
                <w:rtl/>
              </w:rPr>
              <w:t>תנאי איכות כלליים + מחלקתיים</w:t>
            </w:r>
          </w:p>
        </w:tc>
        <w:tc>
          <w:tcPr>
            <w:tcW w:w="100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DA03CE" w14:textId="77777777" w:rsidR="001472B7" w:rsidRPr="00763A5F" w:rsidRDefault="001472B7" w:rsidP="001472B7">
            <w:pPr>
              <w:bidi w:val="0"/>
              <w:jc w:val="center"/>
              <w:rPr>
                <w:rFonts w:ascii="David" w:hAnsi="David" w:cs="David"/>
                <w:color w:val="000000"/>
                <w:sz w:val="22"/>
                <w:szCs w:val="22"/>
                <w:rtl/>
              </w:rPr>
            </w:pPr>
            <w:r w:rsidRPr="00763A5F">
              <w:rPr>
                <w:rFonts w:ascii="David" w:hAnsi="David" w:cs="David"/>
                <w:color w:val="000000"/>
                <w:sz w:val="22"/>
                <w:szCs w:val="22"/>
              </w:rPr>
              <w:t>5</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8D0CB07" w14:textId="77777777" w:rsidR="001472B7" w:rsidRPr="00763A5F" w:rsidRDefault="001472B7" w:rsidP="001472B7">
            <w:pPr>
              <w:jc w:val="center"/>
              <w:rPr>
                <w:rFonts w:ascii="David" w:hAnsi="David" w:cs="David"/>
                <w:color w:val="000000"/>
                <w:sz w:val="22"/>
                <w:szCs w:val="22"/>
              </w:rPr>
            </w:pPr>
            <w:r w:rsidRPr="00763A5F">
              <w:rPr>
                <w:rFonts w:ascii="David" w:hAnsi="David" w:cs="David"/>
                <w:color w:val="000000"/>
                <w:sz w:val="22"/>
                <w:szCs w:val="22"/>
                <w:rtl/>
              </w:rPr>
              <w:t>קובץ אקסל מודפס וחתום, בהתאם לסל הרלוונטי, בצירוף כלל הנספחים הנדרשים לפי האקסל ושמפורטים בהמשך מסמכי המכרז</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D09B989" w14:textId="77777777" w:rsidR="001472B7" w:rsidRPr="00763A5F" w:rsidRDefault="001472B7" w:rsidP="001472B7">
            <w:pPr>
              <w:bidi w:val="0"/>
              <w:jc w:val="center"/>
              <w:rPr>
                <w:rFonts w:ascii="David" w:hAnsi="David" w:cs="David"/>
                <w:color w:val="000000"/>
                <w:sz w:val="22"/>
                <w:szCs w:val="22"/>
                <w:rtl/>
              </w:rPr>
            </w:pPr>
          </w:p>
        </w:tc>
        <w:tc>
          <w:tcPr>
            <w:tcW w:w="1000" w:type="pct"/>
            <w:tcBorders>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91FAF7B" w14:textId="77777777" w:rsidR="001472B7" w:rsidRPr="00763A5F" w:rsidRDefault="001472B7" w:rsidP="001472B7">
            <w:pPr>
              <w:jc w:val="center"/>
              <w:rPr>
                <w:rFonts w:ascii="David" w:hAnsi="David" w:cs="David"/>
                <w:color w:val="000000"/>
                <w:sz w:val="22"/>
                <w:szCs w:val="22"/>
              </w:rPr>
            </w:pPr>
            <w:r w:rsidRPr="00763A5F">
              <w:rPr>
                <w:rFonts w:ascii="David" w:hAnsi="David" w:cs="David"/>
                <w:color w:val="000000"/>
                <w:sz w:val="22"/>
                <w:szCs w:val="22"/>
                <w:rtl/>
              </w:rPr>
              <w:t>נספח 10</w:t>
            </w:r>
          </w:p>
        </w:tc>
      </w:tr>
      <w:tr w:rsidR="001472B7" w:rsidRPr="00763A5F" w14:paraId="6ED0F1BB" w14:textId="77777777" w:rsidTr="00E84323">
        <w:trPr>
          <w:trHeight w:val="1500"/>
        </w:trPr>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F8B2D01" w14:textId="77777777" w:rsidR="001472B7" w:rsidRPr="00763A5F" w:rsidRDefault="001472B7" w:rsidP="001472B7">
            <w:pPr>
              <w:rPr>
                <w:rFonts w:ascii="David" w:hAnsi="David" w:cs="David"/>
                <w:color w:val="000000"/>
                <w:sz w:val="22"/>
                <w:szCs w:val="22"/>
                <w:rtl/>
              </w:rPr>
            </w:pPr>
            <w:r w:rsidRPr="00763A5F">
              <w:rPr>
                <w:rFonts w:ascii="David" w:hAnsi="David" w:cs="David"/>
                <w:color w:val="000000"/>
                <w:sz w:val="22"/>
                <w:szCs w:val="22"/>
                <w:rtl/>
              </w:rPr>
              <w:t>התחייבויות נוספות של המציע</w:t>
            </w:r>
          </w:p>
        </w:tc>
        <w:tc>
          <w:tcPr>
            <w:tcW w:w="100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4A59BB" w14:textId="77777777" w:rsidR="001472B7" w:rsidRPr="00763A5F" w:rsidRDefault="001472B7" w:rsidP="001472B7">
            <w:pPr>
              <w:bidi w:val="0"/>
              <w:jc w:val="center"/>
              <w:rPr>
                <w:rFonts w:ascii="David" w:hAnsi="David" w:cs="David"/>
                <w:color w:val="000000"/>
                <w:sz w:val="22"/>
                <w:szCs w:val="22"/>
                <w:rtl/>
              </w:rPr>
            </w:pPr>
            <w:r w:rsidRPr="00763A5F">
              <w:rPr>
                <w:rFonts w:ascii="David" w:hAnsi="David" w:cs="David"/>
                <w:color w:val="000000"/>
                <w:sz w:val="22"/>
                <w:szCs w:val="22"/>
              </w:rPr>
              <w:t>6</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46110A9" w14:textId="77777777" w:rsidR="001472B7" w:rsidRPr="00763A5F" w:rsidRDefault="001472B7" w:rsidP="001472B7">
            <w:pPr>
              <w:jc w:val="center"/>
              <w:rPr>
                <w:rFonts w:ascii="David" w:hAnsi="David" w:cs="David"/>
                <w:color w:val="000000"/>
                <w:sz w:val="22"/>
                <w:szCs w:val="22"/>
              </w:rPr>
            </w:pPr>
            <w:r w:rsidRPr="00763A5F">
              <w:rPr>
                <w:rFonts w:ascii="David" w:hAnsi="David" w:cs="David"/>
                <w:color w:val="000000"/>
                <w:sz w:val="22"/>
                <w:szCs w:val="22"/>
                <w:rtl/>
              </w:rPr>
              <w:t>כשירות להתמודד במכרז, אי תיאום הצעות במכרז, עצמאות המציע, בקשה למתן העדפה - עסק בשליטת אישה, בקשה לחיסיון</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AC8DFF0" w14:textId="77777777" w:rsidR="001472B7" w:rsidRPr="00763A5F" w:rsidRDefault="001472B7" w:rsidP="001472B7">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743CB09" w14:textId="77777777" w:rsidR="001472B7" w:rsidRPr="00763A5F" w:rsidRDefault="001472B7" w:rsidP="001472B7">
            <w:pPr>
              <w:jc w:val="center"/>
              <w:rPr>
                <w:rFonts w:ascii="David" w:hAnsi="David" w:cs="David"/>
                <w:color w:val="000000"/>
                <w:sz w:val="22"/>
                <w:szCs w:val="22"/>
              </w:rPr>
            </w:pPr>
          </w:p>
        </w:tc>
      </w:tr>
      <w:tr w:rsidR="001472B7" w:rsidRPr="00763A5F" w14:paraId="7AB68393" w14:textId="77777777" w:rsidTr="00B718D1">
        <w:trPr>
          <w:trHeight w:val="750"/>
        </w:trPr>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0D68E7D" w14:textId="77777777" w:rsidR="001472B7" w:rsidRPr="00763A5F" w:rsidRDefault="001472B7" w:rsidP="001472B7">
            <w:pPr>
              <w:rPr>
                <w:rFonts w:ascii="David" w:hAnsi="David" w:cs="David"/>
                <w:color w:val="000000"/>
                <w:sz w:val="22"/>
                <w:szCs w:val="22"/>
                <w:rtl/>
              </w:rPr>
            </w:pPr>
            <w:r w:rsidRPr="00763A5F">
              <w:rPr>
                <w:rFonts w:ascii="David" w:hAnsi="David" w:cs="David"/>
                <w:color w:val="000000"/>
                <w:sz w:val="22"/>
                <w:szCs w:val="22"/>
                <w:rtl/>
              </w:rPr>
              <w:t>הצעת מחיר</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2253F7B"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7</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A012502"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הצעת מחיר</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8F5709A"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על המציע לצרף טופס הצעת מחיר מלא בהתאם להוראות המופיעות בנספח.</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AEDAA99"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נספח 11</w:t>
            </w:r>
          </w:p>
        </w:tc>
      </w:tr>
      <w:tr w:rsidR="001472B7" w:rsidRPr="00763A5F" w14:paraId="48A47B87" w14:textId="77777777" w:rsidTr="00E84323">
        <w:trPr>
          <w:trHeight w:val="375"/>
        </w:trPr>
        <w:tc>
          <w:tcPr>
            <w:tcW w:w="1000"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46E28FFE" w14:textId="77777777" w:rsidR="001472B7" w:rsidRPr="00763A5F" w:rsidRDefault="001472B7" w:rsidP="001472B7">
            <w:pPr>
              <w:rPr>
                <w:rFonts w:ascii="David" w:hAnsi="David" w:cs="David"/>
                <w:color w:val="000000"/>
                <w:sz w:val="22"/>
                <w:szCs w:val="22"/>
                <w:rtl/>
              </w:rPr>
            </w:pPr>
            <w:r w:rsidRPr="00763A5F">
              <w:rPr>
                <w:rFonts w:ascii="David" w:hAnsi="David" w:cs="David"/>
                <w:color w:val="000000"/>
                <w:sz w:val="22"/>
                <w:szCs w:val="22"/>
                <w:rtl/>
              </w:rPr>
              <w:t xml:space="preserve">הסכם התקשרות </w:t>
            </w:r>
          </w:p>
        </w:tc>
        <w:tc>
          <w:tcPr>
            <w:tcW w:w="1000" w:type="pct"/>
            <w:vMerge w:val="restart"/>
            <w:tcBorders>
              <w:top w:val="nil"/>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vAlign w:val="center"/>
            <w:hideMark/>
          </w:tcPr>
          <w:p w14:paraId="7CBAEB32" w14:textId="77777777" w:rsidR="001472B7" w:rsidRPr="00763A5F" w:rsidRDefault="001472B7" w:rsidP="001472B7">
            <w:pPr>
              <w:bidi w:val="0"/>
              <w:jc w:val="center"/>
              <w:rPr>
                <w:rFonts w:ascii="David" w:hAnsi="David" w:cs="David"/>
                <w:color w:val="000000"/>
                <w:sz w:val="22"/>
                <w:szCs w:val="22"/>
                <w:rtl/>
              </w:rPr>
            </w:pPr>
            <w:r w:rsidRPr="00763A5F">
              <w:rPr>
                <w:rFonts w:ascii="David" w:hAnsi="David" w:cs="David"/>
                <w:color w:val="000000"/>
                <w:sz w:val="22"/>
                <w:szCs w:val="22"/>
              </w:rPr>
              <w:t>8</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9DDDAE5" w14:textId="77777777" w:rsidR="001472B7" w:rsidRPr="00763A5F" w:rsidRDefault="001472B7" w:rsidP="001472B7">
            <w:pPr>
              <w:jc w:val="center"/>
              <w:rPr>
                <w:rFonts w:ascii="David" w:hAnsi="David" w:cs="David"/>
                <w:color w:val="000000"/>
                <w:sz w:val="22"/>
                <w:szCs w:val="22"/>
              </w:rPr>
            </w:pPr>
            <w:r w:rsidRPr="00763A5F">
              <w:rPr>
                <w:rFonts w:ascii="David" w:hAnsi="David" w:cs="David"/>
                <w:color w:val="000000"/>
                <w:sz w:val="22"/>
                <w:szCs w:val="22"/>
                <w:rtl/>
              </w:rPr>
              <w:t>הסכם ההתקשרות חתום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F23553D" w14:textId="77777777" w:rsidR="001472B7" w:rsidRPr="00763A5F" w:rsidRDefault="001472B7" w:rsidP="001472B7">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89DB07" w14:textId="77777777" w:rsidR="001472B7" w:rsidRPr="00763A5F" w:rsidRDefault="001472B7" w:rsidP="001472B7">
            <w:pPr>
              <w:jc w:val="center"/>
              <w:rPr>
                <w:rFonts w:ascii="David" w:hAnsi="David" w:cs="David"/>
                <w:color w:val="000000"/>
                <w:sz w:val="22"/>
                <w:szCs w:val="22"/>
              </w:rPr>
            </w:pPr>
          </w:p>
        </w:tc>
      </w:tr>
      <w:tr w:rsidR="001472B7" w:rsidRPr="00763A5F" w14:paraId="63D1AB7B" w14:textId="77777777" w:rsidTr="00B718D1">
        <w:trPr>
          <w:trHeight w:val="375"/>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6923B7AB" w14:textId="77777777" w:rsidR="001472B7" w:rsidRPr="00763A5F" w:rsidRDefault="001472B7" w:rsidP="001472B7">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1A49FBDB" w14:textId="77777777" w:rsidR="001472B7" w:rsidRPr="00763A5F" w:rsidRDefault="001472B7" w:rsidP="001472B7">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34FC725" w14:textId="77777777" w:rsidR="001472B7" w:rsidRPr="00763A5F" w:rsidRDefault="001472B7" w:rsidP="001472B7">
            <w:pPr>
              <w:jc w:val="center"/>
              <w:rPr>
                <w:rFonts w:ascii="David" w:hAnsi="David" w:cs="David"/>
                <w:color w:val="000000"/>
                <w:sz w:val="22"/>
                <w:szCs w:val="22"/>
                <w:rtl/>
              </w:rPr>
            </w:pPr>
            <w:r w:rsidRPr="00763A5F">
              <w:rPr>
                <w:rFonts w:ascii="David" w:hAnsi="David" w:cs="David"/>
                <w:color w:val="000000"/>
                <w:sz w:val="22"/>
                <w:szCs w:val="22"/>
                <w:rtl/>
              </w:rPr>
              <w:t xml:space="preserve">התחייבות לסודיות והיעדר ניגוד עניינים </w:t>
            </w:r>
            <w:r w:rsidRPr="00763A5F">
              <w:rPr>
                <w:rFonts w:ascii="David" w:hAnsi="David" w:cs="David" w:hint="eastAsia"/>
                <w:b/>
                <w:bCs/>
                <w:color w:val="000000"/>
                <w:sz w:val="22"/>
                <w:szCs w:val="22"/>
                <w:rtl/>
              </w:rPr>
              <w:t>חתומה</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על</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ידי</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כל</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אחד</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מהאנשים</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המוצעים</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6978DF7" w14:textId="77777777" w:rsidR="001472B7" w:rsidRPr="00763A5F" w:rsidRDefault="001472B7" w:rsidP="001472B7">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2E070F" w14:textId="77777777" w:rsidR="001472B7" w:rsidRPr="00763A5F" w:rsidRDefault="001472B7" w:rsidP="001472B7">
            <w:pPr>
              <w:jc w:val="center"/>
              <w:rPr>
                <w:rFonts w:ascii="David" w:hAnsi="David" w:cs="David"/>
                <w:color w:val="000000"/>
                <w:sz w:val="22"/>
                <w:szCs w:val="22"/>
              </w:rPr>
            </w:pPr>
            <w:r w:rsidRPr="00763A5F">
              <w:rPr>
                <w:rFonts w:ascii="David" w:hAnsi="David" w:cs="David"/>
                <w:color w:val="000000"/>
                <w:sz w:val="22"/>
                <w:szCs w:val="22"/>
                <w:rtl/>
              </w:rPr>
              <w:t>נספח א להסכם ההתקשרות</w:t>
            </w:r>
          </w:p>
        </w:tc>
      </w:tr>
      <w:tr w:rsidR="00661649" w:rsidRPr="00763A5F" w14:paraId="3E4E9281" w14:textId="77777777" w:rsidTr="002E2ED4">
        <w:trPr>
          <w:trHeight w:val="1125"/>
        </w:trPr>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7DAC7023" w14:textId="77777777" w:rsidR="00661649" w:rsidRPr="00763A5F" w:rsidRDefault="00661649" w:rsidP="00661649">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shd w:val="clear" w:color="auto" w:fill="auto"/>
            <w:vAlign w:val="center"/>
            <w:hideMark/>
          </w:tcPr>
          <w:p w14:paraId="5B56E27A" w14:textId="77777777" w:rsidR="00661649" w:rsidRPr="00763A5F" w:rsidRDefault="00661649" w:rsidP="00661649">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2F3B5496" w14:textId="77777777" w:rsidR="00661649" w:rsidRPr="00763A5F" w:rsidRDefault="00661649" w:rsidP="00661649">
            <w:pPr>
              <w:jc w:val="center"/>
              <w:rPr>
                <w:rFonts w:ascii="David" w:hAnsi="David" w:cs="David"/>
                <w:color w:val="000000"/>
                <w:sz w:val="22"/>
                <w:szCs w:val="22"/>
                <w:rtl/>
              </w:rPr>
            </w:pPr>
            <w:r w:rsidRPr="00763A5F">
              <w:rPr>
                <w:rFonts w:ascii="David" w:hAnsi="David" w:cs="David"/>
                <w:color w:val="000000"/>
                <w:sz w:val="22"/>
                <w:szCs w:val="22"/>
                <w:rtl/>
              </w:rPr>
              <w:t>כתב מינוי נאמן אבטחת מידע והגדרות תפקיד וסמכויות</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1228D869" w14:textId="77777777" w:rsidR="00661649" w:rsidRPr="00763A5F" w:rsidRDefault="00661649" w:rsidP="00661649">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402E66C" w14:textId="77777777" w:rsidR="00661649" w:rsidRPr="00763A5F" w:rsidRDefault="00661649" w:rsidP="00661649">
            <w:pPr>
              <w:jc w:val="center"/>
              <w:rPr>
                <w:rFonts w:ascii="David" w:hAnsi="David" w:cs="David"/>
                <w:color w:val="000000"/>
                <w:sz w:val="22"/>
                <w:szCs w:val="22"/>
              </w:rPr>
            </w:pPr>
            <w:r w:rsidRPr="00763A5F">
              <w:rPr>
                <w:rFonts w:ascii="David" w:hAnsi="David" w:cs="David"/>
                <w:color w:val="000000"/>
                <w:sz w:val="22"/>
                <w:szCs w:val="22"/>
                <w:rtl/>
              </w:rPr>
              <w:t>נספח ג להסכם ההתקשרות</w:t>
            </w:r>
          </w:p>
        </w:tc>
      </w:tr>
      <w:tr w:rsidR="00661649" w:rsidRPr="00763A5F" w14:paraId="692C6FAD" w14:textId="77777777" w:rsidTr="002E2ED4">
        <w:trPr>
          <w:trHeight w:val="750"/>
        </w:trPr>
        <w:tc>
          <w:tcPr>
            <w:tcW w:w="1000" w:type="pct"/>
            <w:vMerge/>
            <w:tcBorders>
              <w:top w:val="nil"/>
              <w:left w:val="single" w:sz="4" w:space="0" w:color="auto"/>
              <w:bottom w:val="single" w:sz="4" w:space="0" w:color="000000"/>
              <w:right w:val="single" w:sz="4" w:space="0" w:color="auto"/>
            </w:tcBorders>
            <w:vAlign w:val="center"/>
            <w:hideMark/>
          </w:tcPr>
          <w:p w14:paraId="67572D76" w14:textId="77777777" w:rsidR="00661649" w:rsidRPr="00763A5F" w:rsidRDefault="00661649" w:rsidP="00661649">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vAlign w:val="center"/>
            <w:hideMark/>
          </w:tcPr>
          <w:p w14:paraId="1677F677" w14:textId="77777777" w:rsidR="00661649" w:rsidRPr="00763A5F" w:rsidRDefault="00661649" w:rsidP="00661649">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1336EA9B" w14:textId="77777777" w:rsidR="00661649" w:rsidRPr="00763A5F" w:rsidRDefault="00661649" w:rsidP="00661649">
            <w:pPr>
              <w:jc w:val="center"/>
              <w:rPr>
                <w:rFonts w:ascii="David" w:hAnsi="David" w:cs="David"/>
                <w:color w:val="000000"/>
                <w:sz w:val="22"/>
                <w:szCs w:val="22"/>
                <w:rtl/>
              </w:rPr>
            </w:pPr>
            <w:r w:rsidRPr="00763A5F">
              <w:rPr>
                <w:rFonts w:ascii="David" w:hAnsi="David" w:cs="David"/>
                <w:color w:val="000000"/>
                <w:sz w:val="22"/>
                <w:szCs w:val="22"/>
                <w:rtl/>
              </w:rPr>
              <w:t>קורות חיים של נאמן אבטחת מידע</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3CD2F8B4" w14:textId="77777777" w:rsidR="00661649" w:rsidRPr="00763A5F" w:rsidRDefault="00661649" w:rsidP="00661649">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49BD44E" w14:textId="77777777" w:rsidR="00661649" w:rsidRPr="00763A5F" w:rsidRDefault="00661649" w:rsidP="00661649">
            <w:pPr>
              <w:jc w:val="center"/>
              <w:rPr>
                <w:rFonts w:ascii="David" w:hAnsi="David" w:cs="David"/>
                <w:color w:val="000000"/>
                <w:sz w:val="22"/>
                <w:szCs w:val="22"/>
              </w:rPr>
            </w:pPr>
            <w:r w:rsidRPr="00763A5F">
              <w:rPr>
                <w:rFonts w:ascii="David" w:hAnsi="David" w:cs="David"/>
                <w:color w:val="000000"/>
                <w:sz w:val="22"/>
                <w:szCs w:val="22"/>
                <w:rtl/>
              </w:rPr>
              <w:t>נספח ד להסכם ההתקשרות</w:t>
            </w:r>
          </w:p>
        </w:tc>
      </w:tr>
      <w:tr w:rsidR="00661649" w:rsidRPr="00763A5F" w14:paraId="1E5B65AB" w14:textId="77777777" w:rsidTr="002E2ED4">
        <w:trPr>
          <w:trHeight w:val="375"/>
        </w:trPr>
        <w:tc>
          <w:tcPr>
            <w:tcW w:w="1000" w:type="pct"/>
            <w:vMerge/>
            <w:tcBorders>
              <w:top w:val="nil"/>
              <w:left w:val="single" w:sz="4" w:space="0" w:color="auto"/>
              <w:bottom w:val="single" w:sz="4" w:space="0" w:color="000000"/>
              <w:right w:val="single" w:sz="4" w:space="0" w:color="auto"/>
            </w:tcBorders>
            <w:vAlign w:val="center"/>
            <w:hideMark/>
          </w:tcPr>
          <w:p w14:paraId="68C53AA7" w14:textId="77777777" w:rsidR="00661649" w:rsidRPr="00763A5F" w:rsidRDefault="00661649" w:rsidP="00661649">
            <w:pPr>
              <w:rPr>
                <w:rFonts w:ascii="David" w:hAnsi="David" w:cs="David"/>
                <w:color w:val="000000"/>
                <w:sz w:val="22"/>
                <w:szCs w:val="22"/>
              </w:rPr>
            </w:pPr>
          </w:p>
        </w:tc>
        <w:tc>
          <w:tcPr>
            <w:tcW w:w="1000" w:type="pct"/>
            <w:vMerge/>
            <w:tcBorders>
              <w:top w:val="nil"/>
              <w:left w:val="single" w:sz="4" w:space="0" w:color="auto"/>
              <w:bottom w:val="single" w:sz="4" w:space="0" w:color="000000"/>
              <w:right w:val="single" w:sz="4" w:space="0" w:color="auto"/>
            </w:tcBorders>
            <w:vAlign w:val="center"/>
            <w:hideMark/>
          </w:tcPr>
          <w:p w14:paraId="71680DB4" w14:textId="77777777" w:rsidR="00661649" w:rsidRPr="00763A5F" w:rsidRDefault="00661649" w:rsidP="00661649">
            <w:pPr>
              <w:jc w:val="center"/>
              <w:rPr>
                <w:rFonts w:ascii="David" w:hAnsi="David" w:cs="David"/>
                <w:color w:val="000000"/>
                <w:sz w:val="22"/>
                <w:szCs w:val="22"/>
              </w:rPr>
            </w:pP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3FE2A7F4" w14:textId="77777777" w:rsidR="00661649" w:rsidRPr="00763A5F" w:rsidRDefault="00661649" w:rsidP="00661649">
            <w:pPr>
              <w:jc w:val="center"/>
              <w:rPr>
                <w:rFonts w:ascii="David" w:hAnsi="David" w:cs="David"/>
                <w:color w:val="000000"/>
                <w:sz w:val="22"/>
                <w:szCs w:val="22"/>
                <w:rtl/>
              </w:rPr>
            </w:pPr>
            <w:r w:rsidRPr="00763A5F">
              <w:rPr>
                <w:rFonts w:ascii="David" w:hAnsi="David" w:cs="David"/>
                <w:color w:val="000000"/>
                <w:sz w:val="22"/>
                <w:szCs w:val="22"/>
                <w:rtl/>
              </w:rPr>
              <w:t>התחייבות להשבת והשמדת מידע בגמר ההתקשרות</w:t>
            </w:r>
          </w:p>
        </w:tc>
        <w:tc>
          <w:tcPr>
            <w:tcW w:w="1000" w:type="pct"/>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75521554" w14:textId="77777777" w:rsidR="00661649" w:rsidRPr="00763A5F" w:rsidRDefault="00661649" w:rsidP="00661649">
            <w:pPr>
              <w:bidi w:val="0"/>
              <w:jc w:val="center"/>
              <w:rPr>
                <w:rFonts w:ascii="David" w:hAnsi="David" w:cs="David"/>
                <w:color w:val="000000"/>
                <w:sz w:val="22"/>
                <w:szCs w:val="22"/>
                <w:rtl/>
              </w:rPr>
            </w:pPr>
          </w:p>
        </w:tc>
        <w:tc>
          <w:tcPr>
            <w:tcW w:w="100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909219D" w14:textId="77777777" w:rsidR="00661649" w:rsidRPr="00763A5F" w:rsidRDefault="00661649" w:rsidP="00661649">
            <w:pPr>
              <w:jc w:val="center"/>
              <w:rPr>
                <w:rFonts w:ascii="David" w:hAnsi="David" w:cs="David"/>
                <w:color w:val="000000"/>
                <w:sz w:val="22"/>
                <w:szCs w:val="22"/>
              </w:rPr>
            </w:pPr>
            <w:r w:rsidRPr="00763A5F">
              <w:rPr>
                <w:rFonts w:ascii="David" w:hAnsi="David" w:cs="David"/>
                <w:color w:val="000000"/>
                <w:sz w:val="22"/>
                <w:szCs w:val="22"/>
                <w:rtl/>
              </w:rPr>
              <w:t>נספח ה להסכם ההתקשרות</w:t>
            </w:r>
          </w:p>
        </w:tc>
      </w:tr>
    </w:tbl>
    <w:p w14:paraId="33581E99" w14:textId="77777777" w:rsidR="001A6467" w:rsidRPr="00763A5F" w:rsidRDefault="001A6467">
      <w:pPr>
        <w:bidi w:val="0"/>
        <w:spacing w:before="200" w:after="200" w:line="276" w:lineRule="auto"/>
        <w:rPr>
          <w:rFonts w:ascii="David" w:hAnsi="David" w:cs="David"/>
          <w:b/>
          <w:bCs/>
          <w:i/>
          <w:kern w:val="28"/>
          <w:sz w:val="28"/>
          <w:szCs w:val="28"/>
          <w:rtl/>
        </w:rPr>
      </w:pPr>
    </w:p>
    <w:p w14:paraId="569AA660" w14:textId="77777777" w:rsidR="001A6467" w:rsidRPr="00763A5F" w:rsidRDefault="001A6467" w:rsidP="002E2ED4">
      <w:pPr>
        <w:pStyle w:val="af9"/>
        <w:autoSpaceDE w:val="0"/>
        <w:autoSpaceDN w:val="0"/>
        <w:adjustRightInd w:val="0"/>
        <w:rPr>
          <w:rFonts w:ascii="David" w:eastAsiaTheme="minorHAnsi" w:hAnsi="David" w:cs="David"/>
          <w:sz w:val="26"/>
          <w:szCs w:val="26"/>
          <w:rtl/>
        </w:rPr>
      </w:pPr>
      <w:r w:rsidRPr="00763A5F">
        <w:rPr>
          <w:rFonts w:ascii="David" w:eastAsiaTheme="minorHAnsi" w:hAnsi="David" w:cs="David"/>
          <w:sz w:val="26"/>
          <w:szCs w:val="26"/>
          <w:rtl/>
        </w:rPr>
        <w:t>(*) בכל</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מקרה</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של</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סתירה</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בין</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רשימת</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התיוג</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לדרישות</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מסמכי</w:t>
      </w:r>
      <w:r w:rsidRPr="00763A5F">
        <w:rPr>
          <w:rFonts w:ascii="David" w:eastAsiaTheme="minorHAnsi" w:hAnsi="David" w:cs="David"/>
          <w:sz w:val="26"/>
          <w:szCs w:val="26"/>
        </w:rPr>
        <w:t xml:space="preserve"> </w:t>
      </w:r>
      <w:r w:rsidR="000D07AE" w:rsidRPr="00763A5F">
        <w:rPr>
          <w:rFonts w:ascii="David" w:eastAsiaTheme="minorHAnsi" w:hAnsi="David" w:cs="David" w:hint="eastAsia"/>
          <w:sz w:val="26"/>
          <w:szCs w:val="26"/>
          <w:rtl/>
        </w:rPr>
        <w:t>המכרז</w:t>
      </w:r>
      <w:r w:rsidRPr="00763A5F">
        <w:rPr>
          <w:rFonts w:ascii="David" w:eastAsiaTheme="minorHAnsi" w:hAnsi="David" w:cs="David"/>
          <w:sz w:val="26"/>
          <w:szCs w:val="26"/>
        </w:rPr>
        <w:t xml:space="preserve"> </w:t>
      </w:r>
      <w:r w:rsidRPr="00763A5F">
        <w:rPr>
          <w:rFonts w:ascii="David" w:eastAsiaTheme="minorHAnsi" w:hAnsi="David" w:cs="David"/>
          <w:sz w:val="26"/>
          <w:szCs w:val="26"/>
          <w:rtl/>
        </w:rPr>
        <w:t>יחולו</w:t>
      </w:r>
      <w:r w:rsidRPr="00763A5F">
        <w:rPr>
          <w:rFonts w:ascii="David" w:eastAsiaTheme="minorHAnsi" w:hAnsi="David" w:cs="David"/>
          <w:sz w:val="26"/>
          <w:szCs w:val="26"/>
        </w:rPr>
        <w:t xml:space="preserve"> </w:t>
      </w:r>
      <w:r w:rsidRPr="00763A5F">
        <w:rPr>
          <w:rFonts w:ascii="David" w:eastAsiaTheme="minorHAnsi" w:hAnsi="David" w:cs="David"/>
          <w:sz w:val="26"/>
          <w:szCs w:val="26"/>
          <w:rtl/>
        </w:rPr>
        <w:t xml:space="preserve">הוראות </w:t>
      </w:r>
      <w:r w:rsidR="000D07AE" w:rsidRPr="00763A5F">
        <w:rPr>
          <w:rFonts w:ascii="David" w:eastAsiaTheme="minorHAnsi" w:hAnsi="David" w:cs="David" w:hint="eastAsia"/>
          <w:sz w:val="26"/>
          <w:szCs w:val="26"/>
          <w:rtl/>
        </w:rPr>
        <w:t>המכרז</w:t>
      </w:r>
      <w:r w:rsidRPr="00763A5F">
        <w:rPr>
          <w:rFonts w:ascii="David" w:eastAsiaTheme="minorHAnsi" w:hAnsi="David" w:cs="David"/>
          <w:sz w:val="26"/>
          <w:szCs w:val="26"/>
        </w:rPr>
        <w:t>.</w:t>
      </w:r>
    </w:p>
    <w:p w14:paraId="05EDA611" w14:textId="77777777" w:rsidR="001A6467" w:rsidRPr="00763A5F" w:rsidRDefault="001A6467" w:rsidP="00E84323">
      <w:pPr>
        <w:pStyle w:val="af9"/>
        <w:autoSpaceDE w:val="0"/>
        <w:autoSpaceDN w:val="0"/>
        <w:adjustRightInd w:val="0"/>
        <w:rPr>
          <w:rFonts w:ascii="David" w:eastAsiaTheme="minorHAnsi" w:hAnsi="David" w:cs="David"/>
          <w:sz w:val="26"/>
          <w:szCs w:val="26"/>
        </w:rPr>
      </w:pPr>
    </w:p>
    <w:p w14:paraId="090890F4" w14:textId="77777777" w:rsidR="001A6467" w:rsidRPr="00763A5F" w:rsidRDefault="001A6467">
      <w:pPr>
        <w:bidi w:val="0"/>
        <w:spacing w:before="200" w:after="200" w:line="276" w:lineRule="auto"/>
        <w:rPr>
          <w:rFonts w:ascii="David" w:hAnsi="David" w:cs="David"/>
          <w:b/>
          <w:bCs/>
          <w:i/>
          <w:kern w:val="28"/>
          <w:sz w:val="28"/>
          <w:szCs w:val="28"/>
        </w:rPr>
      </w:pPr>
      <w:r w:rsidRPr="00763A5F">
        <w:rPr>
          <w:rFonts w:ascii="David" w:hAnsi="David" w:cs="David"/>
          <w:b/>
          <w:bCs/>
          <w:i/>
          <w:kern w:val="28"/>
          <w:sz w:val="28"/>
          <w:szCs w:val="28"/>
          <w:rtl/>
        </w:rPr>
        <w:br w:type="page"/>
      </w:r>
    </w:p>
    <w:p w14:paraId="28AD8BA7" w14:textId="77777777" w:rsidR="007D3781" w:rsidRPr="00763A5F" w:rsidRDefault="007D3781" w:rsidP="007D3781">
      <w:pPr>
        <w:pStyle w:val="1ff1"/>
        <w:rPr>
          <w:rtl/>
        </w:rPr>
      </w:pPr>
      <w:bookmarkStart w:id="288" w:name="_Toc142903261"/>
      <w:r w:rsidRPr="00763A5F">
        <w:rPr>
          <w:rFonts w:hint="eastAsia"/>
          <w:rtl/>
        </w:rPr>
        <w:lastRenderedPageBreak/>
        <w:t>רשימת</w:t>
      </w:r>
      <w:r w:rsidRPr="00763A5F">
        <w:rPr>
          <w:rtl/>
        </w:rPr>
        <w:t xml:space="preserve"> תיוג למסמכים </w:t>
      </w:r>
      <w:r w:rsidRPr="00763A5F">
        <w:rPr>
          <w:rFonts w:hint="eastAsia"/>
          <w:rtl/>
        </w:rPr>
        <w:t>נוספים</w:t>
      </w:r>
      <w:r w:rsidRPr="00763A5F">
        <w:rPr>
          <w:rtl/>
        </w:rPr>
        <w:t xml:space="preserve"> </w:t>
      </w:r>
      <w:r w:rsidRPr="00763A5F">
        <w:rPr>
          <w:rFonts w:hint="eastAsia"/>
          <w:rtl/>
        </w:rPr>
        <w:t>שיש</w:t>
      </w:r>
      <w:r w:rsidRPr="00763A5F">
        <w:rPr>
          <w:rtl/>
        </w:rPr>
        <w:t xml:space="preserve"> </w:t>
      </w:r>
      <w:r w:rsidRPr="00763A5F">
        <w:rPr>
          <w:rFonts w:hint="eastAsia"/>
          <w:rtl/>
        </w:rPr>
        <w:t>לצרף</w:t>
      </w:r>
      <w:r w:rsidRPr="00763A5F">
        <w:rPr>
          <w:rtl/>
        </w:rPr>
        <w:t xml:space="preserve"> </w:t>
      </w:r>
      <w:r w:rsidRPr="00763A5F">
        <w:rPr>
          <w:rFonts w:hint="eastAsia"/>
          <w:rtl/>
        </w:rPr>
        <w:t>להצעה</w:t>
      </w:r>
      <w:r w:rsidRPr="00763A5F">
        <w:rPr>
          <w:rtl/>
        </w:rPr>
        <w:t xml:space="preserve"> – סל 1</w:t>
      </w:r>
      <w:bookmarkEnd w:id="288"/>
    </w:p>
    <w:p w14:paraId="24D34330" w14:textId="77777777" w:rsidR="00FA0EDF" w:rsidRPr="00763A5F" w:rsidRDefault="00FA0EDF" w:rsidP="002E2ED4">
      <w:pPr>
        <w:pStyle w:val="1ff1"/>
        <w:numPr>
          <w:ilvl w:val="0"/>
          <w:numId w:val="114"/>
        </w:numPr>
        <w:jc w:val="left"/>
        <w:outlineLvl w:val="9"/>
        <w:rPr>
          <w:sz w:val="24"/>
          <w:szCs w:val="24"/>
          <w:rtl/>
        </w:rPr>
      </w:pPr>
      <w:r w:rsidRPr="00763A5F">
        <w:rPr>
          <w:rFonts w:hint="eastAsia"/>
          <w:sz w:val="24"/>
          <w:szCs w:val="24"/>
          <w:rtl/>
        </w:rPr>
        <w:t>כלל</w:t>
      </w:r>
      <w:r w:rsidRPr="00763A5F">
        <w:rPr>
          <w:sz w:val="24"/>
          <w:szCs w:val="24"/>
          <w:rtl/>
        </w:rPr>
        <w:t xml:space="preserve"> הנספחים המצוינים בטבלה הבאה יצורפו לנספח 5 כתתי נספחים</w:t>
      </w:r>
    </w:p>
    <w:tbl>
      <w:tblPr>
        <w:bidiVisual/>
        <w:tblW w:w="0" w:type="auto"/>
        <w:tblLayout w:type="fixed"/>
        <w:tblLook w:val="04A0" w:firstRow="1" w:lastRow="0" w:firstColumn="1" w:lastColumn="0" w:noHBand="0" w:noVBand="1"/>
      </w:tblPr>
      <w:tblGrid>
        <w:gridCol w:w="1081"/>
        <w:gridCol w:w="1096"/>
        <w:gridCol w:w="3202"/>
        <w:gridCol w:w="1618"/>
        <w:gridCol w:w="1273"/>
      </w:tblGrid>
      <w:tr w:rsidR="00FA0EDF" w:rsidRPr="00763A5F" w14:paraId="7BF7418E" w14:textId="77777777" w:rsidTr="002E2ED4">
        <w:trPr>
          <w:trHeight w:val="300"/>
          <w:tblHeader/>
        </w:trPr>
        <w:tc>
          <w:tcPr>
            <w:tcW w:w="1081" w:type="dxa"/>
            <w:tcBorders>
              <w:top w:val="single" w:sz="4" w:space="0" w:color="auto"/>
              <w:left w:val="single" w:sz="4" w:space="0" w:color="auto"/>
              <w:bottom w:val="single" w:sz="4" w:space="0" w:color="auto"/>
              <w:right w:val="single" w:sz="4" w:space="0" w:color="auto"/>
            </w:tcBorders>
            <w:shd w:val="clear" w:color="auto" w:fill="4F81BD" w:themeFill="accent1"/>
            <w:vAlign w:val="center"/>
            <w:hideMark/>
          </w:tcPr>
          <w:p w14:paraId="57C540C8" w14:textId="77777777" w:rsidR="00FA0EDF" w:rsidRPr="00763A5F" w:rsidRDefault="00FA0EDF" w:rsidP="002E2ED4">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נושא</w:t>
            </w:r>
          </w:p>
        </w:tc>
        <w:tc>
          <w:tcPr>
            <w:tcW w:w="1096" w:type="dxa"/>
            <w:tcBorders>
              <w:top w:val="single" w:sz="4" w:space="0" w:color="auto"/>
              <w:left w:val="single" w:sz="4" w:space="0" w:color="auto"/>
              <w:bottom w:val="single" w:sz="4" w:space="0" w:color="auto"/>
              <w:right w:val="single" w:sz="4" w:space="0" w:color="auto"/>
            </w:tcBorders>
            <w:shd w:val="clear" w:color="auto" w:fill="4F81BD" w:themeFill="accent1"/>
            <w:vAlign w:val="center"/>
            <w:hideMark/>
          </w:tcPr>
          <w:p w14:paraId="45532946" w14:textId="77777777" w:rsidR="00FA0EDF" w:rsidRPr="00763A5F" w:rsidRDefault="00FA0EDF" w:rsidP="002E2ED4">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תת נושא</w:t>
            </w:r>
          </w:p>
        </w:tc>
        <w:tc>
          <w:tcPr>
            <w:tcW w:w="3202" w:type="dxa"/>
            <w:tcBorders>
              <w:top w:val="single" w:sz="4" w:space="0" w:color="auto"/>
              <w:left w:val="single" w:sz="4" w:space="0" w:color="auto"/>
              <w:bottom w:val="single" w:sz="4" w:space="0" w:color="auto"/>
              <w:right w:val="single" w:sz="4" w:space="0" w:color="auto"/>
            </w:tcBorders>
            <w:shd w:val="clear" w:color="auto" w:fill="4F81BD" w:themeFill="accent1"/>
            <w:vAlign w:val="center"/>
            <w:hideMark/>
          </w:tcPr>
          <w:p w14:paraId="22633C7F" w14:textId="77777777" w:rsidR="00FA0EDF" w:rsidRPr="00763A5F" w:rsidRDefault="00FA0EDF" w:rsidP="002E2ED4">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קריטריון</w:t>
            </w:r>
          </w:p>
        </w:tc>
        <w:tc>
          <w:tcPr>
            <w:tcW w:w="1618" w:type="dxa"/>
            <w:tcBorders>
              <w:top w:val="single" w:sz="4" w:space="0" w:color="auto"/>
              <w:left w:val="single" w:sz="4" w:space="0" w:color="auto"/>
              <w:bottom w:val="single" w:sz="4" w:space="0" w:color="auto"/>
              <w:right w:val="single" w:sz="4" w:space="0" w:color="auto"/>
            </w:tcBorders>
            <w:shd w:val="clear" w:color="auto" w:fill="4F81BD" w:themeFill="accent1"/>
            <w:vAlign w:val="center"/>
            <w:hideMark/>
          </w:tcPr>
          <w:p w14:paraId="54149459" w14:textId="77777777" w:rsidR="00FA0EDF" w:rsidRPr="00763A5F" w:rsidRDefault="00FA0EDF" w:rsidP="002E2ED4">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אסמכתא</w:t>
            </w:r>
          </w:p>
        </w:tc>
        <w:tc>
          <w:tcPr>
            <w:tcW w:w="1273" w:type="dxa"/>
            <w:tcBorders>
              <w:top w:val="single" w:sz="4" w:space="0" w:color="auto"/>
              <w:left w:val="single" w:sz="4" w:space="0" w:color="auto"/>
              <w:bottom w:val="single" w:sz="4" w:space="0" w:color="auto"/>
              <w:right w:val="single" w:sz="4" w:space="0" w:color="auto"/>
            </w:tcBorders>
            <w:shd w:val="clear" w:color="auto" w:fill="4F81BD" w:themeFill="accent1"/>
            <w:vAlign w:val="center"/>
            <w:hideMark/>
          </w:tcPr>
          <w:p w14:paraId="348C0DB9" w14:textId="77777777" w:rsidR="00FA0EDF" w:rsidRPr="00763A5F" w:rsidRDefault="00FA0EDF" w:rsidP="002E2ED4">
            <w:pPr>
              <w:jc w:val="center"/>
              <w:rPr>
                <w:rFonts w:ascii="David" w:hAnsi="David" w:cs="David"/>
                <w:b/>
                <w:bCs/>
                <w:color w:val="FFFFFF" w:themeColor="background1"/>
                <w:sz w:val="22"/>
                <w:szCs w:val="22"/>
                <w:rtl/>
              </w:rPr>
            </w:pPr>
            <w:r w:rsidRPr="00763A5F">
              <w:rPr>
                <w:rFonts w:ascii="David" w:hAnsi="David" w:cs="David"/>
                <w:b/>
                <w:bCs/>
                <w:color w:val="FFFFFF" w:themeColor="background1"/>
                <w:sz w:val="22"/>
                <w:szCs w:val="22"/>
                <w:rtl/>
              </w:rPr>
              <w:t>הפנייה לנספח מצורף</w:t>
            </w:r>
          </w:p>
        </w:tc>
      </w:tr>
      <w:tr w:rsidR="00FA0EDF" w:rsidRPr="00763A5F" w14:paraId="04E7CE89" w14:textId="77777777" w:rsidTr="002E2ED4">
        <w:trPr>
          <w:trHeight w:val="600"/>
        </w:trPr>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14:paraId="579ACC2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תנאי איכות כלליים</w:t>
            </w: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689635C0" w14:textId="77777777" w:rsidR="00FA0EDF" w:rsidRPr="00763A5F" w:rsidRDefault="00FA0EDF">
            <w:pPr>
              <w:bidi w:val="0"/>
              <w:jc w:val="center"/>
              <w:rPr>
                <w:rFonts w:ascii="David" w:hAnsi="David" w:cs="David"/>
                <w:color w:val="000000"/>
                <w:sz w:val="22"/>
                <w:szCs w:val="22"/>
              </w:rPr>
            </w:pPr>
            <w:r w:rsidRPr="00763A5F">
              <w:rPr>
                <w:rFonts w:ascii="David" w:hAnsi="David" w:cs="David"/>
                <w:color w:val="000000"/>
                <w:sz w:val="22"/>
                <w:szCs w:val="22"/>
              </w:rPr>
              <w:t>-</w:t>
            </w:r>
          </w:p>
        </w:tc>
        <w:tc>
          <w:tcPr>
            <w:tcW w:w="3202" w:type="dxa"/>
            <w:tcBorders>
              <w:top w:val="nil"/>
              <w:left w:val="single" w:sz="4" w:space="0" w:color="auto"/>
              <w:bottom w:val="single" w:sz="4" w:space="0" w:color="auto"/>
              <w:right w:val="single" w:sz="4" w:space="0" w:color="auto"/>
            </w:tcBorders>
            <w:shd w:val="clear" w:color="auto" w:fill="auto"/>
            <w:noWrap/>
            <w:vAlign w:val="center"/>
            <w:hideMark/>
          </w:tcPr>
          <w:p w14:paraId="6598FB30" w14:textId="77777777" w:rsidR="00FA0EDF" w:rsidRPr="00763A5F" w:rsidRDefault="00FA0EDF" w:rsidP="002E2ED4">
            <w:pPr>
              <w:jc w:val="center"/>
              <w:rPr>
                <w:rFonts w:ascii="David" w:hAnsi="David" w:cs="David"/>
                <w:color w:val="000000"/>
                <w:sz w:val="22"/>
                <w:szCs w:val="22"/>
              </w:rPr>
            </w:pPr>
            <w:r w:rsidRPr="00763A5F">
              <w:rPr>
                <w:rFonts w:ascii="David" w:hAnsi="David" w:cs="David"/>
                <w:color w:val="000000"/>
                <w:sz w:val="22"/>
                <w:szCs w:val="22"/>
                <w:rtl/>
              </w:rPr>
              <w:t>מספר עובדים במשרד</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8E9449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טופס 102 לחודש 12/</w:t>
            </w:r>
            <w:r w:rsidR="00B048F8" w:rsidRPr="00763A5F">
              <w:rPr>
                <w:rFonts w:ascii="David" w:hAnsi="David" w:cs="David"/>
                <w:color w:val="000000"/>
                <w:sz w:val="22"/>
                <w:szCs w:val="22"/>
                <w:rtl/>
              </w:rPr>
              <w:t xml:space="preserve">2022 </w:t>
            </w:r>
            <w:r w:rsidRPr="00763A5F">
              <w:rPr>
                <w:rFonts w:ascii="David" w:hAnsi="David" w:cs="David"/>
                <w:color w:val="000000"/>
                <w:sz w:val="22"/>
                <w:szCs w:val="22"/>
                <w:rtl/>
              </w:rPr>
              <w:t>בו מדווח מספר העובדים במשרד</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67FA359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א</w:t>
            </w:r>
          </w:p>
        </w:tc>
      </w:tr>
      <w:tr w:rsidR="00FA0EDF" w:rsidRPr="00763A5F" w14:paraId="7FAA131E"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4BEB12F8"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14438C96"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noWrap/>
            <w:vAlign w:val="center"/>
            <w:hideMark/>
          </w:tcPr>
          <w:p w14:paraId="7E751DD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חברות בפירמה בינלאומית</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6E05FE7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אישור על חברות בפירמה</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770115B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ב</w:t>
            </w:r>
          </w:p>
        </w:tc>
      </w:tr>
      <w:tr w:rsidR="00FA0EDF" w:rsidRPr="00763A5F" w14:paraId="3E89A41B"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3AAC74CA"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05092BD9"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noWrap/>
            <w:vAlign w:val="center"/>
            <w:hideMark/>
          </w:tcPr>
          <w:p w14:paraId="4BE3DBBA"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ביקורת או סיוע לדוחות של מדינות זרות</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7F715BBD"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המדינות, צירוף דף המאזן שלהן ומהות העבודה שבוצעה</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3AD9547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ג</w:t>
            </w:r>
          </w:p>
        </w:tc>
      </w:tr>
      <w:tr w:rsidR="00FA0EDF" w:rsidRPr="00763A5F" w14:paraId="1A827E74"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416981F7"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07ABB8A0"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61D6881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לקוחות ביקורת נסחרים בארץ</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7E2F1259"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לקוחות</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6EDFCB2D"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ד</w:t>
            </w:r>
          </w:p>
        </w:tc>
      </w:tr>
      <w:tr w:rsidR="00FA0EDF" w:rsidRPr="00763A5F" w14:paraId="6C341FC6" w14:textId="77777777" w:rsidTr="002E2ED4">
        <w:trPr>
          <w:trHeight w:val="900"/>
        </w:trPr>
        <w:tc>
          <w:tcPr>
            <w:tcW w:w="1081" w:type="dxa"/>
            <w:vMerge/>
            <w:tcBorders>
              <w:top w:val="nil"/>
              <w:left w:val="single" w:sz="4" w:space="0" w:color="auto"/>
              <w:bottom w:val="single" w:sz="4" w:space="0" w:color="auto"/>
              <w:right w:val="single" w:sz="4" w:space="0" w:color="auto"/>
            </w:tcBorders>
            <w:vAlign w:val="center"/>
            <w:hideMark/>
          </w:tcPr>
          <w:p w14:paraId="1B39DA6C"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157D1024"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noWrap/>
            <w:vAlign w:val="center"/>
            <w:hideMark/>
          </w:tcPr>
          <w:p w14:paraId="79E103AD"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לקוחות הנכללים במדד ת"א 100</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4856F27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הלקוחות. הרשימה תכלול 5 ממליצים מתוך רשימת הלקוחות וכן את דרכי ההתקשרות עמם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4A9FB6C9"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ה</w:t>
            </w:r>
          </w:p>
        </w:tc>
      </w:tr>
      <w:tr w:rsidR="00FA0EDF" w:rsidRPr="00763A5F" w14:paraId="7D0E2D7A"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26B3D835"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5C7A24AC"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54DDB5E5"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לקוחות נסחרים בחו"ל</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5898031B"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הלקוחות וציון שם הבורסה בה כל אחד מהם נסחר</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5ABC18BF"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ו</w:t>
            </w:r>
          </w:p>
        </w:tc>
      </w:tr>
      <w:tr w:rsidR="00FA0EDF" w:rsidRPr="00763A5F" w14:paraId="2B496F30"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23F39636"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52D656E1"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03CFD799"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לקוחות להם מחזור של מעל 1 מיליארד ₪</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578EC499"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לקוחות וצירוף דו"ח על הביצוע הכספי לכל לקוח</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1B190E6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ז</w:t>
            </w:r>
          </w:p>
        </w:tc>
      </w:tr>
      <w:tr w:rsidR="00FA0EDF" w:rsidRPr="00763A5F" w14:paraId="791106CF" w14:textId="77777777" w:rsidTr="002E2ED4">
        <w:trPr>
          <w:trHeight w:val="900"/>
        </w:trPr>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14:paraId="3B3B570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שירותי ייעוץ חשבונאי - מחלקה מקצועית</w:t>
            </w: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6E85C80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המחלקה המוצעת</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1D56DE3A"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פרסומים מקצועיים</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2898275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עותק מהפרסומים שהופצו (צילום הדף הראשון מכל פרסום וצירוף כתובת האינטרנט בו הפרסום מופיע)</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70293CD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ח</w:t>
            </w:r>
          </w:p>
        </w:tc>
      </w:tr>
      <w:tr w:rsidR="00FA0EDF" w:rsidRPr="00763A5F" w14:paraId="379B531D"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1D3F1E46"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19792CA3"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58B22E7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פניות לגופי תקינה בינלאומיים</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46ACC55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עותק מהפניות ואישור על קבלתן</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6D1AC8E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נספח ט</w:t>
            </w:r>
          </w:p>
        </w:tc>
      </w:tr>
      <w:tr w:rsidR="00FA0EDF" w:rsidRPr="00763A5F" w14:paraId="625CFEAE"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5CD054BA" w14:textId="77777777" w:rsidR="00FA0EDF" w:rsidRPr="00763A5F" w:rsidRDefault="00FA0EDF" w:rsidP="002E2ED4">
            <w:pPr>
              <w:jc w:val="center"/>
              <w:rPr>
                <w:rFonts w:ascii="David" w:hAnsi="David" w:cs="David"/>
                <w:color w:val="000000"/>
                <w:sz w:val="22"/>
                <w:szCs w:val="22"/>
              </w:rPr>
            </w:pP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3F4F519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השותף המוצע</w:t>
            </w:r>
          </w:p>
        </w:tc>
        <w:tc>
          <w:tcPr>
            <w:tcW w:w="3202" w:type="dxa"/>
            <w:tcBorders>
              <w:top w:val="nil"/>
              <w:left w:val="single" w:sz="4" w:space="0" w:color="auto"/>
              <w:bottom w:val="single" w:sz="4" w:space="0" w:color="auto"/>
              <w:right w:val="single" w:sz="4" w:space="0" w:color="auto"/>
            </w:tcBorders>
            <w:shd w:val="clear" w:color="auto" w:fill="auto"/>
            <w:noWrap/>
            <w:vAlign w:val="center"/>
            <w:hideMark/>
          </w:tcPr>
          <w:p w14:paraId="60F8F407"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שנות עבודה כשותף</w:t>
            </w:r>
          </w:p>
        </w:tc>
        <w:tc>
          <w:tcPr>
            <w:tcW w:w="1618" w:type="dxa"/>
            <w:tcBorders>
              <w:top w:val="nil"/>
              <w:left w:val="single" w:sz="4" w:space="0" w:color="auto"/>
              <w:bottom w:val="single" w:sz="4" w:space="0" w:color="auto"/>
              <w:right w:val="single" w:sz="4" w:space="0" w:color="auto"/>
            </w:tcBorders>
            <w:shd w:val="clear" w:color="auto" w:fill="auto"/>
            <w:noWrap/>
            <w:vAlign w:val="center"/>
            <w:hideMark/>
          </w:tcPr>
          <w:p w14:paraId="49B68DE7"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7B6EBD31" w14:textId="77777777" w:rsidR="00FA0EDF" w:rsidRPr="00763A5F" w:rsidRDefault="00A6030F"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w:t>
            </w:r>
            <w:r w:rsidR="003D7215" w:rsidRPr="00763A5F">
              <w:rPr>
                <w:rFonts w:ascii="David" w:hAnsi="David" w:cs="David"/>
                <w:color w:val="000000"/>
                <w:sz w:val="22"/>
                <w:szCs w:val="22"/>
                <w:rtl/>
              </w:rPr>
              <w:t xml:space="preserve">, ראה עמוד 54 </w:t>
            </w:r>
            <w:r w:rsidR="003D7215" w:rsidRPr="00763A5F">
              <w:rPr>
                <w:rFonts w:ascii="David" w:hAnsi="David" w:cs="David" w:hint="eastAsia"/>
                <w:color w:val="000000"/>
                <w:sz w:val="22"/>
                <w:szCs w:val="22"/>
                <w:rtl/>
              </w:rPr>
              <w:t>למסמכי</w:t>
            </w:r>
            <w:r w:rsidR="003D7215" w:rsidRPr="00763A5F">
              <w:rPr>
                <w:rFonts w:ascii="David" w:hAnsi="David" w:cs="David"/>
                <w:color w:val="000000"/>
                <w:sz w:val="22"/>
                <w:szCs w:val="22"/>
                <w:rtl/>
              </w:rPr>
              <w:t xml:space="preserve"> </w:t>
            </w:r>
            <w:r w:rsidR="003D7215" w:rsidRPr="00763A5F">
              <w:rPr>
                <w:rFonts w:ascii="David" w:hAnsi="David" w:cs="David" w:hint="eastAsia"/>
                <w:color w:val="000000"/>
                <w:sz w:val="22"/>
                <w:szCs w:val="22"/>
                <w:rtl/>
              </w:rPr>
              <w:t>המכרז</w:t>
            </w:r>
            <w:r w:rsidR="003D7215" w:rsidRPr="00763A5F">
              <w:rPr>
                <w:rFonts w:ascii="David" w:hAnsi="David" w:cs="David"/>
                <w:color w:val="000000"/>
                <w:sz w:val="22"/>
                <w:szCs w:val="22"/>
                <w:rtl/>
              </w:rPr>
              <w:t>.</w:t>
            </w:r>
            <w:r w:rsidRPr="00763A5F">
              <w:rPr>
                <w:rFonts w:ascii="David" w:hAnsi="David" w:cs="David"/>
                <w:color w:val="000000"/>
                <w:sz w:val="22"/>
                <w:szCs w:val="22"/>
                <w:rtl/>
              </w:rPr>
              <w:t xml:space="preserve"> </w:t>
            </w:r>
          </w:p>
        </w:tc>
      </w:tr>
      <w:tr w:rsidR="00FA0EDF" w:rsidRPr="00763A5F" w14:paraId="41BAAC8E"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24A3390C"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24D0410D"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645C5255"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חברות בגופי תקינה חשבונאית או פרשנות בארץ או בחו"ל</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44CF731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הגופים ומסמך מבסס  לחברות בכל אחד מהם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657E84D4"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w:t>
            </w:r>
          </w:p>
        </w:tc>
      </w:tr>
      <w:tr w:rsidR="00FA0EDF" w:rsidRPr="00763A5F" w14:paraId="66F1C49C"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317AA0DF" w14:textId="77777777" w:rsidR="00FA0EDF" w:rsidRPr="00763A5F" w:rsidRDefault="00FA0EDF" w:rsidP="002E2ED4">
            <w:pPr>
              <w:jc w:val="center"/>
              <w:rPr>
                <w:rFonts w:ascii="David" w:hAnsi="David" w:cs="David"/>
                <w:color w:val="000000"/>
                <w:sz w:val="22"/>
                <w:szCs w:val="22"/>
              </w:rPr>
            </w:pP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487A6A5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הצוות המוצע</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1B4DA76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w:t>
            </w:r>
            <w:r w:rsidR="00A6030F" w:rsidRPr="00763A5F">
              <w:rPr>
                <w:rFonts w:ascii="David" w:hAnsi="David" w:cs="David" w:hint="eastAsia"/>
                <w:color w:val="000000"/>
                <w:sz w:val="22"/>
                <w:szCs w:val="22"/>
                <w:rtl/>
              </w:rPr>
              <w:t>י</w:t>
            </w:r>
            <w:r w:rsidRPr="00763A5F">
              <w:rPr>
                <w:rFonts w:ascii="David" w:hAnsi="David" w:cs="David"/>
                <w:color w:val="000000"/>
                <w:sz w:val="22"/>
                <w:szCs w:val="22"/>
                <w:rtl/>
              </w:rPr>
              <w:t>סיון מנהל הצוות / מנג'ר</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0D1CE00F"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ופירוט ניסיון מנהל הצוות המוצע</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27CC62A9" w14:textId="77777777" w:rsidR="00FA0EDF"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FA0EDF" w:rsidRPr="00763A5F" w14:paraId="29A5F7B3"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64107EFE"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67E4CCCF"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4F9208AD"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שנות נ</w:t>
            </w:r>
            <w:r w:rsidR="00A6030F" w:rsidRPr="00763A5F">
              <w:rPr>
                <w:rFonts w:ascii="David" w:hAnsi="David" w:cs="David" w:hint="eastAsia"/>
                <w:color w:val="000000"/>
                <w:sz w:val="22"/>
                <w:szCs w:val="22"/>
                <w:rtl/>
              </w:rPr>
              <w:t>י</w:t>
            </w:r>
            <w:r w:rsidRPr="00763A5F">
              <w:rPr>
                <w:rFonts w:ascii="David" w:hAnsi="David" w:cs="David"/>
                <w:color w:val="000000"/>
                <w:sz w:val="22"/>
                <w:szCs w:val="22"/>
                <w:rtl/>
              </w:rPr>
              <w:t>סיון של הצוות (לא כולל מנג'ר ושותף)</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063A8C5"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של כלל עובדי הצוות המוצע</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7A4E51D3" w14:textId="77777777" w:rsidR="00FA0EDF"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FA0EDF" w:rsidRPr="00763A5F" w14:paraId="0F71BCF9" w14:textId="77777777" w:rsidTr="002E2ED4">
        <w:trPr>
          <w:trHeight w:val="300"/>
        </w:trPr>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14:paraId="5F1C652B"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שירותי ביקורת מערכות ממוחשבות </w:t>
            </w:r>
            <w:r w:rsidR="000F790A" w:rsidRPr="00763A5F">
              <w:rPr>
                <w:rFonts w:ascii="David" w:hAnsi="David" w:cs="David" w:hint="eastAsia"/>
                <w:color w:val="000000"/>
                <w:sz w:val="22"/>
                <w:szCs w:val="22"/>
                <w:rtl/>
              </w:rPr>
              <w:t>לעריכת</w:t>
            </w:r>
            <w:r w:rsidR="000F790A" w:rsidRPr="00763A5F">
              <w:rPr>
                <w:rFonts w:ascii="David" w:hAnsi="David" w:cs="David"/>
                <w:color w:val="000000"/>
                <w:sz w:val="22"/>
                <w:szCs w:val="22"/>
                <w:rtl/>
              </w:rPr>
              <w:t xml:space="preserve"> </w:t>
            </w:r>
            <w:r w:rsidR="000F790A" w:rsidRPr="00763A5F">
              <w:rPr>
                <w:rFonts w:ascii="David" w:hAnsi="David" w:cs="David" w:hint="eastAsia"/>
                <w:color w:val="000000"/>
                <w:sz w:val="22"/>
                <w:szCs w:val="22"/>
                <w:rtl/>
              </w:rPr>
              <w:t>דוחות</w:t>
            </w:r>
            <w:r w:rsidR="000F790A" w:rsidRPr="00763A5F">
              <w:rPr>
                <w:rFonts w:ascii="David" w:hAnsi="David" w:cs="David"/>
                <w:color w:val="000000"/>
                <w:sz w:val="22"/>
                <w:szCs w:val="22"/>
                <w:rtl/>
              </w:rPr>
              <w:t xml:space="preserve"> </w:t>
            </w:r>
            <w:r w:rsidR="000F790A" w:rsidRPr="00763A5F">
              <w:rPr>
                <w:rFonts w:ascii="David" w:hAnsi="David" w:cs="David" w:hint="eastAsia"/>
                <w:color w:val="000000"/>
                <w:sz w:val="22"/>
                <w:szCs w:val="22"/>
                <w:rtl/>
              </w:rPr>
              <w:t>כספיים</w:t>
            </w:r>
            <w:r w:rsidRPr="00763A5F">
              <w:rPr>
                <w:rFonts w:ascii="David" w:hAnsi="David" w:cs="David"/>
                <w:color w:val="000000"/>
                <w:sz w:val="22"/>
                <w:szCs w:val="22"/>
                <w:rtl/>
              </w:rPr>
              <w:t>- מחלקת ענ"א</w:t>
            </w: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5F6205F9"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ניסיון קודם מחלקת ענ"א</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4E8C1C1D"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פירוט לקוחות ומערכות מידע</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701F6BA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לקוחות ומערכות המידע</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007123A9"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יא</w:t>
            </w:r>
          </w:p>
        </w:tc>
      </w:tr>
      <w:tr w:rsidR="00FA0EDF" w:rsidRPr="00763A5F" w14:paraId="6E63AF5D"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196B673D"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486458C7"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4CAEA2AC"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w:t>
            </w:r>
            <w:r w:rsidR="000C11C7" w:rsidRPr="00763A5F">
              <w:rPr>
                <w:rFonts w:ascii="David" w:hAnsi="David" w:cs="David" w:hint="eastAsia"/>
                <w:color w:val="000000"/>
                <w:sz w:val="22"/>
                <w:szCs w:val="22"/>
                <w:rtl/>
              </w:rPr>
              <w:t>י</w:t>
            </w:r>
            <w:r w:rsidRPr="00763A5F">
              <w:rPr>
                <w:rFonts w:ascii="David" w:hAnsi="David" w:cs="David"/>
                <w:color w:val="000000"/>
                <w:sz w:val="22"/>
                <w:szCs w:val="22"/>
                <w:rtl/>
              </w:rPr>
              <w:t>סיון בתוכנות לתחקור נתונים</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62A3708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רשימת התוכנות</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332004C4"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יב</w:t>
            </w:r>
          </w:p>
        </w:tc>
      </w:tr>
      <w:tr w:rsidR="00FA0EDF" w:rsidRPr="00763A5F" w14:paraId="711843BF"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014B6CAA"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45945C32"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67A1CAF8"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המלצות מלקוחות</w:t>
            </w:r>
            <w:r w:rsidR="000C11C7" w:rsidRPr="00763A5F">
              <w:rPr>
                <w:rFonts w:ascii="David" w:hAnsi="David" w:cs="David"/>
                <w:color w:val="000000"/>
                <w:sz w:val="22"/>
                <w:szCs w:val="22"/>
                <w:rtl/>
              </w:rPr>
              <w:t xml:space="preserve"> </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44F48B79" w14:textId="77777777" w:rsidR="00FA0EDF" w:rsidRPr="00763A5F" w:rsidRDefault="000C11C7" w:rsidP="002E2ED4">
            <w:pPr>
              <w:jc w:val="center"/>
              <w:rPr>
                <w:rFonts w:ascii="David" w:hAnsi="David" w:cs="David"/>
                <w:color w:val="000000"/>
                <w:sz w:val="22"/>
                <w:szCs w:val="22"/>
                <w:rtl/>
              </w:rPr>
            </w:pPr>
            <w:r w:rsidRPr="00763A5F">
              <w:rPr>
                <w:rFonts w:ascii="David" w:hAnsi="David" w:cs="David"/>
                <w:color w:val="000000"/>
                <w:sz w:val="22"/>
                <w:szCs w:val="22"/>
                <w:rtl/>
              </w:rPr>
              <w:t xml:space="preserve">6 המלצות ודרכי התקשרות (המלצה לכל סעיף) כאשר לפחות 3 מהן על מערכת </w:t>
            </w:r>
            <w:r w:rsidRPr="00763A5F">
              <w:rPr>
                <w:rFonts w:ascii="David" w:hAnsi="David" w:cs="David"/>
                <w:color w:val="000000"/>
                <w:sz w:val="22"/>
                <w:szCs w:val="22"/>
              </w:rPr>
              <w:t>SAP</w:t>
            </w:r>
            <w:r w:rsidRPr="00763A5F">
              <w:rPr>
                <w:rFonts w:ascii="David" w:hAnsi="David" w:cs="David"/>
                <w:color w:val="000000"/>
                <w:sz w:val="22"/>
                <w:szCs w:val="22"/>
                <w:rtl/>
              </w:rPr>
              <w:t xml:space="preserve">. </w:t>
            </w:r>
            <w:r w:rsidRPr="00763A5F">
              <w:rPr>
                <w:rFonts w:ascii="David" w:hAnsi="David" w:cs="David"/>
                <w:color w:val="000000"/>
                <w:sz w:val="22"/>
                <w:szCs w:val="22"/>
                <w:rtl/>
              </w:rPr>
              <w:br/>
              <w:t>לכל המלצה יש לציין את מספר הסעיף/ים הרלוונטיים.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749772B3" w14:textId="77777777" w:rsidR="00FA0EDF"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נספח</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יג</w:t>
            </w:r>
          </w:p>
        </w:tc>
      </w:tr>
      <w:tr w:rsidR="00FA0EDF" w:rsidRPr="00763A5F" w14:paraId="28129DA1"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4AEBE701" w14:textId="77777777" w:rsidR="00FA0EDF" w:rsidRPr="00763A5F" w:rsidRDefault="00FA0EDF" w:rsidP="002E2ED4">
            <w:pPr>
              <w:jc w:val="center"/>
              <w:rPr>
                <w:rFonts w:ascii="David" w:hAnsi="David" w:cs="David"/>
                <w:color w:val="000000"/>
                <w:sz w:val="22"/>
                <w:szCs w:val="22"/>
              </w:rPr>
            </w:pP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5709EB80"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השותף המוצע</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329C7B0C"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רישיון רו"ח</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8294444"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צילום הרישיון</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222CB46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יד</w:t>
            </w:r>
          </w:p>
        </w:tc>
      </w:tr>
      <w:tr w:rsidR="00FA0EDF" w:rsidRPr="00763A5F" w14:paraId="6CF0D377"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6D35EFC5"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493C40F1"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2794387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תואר שני/ מהנדס</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7C460730"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צילום תעודה</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258EA8DC"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טו</w:t>
            </w:r>
          </w:p>
        </w:tc>
      </w:tr>
      <w:tr w:rsidR="00FA0EDF" w:rsidRPr="00763A5F" w14:paraId="3454AE42"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6DED6A5F"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4816BF50"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2BB6433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תעודת הסמכה </w:t>
            </w:r>
            <w:r w:rsidRPr="00763A5F">
              <w:rPr>
                <w:rFonts w:ascii="David" w:hAnsi="David" w:cs="David"/>
                <w:color w:val="000000"/>
                <w:sz w:val="22"/>
                <w:szCs w:val="22"/>
              </w:rPr>
              <w:t>CISA</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0A3C948F"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צילום תעודה</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511BD8B0"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טז</w:t>
            </w:r>
          </w:p>
        </w:tc>
      </w:tr>
      <w:tr w:rsidR="00FA0EDF" w:rsidRPr="00763A5F" w14:paraId="701DCD7E"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2FADD70B"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3B1F9C42"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46BA72F5"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תעודת הסמכה </w:t>
            </w:r>
            <w:r w:rsidRPr="00763A5F">
              <w:rPr>
                <w:rFonts w:ascii="David" w:hAnsi="David" w:cs="David"/>
                <w:color w:val="000000"/>
                <w:sz w:val="22"/>
                <w:szCs w:val="22"/>
              </w:rPr>
              <w:t>CRISC</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79D8F8D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צילום תעודה</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13CE65A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יז</w:t>
            </w:r>
          </w:p>
        </w:tc>
      </w:tr>
      <w:tr w:rsidR="00FA0EDF" w:rsidRPr="00763A5F" w14:paraId="76C8F89E"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42614C37"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29B5B41F"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3ACBD07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ניסיון בתוכנות לתחקור נתונים ובתוכנות ביקורת</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8086E5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שמות התוכנות</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367D0F84"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יח</w:t>
            </w:r>
          </w:p>
        </w:tc>
      </w:tr>
      <w:tr w:rsidR="00FA0EDF" w:rsidRPr="00763A5F" w14:paraId="7E9974BA"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16F6B20C"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11193886"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0F9A2F1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שנות ניסיון בביקורת ענ"א</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290C7678"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5E29A485" w14:textId="77777777" w:rsidR="00FA0EDF"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FA0EDF" w:rsidRPr="00763A5F" w14:paraId="244D698E"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602011C8"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49571C91"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2DEFCAA2"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מספר ביקורות במערכת </w:t>
            </w:r>
            <w:r w:rsidRPr="00763A5F">
              <w:rPr>
                <w:rFonts w:ascii="David" w:hAnsi="David" w:cs="David"/>
                <w:color w:val="000000"/>
                <w:sz w:val="22"/>
                <w:szCs w:val="22"/>
              </w:rPr>
              <w:t>SAP</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633D682A"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שמות הלקוחות, 5 המלצות ודרכי התקשרות</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45D1FFC1"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יט</w:t>
            </w:r>
          </w:p>
        </w:tc>
      </w:tr>
      <w:tr w:rsidR="00FA0EDF" w:rsidRPr="00763A5F" w14:paraId="6DCBC575"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48D72947" w14:textId="77777777" w:rsidR="00FA0EDF" w:rsidRPr="00763A5F" w:rsidRDefault="00FA0EDF" w:rsidP="002E2ED4">
            <w:pPr>
              <w:jc w:val="center"/>
              <w:rPr>
                <w:rFonts w:ascii="David" w:hAnsi="David" w:cs="David"/>
                <w:color w:val="000000"/>
                <w:sz w:val="22"/>
                <w:szCs w:val="22"/>
              </w:rPr>
            </w:pP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01576795"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הצוות המוצע</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112D69FE"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מספר שנות ניסיון ביישום או ניתוח ואפיון בסביבת </w:t>
            </w:r>
            <w:r w:rsidRPr="00763A5F">
              <w:rPr>
                <w:rFonts w:ascii="David" w:hAnsi="David" w:cs="David"/>
                <w:color w:val="000000"/>
                <w:sz w:val="22"/>
                <w:szCs w:val="22"/>
              </w:rPr>
              <w:t>ERP</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1647E4DB"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5F2371A6" w14:textId="77777777" w:rsidR="00FA0EDF"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FA0EDF" w:rsidRPr="00763A5F" w14:paraId="48E27793" w14:textId="77777777" w:rsidTr="002E2ED4">
        <w:trPr>
          <w:trHeight w:val="900"/>
        </w:trPr>
        <w:tc>
          <w:tcPr>
            <w:tcW w:w="1081" w:type="dxa"/>
            <w:vMerge/>
            <w:tcBorders>
              <w:top w:val="nil"/>
              <w:left w:val="single" w:sz="4" w:space="0" w:color="auto"/>
              <w:bottom w:val="single" w:sz="4" w:space="0" w:color="auto"/>
              <w:right w:val="single" w:sz="4" w:space="0" w:color="auto"/>
            </w:tcBorders>
            <w:vAlign w:val="center"/>
            <w:hideMark/>
          </w:tcPr>
          <w:p w14:paraId="3D62FB10"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19465B79"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3B2FEF73"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מספר שנות ניסיון בביקורת ענ"א</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901D4FC"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פירוט ניסיון הצוות המוצע.</w:t>
            </w:r>
            <w:r w:rsidRPr="00763A5F">
              <w:rPr>
                <w:rFonts w:ascii="David" w:hAnsi="David" w:cs="David"/>
                <w:color w:val="000000"/>
                <w:sz w:val="22"/>
                <w:szCs w:val="22"/>
                <w:rtl/>
              </w:rPr>
              <w:br/>
              <w:t>קורות חיים של כלל עובדי צוות ביקורת ענ"א המוצע</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1654A8F5" w14:textId="77777777" w:rsidR="00FA0EDF"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FA0EDF" w:rsidRPr="00763A5F" w14:paraId="765E30C2"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33122190" w14:textId="77777777" w:rsidR="00FA0EDF" w:rsidRPr="00763A5F" w:rsidRDefault="00FA0EDF"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599E5F03" w14:textId="77777777" w:rsidR="00FA0EDF" w:rsidRPr="00763A5F" w:rsidRDefault="00FA0EDF"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2BAFDDCB"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 xml:space="preserve">ליווי ביקורת מחזור חיים מלא בפרויקט </w:t>
            </w:r>
            <w:r w:rsidRPr="00763A5F">
              <w:rPr>
                <w:rFonts w:ascii="David" w:hAnsi="David" w:cs="David"/>
                <w:color w:val="000000"/>
                <w:sz w:val="22"/>
                <w:szCs w:val="22"/>
              </w:rPr>
              <w:t>ERP</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14DC7736" w14:textId="77777777" w:rsidR="00FA0EDF" w:rsidRPr="00763A5F" w:rsidRDefault="00FA0EDF"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1273" w:type="dxa"/>
            <w:tcBorders>
              <w:top w:val="nil"/>
              <w:left w:val="single" w:sz="4" w:space="0" w:color="auto"/>
              <w:bottom w:val="single" w:sz="4" w:space="0" w:color="auto"/>
              <w:right w:val="single" w:sz="4" w:space="0" w:color="auto"/>
            </w:tcBorders>
            <w:shd w:val="clear" w:color="auto" w:fill="auto"/>
            <w:noWrap/>
            <w:vAlign w:val="center"/>
            <w:hideMark/>
          </w:tcPr>
          <w:p w14:paraId="68D60A83" w14:textId="77777777" w:rsidR="00FA0EDF"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lastRenderedPageBreak/>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0C89C39F" w14:textId="77777777" w:rsidTr="002E2ED4">
        <w:trPr>
          <w:trHeight w:val="600"/>
        </w:trPr>
        <w:tc>
          <w:tcPr>
            <w:tcW w:w="108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6817545"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lastRenderedPageBreak/>
              <w:t>שירותי</w:t>
            </w:r>
            <w:r w:rsidRPr="00763A5F">
              <w:rPr>
                <w:rFonts w:ascii="David" w:hAnsi="David" w:cs="David"/>
                <w:color w:val="000000"/>
                <w:sz w:val="22"/>
                <w:szCs w:val="22"/>
                <w:rtl/>
              </w:rPr>
              <w:t xml:space="preserve"> בקרה כספית שוטפת – מחלקת ביקורת פנימית</w:t>
            </w:r>
          </w:p>
        </w:tc>
        <w:tc>
          <w:tcPr>
            <w:tcW w:w="109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F7C9607"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המחלקה המוצעת</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14:paraId="6994930F"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השותפים להם צוותים של מעל 10 עובדים</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03DAA4DB"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שמות השותפים</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F3297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כ</w:t>
            </w:r>
          </w:p>
        </w:tc>
      </w:tr>
      <w:tr w:rsidR="00473DC5" w:rsidRPr="00763A5F" w14:paraId="6E309D19" w14:textId="77777777" w:rsidTr="002E2ED4">
        <w:trPr>
          <w:trHeight w:val="600"/>
        </w:trPr>
        <w:tc>
          <w:tcPr>
            <w:tcW w:w="108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C227013" w14:textId="77777777" w:rsidR="00473DC5" w:rsidRPr="00763A5F" w:rsidRDefault="00473DC5" w:rsidP="002E2ED4">
            <w:pPr>
              <w:jc w:val="center"/>
              <w:rPr>
                <w:rFonts w:ascii="David" w:hAnsi="David" w:cs="David"/>
                <w:color w:val="000000"/>
                <w:sz w:val="22"/>
                <w:szCs w:val="22"/>
                <w:rtl/>
              </w:rPr>
            </w:pPr>
          </w:p>
        </w:tc>
        <w:tc>
          <w:tcPr>
            <w:tcW w:w="109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0323D0D" w14:textId="77777777" w:rsidR="00473DC5" w:rsidRPr="00763A5F" w:rsidRDefault="00473DC5" w:rsidP="002E2ED4">
            <w:pPr>
              <w:jc w:val="center"/>
              <w:rPr>
                <w:rFonts w:ascii="David" w:hAnsi="David" w:cs="David"/>
                <w:color w:val="000000"/>
                <w:sz w:val="22"/>
                <w:szCs w:val="22"/>
                <w:rtl/>
              </w:rPr>
            </w:pP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14:paraId="525D05BF"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דוחות ביקורת פנימית</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55B24B20"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רשימת דוחות, נושאי הדוחות והלקוחות</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F8E33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כא</w:t>
            </w:r>
          </w:p>
        </w:tc>
      </w:tr>
      <w:tr w:rsidR="00473DC5" w:rsidRPr="00763A5F" w14:paraId="16DDFC69" w14:textId="77777777" w:rsidTr="002E2ED4">
        <w:trPr>
          <w:trHeight w:val="600"/>
        </w:trPr>
        <w:tc>
          <w:tcPr>
            <w:tcW w:w="108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A07C12A" w14:textId="77777777" w:rsidR="00473DC5" w:rsidRPr="00763A5F" w:rsidRDefault="00473DC5" w:rsidP="002E2ED4">
            <w:pPr>
              <w:jc w:val="center"/>
              <w:rPr>
                <w:rFonts w:ascii="David" w:hAnsi="David" w:cs="David"/>
                <w:color w:val="000000"/>
                <w:sz w:val="22"/>
                <w:szCs w:val="22"/>
                <w:rtl/>
              </w:rPr>
            </w:pPr>
          </w:p>
        </w:tc>
        <w:tc>
          <w:tcPr>
            <w:tcW w:w="109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68A5679"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השותף המוצע</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14:paraId="3424679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עבודה כשותף</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73A669E9"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3A04FB" w14:textId="77777777" w:rsidR="00473DC5"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235FFFAB" w14:textId="77777777" w:rsidTr="002E2ED4">
        <w:trPr>
          <w:trHeight w:val="600"/>
        </w:trPr>
        <w:tc>
          <w:tcPr>
            <w:tcW w:w="108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D28F8D9" w14:textId="77777777" w:rsidR="00473DC5" w:rsidRPr="00763A5F" w:rsidRDefault="00473DC5" w:rsidP="002E2ED4">
            <w:pPr>
              <w:jc w:val="center"/>
              <w:rPr>
                <w:rFonts w:ascii="David" w:hAnsi="David" w:cs="David"/>
                <w:color w:val="000000"/>
                <w:sz w:val="22"/>
                <w:szCs w:val="22"/>
                <w:rtl/>
              </w:rPr>
            </w:pPr>
          </w:p>
        </w:tc>
        <w:tc>
          <w:tcPr>
            <w:tcW w:w="109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7DF7939" w14:textId="77777777" w:rsidR="00473DC5" w:rsidRPr="00763A5F" w:rsidRDefault="00473DC5" w:rsidP="002E2ED4">
            <w:pPr>
              <w:jc w:val="center"/>
              <w:rPr>
                <w:rFonts w:ascii="David" w:hAnsi="David" w:cs="David"/>
                <w:color w:val="000000"/>
                <w:sz w:val="22"/>
                <w:szCs w:val="22"/>
                <w:rtl/>
              </w:rPr>
            </w:pP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14:paraId="233A31C3"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דוחות ביקורת פנימית</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0A93C635"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רשימת דוחות, נושאי הדוחות והלקוחות</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2793DA"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000C11C7" w:rsidRPr="00763A5F">
              <w:rPr>
                <w:rFonts w:ascii="David" w:hAnsi="David" w:cs="David" w:hint="eastAsia"/>
                <w:color w:val="000000"/>
                <w:sz w:val="22"/>
                <w:szCs w:val="22"/>
                <w:rtl/>
              </w:rPr>
              <w:t>כב</w:t>
            </w:r>
          </w:p>
        </w:tc>
      </w:tr>
      <w:tr w:rsidR="00473DC5" w:rsidRPr="00763A5F" w14:paraId="53E20D97" w14:textId="77777777" w:rsidTr="002E2ED4">
        <w:trPr>
          <w:trHeight w:val="600"/>
        </w:trPr>
        <w:tc>
          <w:tcPr>
            <w:tcW w:w="108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4E0050F" w14:textId="77777777" w:rsidR="00473DC5" w:rsidRPr="00763A5F" w:rsidRDefault="00473DC5" w:rsidP="002E2ED4">
            <w:pPr>
              <w:jc w:val="center"/>
              <w:rPr>
                <w:rFonts w:ascii="David" w:hAnsi="David" w:cs="David"/>
                <w:color w:val="000000"/>
                <w:sz w:val="22"/>
                <w:szCs w:val="22"/>
                <w:rtl/>
              </w:rPr>
            </w:pPr>
          </w:p>
        </w:tc>
        <w:tc>
          <w:tcPr>
            <w:tcW w:w="109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12EE44C"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t>הצוות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המוצע</w:t>
            </w: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14:paraId="4EF8F4E6"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w:t>
            </w:r>
            <w:r w:rsidRPr="00763A5F">
              <w:rPr>
                <w:rFonts w:ascii="David" w:hAnsi="David" w:cs="David" w:hint="eastAsia"/>
                <w:color w:val="000000"/>
                <w:sz w:val="22"/>
                <w:szCs w:val="22"/>
                <w:rtl/>
              </w:rPr>
              <w:t>י</w:t>
            </w:r>
            <w:r w:rsidRPr="00763A5F">
              <w:rPr>
                <w:rFonts w:ascii="David" w:hAnsi="David" w:cs="David"/>
                <w:color w:val="000000"/>
                <w:sz w:val="22"/>
                <w:szCs w:val="22"/>
                <w:rtl/>
              </w:rPr>
              <w:t>סיון מנהל הצוות / מנג'ר</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3FD80BB9"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פירוט ניסיון מנהל הצוות המוצע</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468ED3" w14:textId="77777777" w:rsidR="00473DC5"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3329D0B3" w14:textId="77777777" w:rsidTr="002E2ED4">
        <w:trPr>
          <w:trHeight w:val="600"/>
        </w:trPr>
        <w:tc>
          <w:tcPr>
            <w:tcW w:w="1081"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2304B00" w14:textId="77777777" w:rsidR="00473DC5" w:rsidRPr="00763A5F" w:rsidRDefault="00473DC5" w:rsidP="002E2ED4">
            <w:pPr>
              <w:jc w:val="center"/>
              <w:rPr>
                <w:rFonts w:ascii="David" w:hAnsi="David" w:cs="David"/>
                <w:color w:val="000000"/>
                <w:sz w:val="22"/>
                <w:szCs w:val="22"/>
                <w:rtl/>
              </w:rPr>
            </w:pPr>
          </w:p>
        </w:tc>
        <w:tc>
          <w:tcPr>
            <w:tcW w:w="109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1B9FD1E" w14:textId="77777777" w:rsidR="00473DC5" w:rsidRPr="00763A5F" w:rsidRDefault="00473DC5" w:rsidP="002E2ED4">
            <w:pPr>
              <w:jc w:val="center"/>
              <w:rPr>
                <w:rFonts w:ascii="David" w:hAnsi="David" w:cs="David"/>
                <w:color w:val="000000"/>
                <w:sz w:val="22"/>
                <w:szCs w:val="22"/>
                <w:rtl/>
              </w:rPr>
            </w:pPr>
          </w:p>
        </w:tc>
        <w:tc>
          <w:tcPr>
            <w:tcW w:w="3202" w:type="dxa"/>
            <w:tcBorders>
              <w:top w:val="single" w:sz="4" w:space="0" w:color="auto"/>
              <w:left w:val="single" w:sz="4" w:space="0" w:color="auto"/>
              <w:bottom w:val="single" w:sz="4" w:space="0" w:color="auto"/>
              <w:right w:val="single" w:sz="4" w:space="0" w:color="auto"/>
            </w:tcBorders>
            <w:shd w:val="clear" w:color="auto" w:fill="auto"/>
            <w:vAlign w:val="center"/>
          </w:tcPr>
          <w:p w14:paraId="473031A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נ</w:t>
            </w:r>
            <w:r w:rsidRPr="00763A5F">
              <w:rPr>
                <w:rFonts w:ascii="David" w:hAnsi="David" w:cs="David" w:hint="eastAsia"/>
                <w:color w:val="000000"/>
                <w:sz w:val="22"/>
                <w:szCs w:val="22"/>
                <w:rtl/>
              </w:rPr>
              <w:t>י</w:t>
            </w:r>
            <w:r w:rsidRPr="00763A5F">
              <w:rPr>
                <w:rFonts w:ascii="David" w:hAnsi="David" w:cs="David"/>
                <w:color w:val="000000"/>
                <w:sz w:val="22"/>
                <w:szCs w:val="22"/>
                <w:rtl/>
              </w:rPr>
              <w:t>סיון של הצוות (לא כולל מנג'ר ושותף)</w:t>
            </w:r>
          </w:p>
        </w:tc>
        <w:tc>
          <w:tcPr>
            <w:tcW w:w="1618" w:type="dxa"/>
            <w:tcBorders>
              <w:top w:val="single" w:sz="4" w:space="0" w:color="auto"/>
              <w:left w:val="single" w:sz="4" w:space="0" w:color="auto"/>
              <w:bottom w:val="single" w:sz="4" w:space="0" w:color="auto"/>
              <w:right w:val="single" w:sz="4" w:space="0" w:color="auto"/>
            </w:tcBorders>
            <w:shd w:val="clear" w:color="auto" w:fill="auto"/>
            <w:vAlign w:val="center"/>
          </w:tcPr>
          <w:p w14:paraId="1EECBD2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של כלל עובדי הצוות המוצע</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20C4C6" w14:textId="77777777" w:rsidR="00473DC5"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78632EA7" w14:textId="77777777" w:rsidTr="002E2ED4">
        <w:trPr>
          <w:trHeight w:val="600"/>
        </w:trPr>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14:paraId="663824BD"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שירותי עיון בדוחות כספיים - מחלקת ביקורת</w:t>
            </w:r>
          </w:p>
        </w:tc>
        <w:tc>
          <w:tcPr>
            <w:tcW w:w="1096" w:type="dxa"/>
            <w:tcBorders>
              <w:top w:val="nil"/>
              <w:left w:val="single" w:sz="4" w:space="0" w:color="auto"/>
              <w:bottom w:val="single" w:sz="4" w:space="0" w:color="auto"/>
              <w:right w:val="single" w:sz="4" w:space="0" w:color="auto"/>
            </w:tcBorders>
            <w:shd w:val="clear" w:color="auto" w:fill="auto"/>
            <w:vAlign w:val="center"/>
            <w:hideMark/>
          </w:tcPr>
          <w:p w14:paraId="12E64BF7"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המחלקה המוצעת</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27FD0C63"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השותפים להם צוותים של מעל 10 עובדים</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1D0FAA5"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שמות השותפים</w:t>
            </w:r>
          </w:p>
        </w:tc>
        <w:tc>
          <w:tcPr>
            <w:tcW w:w="1273" w:type="dxa"/>
            <w:tcBorders>
              <w:top w:val="nil"/>
              <w:left w:val="single" w:sz="4" w:space="0" w:color="auto"/>
              <w:bottom w:val="single" w:sz="4" w:space="0" w:color="auto"/>
              <w:right w:val="single" w:sz="4" w:space="0" w:color="auto"/>
            </w:tcBorders>
            <w:shd w:val="clear" w:color="auto" w:fill="auto"/>
            <w:noWrap/>
            <w:vAlign w:val="center"/>
          </w:tcPr>
          <w:p w14:paraId="392C6D20"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t>נספח</w:t>
            </w:r>
            <w:r w:rsidRPr="00763A5F">
              <w:rPr>
                <w:rFonts w:ascii="David" w:hAnsi="David" w:cs="David"/>
                <w:color w:val="000000"/>
                <w:sz w:val="22"/>
                <w:szCs w:val="22"/>
                <w:rtl/>
              </w:rPr>
              <w:t xml:space="preserve"> </w:t>
            </w:r>
            <w:r w:rsidR="000C11C7" w:rsidRPr="00763A5F">
              <w:rPr>
                <w:rFonts w:ascii="David" w:hAnsi="David" w:cs="David" w:hint="eastAsia"/>
                <w:color w:val="000000"/>
                <w:sz w:val="22"/>
                <w:szCs w:val="22"/>
                <w:rtl/>
              </w:rPr>
              <w:t>כג</w:t>
            </w:r>
          </w:p>
        </w:tc>
      </w:tr>
      <w:tr w:rsidR="00473DC5" w:rsidRPr="00763A5F" w14:paraId="6C9E48A5" w14:textId="77777777" w:rsidTr="002E2ED4">
        <w:trPr>
          <w:trHeight w:val="300"/>
        </w:trPr>
        <w:tc>
          <w:tcPr>
            <w:tcW w:w="1081" w:type="dxa"/>
            <w:vMerge/>
            <w:tcBorders>
              <w:top w:val="nil"/>
              <w:left w:val="single" w:sz="4" w:space="0" w:color="auto"/>
              <w:bottom w:val="single" w:sz="4" w:space="0" w:color="auto"/>
              <w:right w:val="single" w:sz="4" w:space="0" w:color="auto"/>
            </w:tcBorders>
            <w:vAlign w:val="center"/>
            <w:hideMark/>
          </w:tcPr>
          <w:p w14:paraId="1001A831" w14:textId="77777777" w:rsidR="00473DC5" w:rsidRPr="00763A5F" w:rsidRDefault="00473DC5" w:rsidP="002E2ED4">
            <w:pPr>
              <w:jc w:val="center"/>
              <w:rPr>
                <w:rFonts w:ascii="David" w:hAnsi="David" w:cs="David"/>
                <w:color w:val="000000"/>
                <w:sz w:val="22"/>
                <w:szCs w:val="22"/>
              </w:rPr>
            </w:pP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2A9E2C7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השותף המוצע</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111C310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עבודה כשותף</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019115E3"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1273" w:type="dxa"/>
            <w:tcBorders>
              <w:top w:val="nil"/>
              <w:left w:val="single" w:sz="4" w:space="0" w:color="auto"/>
              <w:bottom w:val="single" w:sz="4" w:space="0" w:color="auto"/>
              <w:right w:val="single" w:sz="4" w:space="0" w:color="auto"/>
            </w:tcBorders>
            <w:shd w:val="clear" w:color="auto" w:fill="auto"/>
            <w:noWrap/>
            <w:vAlign w:val="center"/>
          </w:tcPr>
          <w:p w14:paraId="3601581E" w14:textId="77777777" w:rsidR="00473DC5"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56113E13"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0F55CDC4" w14:textId="77777777" w:rsidR="00473DC5" w:rsidRPr="00763A5F" w:rsidRDefault="00473DC5"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69C39A5D" w14:textId="77777777" w:rsidR="00473DC5" w:rsidRPr="00763A5F" w:rsidRDefault="00473DC5"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1005CA8A"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חברות בגופי תקינה חשבונאית או פרשנות בארץ או בחו"ל</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4937C110"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אישור או תעודת חברות</w:t>
            </w:r>
          </w:p>
        </w:tc>
        <w:tc>
          <w:tcPr>
            <w:tcW w:w="1273" w:type="dxa"/>
            <w:tcBorders>
              <w:top w:val="nil"/>
              <w:left w:val="single" w:sz="4" w:space="0" w:color="auto"/>
              <w:bottom w:val="single" w:sz="4" w:space="0" w:color="auto"/>
              <w:right w:val="single" w:sz="4" w:space="0" w:color="auto"/>
            </w:tcBorders>
            <w:shd w:val="clear" w:color="auto" w:fill="auto"/>
            <w:noWrap/>
            <w:vAlign w:val="center"/>
          </w:tcPr>
          <w:p w14:paraId="7AF64DBD"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t>נספח</w:t>
            </w:r>
            <w:r w:rsidRPr="00763A5F">
              <w:rPr>
                <w:rFonts w:ascii="David" w:hAnsi="David" w:cs="David"/>
                <w:color w:val="000000"/>
                <w:sz w:val="22"/>
                <w:szCs w:val="22"/>
                <w:rtl/>
              </w:rPr>
              <w:t xml:space="preserve"> </w:t>
            </w:r>
            <w:r w:rsidR="000C11C7" w:rsidRPr="00763A5F">
              <w:rPr>
                <w:rFonts w:ascii="David" w:hAnsi="David" w:cs="David" w:hint="eastAsia"/>
                <w:color w:val="000000"/>
                <w:sz w:val="22"/>
                <w:szCs w:val="22"/>
                <w:rtl/>
              </w:rPr>
              <w:t>כד</w:t>
            </w:r>
          </w:p>
        </w:tc>
      </w:tr>
      <w:tr w:rsidR="00473DC5" w:rsidRPr="00763A5F" w14:paraId="7F128775"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6E8746D3" w14:textId="77777777" w:rsidR="00473DC5" w:rsidRPr="00763A5F" w:rsidRDefault="00473DC5"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56B50A62" w14:textId="77777777" w:rsidR="00473DC5" w:rsidRPr="00763A5F" w:rsidRDefault="00473DC5"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7A5C23A5"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לקוחות ביקורת נסחרים בארץ ובחו"ל</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BD06D2C"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רשימת הלקוחות</w:t>
            </w:r>
          </w:p>
        </w:tc>
        <w:tc>
          <w:tcPr>
            <w:tcW w:w="1273" w:type="dxa"/>
            <w:tcBorders>
              <w:top w:val="nil"/>
              <w:left w:val="single" w:sz="4" w:space="0" w:color="auto"/>
              <w:bottom w:val="single" w:sz="4" w:space="0" w:color="auto"/>
              <w:right w:val="single" w:sz="4" w:space="0" w:color="auto"/>
            </w:tcBorders>
            <w:shd w:val="clear" w:color="auto" w:fill="auto"/>
            <w:noWrap/>
            <w:vAlign w:val="center"/>
          </w:tcPr>
          <w:p w14:paraId="45F9111E"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t>נספח</w:t>
            </w:r>
            <w:r w:rsidRPr="00763A5F">
              <w:rPr>
                <w:rFonts w:ascii="David" w:hAnsi="David" w:cs="David"/>
                <w:color w:val="000000"/>
                <w:sz w:val="22"/>
                <w:szCs w:val="22"/>
                <w:rtl/>
              </w:rPr>
              <w:t xml:space="preserve"> </w:t>
            </w:r>
            <w:r w:rsidR="000C11C7" w:rsidRPr="00763A5F">
              <w:rPr>
                <w:rFonts w:ascii="David" w:hAnsi="David" w:cs="David" w:hint="eastAsia"/>
                <w:color w:val="000000"/>
                <w:sz w:val="22"/>
                <w:szCs w:val="22"/>
                <w:rtl/>
              </w:rPr>
              <w:t>כה</w:t>
            </w:r>
          </w:p>
        </w:tc>
      </w:tr>
      <w:tr w:rsidR="00473DC5" w:rsidRPr="00763A5F" w14:paraId="4DFAC2A0"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04E3925D" w14:textId="77777777" w:rsidR="00473DC5" w:rsidRPr="00763A5F" w:rsidRDefault="00473DC5" w:rsidP="002E2ED4">
            <w:pPr>
              <w:jc w:val="center"/>
              <w:rPr>
                <w:rFonts w:ascii="David" w:hAnsi="David" w:cs="David"/>
                <w:color w:val="000000"/>
                <w:sz w:val="22"/>
                <w:szCs w:val="22"/>
              </w:rPr>
            </w:pPr>
          </w:p>
        </w:tc>
        <w:tc>
          <w:tcPr>
            <w:tcW w:w="1096" w:type="dxa"/>
            <w:vMerge w:val="restart"/>
            <w:tcBorders>
              <w:top w:val="nil"/>
              <w:left w:val="single" w:sz="4" w:space="0" w:color="auto"/>
              <w:bottom w:val="single" w:sz="4" w:space="0" w:color="auto"/>
              <w:right w:val="single" w:sz="4" w:space="0" w:color="auto"/>
            </w:tcBorders>
            <w:shd w:val="clear" w:color="auto" w:fill="auto"/>
            <w:vAlign w:val="center"/>
            <w:hideMark/>
          </w:tcPr>
          <w:p w14:paraId="29729AD5"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הצוות המוצע</w:t>
            </w: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2CAA94D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w:t>
            </w:r>
            <w:r w:rsidRPr="00763A5F">
              <w:rPr>
                <w:rFonts w:ascii="David" w:hAnsi="David" w:cs="David" w:hint="eastAsia"/>
                <w:color w:val="000000"/>
                <w:sz w:val="22"/>
                <w:szCs w:val="22"/>
                <w:rtl/>
              </w:rPr>
              <w:t>י</w:t>
            </w:r>
            <w:r w:rsidRPr="00763A5F">
              <w:rPr>
                <w:rFonts w:ascii="David" w:hAnsi="David" w:cs="David"/>
                <w:color w:val="000000"/>
                <w:sz w:val="22"/>
                <w:szCs w:val="22"/>
                <w:rtl/>
              </w:rPr>
              <w:t>סיון מנהל הצוות / מנג'ר</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271C4C6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פירוט ניסיון מנהל הצוות המוצע</w:t>
            </w:r>
          </w:p>
        </w:tc>
        <w:tc>
          <w:tcPr>
            <w:tcW w:w="1273" w:type="dxa"/>
            <w:tcBorders>
              <w:top w:val="nil"/>
              <w:left w:val="single" w:sz="4" w:space="0" w:color="auto"/>
              <w:bottom w:val="single" w:sz="4" w:space="0" w:color="auto"/>
              <w:right w:val="single" w:sz="4" w:space="0" w:color="auto"/>
            </w:tcBorders>
            <w:shd w:val="clear" w:color="auto" w:fill="auto"/>
            <w:noWrap/>
            <w:vAlign w:val="center"/>
          </w:tcPr>
          <w:p w14:paraId="03AAE408" w14:textId="77777777" w:rsidR="00473DC5"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50936CCE" w14:textId="77777777" w:rsidTr="002E2ED4">
        <w:trPr>
          <w:trHeight w:val="600"/>
        </w:trPr>
        <w:tc>
          <w:tcPr>
            <w:tcW w:w="1081" w:type="dxa"/>
            <w:vMerge/>
            <w:tcBorders>
              <w:top w:val="nil"/>
              <w:left w:val="single" w:sz="4" w:space="0" w:color="auto"/>
              <w:bottom w:val="single" w:sz="4" w:space="0" w:color="auto"/>
              <w:right w:val="single" w:sz="4" w:space="0" w:color="auto"/>
            </w:tcBorders>
            <w:vAlign w:val="center"/>
            <w:hideMark/>
          </w:tcPr>
          <w:p w14:paraId="2809450D" w14:textId="77777777" w:rsidR="00473DC5" w:rsidRPr="00763A5F" w:rsidRDefault="00473DC5" w:rsidP="002E2ED4">
            <w:pPr>
              <w:jc w:val="center"/>
              <w:rPr>
                <w:rFonts w:ascii="David" w:hAnsi="David" w:cs="David"/>
                <w:color w:val="000000"/>
                <w:sz w:val="22"/>
                <w:szCs w:val="22"/>
              </w:rPr>
            </w:pPr>
          </w:p>
        </w:tc>
        <w:tc>
          <w:tcPr>
            <w:tcW w:w="1096" w:type="dxa"/>
            <w:vMerge/>
            <w:tcBorders>
              <w:top w:val="nil"/>
              <w:left w:val="single" w:sz="4" w:space="0" w:color="auto"/>
              <w:bottom w:val="single" w:sz="4" w:space="0" w:color="auto"/>
              <w:right w:val="single" w:sz="4" w:space="0" w:color="auto"/>
            </w:tcBorders>
            <w:vAlign w:val="center"/>
            <w:hideMark/>
          </w:tcPr>
          <w:p w14:paraId="06AABDCC" w14:textId="77777777" w:rsidR="00473DC5" w:rsidRPr="00763A5F" w:rsidRDefault="00473DC5" w:rsidP="002E2ED4">
            <w:pPr>
              <w:jc w:val="center"/>
              <w:rPr>
                <w:rFonts w:ascii="David" w:hAnsi="David" w:cs="David"/>
                <w:color w:val="000000"/>
                <w:sz w:val="22"/>
                <w:szCs w:val="22"/>
              </w:rPr>
            </w:pPr>
          </w:p>
        </w:tc>
        <w:tc>
          <w:tcPr>
            <w:tcW w:w="3202" w:type="dxa"/>
            <w:tcBorders>
              <w:top w:val="nil"/>
              <w:left w:val="single" w:sz="4" w:space="0" w:color="auto"/>
              <w:bottom w:val="single" w:sz="4" w:space="0" w:color="auto"/>
              <w:right w:val="single" w:sz="4" w:space="0" w:color="auto"/>
            </w:tcBorders>
            <w:shd w:val="clear" w:color="auto" w:fill="auto"/>
            <w:vAlign w:val="center"/>
            <w:hideMark/>
          </w:tcPr>
          <w:p w14:paraId="5F3FE5D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נ</w:t>
            </w:r>
            <w:r w:rsidRPr="00763A5F">
              <w:rPr>
                <w:rFonts w:ascii="David" w:hAnsi="David" w:cs="David" w:hint="eastAsia"/>
                <w:color w:val="000000"/>
                <w:sz w:val="22"/>
                <w:szCs w:val="22"/>
                <w:rtl/>
              </w:rPr>
              <w:t>י</w:t>
            </w:r>
            <w:r w:rsidRPr="00763A5F">
              <w:rPr>
                <w:rFonts w:ascii="David" w:hAnsi="David" w:cs="David"/>
                <w:color w:val="000000"/>
                <w:sz w:val="22"/>
                <w:szCs w:val="22"/>
                <w:rtl/>
              </w:rPr>
              <w:t>סיון של הצוות (לא כולל מנג'ר ושותף)</w:t>
            </w:r>
          </w:p>
        </w:tc>
        <w:tc>
          <w:tcPr>
            <w:tcW w:w="1618" w:type="dxa"/>
            <w:tcBorders>
              <w:top w:val="nil"/>
              <w:left w:val="single" w:sz="4" w:space="0" w:color="auto"/>
              <w:bottom w:val="single" w:sz="4" w:space="0" w:color="auto"/>
              <w:right w:val="single" w:sz="4" w:space="0" w:color="auto"/>
            </w:tcBorders>
            <w:shd w:val="clear" w:color="auto" w:fill="auto"/>
            <w:vAlign w:val="center"/>
            <w:hideMark/>
          </w:tcPr>
          <w:p w14:paraId="3160714C"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של כלל עובדי הצוות המוצע</w:t>
            </w:r>
          </w:p>
        </w:tc>
        <w:tc>
          <w:tcPr>
            <w:tcW w:w="1273" w:type="dxa"/>
            <w:tcBorders>
              <w:top w:val="nil"/>
              <w:left w:val="single" w:sz="4" w:space="0" w:color="auto"/>
              <w:bottom w:val="single" w:sz="4" w:space="0" w:color="auto"/>
              <w:right w:val="single" w:sz="4" w:space="0" w:color="auto"/>
            </w:tcBorders>
            <w:shd w:val="clear" w:color="auto" w:fill="auto"/>
            <w:noWrap/>
            <w:vAlign w:val="center"/>
          </w:tcPr>
          <w:p w14:paraId="5BE73970" w14:textId="77777777" w:rsidR="00473DC5" w:rsidRPr="00763A5F" w:rsidRDefault="003D7215"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לצרף לחלק 3 "תנאי סף </w:t>
            </w:r>
            <w:r w:rsidRPr="00763A5F">
              <w:rPr>
                <w:rFonts w:ascii="David" w:hAnsi="David" w:cs="David"/>
                <w:color w:val="000000"/>
                <w:sz w:val="22"/>
                <w:szCs w:val="22"/>
                <w:rtl/>
              </w:rPr>
              <w:lastRenderedPageBreak/>
              <w:t xml:space="preserve">מקצועיים", ראה עמוד 54 למסמכי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r w:rsidR="000C11C7" w:rsidRPr="00763A5F">
              <w:rPr>
                <w:rFonts w:ascii="David" w:hAnsi="David" w:cs="David" w:hint="eastAsia"/>
                <w:color w:val="000000"/>
                <w:sz w:val="22"/>
                <w:szCs w:val="22"/>
                <w:rtl/>
              </w:rPr>
              <w:t>ד</w:t>
            </w:r>
          </w:p>
        </w:tc>
      </w:tr>
    </w:tbl>
    <w:p w14:paraId="42C202FD" w14:textId="77777777" w:rsidR="007D3781" w:rsidRPr="00763A5F" w:rsidRDefault="007D3781" w:rsidP="00E84323">
      <w:pPr>
        <w:pStyle w:val="1ff1"/>
        <w:outlineLvl w:val="9"/>
        <w:rPr>
          <w:rtl/>
        </w:rPr>
      </w:pPr>
    </w:p>
    <w:p w14:paraId="27F969D2" w14:textId="77777777" w:rsidR="00FA0EDF" w:rsidRPr="00763A5F" w:rsidRDefault="00FA0EDF">
      <w:pPr>
        <w:bidi w:val="0"/>
        <w:spacing w:before="200" w:after="200" w:line="276" w:lineRule="auto"/>
        <w:rPr>
          <w:rFonts w:ascii="David" w:hAnsi="David" w:cs="David"/>
          <w:b/>
          <w:bCs/>
          <w:i/>
          <w:caps/>
          <w:spacing w:val="15"/>
          <w:kern w:val="28"/>
          <w:sz w:val="28"/>
          <w:szCs w:val="28"/>
          <w:rtl/>
        </w:rPr>
      </w:pPr>
      <w:r w:rsidRPr="00763A5F">
        <w:rPr>
          <w:i/>
          <w:kern w:val="28"/>
          <w:sz w:val="28"/>
          <w:szCs w:val="28"/>
          <w:rtl/>
        </w:rPr>
        <w:br w:type="page"/>
      </w:r>
    </w:p>
    <w:p w14:paraId="265D62D3" w14:textId="77777777" w:rsidR="007D3781" w:rsidRPr="00763A5F" w:rsidRDefault="007D3781" w:rsidP="00644BC5">
      <w:pPr>
        <w:pStyle w:val="1ff1"/>
        <w:rPr>
          <w:rtl/>
        </w:rPr>
      </w:pPr>
      <w:bookmarkStart w:id="289" w:name="_Toc142903262"/>
      <w:r w:rsidRPr="00763A5F">
        <w:rPr>
          <w:rFonts w:hint="eastAsia"/>
          <w:rtl/>
        </w:rPr>
        <w:lastRenderedPageBreak/>
        <w:t>רשימת</w:t>
      </w:r>
      <w:r w:rsidRPr="00763A5F">
        <w:rPr>
          <w:rtl/>
        </w:rPr>
        <w:t xml:space="preserve"> תיוג למסמכים </w:t>
      </w:r>
      <w:r w:rsidRPr="00763A5F">
        <w:rPr>
          <w:rFonts w:hint="eastAsia"/>
          <w:rtl/>
        </w:rPr>
        <w:t>נוספים</w:t>
      </w:r>
      <w:r w:rsidRPr="00763A5F">
        <w:rPr>
          <w:rtl/>
        </w:rPr>
        <w:t xml:space="preserve"> </w:t>
      </w:r>
      <w:r w:rsidRPr="00763A5F">
        <w:rPr>
          <w:rFonts w:hint="eastAsia"/>
          <w:rtl/>
        </w:rPr>
        <w:t>שיש</w:t>
      </w:r>
      <w:r w:rsidRPr="00763A5F">
        <w:rPr>
          <w:rtl/>
        </w:rPr>
        <w:t xml:space="preserve"> </w:t>
      </w:r>
      <w:r w:rsidRPr="00763A5F">
        <w:rPr>
          <w:rFonts w:hint="eastAsia"/>
          <w:rtl/>
        </w:rPr>
        <w:t>לצרף</w:t>
      </w:r>
      <w:r w:rsidRPr="00763A5F">
        <w:rPr>
          <w:rtl/>
        </w:rPr>
        <w:t xml:space="preserve"> </w:t>
      </w:r>
      <w:r w:rsidRPr="00763A5F">
        <w:rPr>
          <w:rFonts w:hint="eastAsia"/>
          <w:rtl/>
        </w:rPr>
        <w:t>להצעה</w:t>
      </w:r>
      <w:r w:rsidRPr="00763A5F">
        <w:rPr>
          <w:rtl/>
        </w:rPr>
        <w:t xml:space="preserve"> – סל 2</w:t>
      </w:r>
      <w:bookmarkEnd w:id="289"/>
    </w:p>
    <w:p w14:paraId="67A501B5" w14:textId="77777777" w:rsidR="00FA0EDF" w:rsidRPr="00763A5F" w:rsidRDefault="00FA0EDF" w:rsidP="002E2ED4">
      <w:pPr>
        <w:pStyle w:val="1ff1"/>
        <w:numPr>
          <w:ilvl w:val="0"/>
          <w:numId w:val="114"/>
        </w:numPr>
        <w:jc w:val="left"/>
        <w:outlineLvl w:val="9"/>
        <w:rPr>
          <w:sz w:val="24"/>
          <w:szCs w:val="24"/>
          <w:rtl/>
        </w:rPr>
      </w:pPr>
      <w:r w:rsidRPr="00763A5F">
        <w:rPr>
          <w:rFonts w:hint="eastAsia"/>
          <w:sz w:val="24"/>
          <w:szCs w:val="24"/>
          <w:rtl/>
        </w:rPr>
        <w:t>כלל</w:t>
      </w:r>
      <w:r w:rsidRPr="00763A5F">
        <w:rPr>
          <w:sz w:val="24"/>
          <w:szCs w:val="24"/>
          <w:rtl/>
        </w:rPr>
        <w:t xml:space="preserve"> </w:t>
      </w:r>
      <w:r w:rsidRPr="00763A5F">
        <w:rPr>
          <w:rFonts w:hint="eastAsia"/>
          <w:sz w:val="24"/>
          <w:szCs w:val="24"/>
          <w:rtl/>
        </w:rPr>
        <w:t>הנספחים</w:t>
      </w:r>
      <w:r w:rsidRPr="00763A5F">
        <w:rPr>
          <w:sz w:val="24"/>
          <w:szCs w:val="24"/>
          <w:rtl/>
        </w:rPr>
        <w:t xml:space="preserve"> </w:t>
      </w:r>
      <w:r w:rsidRPr="00763A5F">
        <w:rPr>
          <w:rFonts w:hint="eastAsia"/>
          <w:sz w:val="24"/>
          <w:szCs w:val="24"/>
          <w:rtl/>
        </w:rPr>
        <w:t>המצוינים</w:t>
      </w:r>
      <w:r w:rsidRPr="00763A5F">
        <w:rPr>
          <w:sz w:val="24"/>
          <w:szCs w:val="24"/>
          <w:rtl/>
        </w:rPr>
        <w:t xml:space="preserve"> </w:t>
      </w:r>
      <w:r w:rsidRPr="00763A5F">
        <w:rPr>
          <w:rFonts w:hint="eastAsia"/>
          <w:sz w:val="24"/>
          <w:szCs w:val="24"/>
          <w:rtl/>
        </w:rPr>
        <w:t>בטבלה</w:t>
      </w:r>
      <w:r w:rsidRPr="00763A5F">
        <w:rPr>
          <w:sz w:val="24"/>
          <w:szCs w:val="24"/>
          <w:rtl/>
        </w:rPr>
        <w:t xml:space="preserve"> </w:t>
      </w:r>
      <w:r w:rsidRPr="00763A5F">
        <w:rPr>
          <w:rFonts w:hint="eastAsia"/>
          <w:sz w:val="24"/>
          <w:szCs w:val="24"/>
          <w:rtl/>
        </w:rPr>
        <w:t>הבאה</w:t>
      </w:r>
      <w:r w:rsidRPr="00763A5F">
        <w:rPr>
          <w:sz w:val="24"/>
          <w:szCs w:val="24"/>
          <w:rtl/>
        </w:rPr>
        <w:t xml:space="preserve"> </w:t>
      </w:r>
      <w:r w:rsidRPr="00763A5F">
        <w:rPr>
          <w:rFonts w:hint="eastAsia"/>
          <w:sz w:val="24"/>
          <w:szCs w:val="24"/>
          <w:rtl/>
        </w:rPr>
        <w:t>יצורפו</w:t>
      </w:r>
      <w:r w:rsidRPr="00763A5F">
        <w:rPr>
          <w:sz w:val="24"/>
          <w:szCs w:val="24"/>
          <w:rtl/>
        </w:rPr>
        <w:t xml:space="preserve"> </w:t>
      </w:r>
      <w:r w:rsidRPr="00763A5F">
        <w:rPr>
          <w:rFonts w:hint="eastAsia"/>
          <w:sz w:val="24"/>
          <w:szCs w:val="24"/>
          <w:rtl/>
        </w:rPr>
        <w:t>לנספח</w:t>
      </w:r>
      <w:r w:rsidRPr="00763A5F">
        <w:rPr>
          <w:sz w:val="24"/>
          <w:szCs w:val="24"/>
          <w:rtl/>
        </w:rPr>
        <w:t xml:space="preserve"> 5 </w:t>
      </w:r>
      <w:r w:rsidRPr="00763A5F">
        <w:rPr>
          <w:rFonts w:hint="eastAsia"/>
          <w:sz w:val="24"/>
          <w:szCs w:val="24"/>
          <w:rtl/>
        </w:rPr>
        <w:t>כתתי</w:t>
      </w:r>
      <w:r w:rsidRPr="00763A5F">
        <w:rPr>
          <w:sz w:val="24"/>
          <w:szCs w:val="24"/>
          <w:rtl/>
        </w:rPr>
        <w:t xml:space="preserve"> </w:t>
      </w:r>
      <w:r w:rsidRPr="00763A5F">
        <w:rPr>
          <w:rFonts w:hint="eastAsia"/>
          <w:sz w:val="24"/>
          <w:szCs w:val="24"/>
          <w:rtl/>
        </w:rPr>
        <w:t>נספחים</w:t>
      </w:r>
    </w:p>
    <w:tbl>
      <w:tblPr>
        <w:bidiVisual/>
        <w:tblW w:w="5088" w:type="pct"/>
        <w:tblLayout w:type="fixed"/>
        <w:tblLook w:val="04A0" w:firstRow="1" w:lastRow="0" w:firstColumn="1" w:lastColumn="0" w:noHBand="0" w:noVBand="1"/>
      </w:tblPr>
      <w:tblGrid>
        <w:gridCol w:w="1472"/>
        <w:gridCol w:w="1368"/>
        <w:gridCol w:w="2883"/>
        <w:gridCol w:w="1422"/>
        <w:gridCol w:w="1271"/>
      </w:tblGrid>
      <w:tr w:rsidR="00FF5C96" w:rsidRPr="00763A5F" w14:paraId="3B4613F4" w14:textId="77777777" w:rsidTr="002E2ED4">
        <w:trPr>
          <w:trHeight w:val="300"/>
          <w:tblHeader/>
        </w:trPr>
        <w:tc>
          <w:tcPr>
            <w:tcW w:w="874" w:type="pct"/>
            <w:tcBorders>
              <w:top w:val="single" w:sz="4" w:space="0" w:color="auto"/>
              <w:left w:val="single" w:sz="4" w:space="0" w:color="auto"/>
              <w:bottom w:val="single" w:sz="4" w:space="0" w:color="auto"/>
              <w:right w:val="single" w:sz="4" w:space="0" w:color="auto"/>
            </w:tcBorders>
            <w:shd w:val="clear" w:color="000000" w:fill="4F81BD"/>
            <w:vAlign w:val="center"/>
            <w:hideMark/>
          </w:tcPr>
          <w:p w14:paraId="403F5A6A" w14:textId="77777777" w:rsidR="00FF5C96" w:rsidRPr="00763A5F" w:rsidRDefault="00FF5C96" w:rsidP="002E2ED4">
            <w:pPr>
              <w:jc w:val="center"/>
              <w:rPr>
                <w:rFonts w:ascii="David" w:hAnsi="David" w:cs="David"/>
                <w:b/>
                <w:bCs/>
                <w:color w:val="FFFFFF"/>
                <w:sz w:val="22"/>
                <w:szCs w:val="22"/>
              </w:rPr>
            </w:pPr>
            <w:r w:rsidRPr="00763A5F">
              <w:rPr>
                <w:rFonts w:ascii="David" w:hAnsi="David" w:cs="David" w:hint="eastAsia"/>
                <w:b/>
                <w:bCs/>
                <w:color w:val="FFFFFF" w:themeColor="background1"/>
                <w:sz w:val="22"/>
                <w:szCs w:val="22"/>
                <w:rtl/>
              </w:rPr>
              <w:t>נושא</w:t>
            </w:r>
          </w:p>
        </w:tc>
        <w:tc>
          <w:tcPr>
            <w:tcW w:w="813" w:type="pct"/>
            <w:tcBorders>
              <w:top w:val="single" w:sz="4" w:space="0" w:color="auto"/>
              <w:left w:val="single" w:sz="4" w:space="0" w:color="auto"/>
              <w:bottom w:val="single" w:sz="4" w:space="0" w:color="auto"/>
              <w:right w:val="single" w:sz="4" w:space="0" w:color="auto"/>
            </w:tcBorders>
            <w:shd w:val="clear" w:color="000000" w:fill="4F81BD"/>
            <w:vAlign w:val="center"/>
            <w:hideMark/>
          </w:tcPr>
          <w:p w14:paraId="597C704B" w14:textId="77777777" w:rsidR="00FF5C96" w:rsidRPr="00763A5F" w:rsidRDefault="00FF5C96" w:rsidP="002E2ED4">
            <w:pPr>
              <w:jc w:val="center"/>
              <w:rPr>
                <w:rFonts w:ascii="David" w:hAnsi="David" w:cs="David"/>
                <w:b/>
                <w:bCs/>
                <w:color w:val="FFFFFF"/>
                <w:sz w:val="22"/>
                <w:szCs w:val="22"/>
                <w:rtl/>
              </w:rPr>
            </w:pPr>
            <w:r w:rsidRPr="00763A5F">
              <w:rPr>
                <w:rFonts w:ascii="David" w:hAnsi="David" w:cs="David" w:hint="eastAsia"/>
                <w:b/>
                <w:bCs/>
                <w:color w:val="FFFFFF" w:themeColor="background1"/>
                <w:sz w:val="22"/>
                <w:szCs w:val="22"/>
                <w:rtl/>
              </w:rPr>
              <w:t>תת</w:t>
            </w:r>
            <w:r w:rsidRPr="00763A5F">
              <w:rPr>
                <w:rFonts w:ascii="David" w:hAnsi="David" w:cs="David"/>
                <w:b/>
                <w:bCs/>
                <w:color w:val="FFFFFF" w:themeColor="background1"/>
                <w:sz w:val="22"/>
                <w:szCs w:val="22"/>
                <w:rtl/>
              </w:rPr>
              <w:t xml:space="preserve"> </w:t>
            </w:r>
            <w:r w:rsidRPr="00763A5F">
              <w:rPr>
                <w:rFonts w:ascii="David" w:hAnsi="David" w:cs="David" w:hint="eastAsia"/>
                <w:b/>
                <w:bCs/>
                <w:color w:val="FFFFFF" w:themeColor="background1"/>
                <w:sz w:val="22"/>
                <w:szCs w:val="22"/>
                <w:rtl/>
              </w:rPr>
              <w:t>נושא</w:t>
            </w:r>
          </w:p>
        </w:tc>
        <w:tc>
          <w:tcPr>
            <w:tcW w:w="1713" w:type="pct"/>
            <w:tcBorders>
              <w:top w:val="single" w:sz="4" w:space="0" w:color="auto"/>
              <w:left w:val="single" w:sz="4" w:space="0" w:color="auto"/>
              <w:bottom w:val="single" w:sz="4" w:space="0" w:color="auto"/>
              <w:right w:val="single" w:sz="4" w:space="0" w:color="auto"/>
            </w:tcBorders>
            <w:shd w:val="clear" w:color="000000" w:fill="4F81BD"/>
            <w:vAlign w:val="center"/>
            <w:hideMark/>
          </w:tcPr>
          <w:p w14:paraId="15ECDAA5" w14:textId="77777777" w:rsidR="00FF5C96" w:rsidRPr="00763A5F" w:rsidRDefault="00FF5C96" w:rsidP="002E2ED4">
            <w:pPr>
              <w:jc w:val="center"/>
              <w:rPr>
                <w:rFonts w:ascii="David" w:hAnsi="David" w:cs="David"/>
                <w:b/>
                <w:bCs/>
                <w:color w:val="FFFFFF"/>
                <w:sz w:val="22"/>
                <w:szCs w:val="22"/>
                <w:rtl/>
              </w:rPr>
            </w:pPr>
            <w:r w:rsidRPr="00763A5F">
              <w:rPr>
                <w:rFonts w:ascii="David" w:hAnsi="David" w:cs="David" w:hint="eastAsia"/>
                <w:b/>
                <w:bCs/>
                <w:color w:val="FFFFFF" w:themeColor="background1"/>
                <w:sz w:val="22"/>
                <w:szCs w:val="22"/>
                <w:rtl/>
              </w:rPr>
              <w:t>קריטריון</w:t>
            </w:r>
          </w:p>
        </w:tc>
        <w:tc>
          <w:tcPr>
            <w:tcW w:w="845" w:type="pct"/>
            <w:tcBorders>
              <w:top w:val="single" w:sz="4" w:space="0" w:color="auto"/>
              <w:left w:val="single" w:sz="4" w:space="0" w:color="auto"/>
              <w:bottom w:val="single" w:sz="4" w:space="0" w:color="auto"/>
              <w:right w:val="single" w:sz="4" w:space="0" w:color="auto"/>
            </w:tcBorders>
            <w:shd w:val="clear" w:color="000000" w:fill="4F81BD"/>
            <w:vAlign w:val="center"/>
            <w:hideMark/>
          </w:tcPr>
          <w:p w14:paraId="3A8CA6E9" w14:textId="77777777" w:rsidR="00FF5C96" w:rsidRPr="00763A5F" w:rsidRDefault="00FF5C96" w:rsidP="002E2ED4">
            <w:pPr>
              <w:jc w:val="center"/>
              <w:rPr>
                <w:rFonts w:ascii="David" w:hAnsi="David" w:cs="David"/>
                <w:b/>
                <w:bCs/>
                <w:color w:val="FFFFFF"/>
                <w:sz w:val="22"/>
                <w:szCs w:val="22"/>
                <w:rtl/>
              </w:rPr>
            </w:pPr>
            <w:r w:rsidRPr="00763A5F">
              <w:rPr>
                <w:rFonts w:ascii="David" w:hAnsi="David" w:cs="David" w:hint="eastAsia"/>
                <w:b/>
                <w:bCs/>
                <w:color w:val="FFFFFF" w:themeColor="background1"/>
                <w:sz w:val="22"/>
                <w:szCs w:val="22"/>
                <w:rtl/>
              </w:rPr>
              <w:t>אסמכתא</w:t>
            </w:r>
          </w:p>
        </w:tc>
        <w:tc>
          <w:tcPr>
            <w:tcW w:w="755" w:type="pct"/>
            <w:tcBorders>
              <w:top w:val="single" w:sz="4" w:space="0" w:color="auto"/>
              <w:left w:val="single" w:sz="4" w:space="0" w:color="auto"/>
              <w:bottom w:val="single" w:sz="4" w:space="0" w:color="auto"/>
              <w:right w:val="single" w:sz="4" w:space="0" w:color="auto"/>
            </w:tcBorders>
            <w:shd w:val="clear" w:color="000000" w:fill="4F81BD"/>
            <w:vAlign w:val="center"/>
            <w:hideMark/>
          </w:tcPr>
          <w:p w14:paraId="40EC109C" w14:textId="77777777" w:rsidR="00FF5C96" w:rsidRPr="00763A5F" w:rsidRDefault="00FF5C96" w:rsidP="002E2ED4">
            <w:pPr>
              <w:jc w:val="center"/>
              <w:rPr>
                <w:rFonts w:ascii="David" w:hAnsi="David" w:cs="David"/>
                <w:b/>
                <w:bCs/>
                <w:color w:val="FFFFFF"/>
                <w:sz w:val="22"/>
                <w:szCs w:val="22"/>
                <w:rtl/>
              </w:rPr>
            </w:pPr>
            <w:r w:rsidRPr="00763A5F">
              <w:rPr>
                <w:rFonts w:ascii="David" w:hAnsi="David" w:cs="David" w:hint="eastAsia"/>
                <w:b/>
                <w:bCs/>
                <w:color w:val="FFFFFF" w:themeColor="background1"/>
                <w:sz w:val="22"/>
                <w:szCs w:val="22"/>
                <w:rtl/>
              </w:rPr>
              <w:t>הפנייה</w:t>
            </w:r>
            <w:r w:rsidRPr="00763A5F">
              <w:rPr>
                <w:rFonts w:ascii="David" w:hAnsi="David" w:cs="David"/>
                <w:b/>
                <w:bCs/>
                <w:color w:val="FFFFFF" w:themeColor="background1"/>
                <w:sz w:val="22"/>
                <w:szCs w:val="22"/>
                <w:rtl/>
              </w:rPr>
              <w:t xml:space="preserve"> </w:t>
            </w:r>
            <w:r w:rsidRPr="00763A5F">
              <w:rPr>
                <w:rFonts w:ascii="David" w:hAnsi="David" w:cs="David" w:hint="eastAsia"/>
                <w:b/>
                <w:bCs/>
                <w:color w:val="FFFFFF" w:themeColor="background1"/>
                <w:sz w:val="22"/>
                <w:szCs w:val="22"/>
                <w:rtl/>
              </w:rPr>
              <w:t>לנספח</w:t>
            </w:r>
            <w:r w:rsidRPr="00763A5F">
              <w:rPr>
                <w:rFonts w:ascii="David" w:hAnsi="David" w:cs="David"/>
                <w:b/>
                <w:bCs/>
                <w:color w:val="FFFFFF" w:themeColor="background1"/>
                <w:sz w:val="22"/>
                <w:szCs w:val="22"/>
                <w:rtl/>
              </w:rPr>
              <w:t xml:space="preserve"> </w:t>
            </w:r>
            <w:r w:rsidRPr="00763A5F">
              <w:rPr>
                <w:rFonts w:ascii="David" w:hAnsi="David" w:cs="David" w:hint="eastAsia"/>
                <w:b/>
                <w:bCs/>
                <w:color w:val="FFFFFF" w:themeColor="background1"/>
                <w:sz w:val="22"/>
                <w:szCs w:val="22"/>
                <w:rtl/>
              </w:rPr>
              <w:t>מצורף</w:t>
            </w:r>
          </w:p>
        </w:tc>
      </w:tr>
      <w:tr w:rsidR="00FF5C96" w:rsidRPr="00763A5F" w14:paraId="4C7A1280" w14:textId="77777777" w:rsidTr="002E2ED4">
        <w:trPr>
          <w:trHeight w:val="900"/>
        </w:trPr>
        <w:tc>
          <w:tcPr>
            <w:tcW w:w="87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A7844F8"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תנאי איכות כלליים</w:t>
            </w:r>
          </w:p>
        </w:tc>
        <w:tc>
          <w:tcPr>
            <w:tcW w:w="81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2FAA2F4" w14:textId="77777777" w:rsidR="00FF5C96" w:rsidRPr="00763A5F" w:rsidRDefault="00FF5C96">
            <w:pPr>
              <w:bidi w:val="0"/>
              <w:jc w:val="center"/>
              <w:rPr>
                <w:rFonts w:ascii="David" w:hAnsi="David" w:cs="David"/>
                <w:color w:val="000000"/>
                <w:sz w:val="22"/>
                <w:szCs w:val="22"/>
                <w:rtl/>
              </w:rPr>
            </w:pPr>
            <w:r w:rsidRPr="00763A5F">
              <w:rPr>
                <w:rFonts w:ascii="David" w:hAnsi="David" w:cs="David"/>
                <w:color w:val="000000"/>
                <w:sz w:val="22"/>
                <w:szCs w:val="22"/>
              </w:rPr>
              <w:t>-</w:t>
            </w:r>
          </w:p>
        </w:tc>
        <w:tc>
          <w:tcPr>
            <w:tcW w:w="1713" w:type="pct"/>
            <w:tcBorders>
              <w:top w:val="nil"/>
              <w:left w:val="single" w:sz="4" w:space="0" w:color="auto"/>
              <w:bottom w:val="single" w:sz="4" w:space="0" w:color="auto"/>
              <w:right w:val="single" w:sz="4" w:space="0" w:color="auto"/>
            </w:tcBorders>
            <w:shd w:val="clear" w:color="auto" w:fill="auto"/>
            <w:vAlign w:val="center"/>
            <w:hideMark/>
          </w:tcPr>
          <w:p w14:paraId="244A41B6" w14:textId="77777777" w:rsidR="00FF5C96" w:rsidRPr="00763A5F" w:rsidRDefault="00FF5C96" w:rsidP="002E2ED4">
            <w:pPr>
              <w:jc w:val="center"/>
              <w:rPr>
                <w:rFonts w:ascii="David" w:hAnsi="David" w:cs="David"/>
                <w:color w:val="000000"/>
                <w:sz w:val="22"/>
                <w:szCs w:val="22"/>
              </w:rPr>
            </w:pPr>
            <w:r w:rsidRPr="00763A5F">
              <w:rPr>
                <w:rFonts w:ascii="David" w:hAnsi="David" w:cs="David"/>
                <w:color w:val="000000"/>
                <w:sz w:val="22"/>
                <w:szCs w:val="22"/>
                <w:rtl/>
              </w:rPr>
              <w:t>מספר השותפים במשרד</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4FC79924"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תרשים של המבנה הארגוני של המציע ורשימת השותפים</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374AD27F"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נספח א</w:t>
            </w:r>
          </w:p>
        </w:tc>
      </w:tr>
      <w:tr w:rsidR="00FF5C96" w:rsidRPr="00763A5F" w14:paraId="3F403B94" w14:textId="77777777" w:rsidTr="002E2ED4">
        <w:trPr>
          <w:trHeight w:val="300"/>
        </w:trPr>
        <w:tc>
          <w:tcPr>
            <w:tcW w:w="874" w:type="pct"/>
            <w:vMerge/>
            <w:tcBorders>
              <w:top w:val="nil"/>
              <w:left w:val="single" w:sz="4" w:space="0" w:color="auto"/>
              <w:bottom w:val="single" w:sz="4" w:space="0" w:color="auto"/>
              <w:right w:val="single" w:sz="4" w:space="0" w:color="auto"/>
            </w:tcBorders>
            <w:vAlign w:val="center"/>
            <w:hideMark/>
          </w:tcPr>
          <w:p w14:paraId="02249378" w14:textId="77777777" w:rsidR="00FF5C96" w:rsidRPr="00763A5F" w:rsidRDefault="00FF5C96" w:rsidP="002E2ED4">
            <w:pPr>
              <w:jc w:val="center"/>
              <w:rPr>
                <w:rFonts w:ascii="David" w:hAnsi="David" w:cs="David"/>
                <w:color w:val="000000"/>
                <w:sz w:val="22"/>
                <w:szCs w:val="22"/>
              </w:rPr>
            </w:pPr>
          </w:p>
        </w:tc>
        <w:tc>
          <w:tcPr>
            <w:tcW w:w="813" w:type="pct"/>
            <w:vMerge/>
            <w:tcBorders>
              <w:top w:val="nil"/>
              <w:left w:val="single" w:sz="4" w:space="0" w:color="auto"/>
              <w:bottom w:val="single" w:sz="4" w:space="0" w:color="auto"/>
              <w:right w:val="single" w:sz="4" w:space="0" w:color="auto"/>
            </w:tcBorders>
            <w:vAlign w:val="center"/>
            <w:hideMark/>
          </w:tcPr>
          <w:p w14:paraId="503A0356" w14:textId="77777777" w:rsidR="00FF5C96" w:rsidRPr="00763A5F" w:rsidRDefault="00FF5C96" w:rsidP="002E2ED4">
            <w:pPr>
              <w:jc w:val="center"/>
              <w:rPr>
                <w:rFonts w:ascii="David" w:hAnsi="David" w:cs="David"/>
                <w:color w:val="000000"/>
                <w:sz w:val="22"/>
                <w:szCs w:val="22"/>
              </w:rPr>
            </w:pPr>
          </w:p>
        </w:tc>
        <w:tc>
          <w:tcPr>
            <w:tcW w:w="1713" w:type="pct"/>
            <w:tcBorders>
              <w:top w:val="nil"/>
              <w:left w:val="single" w:sz="4" w:space="0" w:color="auto"/>
              <w:bottom w:val="single" w:sz="4" w:space="0" w:color="auto"/>
              <w:right w:val="single" w:sz="4" w:space="0" w:color="auto"/>
            </w:tcBorders>
            <w:shd w:val="clear" w:color="auto" w:fill="auto"/>
            <w:vAlign w:val="center"/>
            <w:hideMark/>
          </w:tcPr>
          <w:p w14:paraId="5C9EE28B"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מספר העובדים במשרד</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5665D958"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רשימת העובדים</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1C4FDF8F"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נספח ב</w:t>
            </w:r>
          </w:p>
        </w:tc>
      </w:tr>
      <w:tr w:rsidR="00FF5C96" w:rsidRPr="00763A5F" w14:paraId="4F5C169E" w14:textId="77777777" w:rsidTr="002E2ED4">
        <w:trPr>
          <w:trHeight w:val="900"/>
        </w:trPr>
        <w:tc>
          <w:tcPr>
            <w:tcW w:w="874" w:type="pct"/>
            <w:vMerge/>
            <w:tcBorders>
              <w:top w:val="nil"/>
              <w:left w:val="single" w:sz="4" w:space="0" w:color="auto"/>
              <w:bottom w:val="single" w:sz="4" w:space="0" w:color="auto"/>
              <w:right w:val="single" w:sz="4" w:space="0" w:color="auto"/>
            </w:tcBorders>
            <w:vAlign w:val="center"/>
            <w:hideMark/>
          </w:tcPr>
          <w:p w14:paraId="1E3A734F" w14:textId="77777777" w:rsidR="00FF5C96" w:rsidRPr="00763A5F" w:rsidRDefault="00FF5C96" w:rsidP="002E2ED4">
            <w:pPr>
              <w:jc w:val="center"/>
              <w:rPr>
                <w:rFonts w:ascii="David" w:hAnsi="David" w:cs="David"/>
                <w:color w:val="000000"/>
                <w:sz w:val="22"/>
                <w:szCs w:val="22"/>
              </w:rPr>
            </w:pPr>
          </w:p>
        </w:tc>
        <w:tc>
          <w:tcPr>
            <w:tcW w:w="813" w:type="pct"/>
            <w:vMerge/>
            <w:tcBorders>
              <w:top w:val="nil"/>
              <w:left w:val="single" w:sz="4" w:space="0" w:color="auto"/>
              <w:bottom w:val="single" w:sz="4" w:space="0" w:color="auto"/>
              <w:right w:val="single" w:sz="4" w:space="0" w:color="auto"/>
            </w:tcBorders>
            <w:vAlign w:val="center"/>
            <w:hideMark/>
          </w:tcPr>
          <w:p w14:paraId="43666FAC" w14:textId="77777777" w:rsidR="00FF5C96" w:rsidRPr="00763A5F" w:rsidRDefault="00FF5C96" w:rsidP="002E2ED4">
            <w:pPr>
              <w:jc w:val="center"/>
              <w:rPr>
                <w:rFonts w:ascii="David" w:hAnsi="David" w:cs="David"/>
                <w:color w:val="000000"/>
                <w:sz w:val="22"/>
                <w:szCs w:val="22"/>
              </w:rPr>
            </w:pPr>
          </w:p>
        </w:tc>
        <w:tc>
          <w:tcPr>
            <w:tcW w:w="1713" w:type="pct"/>
            <w:tcBorders>
              <w:top w:val="nil"/>
              <w:left w:val="single" w:sz="4" w:space="0" w:color="auto"/>
              <w:bottom w:val="single" w:sz="4" w:space="0" w:color="auto"/>
              <w:right w:val="single" w:sz="4" w:space="0" w:color="auto"/>
            </w:tcBorders>
            <w:shd w:val="clear" w:color="auto" w:fill="auto"/>
            <w:vAlign w:val="center"/>
            <w:hideMark/>
          </w:tcPr>
          <w:p w14:paraId="4BD6E862"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מספר עבודות ביקורת פנימית, ייעוץ כלכלי ושירותים נוספים שלא נתנו למשרדי ממשלה, חברות ממשלתיות ותאגידים סטטוטוריים</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0E9DDBB6"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רשימת העבודות, סוג השירות שניתן, שנת ביצוע העבודה</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59027C01"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נספח ג</w:t>
            </w:r>
          </w:p>
        </w:tc>
      </w:tr>
      <w:tr w:rsidR="00FF5C96" w:rsidRPr="00763A5F" w14:paraId="5102CECB" w14:textId="77777777" w:rsidTr="002E2ED4">
        <w:trPr>
          <w:trHeight w:val="900"/>
        </w:trPr>
        <w:tc>
          <w:tcPr>
            <w:tcW w:w="874" w:type="pct"/>
            <w:vMerge/>
            <w:tcBorders>
              <w:top w:val="nil"/>
              <w:left w:val="single" w:sz="4" w:space="0" w:color="auto"/>
              <w:bottom w:val="single" w:sz="4" w:space="0" w:color="auto"/>
              <w:right w:val="single" w:sz="4" w:space="0" w:color="auto"/>
            </w:tcBorders>
            <w:vAlign w:val="center"/>
            <w:hideMark/>
          </w:tcPr>
          <w:p w14:paraId="1ADC8697" w14:textId="77777777" w:rsidR="00FF5C96" w:rsidRPr="00763A5F" w:rsidRDefault="00FF5C96" w:rsidP="002E2ED4">
            <w:pPr>
              <w:jc w:val="center"/>
              <w:rPr>
                <w:rFonts w:ascii="David" w:hAnsi="David" w:cs="David"/>
                <w:color w:val="000000"/>
                <w:sz w:val="22"/>
                <w:szCs w:val="22"/>
              </w:rPr>
            </w:pPr>
          </w:p>
        </w:tc>
        <w:tc>
          <w:tcPr>
            <w:tcW w:w="813" w:type="pct"/>
            <w:vMerge/>
            <w:tcBorders>
              <w:top w:val="nil"/>
              <w:left w:val="single" w:sz="4" w:space="0" w:color="auto"/>
              <w:bottom w:val="single" w:sz="4" w:space="0" w:color="auto"/>
              <w:right w:val="single" w:sz="4" w:space="0" w:color="auto"/>
            </w:tcBorders>
            <w:vAlign w:val="center"/>
            <w:hideMark/>
          </w:tcPr>
          <w:p w14:paraId="19240482" w14:textId="77777777" w:rsidR="00FF5C96" w:rsidRPr="00763A5F" w:rsidRDefault="00FF5C96" w:rsidP="002E2ED4">
            <w:pPr>
              <w:jc w:val="center"/>
              <w:rPr>
                <w:rFonts w:ascii="David" w:hAnsi="David" w:cs="David"/>
                <w:color w:val="000000"/>
                <w:sz w:val="22"/>
                <w:szCs w:val="22"/>
              </w:rPr>
            </w:pPr>
          </w:p>
        </w:tc>
        <w:tc>
          <w:tcPr>
            <w:tcW w:w="1713" w:type="pct"/>
            <w:tcBorders>
              <w:top w:val="nil"/>
              <w:left w:val="single" w:sz="4" w:space="0" w:color="auto"/>
              <w:bottom w:val="single" w:sz="4" w:space="0" w:color="auto"/>
              <w:right w:val="single" w:sz="4" w:space="0" w:color="auto"/>
            </w:tcBorders>
            <w:shd w:val="clear" w:color="auto" w:fill="auto"/>
            <w:vAlign w:val="center"/>
            <w:hideMark/>
          </w:tcPr>
          <w:p w14:paraId="15CDA4CE"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מספר עבודות ביקורת פנימית, ייעוץ כלכלי ושירותים נוספים שנתנו למשרדי ממשלה, חברות ממשלתיות ותאגידים סטטוטוריים</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0D382172"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רשימת העבודות, סוג השירות שניתן, שנת ביצוע העבודה</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3D67C524" w14:textId="77777777" w:rsidR="00FF5C96" w:rsidRPr="00763A5F" w:rsidRDefault="00FF5C96" w:rsidP="002E2ED4">
            <w:pPr>
              <w:jc w:val="center"/>
              <w:rPr>
                <w:rFonts w:ascii="David" w:hAnsi="David" w:cs="David"/>
                <w:color w:val="000000"/>
                <w:sz w:val="22"/>
                <w:szCs w:val="22"/>
                <w:rtl/>
              </w:rPr>
            </w:pPr>
            <w:r w:rsidRPr="00763A5F">
              <w:rPr>
                <w:rFonts w:ascii="David" w:hAnsi="David" w:cs="David"/>
                <w:color w:val="000000"/>
                <w:sz w:val="22"/>
                <w:szCs w:val="22"/>
                <w:rtl/>
              </w:rPr>
              <w:t>נספח ד</w:t>
            </w:r>
          </w:p>
        </w:tc>
      </w:tr>
      <w:tr w:rsidR="00473DC5" w:rsidRPr="00763A5F" w14:paraId="7780A45B" w14:textId="77777777" w:rsidTr="002E2ED4">
        <w:trPr>
          <w:trHeight w:val="300"/>
        </w:trPr>
        <w:tc>
          <w:tcPr>
            <w:tcW w:w="874" w:type="pct"/>
            <w:vMerge w:val="restart"/>
            <w:tcBorders>
              <w:top w:val="nil"/>
              <w:left w:val="single" w:sz="4" w:space="0" w:color="auto"/>
              <w:right w:val="single" w:sz="4" w:space="0" w:color="auto"/>
            </w:tcBorders>
            <w:shd w:val="clear" w:color="auto" w:fill="auto"/>
            <w:vAlign w:val="center"/>
          </w:tcPr>
          <w:p w14:paraId="73C41DFB"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t>שירותי</w:t>
            </w:r>
            <w:r w:rsidRPr="00763A5F">
              <w:rPr>
                <w:rFonts w:ascii="David" w:hAnsi="David" w:cs="David"/>
                <w:color w:val="000000"/>
                <w:sz w:val="22"/>
                <w:szCs w:val="22"/>
                <w:rtl/>
              </w:rPr>
              <w:t xml:space="preserve"> בקרה כספית שוטפת – מחלקת ביקורת פנימית</w:t>
            </w:r>
          </w:p>
        </w:tc>
        <w:tc>
          <w:tcPr>
            <w:tcW w:w="813" w:type="pct"/>
            <w:vMerge w:val="restart"/>
            <w:tcBorders>
              <w:top w:val="nil"/>
              <w:left w:val="single" w:sz="4" w:space="0" w:color="auto"/>
              <w:right w:val="single" w:sz="4" w:space="0" w:color="auto"/>
            </w:tcBorders>
            <w:shd w:val="clear" w:color="auto" w:fill="auto"/>
            <w:noWrap/>
            <w:vAlign w:val="center"/>
          </w:tcPr>
          <w:p w14:paraId="45BF1707"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המחלקה המוצעת</w:t>
            </w:r>
          </w:p>
        </w:tc>
        <w:tc>
          <w:tcPr>
            <w:tcW w:w="1713" w:type="pct"/>
            <w:tcBorders>
              <w:top w:val="nil"/>
              <w:left w:val="single" w:sz="4" w:space="0" w:color="auto"/>
              <w:bottom w:val="single" w:sz="4" w:space="0" w:color="auto"/>
              <w:right w:val="single" w:sz="4" w:space="0" w:color="auto"/>
            </w:tcBorders>
            <w:shd w:val="clear" w:color="auto" w:fill="auto"/>
            <w:noWrap/>
            <w:vAlign w:val="center"/>
          </w:tcPr>
          <w:p w14:paraId="4EE3304C"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השותפים להם צוותים של מעל 10 עובדים</w:t>
            </w:r>
          </w:p>
        </w:tc>
        <w:tc>
          <w:tcPr>
            <w:tcW w:w="845" w:type="pct"/>
            <w:tcBorders>
              <w:top w:val="nil"/>
              <w:left w:val="single" w:sz="4" w:space="0" w:color="auto"/>
              <w:bottom w:val="single" w:sz="4" w:space="0" w:color="auto"/>
              <w:right w:val="single" w:sz="4" w:space="0" w:color="auto"/>
            </w:tcBorders>
            <w:shd w:val="clear" w:color="auto" w:fill="auto"/>
            <w:vAlign w:val="center"/>
          </w:tcPr>
          <w:p w14:paraId="7CC0BBC2"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שמות השותפים</w:t>
            </w:r>
          </w:p>
        </w:tc>
        <w:tc>
          <w:tcPr>
            <w:tcW w:w="755" w:type="pct"/>
            <w:tcBorders>
              <w:top w:val="nil"/>
              <w:left w:val="single" w:sz="4" w:space="0" w:color="auto"/>
              <w:bottom w:val="single" w:sz="4" w:space="0" w:color="auto"/>
              <w:right w:val="single" w:sz="4" w:space="0" w:color="auto"/>
            </w:tcBorders>
            <w:shd w:val="clear" w:color="auto" w:fill="auto"/>
            <w:noWrap/>
            <w:vAlign w:val="center"/>
          </w:tcPr>
          <w:p w14:paraId="08EFEDC0"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נספח ה</w:t>
            </w:r>
          </w:p>
        </w:tc>
      </w:tr>
      <w:tr w:rsidR="00473DC5" w:rsidRPr="00763A5F" w14:paraId="57F2F528" w14:textId="77777777" w:rsidTr="002E2ED4">
        <w:trPr>
          <w:trHeight w:val="300"/>
        </w:trPr>
        <w:tc>
          <w:tcPr>
            <w:tcW w:w="874" w:type="pct"/>
            <w:vMerge/>
            <w:tcBorders>
              <w:left w:val="single" w:sz="4" w:space="0" w:color="auto"/>
              <w:right w:val="single" w:sz="4" w:space="0" w:color="auto"/>
            </w:tcBorders>
            <w:shd w:val="clear" w:color="auto" w:fill="auto"/>
            <w:vAlign w:val="center"/>
          </w:tcPr>
          <w:p w14:paraId="1D2E2D73" w14:textId="77777777" w:rsidR="00473DC5" w:rsidRPr="00763A5F" w:rsidRDefault="00473DC5" w:rsidP="002E2ED4">
            <w:pPr>
              <w:jc w:val="center"/>
              <w:rPr>
                <w:rFonts w:ascii="David" w:hAnsi="David" w:cs="David"/>
                <w:color w:val="000000"/>
                <w:sz w:val="22"/>
                <w:szCs w:val="22"/>
                <w:rtl/>
              </w:rPr>
            </w:pPr>
          </w:p>
        </w:tc>
        <w:tc>
          <w:tcPr>
            <w:tcW w:w="813" w:type="pct"/>
            <w:vMerge/>
            <w:tcBorders>
              <w:left w:val="single" w:sz="4" w:space="0" w:color="auto"/>
              <w:bottom w:val="single" w:sz="4" w:space="0" w:color="auto"/>
              <w:right w:val="single" w:sz="4" w:space="0" w:color="auto"/>
            </w:tcBorders>
            <w:shd w:val="clear" w:color="auto" w:fill="auto"/>
            <w:noWrap/>
            <w:vAlign w:val="center"/>
          </w:tcPr>
          <w:p w14:paraId="0F9247F5" w14:textId="77777777" w:rsidR="00473DC5" w:rsidRPr="00763A5F" w:rsidRDefault="00473DC5" w:rsidP="002E2ED4">
            <w:pPr>
              <w:jc w:val="center"/>
              <w:rPr>
                <w:rFonts w:ascii="David" w:hAnsi="David" w:cs="David"/>
                <w:color w:val="000000"/>
                <w:sz w:val="22"/>
                <w:szCs w:val="22"/>
                <w:rtl/>
              </w:rPr>
            </w:pPr>
          </w:p>
        </w:tc>
        <w:tc>
          <w:tcPr>
            <w:tcW w:w="1713" w:type="pct"/>
            <w:tcBorders>
              <w:top w:val="nil"/>
              <w:left w:val="single" w:sz="4" w:space="0" w:color="auto"/>
              <w:bottom w:val="single" w:sz="4" w:space="0" w:color="auto"/>
              <w:right w:val="single" w:sz="4" w:space="0" w:color="auto"/>
            </w:tcBorders>
            <w:shd w:val="clear" w:color="auto" w:fill="auto"/>
            <w:noWrap/>
            <w:vAlign w:val="center"/>
          </w:tcPr>
          <w:p w14:paraId="79DF37CD"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דוחות ביקורת פנימית</w:t>
            </w:r>
          </w:p>
        </w:tc>
        <w:tc>
          <w:tcPr>
            <w:tcW w:w="845" w:type="pct"/>
            <w:tcBorders>
              <w:top w:val="nil"/>
              <w:left w:val="single" w:sz="4" w:space="0" w:color="auto"/>
              <w:bottom w:val="single" w:sz="4" w:space="0" w:color="auto"/>
              <w:right w:val="single" w:sz="4" w:space="0" w:color="auto"/>
            </w:tcBorders>
            <w:shd w:val="clear" w:color="auto" w:fill="auto"/>
            <w:vAlign w:val="center"/>
          </w:tcPr>
          <w:p w14:paraId="036C9D5A"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רשימת דוחות, נושאי הדוחות והלקוחות</w:t>
            </w:r>
          </w:p>
        </w:tc>
        <w:tc>
          <w:tcPr>
            <w:tcW w:w="755" w:type="pct"/>
            <w:tcBorders>
              <w:top w:val="nil"/>
              <w:left w:val="single" w:sz="4" w:space="0" w:color="auto"/>
              <w:bottom w:val="single" w:sz="4" w:space="0" w:color="auto"/>
              <w:right w:val="single" w:sz="4" w:space="0" w:color="auto"/>
            </w:tcBorders>
            <w:shd w:val="clear" w:color="auto" w:fill="auto"/>
            <w:noWrap/>
            <w:vAlign w:val="center"/>
          </w:tcPr>
          <w:p w14:paraId="78DD2C2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נספח ו</w:t>
            </w:r>
          </w:p>
        </w:tc>
      </w:tr>
      <w:tr w:rsidR="00473DC5" w:rsidRPr="00763A5F" w14:paraId="1459534A" w14:textId="77777777" w:rsidTr="002E2ED4">
        <w:trPr>
          <w:trHeight w:val="300"/>
        </w:trPr>
        <w:tc>
          <w:tcPr>
            <w:tcW w:w="874" w:type="pct"/>
            <w:vMerge/>
            <w:tcBorders>
              <w:left w:val="single" w:sz="4" w:space="0" w:color="auto"/>
              <w:right w:val="single" w:sz="4" w:space="0" w:color="auto"/>
            </w:tcBorders>
            <w:shd w:val="clear" w:color="auto" w:fill="auto"/>
            <w:vAlign w:val="center"/>
          </w:tcPr>
          <w:p w14:paraId="1EB3F373" w14:textId="77777777" w:rsidR="00473DC5" w:rsidRPr="00763A5F" w:rsidRDefault="00473DC5" w:rsidP="002E2ED4">
            <w:pPr>
              <w:jc w:val="center"/>
              <w:rPr>
                <w:rFonts w:ascii="David" w:hAnsi="David" w:cs="David"/>
                <w:color w:val="000000"/>
                <w:sz w:val="22"/>
                <w:szCs w:val="22"/>
                <w:rtl/>
              </w:rPr>
            </w:pPr>
          </w:p>
        </w:tc>
        <w:tc>
          <w:tcPr>
            <w:tcW w:w="813" w:type="pct"/>
            <w:vMerge w:val="restart"/>
            <w:tcBorders>
              <w:top w:val="nil"/>
              <w:left w:val="single" w:sz="4" w:space="0" w:color="auto"/>
              <w:right w:val="single" w:sz="4" w:space="0" w:color="auto"/>
            </w:tcBorders>
            <w:shd w:val="clear" w:color="auto" w:fill="auto"/>
            <w:noWrap/>
            <w:vAlign w:val="center"/>
          </w:tcPr>
          <w:p w14:paraId="788F362D"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השותף המוצע</w:t>
            </w:r>
          </w:p>
        </w:tc>
        <w:tc>
          <w:tcPr>
            <w:tcW w:w="1713" w:type="pct"/>
            <w:tcBorders>
              <w:top w:val="nil"/>
              <w:left w:val="single" w:sz="4" w:space="0" w:color="auto"/>
              <w:bottom w:val="single" w:sz="4" w:space="0" w:color="auto"/>
              <w:right w:val="single" w:sz="4" w:space="0" w:color="auto"/>
            </w:tcBorders>
            <w:shd w:val="clear" w:color="auto" w:fill="auto"/>
            <w:noWrap/>
            <w:vAlign w:val="center"/>
          </w:tcPr>
          <w:p w14:paraId="291E4D6B"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עבודה כשותף</w:t>
            </w:r>
          </w:p>
        </w:tc>
        <w:tc>
          <w:tcPr>
            <w:tcW w:w="845" w:type="pct"/>
            <w:tcBorders>
              <w:top w:val="nil"/>
              <w:left w:val="single" w:sz="4" w:space="0" w:color="auto"/>
              <w:bottom w:val="single" w:sz="4" w:space="0" w:color="auto"/>
              <w:right w:val="single" w:sz="4" w:space="0" w:color="auto"/>
            </w:tcBorders>
            <w:shd w:val="clear" w:color="auto" w:fill="auto"/>
            <w:vAlign w:val="center"/>
          </w:tcPr>
          <w:p w14:paraId="0A8CB919"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755" w:type="pct"/>
            <w:tcBorders>
              <w:top w:val="nil"/>
              <w:left w:val="single" w:sz="4" w:space="0" w:color="auto"/>
              <w:bottom w:val="single" w:sz="4" w:space="0" w:color="auto"/>
              <w:right w:val="single" w:sz="4" w:space="0" w:color="auto"/>
            </w:tcBorders>
            <w:shd w:val="clear" w:color="auto" w:fill="auto"/>
            <w:noWrap/>
            <w:vAlign w:val="center"/>
          </w:tcPr>
          <w:p w14:paraId="53A5A289" w14:textId="77777777" w:rsidR="00473DC5"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5EA4AB28" w14:textId="77777777" w:rsidTr="002E2ED4">
        <w:trPr>
          <w:trHeight w:val="300"/>
        </w:trPr>
        <w:tc>
          <w:tcPr>
            <w:tcW w:w="874" w:type="pct"/>
            <w:vMerge/>
            <w:tcBorders>
              <w:left w:val="single" w:sz="4" w:space="0" w:color="auto"/>
              <w:right w:val="single" w:sz="4" w:space="0" w:color="auto"/>
            </w:tcBorders>
            <w:shd w:val="clear" w:color="auto" w:fill="auto"/>
            <w:vAlign w:val="center"/>
          </w:tcPr>
          <w:p w14:paraId="41DCF87A" w14:textId="77777777" w:rsidR="00473DC5" w:rsidRPr="00763A5F" w:rsidRDefault="00473DC5" w:rsidP="002E2ED4">
            <w:pPr>
              <w:jc w:val="center"/>
              <w:rPr>
                <w:rFonts w:ascii="David" w:hAnsi="David" w:cs="David"/>
                <w:color w:val="000000"/>
                <w:sz w:val="22"/>
                <w:szCs w:val="22"/>
                <w:rtl/>
              </w:rPr>
            </w:pPr>
          </w:p>
        </w:tc>
        <w:tc>
          <w:tcPr>
            <w:tcW w:w="813" w:type="pct"/>
            <w:vMerge/>
            <w:tcBorders>
              <w:left w:val="single" w:sz="4" w:space="0" w:color="auto"/>
              <w:bottom w:val="single" w:sz="4" w:space="0" w:color="auto"/>
              <w:right w:val="single" w:sz="4" w:space="0" w:color="auto"/>
            </w:tcBorders>
            <w:shd w:val="clear" w:color="auto" w:fill="auto"/>
            <w:noWrap/>
            <w:vAlign w:val="center"/>
          </w:tcPr>
          <w:p w14:paraId="55353BCF" w14:textId="77777777" w:rsidR="00473DC5" w:rsidRPr="00763A5F" w:rsidRDefault="00473DC5" w:rsidP="002E2ED4">
            <w:pPr>
              <w:jc w:val="center"/>
              <w:rPr>
                <w:rFonts w:ascii="David" w:hAnsi="David" w:cs="David"/>
                <w:color w:val="000000"/>
                <w:sz w:val="22"/>
                <w:szCs w:val="22"/>
                <w:rtl/>
              </w:rPr>
            </w:pPr>
          </w:p>
        </w:tc>
        <w:tc>
          <w:tcPr>
            <w:tcW w:w="1713" w:type="pct"/>
            <w:tcBorders>
              <w:top w:val="nil"/>
              <w:left w:val="single" w:sz="4" w:space="0" w:color="auto"/>
              <w:bottom w:val="single" w:sz="4" w:space="0" w:color="auto"/>
              <w:right w:val="single" w:sz="4" w:space="0" w:color="auto"/>
            </w:tcBorders>
            <w:shd w:val="clear" w:color="auto" w:fill="auto"/>
            <w:noWrap/>
            <w:vAlign w:val="center"/>
          </w:tcPr>
          <w:p w14:paraId="764445B8"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דוחות ביקורת פנימית</w:t>
            </w:r>
          </w:p>
        </w:tc>
        <w:tc>
          <w:tcPr>
            <w:tcW w:w="845" w:type="pct"/>
            <w:tcBorders>
              <w:top w:val="nil"/>
              <w:left w:val="single" w:sz="4" w:space="0" w:color="auto"/>
              <w:bottom w:val="single" w:sz="4" w:space="0" w:color="auto"/>
              <w:right w:val="single" w:sz="4" w:space="0" w:color="auto"/>
            </w:tcBorders>
            <w:shd w:val="clear" w:color="auto" w:fill="auto"/>
            <w:vAlign w:val="center"/>
          </w:tcPr>
          <w:p w14:paraId="343395A9"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רשימת דוחות, נושאי הדוחות והלקוחות</w:t>
            </w:r>
          </w:p>
        </w:tc>
        <w:tc>
          <w:tcPr>
            <w:tcW w:w="755" w:type="pct"/>
            <w:tcBorders>
              <w:top w:val="nil"/>
              <w:left w:val="single" w:sz="4" w:space="0" w:color="auto"/>
              <w:bottom w:val="single" w:sz="4" w:space="0" w:color="auto"/>
              <w:right w:val="single" w:sz="4" w:space="0" w:color="auto"/>
            </w:tcBorders>
            <w:shd w:val="clear" w:color="auto" w:fill="auto"/>
            <w:noWrap/>
            <w:vAlign w:val="center"/>
          </w:tcPr>
          <w:p w14:paraId="3A014AF0"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נספח ח</w:t>
            </w:r>
          </w:p>
        </w:tc>
      </w:tr>
      <w:tr w:rsidR="00473DC5" w:rsidRPr="00763A5F" w14:paraId="567E63C9" w14:textId="77777777" w:rsidTr="002E2ED4">
        <w:trPr>
          <w:trHeight w:val="300"/>
        </w:trPr>
        <w:tc>
          <w:tcPr>
            <w:tcW w:w="874" w:type="pct"/>
            <w:vMerge/>
            <w:tcBorders>
              <w:left w:val="single" w:sz="4" w:space="0" w:color="auto"/>
              <w:right w:val="single" w:sz="4" w:space="0" w:color="auto"/>
            </w:tcBorders>
            <w:shd w:val="clear" w:color="auto" w:fill="auto"/>
            <w:vAlign w:val="center"/>
          </w:tcPr>
          <w:p w14:paraId="6E4712CB" w14:textId="77777777" w:rsidR="00473DC5" w:rsidRPr="00763A5F" w:rsidRDefault="00473DC5" w:rsidP="002E2ED4">
            <w:pPr>
              <w:jc w:val="center"/>
              <w:rPr>
                <w:rFonts w:ascii="David" w:hAnsi="David" w:cs="David"/>
                <w:color w:val="000000"/>
                <w:sz w:val="22"/>
                <w:szCs w:val="22"/>
                <w:rtl/>
              </w:rPr>
            </w:pPr>
          </w:p>
        </w:tc>
        <w:tc>
          <w:tcPr>
            <w:tcW w:w="813" w:type="pct"/>
            <w:vMerge w:val="restart"/>
            <w:tcBorders>
              <w:top w:val="nil"/>
              <w:left w:val="single" w:sz="4" w:space="0" w:color="auto"/>
              <w:right w:val="single" w:sz="4" w:space="0" w:color="auto"/>
            </w:tcBorders>
            <w:shd w:val="clear" w:color="auto" w:fill="auto"/>
            <w:noWrap/>
            <w:vAlign w:val="center"/>
          </w:tcPr>
          <w:p w14:paraId="37A8D9DA" w14:textId="77777777" w:rsidR="00473DC5" w:rsidRPr="00763A5F" w:rsidRDefault="00473DC5" w:rsidP="002E2ED4">
            <w:pPr>
              <w:jc w:val="center"/>
              <w:rPr>
                <w:rFonts w:ascii="David" w:hAnsi="David" w:cs="David"/>
                <w:color w:val="000000"/>
                <w:sz w:val="22"/>
                <w:szCs w:val="22"/>
                <w:rtl/>
              </w:rPr>
            </w:pPr>
            <w:r w:rsidRPr="00763A5F">
              <w:rPr>
                <w:rFonts w:ascii="David" w:hAnsi="David" w:cs="David" w:hint="eastAsia"/>
                <w:color w:val="000000"/>
                <w:sz w:val="22"/>
                <w:szCs w:val="22"/>
                <w:rtl/>
              </w:rPr>
              <w:t>הצוות</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המוצע</w:t>
            </w:r>
          </w:p>
        </w:tc>
        <w:tc>
          <w:tcPr>
            <w:tcW w:w="1713" w:type="pct"/>
            <w:tcBorders>
              <w:top w:val="nil"/>
              <w:left w:val="single" w:sz="4" w:space="0" w:color="auto"/>
              <w:bottom w:val="single" w:sz="4" w:space="0" w:color="auto"/>
              <w:right w:val="single" w:sz="4" w:space="0" w:color="auto"/>
            </w:tcBorders>
            <w:shd w:val="clear" w:color="auto" w:fill="auto"/>
            <w:noWrap/>
            <w:vAlign w:val="center"/>
          </w:tcPr>
          <w:p w14:paraId="63BA4D72"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w:t>
            </w:r>
            <w:r w:rsidRPr="00763A5F">
              <w:rPr>
                <w:rFonts w:ascii="David" w:hAnsi="David" w:cs="David" w:hint="eastAsia"/>
                <w:color w:val="000000"/>
                <w:sz w:val="22"/>
                <w:szCs w:val="22"/>
                <w:rtl/>
              </w:rPr>
              <w:t>י</w:t>
            </w:r>
            <w:r w:rsidRPr="00763A5F">
              <w:rPr>
                <w:rFonts w:ascii="David" w:hAnsi="David" w:cs="David"/>
                <w:color w:val="000000"/>
                <w:sz w:val="22"/>
                <w:szCs w:val="22"/>
                <w:rtl/>
              </w:rPr>
              <w:t>סיון מנהל הצוות / מנג'ר</w:t>
            </w:r>
          </w:p>
        </w:tc>
        <w:tc>
          <w:tcPr>
            <w:tcW w:w="845" w:type="pct"/>
            <w:tcBorders>
              <w:top w:val="nil"/>
              <w:left w:val="single" w:sz="4" w:space="0" w:color="auto"/>
              <w:bottom w:val="single" w:sz="4" w:space="0" w:color="auto"/>
              <w:right w:val="single" w:sz="4" w:space="0" w:color="auto"/>
            </w:tcBorders>
            <w:shd w:val="clear" w:color="auto" w:fill="auto"/>
            <w:vAlign w:val="center"/>
          </w:tcPr>
          <w:p w14:paraId="7D39F2AA"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פירוט ניסיון מנהל הצוות המוצע</w:t>
            </w:r>
          </w:p>
        </w:tc>
        <w:tc>
          <w:tcPr>
            <w:tcW w:w="755" w:type="pct"/>
            <w:tcBorders>
              <w:top w:val="nil"/>
              <w:left w:val="single" w:sz="4" w:space="0" w:color="auto"/>
              <w:bottom w:val="single" w:sz="4" w:space="0" w:color="auto"/>
              <w:right w:val="single" w:sz="4" w:space="0" w:color="auto"/>
            </w:tcBorders>
            <w:shd w:val="clear" w:color="auto" w:fill="auto"/>
            <w:noWrap/>
            <w:vAlign w:val="center"/>
          </w:tcPr>
          <w:p w14:paraId="331F654F" w14:textId="77777777" w:rsidR="00473DC5"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3B181E24" w14:textId="77777777" w:rsidTr="002E2ED4">
        <w:trPr>
          <w:trHeight w:val="300"/>
        </w:trPr>
        <w:tc>
          <w:tcPr>
            <w:tcW w:w="874" w:type="pct"/>
            <w:vMerge/>
            <w:tcBorders>
              <w:left w:val="single" w:sz="4" w:space="0" w:color="auto"/>
              <w:bottom w:val="single" w:sz="4" w:space="0" w:color="auto"/>
              <w:right w:val="single" w:sz="4" w:space="0" w:color="auto"/>
            </w:tcBorders>
            <w:shd w:val="clear" w:color="auto" w:fill="auto"/>
            <w:vAlign w:val="center"/>
          </w:tcPr>
          <w:p w14:paraId="49C6F8ED" w14:textId="77777777" w:rsidR="00473DC5" w:rsidRPr="00763A5F" w:rsidRDefault="00473DC5" w:rsidP="002E2ED4">
            <w:pPr>
              <w:jc w:val="center"/>
              <w:rPr>
                <w:rFonts w:ascii="David" w:hAnsi="David" w:cs="David"/>
                <w:color w:val="000000"/>
                <w:sz w:val="22"/>
                <w:szCs w:val="22"/>
                <w:rtl/>
              </w:rPr>
            </w:pPr>
          </w:p>
        </w:tc>
        <w:tc>
          <w:tcPr>
            <w:tcW w:w="813" w:type="pct"/>
            <w:vMerge/>
            <w:tcBorders>
              <w:left w:val="single" w:sz="4" w:space="0" w:color="auto"/>
              <w:bottom w:val="single" w:sz="4" w:space="0" w:color="auto"/>
              <w:right w:val="single" w:sz="4" w:space="0" w:color="auto"/>
            </w:tcBorders>
            <w:shd w:val="clear" w:color="auto" w:fill="auto"/>
            <w:noWrap/>
            <w:vAlign w:val="center"/>
          </w:tcPr>
          <w:p w14:paraId="71486CF1" w14:textId="77777777" w:rsidR="00473DC5" w:rsidRPr="00763A5F" w:rsidRDefault="00473DC5" w:rsidP="002E2ED4">
            <w:pPr>
              <w:jc w:val="center"/>
              <w:rPr>
                <w:rFonts w:ascii="David" w:hAnsi="David" w:cs="David"/>
                <w:color w:val="000000"/>
                <w:sz w:val="22"/>
                <w:szCs w:val="22"/>
                <w:rtl/>
              </w:rPr>
            </w:pPr>
          </w:p>
        </w:tc>
        <w:tc>
          <w:tcPr>
            <w:tcW w:w="1713" w:type="pct"/>
            <w:tcBorders>
              <w:top w:val="nil"/>
              <w:left w:val="single" w:sz="4" w:space="0" w:color="auto"/>
              <w:bottom w:val="single" w:sz="4" w:space="0" w:color="auto"/>
              <w:right w:val="single" w:sz="4" w:space="0" w:color="auto"/>
            </w:tcBorders>
            <w:shd w:val="clear" w:color="auto" w:fill="auto"/>
            <w:noWrap/>
            <w:vAlign w:val="center"/>
          </w:tcPr>
          <w:p w14:paraId="02885962"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נ</w:t>
            </w:r>
            <w:r w:rsidRPr="00763A5F">
              <w:rPr>
                <w:rFonts w:ascii="David" w:hAnsi="David" w:cs="David" w:hint="eastAsia"/>
                <w:color w:val="000000"/>
                <w:sz w:val="22"/>
                <w:szCs w:val="22"/>
                <w:rtl/>
              </w:rPr>
              <w:t>י</w:t>
            </w:r>
            <w:r w:rsidRPr="00763A5F">
              <w:rPr>
                <w:rFonts w:ascii="David" w:hAnsi="David" w:cs="David"/>
                <w:color w:val="000000"/>
                <w:sz w:val="22"/>
                <w:szCs w:val="22"/>
                <w:rtl/>
              </w:rPr>
              <w:t>סיון של הצוות (לא כולל מנג'ר ושותף)</w:t>
            </w:r>
          </w:p>
        </w:tc>
        <w:tc>
          <w:tcPr>
            <w:tcW w:w="845" w:type="pct"/>
            <w:tcBorders>
              <w:top w:val="nil"/>
              <w:left w:val="single" w:sz="4" w:space="0" w:color="auto"/>
              <w:bottom w:val="single" w:sz="4" w:space="0" w:color="auto"/>
              <w:right w:val="single" w:sz="4" w:space="0" w:color="auto"/>
            </w:tcBorders>
            <w:shd w:val="clear" w:color="auto" w:fill="auto"/>
            <w:vAlign w:val="center"/>
          </w:tcPr>
          <w:p w14:paraId="43D9B395"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של כלל עובדי הצוות המוצע</w:t>
            </w:r>
          </w:p>
        </w:tc>
        <w:tc>
          <w:tcPr>
            <w:tcW w:w="755" w:type="pct"/>
            <w:tcBorders>
              <w:top w:val="nil"/>
              <w:left w:val="single" w:sz="4" w:space="0" w:color="auto"/>
              <w:bottom w:val="single" w:sz="4" w:space="0" w:color="auto"/>
              <w:right w:val="single" w:sz="4" w:space="0" w:color="auto"/>
            </w:tcBorders>
            <w:shd w:val="clear" w:color="auto" w:fill="auto"/>
            <w:noWrap/>
            <w:vAlign w:val="center"/>
          </w:tcPr>
          <w:p w14:paraId="11CB30B4" w14:textId="77777777" w:rsidR="00473DC5"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1C58FC8E" w14:textId="77777777" w:rsidTr="002E2ED4">
        <w:trPr>
          <w:trHeight w:val="300"/>
        </w:trPr>
        <w:tc>
          <w:tcPr>
            <w:tcW w:w="874" w:type="pct"/>
            <w:vMerge w:val="restart"/>
            <w:tcBorders>
              <w:top w:val="nil"/>
              <w:left w:val="single" w:sz="4" w:space="0" w:color="auto"/>
              <w:bottom w:val="single" w:sz="4" w:space="0" w:color="auto"/>
              <w:right w:val="single" w:sz="4" w:space="0" w:color="auto"/>
            </w:tcBorders>
            <w:shd w:val="clear" w:color="auto" w:fill="auto"/>
            <w:vAlign w:val="center"/>
            <w:hideMark/>
          </w:tcPr>
          <w:p w14:paraId="27492020"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שירותי עיון בדוחות כספיים – מחלקת ביקורת חיצונית</w:t>
            </w:r>
          </w:p>
        </w:tc>
        <w:tc>
          <w:tcPr>
            <w:tcW w:w="813" w:type="pct"/>
            <w:tcBorders>
              <w:top w:val="nil"/>
              <w:left w:val="single" w:sz="4" w:space="0" w:color="auto"/>
              <w:bottom w:val="single" w:sz="4" w:space="0" w:color="auto"/>
              <w:right w:val="single" w:sz="4" w:space="0" w:color="auto"/>
            </w:tcBorders>
            <w:shd w:val="clear" w:color="auto" w:fill="auto"/>
            <w:noWrap/>
            <w:vAlign w:val="center"/>
            <w:hideMark/>
          </w:tcPr>
          <w:p w14:paraId="3B622552"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המחלקה המוצעת</w:t>
            </w:r>
          </w:p>
        </w:tc>
        <w:tc>
          <w:tcPr>
            <w:tcW w:w="1713" w:type="pct"/>
            <w:tcBorders>
              <w:top w:val="nil"/>
              <w:left w:val="single" w:sz="4" w:space="0" w:color="auto"/>
              <w:bottom w:val="single" w:sz="4" w:space="0" w:color="auto"/>
              <w:right w:val="single" w:sz="4" w:space="0" w:color="auto"/>
            </w:tcBorders>
            <w:shd w:val="clear" w:color="auto" w:fill="auto"/>
            <w:noWrap/>
            <w:vAlign w:val="center"/>
            <w:hideMark/>
          </w:tcPr>
          <w:p w14:paraId="3F3E8F62"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השותפים להם צוותים של מעל 5 עובדים</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5E0F7F36"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שמות השותפים</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139027F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Pr="00763A5F">
              <w:rPr>
                <w:rFonts w:ascii="David" w:hAnsi="David" w:cs="David" w:hint="eastAsia"/>
                <w:color w:val="000000"/>
                <w:sz w:val="22"/>
                <w:szCs w:val="22"/>
                <w:rtl/>
              </w:rPr>
              <w:t>יא</w:t>
            </w:r>
          </w:p>
        </w:tc>
      </w:tr>
      <w:tr w:rsidR="00473DC5" w:rsidRPr="00763A5F" w14:paraId="0CC4000E" w14:textId="77777777" w:rsidTr="002E2ED4">
        <w:trPr>
          <w:trHeight w:val="300"/>
        </w:trPr>
        <w:tc>
          <w:tcPr>
            <w:tcW w:w="874" w:type="pct"/>
            <w:vMerge/>
            <w:tcBorders>
              <w:top w:val="nil"/>
              <w:left w:val="single" w:sz="4" w:space="0" w:color="auto"/>
              <w:bottom w:val="single" w:sz="4" w:space="0" w:color="auto"/>
              <w:right w:val="single" w:sz="4" w:space="0" w:color="auto"/>
            </w:tcBorders>
            <w:vAlign w:val="center"/>
            <w:hideMark/>
          </w:tcPr>
          <w:p w14:paraId="1CDD8950" w14:textId="77777777" w:rsidR="00473DC5" w:rsidRPr="00763A5F" w:rsidRDefault="00473DC5" w:rsidP="002E2ED4">
            <w:pPr>
              <w:jc w:val="center"/>
              <w:rPr>
                <w:rFonts w:ascii="David" w:hAnsi="David" w:cs="David"/>
                <w:color w:val="000000"/>
                <w:sz w:val="22"/>
                <w:szCs w:val="22"/>
              </w:rPr>
            </w:pPr>
          </w:p>
        </w:tc>
        <w:tc>
          <w:tcPr>
            <w:tcW w:w="813"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79E97E9A"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השותף המוצע</w:t>
            </w:r>
          </w:p>
        </w:tc>
        <w:tc>
          <w:tcPr>
            <w:tcW w:w="1713" w:type="pct"/>
            <w:tcBorders>
              <w:top w:val="nil"/>
              <w:left w:val="single" w:sz="4" w:space="0" w:color="auto"/>
              <w:bottom w:val="single" w:sz="4" w:space="0" w:color="auto"/>
              <w:right w:val="single" w:sz="4" w:space="0" w:color="auto"/>
            </w:tcBorders>
            <w:shd w:val="clear" w:color="auto" w:fill="auto"/>
            <w:noWrap/>
            <w:vAlign w:val="center"/>
            <w:hideMark/>
          </w:tcPr>
          <w:p w14:paraId="0DAAD129"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עבודה כשותף</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6D26C511"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03631FB4" w14:textId="77777777" w:rsidR="00473DC5"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lastRenderedPageBreak/>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7DB1F649" w14:textId="77777777" w:rsidTr="002E2ED4">
        <w:trPr>
          <w:trHeight w:val="600"/>
        </w:trPr>
        <w:tc>
          <w:tcPr>
            <w:tcW w:w="874" w:type="pct"/>
            <w:vMerge/>
            <w:tcBorders>
              <w:top w:val="nil"/>
              <w:left w:val="single" w:sz="4" w:space="0" w:color="auto"/>
              <w:bottom w:val="single" w:sz="4" w:space="0" w:color="auto"/>
              <w:right w:val="single" w:sz="4" w:space="0" w:color="auto"/>
            </w:tcBorders>
            <w:vAlign w:val="center"/>
            <w:hideMark/>
          </w:tcPr>
          <w:p w14:paraId="5642CD63" w14:textId="77777777" w:rsidR="00473DC5" w:rsidRPr="00763A5F" w:rsidRDefault="00473DC5" w:rsidP="002E2ED4">
            <w:pPr>
              <w:jc w:val="center"/>
              <w:rPr>
                <w:rFonts w:ascii="David" w:hAnsi="David" w:cs="David"/>
                <w:color w:val="000000"/>
                <w:sz w:val="22"/>
                <w:szCs w:val="22"/>
              </w:rPr>
            </w:pPr>
          </w:p>
        </w:tc>
        <w:tc>
          <w:tcPr>
            <w:tcW w:w="813" w:type="pct"/>
            <w:vMerge/>
            <w:tcBorders>
              <w:top w:val="nil"/>
              <w:left w:val="single" w:sz="4" w:space="0" w:color="auto"/>
              <w:bottom w:val="single" w:sz="4" w:space="0" w:color="000000"/>
              <w:right w:val="single" w:sz="4" w:space="0" w:color="auto"/>
            </w:tcBorders>
            <w:vAlign w:val="center"/>
            <w:hideMark/>
          </w:tcPr>
          <w:p w14:paraId="5BCE208F" w14:textId="77777777" w:rsidR="00473DC5" w:rsidRPr="00763A5F" w:rsidRDefault="00473DC5" w:rsidP="002E2ED4">
            <w:pPr>
              <w:jc w:val="center"/>
              <w:rPr>
                <w:rFonts w:ascii="David" w:hAnsi="David" w:cs="David"/>
                <w:color w:val="000000"/>
                <w:sz w:val="22"/>
                <w:szCs w:val="22"/>
              </w:rPr>
            </w:pPr>
          </w:p>
        </w:tc>
        <w:tc>
          <w:tcPr>
            <w:tcW w:w="1713" w:type="pct"/>
            <w:tcBorders>
              <w:top w:val="nil"/>
              <w:left w:val="single" w:sz="4" w:space="0" w:color="auto"/>
              <w:bottom w:val="single" w:sz="4" w:space="0" w:color="auto"/>
              <w:right w:val="single" w:sz="4" w:space="0" w:color="auto"/>
            </w:tcBorders>
            <w:shd w:val="clear" w:color="auto" w:fill="auto"/>
            <w:noWrap/>
            <w:vAlign w:val="center"/>
            <w:hideMark/>
          </w:tcPr>
          <w:p w14:paraId="0DC406BD"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חברות בגופי תקינה חשבונאית או פרשנות בארץ או בחו"ל</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34432CA5"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אישור או תעודת חברות</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10148153"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Pr="00763A5F">
              <w:rPr>
                <w:rFonts w:ascii="David" w:hAnsi="David" w:cs="David" w:hint="eastAsia"/>
                <w:color w:val="000000"/>
                <w:sz w:val="22"/>
                <w:szCs w:val="22"/>
                <w:rtl/>
              </w:rPr>
              <w:t>יג</w:t>
            </w:r>
          </w:p>
        </w:tc>
      </w:tr>
      <w:tr w:rsidR="00473DC5" w:rsidRPr="00763A5F" w14:paraId="592D52A7" w14:textId="77777777" w:rsidTr="002E2ED4">
        <w:trPr>
          <w:trHeight w:val="300"/>
        </w:trPr>
        <w:tc>
          <w:tcPr>
            <w:tcW w:w="874" w:type="pct"/>
            <w:vMerge/>
            <w:tcBorders>
              <w:top w:val="nil"/>
              <w:left w:val="single" w:sz="4" w:space="0" w:color="auto"/>
              <w:bottom w:val="single" w:sz="4" w:space="0" w:color="auto"/>
              <w:right w:val="single" w:sz="4" w:space="0" w:color="auto"/>
            </w:tcBorders>
            <w:vAlign w:val="center"/>
            <w:hideMark/>
          </w:tcPr>
          <w:p w14:paraId="2F424402" w14:textId="77777777" w:rsidR="00473DC5" w:rsidRPr="00763A5F" w:rsidRDefault="00473DC5" w:rsidP="002E2ED4">
            <w:pPr>
              <w:jc w:val="center"/>
              <w:rPr>
                <w:rFonts w:ascii="David" w:hAnsi="David" w:cs="David"/>
                <w:color w:val="000000"/>
                <w:sz w:val="22"/>
                <w:szCs w:val="22"/>
              </w:rPr>
            </w:pPr>
          </w:p>
        </w:tc>
        <w:tc>
          <w:tcPr>
            <w:tcW w:w="813" w:type="pct"/>
            <w:vMerge/>
            <w:tcBorders>
              <w:top w:val="nil"/>
              <w:left w:val="single" w:sz="4" w:space="0" w:color="auto"/>
              <w:bottom w:val="single" w:sz="4" w:space="0" w:color="000000"/>
              <w:right w:val="single" w:sz="4" w:space="0" w:color="auto"/>
            </w:tcBorders>
            <w:vAlign w:val="center"/>
            <w:hideMark/>
          </w:tcPr>
          <w:p w14:paraId="1C37D360" w14:textId="77777777" w:rsidR="00473DC5" w:rsidRPr="00763A5F" w:rsidRDefault="00473DC5" w:rsidP="002E2ED4">
            <w:pPr>
              <w:jc w:val="center"/>
              <w:rPr>
                <w:rFonts w:ascii="David" w:hAnsi="David" w:cs="David"/>
                <w:color w:val="000000"/>
                <w:sz w:val="22"/>
                <w:szCs w:val="22"/>
              </w:rPr>
            </w:pPr>
          </w:p>
        </w:tc>
        <w:tc>
          <w:tcPr>
            <w:tcW w:w="1713" w:type="pct"/>
            <w:tcBorders>
              <w:top w:val="nil"/>
              <w:left w:val="single" w:sz="4" w:space="0" w:color="auto"/>
              <w:bottom w:val="single" w:sz="4" w:space="0" w:color="auto"/>
              <w:right w:val="single" w:sz="4" w:space="0" w:color="auto"/>
            </w:tcBorders>
            <w:shd w:val="clear" w:color="auto" w:fill="auto"/>
            <w:noWrap/>
            <w:vAlign w:val="center"/>
            <w:hideMark/>
          </w:tcPr>
          <w:p w14:paraId="24B4CAC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לקוחות ביקורת נסחרים בארץ ובחו"ל</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46D38038"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רשימת הלקוחות</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3AEAB4F8"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 xml:space="preserve">נספח </w:t>
            </w:r>
            <w:r w:rsidRPr="00763A5F">
              <w:rPr>
                <w:rFonts w:ascii="David" w:hAnsi="David" w:cs="David" w:hint="eastAsia"/>
                <w:color w:val="000000"/>
                <w:sz w:val="22"/>
                <w:szCs w:val="22"/>
                <w:rtl/>
              </w:rPr>
              <w:t>יד</w:t>
            </w:r>
          </w:p>
        </w:tc>
      </w:tr>
      <w:tr w:rsidR="00473DC5" w:rsidRPr="00763A5F" w14:paraId="2DDA32B9" w14:textId="77777777" w:rsidTr="002E2ED4">
        <w:trPr>
          <w:trHeight w:val="900"/>
        </w:trPr>
        <w:tc>
          <w:tcPr>
            <w:tcW w:w="874" w:type="pct"/>
            <w:vMerge/>
            <w:tcBorders>
              <w:top w:val="nil"/>
              <w:left w:val="single" w:sz="4" w:space="0" w:color="auto"/>
              <w:bottom w:val="single" w:sz="4" w:space="0" w:color="auto"/>
              <w:right w:val="single" w:sz="4" w:space="0" w:color="auto"/>
            </w:tcBorders>
            <w:vAlign w:val="center"/>
            <w:hideMark/>
          </w:tcPr>
          <w:p w14:paraId="3AC8B23A" w14:textId="77777777" w:rsidR="00473DC5" w:rsidRPr="00763A5F" w:rsidRDefault="00473DC5" w:rsidP="002E2ED4">
            <w:pPr>
              <w:jc w:val="center"/>
              <w:rPr>
                <w:rFonts w:ascii="David" w:hAnsi="David" w:cs="David"/>
                <w:color w:val="000000"/>
                <w:sz w:val="22"/>
                <w:szCs w:val="22"/>
              </w:rPr>
            </w:pPr>
          </w:p>
        </w:tc>
        <w:tc>
          <w:tcPr>
            <w:tcW w:w="813"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406A2194"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הצוות המוצע</w:t>
            </w:r>
          </w:p>
        </w:tc>
        <w:tc>
          <w:tcPr>
            <w:tcW w:w="1713" w:type="pct"/>
            <w:tcBorders>
              <w:top w:val="nil"/>
              <w:left w:val="single" w:sz="4" w:space="0" w:color="auto"/>
              <w:bottom w:val="single" w:sz="4" w:space="0" w:color="auto"/>
              <w:right w:val="single" w:sz="4" w:space="0" w:color="auto"/>
            </w:tcBorders>
            <w:shd w:val="clear" w:color="auto" w:fill="auto"/>
            <w:noWrap/>
            <w:vAlign w:val="center"/>
            <w:hideMark/>
          </w:tcPr>
          <w:p w14:paraId="429701AF"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נסיון מנהל הצוות / מנג'ר</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36286506"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פירוט ניסיון מנהל הצוות המוצע</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46B877D6" w14:textId="77777777" w:rsidR="00473DC5"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r w:rsidR="00473DC5" w:rsidRPr="00763A5F" w14:paraId="100475D2" w14:textId="77777777" w:rsidTr="002E2ED4">
        <w:trPr>
          <w:trHeight w:val="600"/>
        </w:trPr>
        <w:tc>
          <w:tcPr>
            <w:tcW w:w="874" w:type="pct"/>
            <w:vMerge/>
            <w:tcBorders>
              <w:top w:val="nil"/>
              <w:left w:val="single" w:sz="4" w:space="0" w:color="auto"/>
              <w:bottom w:val="single" w:sz="4" w:space="0" w:color="auto"/>
              <w:right w:val="single" w:sz="4" w:space="0" w:color="auto"/>
            </w:tcBorders>
            <w:vAlign w:val="center"/>
            <w:hideMark/>
          </w:tcPr>
          <w:p w14:paraId="26D89EDA" w14:textId="77777777" w:rsidR="00473DC5" w:rsidRPr="00763A5F" w:rsidRDefault="00473DC5" w:rsidP="002E2ED4">
            <w:pPr>
              <w:jc w:val="center"/>
              <w:rPr>
                <w:rFonts w:ascii="David" w:hAnsi="David" w:cs="David"/>
                <w:color w:val="000000"/>
                <w:sz w:val="22"/>
                <w:szCs w:val="22"/>
              </w:rPr>
            </w:pPr>
          </w:p>
        </w:tc>
        <w:tc>
          <w:tcPr>
            <w:tcW w:w="813" w:type="pct"/>
            <w:vMerge/>
            <w:tcBorders>
              <w:top w:val="nil"/>
              <w:left w:val="single" w:sz="4" w:space="0" w:color="auto"/>
              <w:bottom w:val="single" w:sz="4" w:space="0" w:color="000000"/>
              <w:right w:val="single" w:sz="4" w:space="0" w:color="auto"/>
            </w:tcBorders>
            <w:vAlign w:val="center"/>
            <w:hideMark/>
          </w:tcPr>
          <w:p w14:paraId="5F52DB26" w14:textId="77777777" w:rsidR="00473DC5" w:rsidRPr="00763A5F" w:rsidRDefault="00473DC5" w:rsidP="002E2ED4">
            <w:pPr>
              <w:jc w:val="center"/>
              <w:rPr>
                <w:rFonts w:ascii="David" w:hAnsi="David" w:cs="David"/>
                <w:color w:val="000000"/>
                <w:sz w:val="22"/>
                <w:szCs w:val="22"/>
              </w:rPr>
            </w:pPr>
          </w:p>
        </w:tc>
        <w:tc>
          <w:tcPr>
            <w:tcW w:w="1713" w:type="pct"/>
            <w:tcBorders>
              <w:top w:val="nil"/>
              <w:left w:val="single" w:sz="4" w:space="0" w:color="auto"/>
              <w:bottom w:val="single" w:sz="4" w:space="0" w:color="auto"/>
              <w:right w:val="single" w:sz="4" w:space="0" w:color="auto"/>
            </w:tcBorders>
            <w:shd w:val="clear" w:color="auto" w:fill="auto"/>
            <w:noWrap/>
            <w:vAlign w:val="center"/>
            <w:hideMark/>
          </w:tcPr>
          <w:p w14:paraId="08AE255D"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מספר שנות נסיון של הצוות (לא כולל מנג'ר ושותף)</w:t>
            </w:r>
          </w:p>
        </w:tc>
        <w:tc>
          <w:tcPr>
            <w:tcW w:w="845" w:type="pct"/>
            <w:tcBorders>
              <w:top w:val="nil"/>
              <w:left w:val="single" w:sz="4" w:space="0" w:color="auto"/>
              <w:bottom w:val="single" w:sz="4" w:space="0" w:color="auto"/>
              <w:right w:val="single" w:sz="4" w:space="0" w:color="auto"/>
            </w:tcBorders>
            <w:shd w:val="clear" w:color="auto" w:fill="auto"/>
            <w:vAlign w:val="center"/>
            <w:hideMark/>
          </w:tcPr>
          <w:p w14:paraId="1BDC0B1F" w14:textId="77777777" w:rsidR="00473DC5" w:rsidRPr="00763A5F" w:rsidRDefault="00473DC5" w:rsidP="002E2ED4">
            <w:pPr>
              <w:jc w:val="center"/>
              <w:rPr>
                <w:rFonts w:ascii="David" w:hAnsi="David" w:cs="David"/>
                <w:color w:val="000000"/>
                <w:sz w:val="22"/>
                <w:szCs w:val="22"/>
                <w:rtl/>
              </w:rPr>
            </w:pPr>
            <w:r w:rsidRPr="00763A5F">
              <w:rPr>
                <w:rFonts w:ascii="David" w:hAnsi="David" w:cs="David"/>
                <w:color w:val="000000"/>
                <w:sz w:val="22"/>
                <w:szCs w:val="22"/>
                <w:rtl/>
              </w:rPr>
              <w:t>קורות חיים של כלל עובדי הצוות המוצע</w:t>
            </w:r>
          </w:p>
        </w:tc>
        <w:tc>
          <w:tcPr>
            <w:tcW w:w="755" w:type="pct"/>
            <w:tcBorders>
              <w:top w:val="nil"/>
              <w:left w:val="single" w:sz="4" w:space="0" w:color="auto"/>
              <w:bottom w:val="single" w:sz="4" w:space="0" w:color="auto"/>
              <w:right w:val="single" w:sz="4" w:space="0" w:color="auto"/>
            </w:tcBorders>
            <w:shd w:val="clear" w:color="auto" w:fill="auto"/>
            <w:noWrap/>
            <w:vAlign w:val="center"/>
            <w:hideMark/>
          </w:tcPr>
          <w:p w14:paraId="63A36FCA" w14:textId="77777777" w:rsidR="00473DC5" w:rsidRPr="00763A5F" w:rsidRDefault="000C11C7" w:rsidP="002E2ED4">
            <w:pPr>
              <w:jc w:val="center"/>
              <w:rPr>
                <w:rFonts w:ascii="David" w:hAnsi="David" w:cs="David"/>
                <w:color w:val="000000"/>
                <w:sz w:val="22"/>
                <w:szCs w:val="22"/>
                <w:rtl/>
              </w:rPr>
            </w:pPr>
            <w:r w:rsidRPr="00763A5F">
              <w:rPr>
                <w:rFonts w:ascii="David" w:hAnsi="David" w:cs="David" w:hint="eastAsia"/>
                <w:color w:val="000000"/>
                <w:sz w:val="22"/>
                <w:szCs w:val="22"/>
                <w:rtl/>
              </w:rPr>
              <w:t>יש</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לצרף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לחלק</w:t>
            </w:r>
            <w:r w:rsidRPr="00763A5F">
              <w:rPr>
                <w:rFonts w:ascii="David" w:hAnsi="David" w:cs="David"/>
                <w:color w:val="000000"/>
                <w:sz w:val="22"/>
                <w:szCs w:val="22"/>
                <w:rtl/>
              </w:rPr>
              <w:t xml:space="preserve"> 3 "תנאי </w:t>
            </w:r>
            <w:r w:rsidRPr="00763A5F">
              <w:rPr>
                <w:rFonts w:ascii="David" w:hAnsi="David" w:cs="David" w:hint="eastAsia"/>
                <w:color w:val="000000"/>
                <w:sz w:val="22"/>
                <w:szCs w:val="22"/>
                <w:rtl/>
              </w:rPr>
              <w:t>סף</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מקצועיים</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ראה</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עמוד</w:t>
            </w:r>
            <w:r w:rsidRPr="00763A5F">
              <w:rPr>
                <w:rFonts w:ascii="David" w:hAnsi="David" w:cs="David"/>
                <w:color w:val="000000"/>
                <w:sz w:val="22"/>
                <w:szCs w:val="22"/>
                <w:rtl/>
              </w:rPr>
              <w:t xml:space="preserve"> 54 </w:t>
            </w:r>
            <w:r w:rsidRPr="00763A5F">
              <w:rPr>
                <w:rFonts w:ascii="David" w:hAnsi="David" w:cs="David" w:hint="eastAsia"/>
                <w:color w:val="000000"/>
                <w:sz w:val="22"/>
                <w:szCs w:val="22"/>
                <w:rtl/>
              </w:rPr>
              <w:t>למסמכי</w:t>
            </w:r>
            <w:r w:rsidRPr="00763A5F">
              <w:rPr>
                <w:rFonts w:ascii="David" w:hAnsi="David" w:cs="David"/>
                <w:color w:val="000000"/>
                <w:sz w:val="22"/>
                <w:szCs w:val="22"/>
                <w:rtl/>
              </w:rPr>
              <w:t xml:space="preserve"> </w:t>
            </w:r>
            <w:r w:rsidRPr="00763A5F">
              <w:rPr>
                <w:rFonts w:ascii="David" w:hAnsi="David" w:cs="David" w:hint="eastAsia"/>
                <w:color w:val="000000"/>
                <w:sz w:val="22"/>
                <w:szCs w:val="22"/>
                <w:rtl/>
              </w:rPr>
              <w:t>המכרז</w:t>
            </w:r>
            <w:r w:rsidRPr="00763A5F">
              <w:rPr>
                <w:rFonts w:ascii="David" w:hAnsi="David" w:cs="David"/>
                <w:color w:val="000000"/>
                <w:sz w:val="22"/>
                <w:szCs w:val="22"/>
                <w:rtl/>
              </w:rPr>
              <w:t>.</w:t>
            </w:r>
          </w:p>
        </w:tc>
      </w:tr>
    </w:tbl>
    <w:p w14:paraId="1628C02D" w14:textId="77777777" w:rsidR="00644BC5" w:rsidRPr="00763A5F" w:rsidRDefault="00644BC5" w:rsidP="00E84323">
      <w:pPr>
        <w:pStyle w:val="1ff1"/>
        <w:outlineLvl w:val="9"/>
        <w:rPr>
          <w:rtl/>
        </w:rPr>
      </w:pPr>
    </w:p>
    <w:p w14:paraId="34612B61" w14:textId="77777777" w:rsidR="00644BC5" w:rsidRPr="00763A5F" w:rsidRDefault="00644BC5" w:rsidP="00E84323">
      <w:pPr>
        <w:pStyle w:val="1ff1"/>
        <w:outlineLvl w:val="9"/>
        <w:rPr>
          <w:rtl/>
        </w:rPr>
      </w:pPr>
    </w:p>
    <w:p w14:paraId="0ECA0873" w14:textId="77777777" w:rsidR="00644BC5" w:rsidRPr="00763A5F" w:rsidRDefault="00644BC5">
      <w:pPr>
        <w:bidi w:val="0"/>
        <w:spacing w:before="200" w:after="200" w:line="276" w:lineRule="auto"/>
        <w:rPr>
          <w:rFonts w:ascii="David" w:hAnsi="David" w:cs="David"/>
          <w:b/>
          <w:bCs/>
          <w:i/>
          <w:caps/>
          <w:spacing w:val="15"/>
          <w:kern w:val="28"/>
          <w:sz w:val="28"/>
          <w:szCs w:val="28"/>
          <w:rtl/>
        </w:rPr>
      </w:pPr>
      <w:r w:rsidRPr="00763A5F">
        <w:rPr>
          <w:i/>
          <w:kern w:val="28"/>
          <w:sz w:val="28"/>
          <w:szCs w:val="28"/>
          <w:rtl/>
        </w:rPr>
        <w:br w:type="page"/>
      </w:r>
    </w:p>
    <w:p w14:paraId="77B2DFF1" w14:textId="77777777" w:rsidR="00264C24" w:rsidRPr="00763A5F" w:rsidRDefault="00264C24" w:rsidP="00E84323">
      <w:pPr>
        <w:pStyle w:val="1ff1"/>
        <w:rPr>
          <w:rtl/>
        </w:rPr>
      </w:pPr>
      <w:bookmarkStart w:id="290" w:name="_Toc142903263"/>
      <w:bookmarkStart w:id="291" w:name="_Toc44931951"/>
      <w:bookmarkStart w:id="292" w:name="_Toc44932038"/>
      <w:bookmarkStart w:id="293" w:name="_Toc53331372"/>
      <w:bookmarkStart w:id="294" w:name="show_nispach1_2"/>
      <w:r w:rsidRPr="00763A5F">
        <w:rPr>
          <w:rFonts w:hint="eastAsia"/>
          <w:rtl/>
        </w:rPr>
        <w:lastRenderedPageBreak/>
        <w:t>נספחים</w:t>
      </w:r>
      <w:bookmarkEnd w:id="290"/>
    </w:p>
    <w:p w14:paraId="24461B49" w14:textId="77777777" w:rsidR="00FA3951" w:rsidRPr="00763A5F" w:rsidRDefault="00FA3951" w:rsidP="00FA3951">
      <w:pPr>
        <w:pStyle w:val="affffffff1"/>
        <w:rPr>
          <w:rtl/>
        </w:rPr>
      </w:pPr>
      <w:r w:rsidRPr="00763A5F">
        <w:rPr>
          <w:rFonts w:hint="eastAsia"/>
          <w:rtl/>
        </w:rPr>
        <w:t>נספח</w:t>
      </w:r>
      <w:r w:rsidRPr="00763A5F">
        <w:rPr>
          <w:rtl/>
        </w:rPr>
        <w:t xml:space="preserve"> 4 -  </w:t>
      </w:r>
      <w:r w:rsidRPr="00763A5F">
        <w:rPr>
          <w:rFonts w:hint="eastAsia"/>
          <w:rtl/>
        </w:rPr>
        <w:t>תצהיר</w:t>
      </w:r>
      <w:r w:rsidRPr="00763A5F">
        <w:rPr>
          <w:rtl/>
        </w:rPr>
        <w:t xml:space="preserve"> </w:t>
      </w:r>
      <w:r w:rsidRPr="00763A5F">
        <w:rPr>
          <w:rFonts w:hint="eastAsia"/>
          <w:rtl/>
        </w:rPr>
        <w:t>בדבר</w:t>
      </w:r>
      <w:r w:rsidRPr="00763A5F">
        <w:rPr>
          <w:rtl/>
        </w:rPr>
        <w:t xml:space="preserve"> </w:t>
      </w:r>
      <w:r w:rsidRPr="00763A5F">
        <w:rPr>
          <w:rFonts w:hint="eastAsia"/>
          <w:rtl/>
        </w:rPr>
        <w:t>היעדר</w:t>
      </w:r>
      <w:r w:rsidRPr="00763A5F">
        <w:rPr>
          <w:rtl/>
        </w:rPr>
        <w:t xml:space="preserve"> </w:t>
      </w:r>
      <w:r w:rsidRPr="00763A5F">
        <w:rPr>
          <w:rFonts w:hint="eastAsia"/>
          <w:rtl/>
        </w:rPr>
        <w:t>הרשעות</w:t>
      </w:r>
      <w:r w:rsidRPr="00763A5F">
        <w:rPr>
          <w:rtl/>
        </w:rPr>
        <w:t xml:space="preserve"> </w:t>
      </w:r>
      <w:r w:rsidRPr="00763A5F">
        <w:rPr>
          <w:rFonts w:hint="eastAsia"/>
          <w:rtl/>
        </w:rPr>
        <w:t>לפי</w:t>
      </w:r>
      <w:r w:rsidRPr="00763A5F">
        <w:rPr>
          <w:rtl/>
        </w:rPr>
        <w:t xml:space="preserve"> </w:t>
      </w:r>
      <w:r w:rsidRPr="00763A5F">
        <w:rPr>
          <w:rFonts w:hint="eastAsia"/>
          <w:rtl/>
        </w:rPr>
        <w:t>חוק</w:t>
      </w:r>
      <w:r w:rsidRPr="00763A5F">
        <w:rPr>
          <w:rtl/>
        </w:rPr>
        <w:t xml:space="preserve"> </w:t>
      </w:r>
      <w:r w:rsidRPr="00763A5F">
        <w:rPr>
          <w:rFonts w:hint="eastAsia"/>
          <w:rtl/>
        </w:rPr>
        <w:t>עסקאות</w:t>
      </w:r>
      <w:r w:rsidRPr="00763A5F">
        <w:rPr>
          <w:rtl/>
        </w:rPr>
        <w:t xml:space="preserve"> </w:t>
      </w:r>
      <w:r w:rsidRPr="00763A5F">
        <w:rPr>
          <w:rFonts w:hint="eastAsia"/>
          <w:rtl/>
        </w:rPr>
        <w:t>גופים</w:t>
      </w:r>
      <w:r w:rsidRPr="00763A5F">
        <w:rPr>
          <w:rtl/>
        </w:rPr>
        <w:t xml:space="preserve"> ציבוריים</w:t>
      </w:r>
    </w:p>
    <w:p w14:paraId="30918761" w14:textId="77777777" w:rsidR="00FA3951" w:rsidRPr="00763A5F" w:rsidRDefault="00FA3951" w:rsidP="00FA3951">
      <w:pPr>
        <w:tabs>
          <w:tab w:val="left" w:pos="2516"/>
        </w:tabs>
        <w:rPr>
          <w:rFonts w:ascii="David" w:hAnsi="David" w:cs="David"/>
          <w:kern w:val="28"/>
          <w:sz w:val="20"/>
          <w:szCs w:val="20"/>
          <w:rtl/>
        </w:rPr>
      </w:pPr>
      <w:r w:rsidRPr="00763A5F">
        <w:rPr>
          <w:rFonts w:ascii="David" w:hAnsi="David" w:cs="David"/>
          <w:kern w:val="28"/>
          <w:sz w:val="20"/>
          <w:szCs w:val="20"/>
          <w:rtl/>
        </w:rPr>
        <w:tab/>
      </w:r>
    </w:p>
    <w:p w14:paraId="5A034F21" w14:textId="77777777" w:rsidR="00FA3951" w:rsidRPr="00763A5F" w:rsidRDefault="00FA3951" w:rsidP="00FA3951">
      <w:pPr>
        <w:spacing w:line="360" w:lineRule="auto"/>
        <w:jc w:val="both"/>
        <w:rPr>
          <w:rFonts w:ascii="David" w:hAnsi="David" w:cs="David"/>
          <w:kern w:val="28"/>
        </w:rPr>
      </w:pPr>
      <w:r w:rsidRPr="00763A5F">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BFF9C59" w14:textId="77777777" w:rsidR="00FA3951" w:rsidRPr="00763A5F" w:rsidRDefault="00FA3951" w:rsidP="00FA3951">
      <w:pPr>
        <w:spacing w:line="360" w:lineRule="auto"/>
        <w:jc w:val="both"/>
        <w:rPr>
          <w:rFonts w:ascii="David" w:hAnsi="David" w:cs="David"/>
          <w:kern w:val="28"/>
          <w:rtl/>
        </w:rPr>
      </w:pPr>
    </w:p>
    <w:p w14:paraId="281DE9BC" w14:textId="3AA933BC" w:rsidR="00FA3951" w:rsidRPr="00763A5F" w:rsidRDefault="00FA3951" w:rsidP="00EB7E24">
      <w:pPr>
        <w:spacing w:line="360" w:lineRule="auto"/>
        <w:jc w:val="both"/>
        <w:rPr>
          <w:rFonts w:ascii="David" w:hAnsi="David" w:cs="David"/>
          <w:kern w:val="28"/>
          <w:rtl/>
        </w:rPr>
      </w:pPr>
      <w:r w:rsidRPr="00763A5F">
        <w:rPr>
          <w:rFonts w:ascii="David" w:hAnsi="David" w:cs="David"/>
          <w:kern w:val="28"/>
          <w:rtl/>
        </w:rPr>
        <w:t>הנני נותן תצהיר זה בשם ___________________ שהוא המציע (להלן:  "</w:t>
      </w:r>
      <w:r w:rsidRPr="00763A5F">
        <w:rPr>
          <w:rFonts w:ascii="David" w:hAnsi="David" w:cs="David"/>
          <w:b/>
          <w:bCs/>
          <w:kern w:val="28"/>
          <w:rtl/>
        </w:rPr>
        <w:t>המציע</w:t>
      </w:r>
      <w:r w:rsidRPr="00763A5F">
        <w:rPr>
          <w:rFonts w:ascii="David" w:hAnsi="David" w:cs="David"/>
          <w:kern w:val="28"/>
          <w:rtl/>
        </w:rPr>
        <w:t xml:space="preserve">") המבקש להתקשר עם עורך </w:t>
      </w:r>
      <w:r w:rsidRPr="00763A5F">
        <w:rPr>
          <w:rFonts w:ascii="David" w:hAnsi="David" w:cs="David" w:hint="eastAsia"/>
          <w:kern w:val="28"/>
          <w:rtl/>
        </w:rPr>
        <w:t>מכרז</w:t>
      </w:r>
      <w:r w:rsidRPr="00763A5F">
        <w:rPr>
          <w:rFonts w:ascii="David" w:hAnsi="David" w:cs="David"/>
          <w:kern w:val="28"/>
          <w:rtl/>
        </w:rPr>
        <w:t xml:space="preserve"> </w:t>
      </w:r>
      <w:r w:rsidRPr="00763A5F">
        <w:rPr>
          <w:rFonts w:ascii="David" w:hAnsi="David" w:cs="David" w:hint="eastAsia"/>
          <w:kern w:val="28"/>
          <w:rtl/>
        </w:rPr>
        <w:t>מתן</w:t>
      </w:r>
      <w:r w:rsidRPr="00763A5F">
        <w:rPr>
          <w:rFonts w:ascii="David" w:hAnsi="David" w:cs="David"/>
          <w:kern w:val="28"/>
          <w:rtl/>
        </w:rPr>
        <w:t xml:space="preserve"> </w:t>
      </w:r>
      <w:r w:rsidRPr="00763A5F">
        <w:rPr>
          <w:rFonts w:ascii="David" w:hAnsi="David" w:cs="David" w:hint="eastAsia"/>
          <w:kern w:val="28"/>
          <w:rtl/>
        </w:rPr>
        <w:t>שירותי</w:t>
      </w:r>
      <w:r w:rsidR="00F33EAB" w:rsidRPr="00763A5F">
        <w:rPr>
          <w:rFonts w:ascii="David" w:hAnsi="David" w:cs="David" w:hint="eastAsia"/>
          <w:kern w:val="28"/>
          <w:rtl/>
        </w:rPr>
        <w:t>ם</w:t>
      </w:r>
      <w:r w:rsidRPr="00763A5F">
        <w:rPr>
          <w:rFonts w:ascii="David" w:hAnsi="David" w:cs="David"/>
          <w:kern w:val="28"/>
          <w:rtl/>
        </w:rPr>
        <w:t xml:space="preserve"> </w:t>
      </w:r>
      <w:r w:rsidRPr="00763A5F">
        <w:rPr>
          <w:rFonts w:ascii="David" w:hAnsi="David" w:cs="David" w:hint="eastAsia"/>
          <w:kern w:val="28"/>
          <w:rtl/>
        </w:rPr>
        <w:t>ממשרדי</w:t>
      </w:r>
      <w:r w:rsidRPr="00763A5F">
        <w:rPr>
          <w:rFonts w:ascii="David" w:hAnsi="David" w:cs="David"/>
          <w:kern w:val="28"/>
          <w:rtl/>
        </w:rPr>
        <w:t xml:space="preserve"> </w:t>
      </w:r>
      <w:r w:rsidRPr="00763A5F">
        <w:rPr>
          <w:rFonts w:ascii="David" w:hAnsi="David" w:cs="David" w:hint="eastAsia"/>
          <w:kern w:val="28"/>
          <w:rtl/>
        </w:rPr>
        <w:t>רואי</w:t>
      </w:r>
      <w:r w:rsidRPr="00763A5F">
        <w:rPr>
          <w:rFonts w:ascii="David" w:hAnsi="David" w:cs="David"/>
          <w:kern w:val="28"/>
          <w:rtl/>
        </w:rPr>
        <w:t xml:space="preserve">-חשבון, </w:t>
      </w:r>
      <w:r w:rsidRPr="00763A5F">
        <w:rPr>
          <w:rFonts w:ascii="David" w:hAnsi="David" w:cs="David" w:hint="eastAsia"/>
          <w:kern w:val="28"/>
          <w:rtl/>
        </w:rPr>
        <w:t>מספר</w:t>
      </w:r>
      <w:r w:rsidRPr="00763A5F">
        <w:rPr>
          <w:rFonts w:ascii="David" w:hAnsi="David" w:cs="David"/>
          <w:kern w:val="28"/>
          <w:rtl/>
        </w:rPr>
        <w:t xml:space="preserve"> </w:t>
      </w:r>
      <w:r w:rsidR="00EB7E24">
        <w:rPr>
          <w:rFonts w:ascii="David" w:hAnsi="David" w:cs="David" w:hint="cs"/>
          <w:kern w:val="28"/>
          <w:rtl/>
        </w:rPr>
        <w:t>02-2024</w:t>
      </w:r>
      <w:r w:rsidR="00F33EAB" w:rsidRPr="004B329F">
        <w:rPr>
          <w:rFonts w:ascii="David" w:hAnsi="David" w:cs="David" w:hint="cs"/>
          <w:kern w:val="28"/>
          <w:rtl/>
        </w:rPr>
        <w:t xml:space="preserve"> ע</w:t>
      </w:r>
      <w:r w:rsidRPr="00763A5F">
        <w:rPr>
          <w:rFonts w:ascii="David" w:hAnsi="David" w:cs="David"/>
          <w:kern w:val="28"/>
          <w:rtl/>
        </w:rPr>
        <w:t xml:space="preserve">בור משרד האוצר. אני מצהיר/ה כי הנני מוסמך/ת לתת תצהיר זה בשם המציע. </w:t>
      </w:r>
    </w:p>
    <w:p w14:paraId="1E9C9E40" w14:textId="77777777" w:rsidR="00FA3951" w:rsidRPr="00763A5F" w:rsidRDefault="00FA3951" w:rsidP="00FA3951">
      <w:pPr>
        <w:spacing w:line="360" w:lineRule="auto"/>
        <w:jc w:val="both"/>
        <w:rPr>
          <w:rFonts w:ascii="David" w:hAnsi="David" w:cs="David"/>
          <w:kern w:val="28"/>
          <w:rtl/>
        </w:rPr>
      </w:pPr>
      <w:r w:rsidRPr="00763A5F">
        <w:rPr>
          <w:rFonts w:ascii="David" w:hAnsi="David" w:cs="David"/>
          <w:kern w:val="28"/>
          <w:rtl/>
        </w:rPr>
        <w:t>בתצהירי זה, משמעותו של המונח "</w:t>
      </w:r>
      <w:r w:rsidRPr="00763A5F">
        <w:rPr>
          <w:rFonts w:ascii="David" w:hAnsi="David" w:cs="David"/>
          <w:b/>
          <w:bCs/>
          <w:kern w:val="28"/>
          <w:rtl/>
        </w:rPr>
        <w:t>בעל זיקה</w:t>
      </w:r>
      <w:r w:rsidRPr="00763A5F">
        <w:rPr>
          <w:rFonts w:ascii="David" w:hAnsi="David" w:cs="David"/>
          <w:kern w:val="28"/>
          <w:rtl/>
        </w:rPr>
        <w:t>" כהגדרתו בחוק עסקאות גופים ציבוריים התשל"ו-1976 (להלן:  "</w:t>
      </w:r>
      <w:r w:rsidRPr="00763A5F">
        <w:rPr>
          <w:rFonts w:ascii="David" w:hAnsi="David" w:cs="David"/>
          <w:b/>
          <w:bCs/>
          <w:kern w:val="28"/>
          <w:rtl/>
        </w:rPr>
        <w:t>חוק עסקאות גופים ציבוריים</w:t>
      </w:r>
      <w:r w:rsidRPr="00763A5F">
        <w:rPr>
          <w:rFonts w:ascii="David" w:hAnsi="David" w:cs="David"/>
          <w:kern w:val="28"/>
          <w:rtl/>
        </w:rPr>
        <w:t xml:space="preserve">"). אני מאשר/ת כי הוסברה לי משמעותו של מונח זה וכי אני מבין/ה אותו. </w:t>
      </w:r>
    </w:p>
    <w:p w14:paraId="796FC5A1" w14:textId="77777777" w:rsidR="00FA3951" w:rsidRPr="00763A5F" w:rsidRDefault="00FA3951" w:rsidP="00FA3951">
      <w:pPr>
        <w:spacing w:line="360" w:lineRule="auto"/>
        <w:jc w:val="both"/>
        <w:rPr>
          <w:rFonts w:ascii="David" w:hAnsi="David" w:cs="David"/>
          <w:kern w:val="28"/>
          <w:rtl/>
        </w:rPr>
      </w:pPr>
      <w:r w:rsidRPr="00763A5F">
        <w:rPr>
          <w:rFonts w:ascii="David" w:hAnsi="David" w:cs="David"/>
          <w:kern w:val="28"/>
          <w:rtl/>
        </w:rPr>
        <w:t xml:space="preserve">משמעותו של המונח </w:t>
      </w:r>
      <w:r w:rsidRPr="00763A5F">
        <w:rPr>
          <w:rFonts w:ascii="David" w:hAnsi="David" w:cs="David"/>
          <w:b/>
          <w:bCs/>
          <w:kern w:val="28"/>
          <w:rtl/>
        </w:rPr>
        <w:t>"עבירה"</w:t>
      </w:r>
      <w:r w:rsidRPr="00763A5F">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FFD9D29" w14:textId="77777777" w:rsidR="00FA3951" w:rsidRPr="00763A5F" w:rsidRDefault="00FA3951" w:rsidP="00FA3951">
      <w:pPr>
        <w:spacing w:line="360" w:lineRule="auto"/>
        <w:jc w:val="both"/>
        <w:rPr>
          <w:rFonts w:ascii="David" w:hAnsi="David" w:cs="David"/>
          <w:kern w:val="28"/>
          <w:rtl/>
        </w:rPr>
      </w:pPr>
      <w:r w:rsidRPr="00763A5F">
        <w:rPr>
          <w:rFonts w:ascii="David" w:hAnsi="David" w:cs="David"/>
          <w:kern w:val="28"/>
          <w:rtl/>
        </w:rPr>
        <w:t xml:space="preserve">המציע הינו תאגיד הרשום בישראל.(סמן </w:t>
      </w:r>
      <w:r w:rsidRPr="00763A5F">
        <w:rPr>
          <w:rFonts w:ascii="David" w:hAnsi="David" w:cs="David"/>
          <w:kern w:val="28"/>
        </w:rPr>
        <w:t>X</w:t>
      </w:r>
      <w:r w:rsidRPr="00763A5F">
        <w:rPr>
          <w:rFonts w:ascii="David" w:hAnsi="David" w:cs="David"/>
          <w:kern w:val="28"/>
          <w:rtl/>
        </w:rPr>
        <w:t xml:space="preserve"> במשבצת המתאימה)</w:t>
      </w:r>
    </w:p>
    <w:p w14:paraId="4F83087B" w14:textId="0F051DC7" w:rsidR="00FA3951" w:rsidRPr="00763A5F" w:rsidRDefault="00FA3951" w:rsidP="00EB7E24">
      <w:pPr>
        <w:numPr>
          <w:ilvl w:val="0"/>
          <w:numId w:val="59"/>
        </w:numPr>
        <w:tabs>
          <w:tab w:val="clear" w:pos="360"/>
          <w:tab w:val="num" w:pos="502"/>
        </w:tabs>
        <w:spacing w:line="360" w:lineRule="auto"/>
        <w:ind w:left="0" w:right="360" w:firstLine="0"/>
        <w:jc w:val="both"/>
        <w:rPr>
          <w:rFonts w:ascii="David" w:hAnsi="David" w:cs="David"/>
          <w:kern w:val="28"/>
          <w:rtl/>
        </w:rPr>
      </w:pPr>
      <w:r w:rsidRPr="00763A5F">
        <w:rPr>
          <w:rFonts w:ascii="David" w:hAnsi="David" w:cs="David"/>
          <w:kern w:val="28"/>
          <w:rtl/>
        </w:rPr>
        <w:t xml:space="preserve">המציע ובעל זיקה אליו </w:t>
      </w:r>
      <w:r w:rsidRPr="00763A5F">
        <w:rPr>
          <w:rFonts w:ascii="David" w:hAnsi="David" w:cs="David"/>
          <w:b/>
          <w:bCs/>
          <w:kern w:val="28"/>
          <w:u w:val="single"/>
          <w:rtl/>
        </w:rPr>
        <w:t>לא הורשעו</w:t>
      </w:r>
      <w:r w:rsidRPr="00763A5F">
        <w:rPr>
          <w:rFonts w:ascii="David" w:hAnsi="David" w:cs="David"/>
          <w:kern w:val="28"/>
          <w:rtl/>
        </w:rPr>
        <w:t xml:space="preserve"> ביותר משתי עבירות עד למועד האחרון להגשת ההצעות (להלן: "</w:t>
      </w:r>
      <w:r w:rsidRPr="00763A5F">
        <w:rPr>
          <w:rFonts w:ascii="David" w:hAnsi="David" w:cs="David"/>
          <w:b/>
          <w:bCs/>
          <w:kern w:val="28"/>
          <w:rtl/>
        </w:rPr>
        <w:t>מועד להגשה</w:t>
      </w:r>
      <w:r w:rsidRPr="00763A5F">
        <w:rPr>
          <w:rFonts w:ascii="David" w:hAnsi="David" w:cs="David"/>
          <w:kern w:val="28"/>
          <w:rtl/>
        </w:rPr>
        <w:t xml:space="preserve">") </w:t>
      </w:r>
      <w:r w:rsidRPr="00763A5F">
        <w:rPr>
          <w:rFonts w:ascii="David" w:hAnsi="David" w:cs="David" w:hint="eastAsia"/>
          <w:kern w:val="28"/>
          <w:rtl/>
        </w:rPr>
        <w:t>למכרז</w:t>
      </w:r>
      <w:r w:rsidRPr="00763A5F">
        <w:rPr>
          <w:rFonts w:ascii="David" w:hAnsi="David" w:cs="David"/>
          <w:kern w:val="28"/>
          <w:rtl/>
        </w:rPr>
        <w:t xml:space="preserve"> </w:t>
      </w:r>
      <w:r w:rsidRPr="00763A5F">
        <w:rPr>
          <w:rFonts w:ascii="David" w:hAnsi="David" w:cs="David" w:hint="eastAsia"/>
          <w:kern w:val="28"/>
          <w:rtl/>
        </w:rPr>
        <w:t>מתן</w:t>
      </w:r>
      <w:r w:rsidRPr="00763A5F">
        <w:rPr>
          <w:rFonts w:ascii="David" w:hAnsi="David" w:cs="David"/>
          <w:kern w:val="28"/>
          <w:rtl/>
        </w:rPr>
        <w:t xml:space="preserve"> </w:t>
      </w:r>
      <w:r w:rsidRPr="00763A5F">
        <w:rPr>
          <w:rFonts w:ascii="David" w:hAnsi="David" w:cs="David" w:hint="eastAsia"/>
          <w:kern w:val="28"/>
          <w:rtl/>
        </w:rPr>
        <w:t>שירותי</w:t>
      </w:r>
      <w:r w:rsidRPr="00763A5F">
        <w:rPr>
          <w:rFonts w:ascii="David" w:hAnsi="David" w:cs="David"/>
          <w:kern w:val="28"/>
          <w:rtl/>
        </w:rPr>
        <w:t xml:space="preserve"> </w:t>
      </w:r>
      <w:r w:rsidRPr="00763A5F">
        <w:rPr>
          <w:rFonts w:ascii="David" w:hAnsi="David" w:cs="David" w:hint="eastAsia"/>
          <w:kern w:val="28"/>
          <w:rtl/>
        </w:rPr>
        <w:t>ייעוץ</w:t>
      </w:r>
      <w:r w:rsidRPr="00763A5F">
        <w:rPr>
          <w:rFonts w:ascii="David" w:hAnsi="David" w:cs="David"/>
          <w:kern w:val="28"/>
          <w:rtl/>
        </w:rPr>
        <w:t xml:space="preserve"> </w:t>
      </w:r>
      <w:r w:rsidRPr="00763A5F">
        <w:rPr>
          <w:rFonts w:ascii="David" w:hAnsi="David" w:cs="David" w:hint="eastAsia"/>
          <w:kern w:val="28"/>
          <w:rtl/>
        </w:rPr>
        <w:t>ממשרדי</w:t>
      </w:r>
      <w:r w:rsidRPr="00763A5F">
        <w:rPr>
          <w:rFonts w:ascii="David" w:hAnsi="David" w:cs="David"/>
          <w:kern w:val="28"/>
          <w:rtl/>
        </w:rPr>
        <w:t xml:space="preserve"> </w:t>
      </w:r>
      <w:r w:rsidRPr="00763A5F">
        <w:rPr>
          <w:rFonts w:ascii="David" w:hAnsi="David" w:cs="David" w:hint="eastAsia"/>
          <w:kern w:val="28"/>
          <w:rtl/>
        </w:rPr>
        <w:t>רואי</w:t>
      </w:r>
      <w:r w:rsidRPr="00763A5F">
        <w:rPr>
          <w:rFonts w:ascii="David" w:hAnsi="David" w:cs="David"/>
          <w:kern w:val="28"/>
          <w:rtl/>
        </w:rPr>
        <w:t xml:space="preserve">-חשבון, מספר </w:t>
      </w:r>
      <w:r w:rsidR="00EB7E24">
        <w:rPr>
          <w:rFonts w:ascii="David" w:hAnsi="David" w:cs="David" w:hint="cs"/>
          <w:kern w:val="28"/>
          <w:rtl/>
        </w:rPr>
        <w:t>02-2024.</w:t>
      </w:r>
    </w:p>
    <w:p w14:paraId="70E947AC" w14:textId="77777777" w:rsidR="00FA3951" w:rsidRPr="00763A5F" w:rsidRDefault="00FA3951" w:rsidP="00FA3951">
      <w:pPr>
        <w:numPr>
          <w:ilvl w:val="0"/>
          <w:numId w:val="59"/>
        </w:numPr>
        <w:tabs>
          <w:tab w:val="clear" w:pos="360"/>
          <w:tab w:val="num" w:pos="502"/>
        </w:tabs>
        <w:spacing w:line="360" w:lineRule="auto"/>
        <w:ind w:left="0" w:right="360" w:firstLine="0"/>
        <w:jc w:val="both"/>
        <w:rPr>
          <w:rFonts w:ascii="David" w:hAnsi="David" w:cs="David"/>
          <w:kern w:val="28"/>
        </w:rPr>
      </w:pPr>
      <w:r w:rsidRPr="00763A5F">
        <w:rPr>
          <w:rFonts w:ascii="David" w:hAnsi="David" w:cs="David"/>
          <w:kern w:val="28"/>
          <w:rtl/>
        </w:rPr>
        <w:t xml:space="preserve">המציע או בעל זיקה אליו </w:t>
      </w:r>
      <w:r w:rsidRPr="00763A5F">
        <w:rPr>
          <w:rFonts w:ascii="David" w:hAnsi="David" w:cs="David"/>
          <w:b/>
          <w:bCs/>
          <w:kern w:val="28"/>
          <w:u w:val="single"/>
          <w:rtl/>
        </w:rPr>
        <w:t>הורשעו</w:t>
      </w:r>
      <w:r w:rsidRPr="00763A5F">
        <w:rPr>
          <w:rFonts w:ascii="David" w:hAnsi="David" w:cs="David"/>
          <w:kern w:val="28"/>
          <w:rtl/>
        </w:rPr>
        <w:t xml:space="preserve"> בפסק דין  ביותר משתי עבירות </w:t>
      </w:r>
      <w:r w:rsidRPr="00763A5F">
        <w:rPr>
          <w:rFonts w:ascii="David" w:hAnsi="David" w:cs="David"/>
          <w:b/>
          <w:bCs/>
          <w:kern w:val="28"/>
          <w:u w:val="single"/>
          <w:rtl/>
        </w:rPr>
        <w:t>וחלפה שנה אחת</w:t>
      </w:r>
      <w:r w:rsidRPr="00763A5F">
        <w:rPr>
          <w:rFonts w:ascii="David" w:hAnsi="David" w:cs="David"/>
          <w:kern w:val="28"/>
          <w:rtl/>
        </w:rPr>
        <w:t xml:space="preserve"> לפחות ממועד ההרשעה האחרונה ועד למועד ההגשה. </w:t>
      </w:r>
    </w:p>
    <w:p w14:paraId="406F8E64" w14:textId="77777777" w:rsidR="00FA3951" w:rsidRPr="00763A5F" w:rsidRDefault="00FA3951" w:rsidP="00FA3951">
      <w:pPr>
        <w:numPr>
          <w:ilvl w:val="0"/>
          <w:numId w:val="59"/>
        </w:numPr>
        <w:tabs>
          <w:tab w:val="clear" w:pos="360"/>
          <w:tab w:val="num" w:pos="502"/>
        </w:tabs>
        <w:spacing w:line="360" w:lineRule="auto"/>
        <w:ind w:left="0" w:right="360" w:firstLine="0"/>
        <w:jc w:val="both"/>
        <w:rPr>
          <w:rFonts w:ascii="David" w:hAnsi="David" w:cs="David"/>
          <w:kern w:val="28"/>
        </w:rPr>
      </w:pPr>
      <w:r w:rsidRPr="00763A5F">
        <w:rPr>
          <w:rFonts w:ascii="David" w:hAnsi="David" w:cs="David"/>
          <w:kern w:val="28"/>
          <w:rtl/>
        </w:rPr>
        <w:t xml:space="preserve">המציע או בעל זיקה אליו </w:t>
      </w:r>
      <w:r w:rsidRPr="00763A5F">
        <w:rPr>
          <w:rFonts w:ascii="David" w:hAnsi="David" w:cs="David"/>
          <w:b/>
          <w:bCs/>
          <w:kern w:val="28"/>
          <w:u w:val="single"/>
          <w:rtl/>
        </w:rPr>
        <w:t>הורשעו</w:t>
      </w:r>
      <w:r w:rsidRPr="00763A5F">
        <w:rPr>
          <w:rFonts w:ascii="David" w:hAnsi="David" w:cs="David"/>
          <w:kern w:val="28"/>
          <w:rtl/>
        </w:rPr>
        <w:t xml:space="preserve"> בפסק דין  ביותר משתי עבירות </w:t>
      </w:r>
      <w:r w:rsidRPr="00763A5F">
        <w:rPr>
          <w:rFonts w:ascii="David" w:hAnsi="David" w:cs="David"/>
          <w:b/>
          <w:bCs/>
          <w:kern w:val="28"/>
          <w:u w:val="single"/>
          <w:rtl/>
        </w:rPr>
        <w:t>ולא חלפה שנה אחת</w:t>
      </w:r>
      <w:r w:rsidRPr="00763A5F">
        <w:rPr>
          <w:rFonts w:ascii="David" w:hAnsi="David" w:cs="David"/>
          <w:kern w:val="28"/>
          <w:rtl/>
        </w:rPr>
        <w:t xml:space="preserve"> לפחות ממועד ההרשעה האחרונה ועד למועד ההגשה. </w:t>
      </w:r>
    </w:p>
    <w:p w14:paraId="12B66461" w14:textId="77777777" w:rsidR="00FA3951" w:rsidRPr="00763A5F" w:rsidRDefault="00FA3951" w:rsidP="00FA3951">
      <w:pPr>
        <w:spacing w:line="360" w:lineRule="auto"/>
        <w:jc w:val="both"/>
        <w:rPr>
          <w:rFonts w:ascii="David" w:hAnsi="David" w:cs="David"/>
          <w:kern w:val="28"/>
          <w:rtl/>
        </w:rPr>
      </w:pPr>
      <w:r w:rsidRPr="00763A5F">
        <w:rPr>
          <w:rFonts w:ascii="David" w:hAnsi="David" w:cs="David"/>
          <w:kern w:val="28"/>
          <w:rtl/>
        </w:rPr>
        <w:t xml:space="preserve">זה שמי, להלן חתימתי ותוכן תצהירי דלעיל אמת. </w:t>
      </w:r>
    </w:p>
    <w:p w14:paraId="7A358CBD" w14:textId="77777777" w:rsidR="00FA3951" w:rsidRPr="00763A5F" w:rsidRDefault="00FA3951" w:rsidP="00FA3951">
      <w:pPr>
        <w:spacing w:line="360" w:lineRule="auto"/>
        <w:jc w:val="both"/>
        <w:rPr>
          <w:rFonts w:ascii="David" w:hAnsi="David" w:cs="David"/>
          <w:kern w:val="28"/>
          <w:rtl/>
        </w:rPr>
      </w:pPr>
    </w:p>
    <w:p w14:paraId="73653501" w14:textId="77777777" w:rsidR="00FA3951" w:rsidRPr="00763A5F" w:rsidRDefault="00FA3951" w:rsidP="00FA3951">
      <w:pPr>
        <w:spacing w:line="360" w:lineRule="auto"/>
        <w:rPr>
          <w:rFonts w:ascii="David" w:hAnsi="David" w:cs="David"/>
          <w:kern w:val="28"/>
          <w:rtl/>
        </w:rPr>
      </w:pPr>
      <w:r w:rsidRPr="00763A5F">
        <w:rPr>
          <w:rFonts w:ascii="David" w:hAnsi="David" w:cs="David"/>
          <w:kern w:val="28"/>
          <w:rtl/>
        </w:rPr>
        <w:t>____________________</w:t>
      </w:r>
      <w:r w:rsidRPr="00763A5F">
        <w:rPr>
          <w:rFonts w:ascii="David" w:hAnsi="David" w:cs="David"/>
          <w:kern w:val="28"/>
          <w:rtl/>
        </w:rPr>
        <w:tab/>
        <w:t xml:space="preserve">      ________________</w:t>
      </w:r>
      <w:r w:rsidRPr="00763A5F">
        <w:rPr>
          <w:rFonts w:ascii="David" w:hAnsi="David" w:cs="David"/>
          <w:kern w:val="28"/>
          <w:rtl/>
        </w:rPr>
        <w:tab/>
        <w:t xml:space="preserve"> _________________   </w:t>
      </w:r>
    </w:p>
    <w:p w14:paraId="0CAF5B6E" w14:textId="77777777" w:rsidR="00FA3951" w:rsidRPr="00763A5F" w:rsidRDefault="00FA3951" w:rsidP="00FA3951">
      <w:pPr>
        <w:spacing w:line="360" w:lineRule="auto"/>
        <w:rPr>
          <w:rFonts w:ascii="David" w:hAnsi="David" w:cs="David"/>
          <w:kern w:val="28"/>
          <w:rtl/>
        </w:rPr>
      </w:pPr>
      <w:r w:rsidRPr="00763A5F">
        <w:rPr>
          <w:rFonts w:ascii="David" w:hAnsi="David" w:cs="David"/>
          <w:kern w:val="28"/>
          <w:rtl/>
        </w:rPr>
        <w:t xml:space="preserve">    </w:t>
      </w:r>
      <w:r w:rsidRPr="00763A5F">
        <w:rPr>
          <w:rFonts w:ascii="David" w:hAnsi="David" w:cs="David"/>
          <w:kern w:val="28"/>
          <w:rtl/>
        </w:rPr>
        <w:tab/>
        <w:t>תאריך</w:t>
      </w:r>
      <w:r w:rsidRPr="00763A5F">
        <w:rPr>
          <w:rFonts w:ascii="David" w:hAnsi="David" w:cs="David"/>
          <w:kern w:val="28"/>
          <w:rtl/>
        </w:rPr>
        <w:tab/>
      </w:r>
      <w:r w:rsidRPr="00763A5F">
        <w:rPr>
          <w:rFonts w:ascii="David" w:hAnsi="David" w:cs="David"/>
          <w:kern w:val="28"/>
          <w:rtl/>
        </w:rPr>
        <w:tab/>
      </w:r>
      <w:r w:rsidRPr="00763A5F">
        <w:rPr>
          <w:rFonts w:ascii="David" w:hAnsi="David" w:cs="David"/>
          <w:kern w:val="28"/>
          <w:rtl/>
        </w:rPr>
        <w:tab/>
        <w:t xml:space="preserve">                           שם</w:t>
      </w:r>
      <w:r w:rsidRPr="00763A5F">
        <w:rPr>
          <w:rFonts w:ascii="David" w:hAnsi="David" w:cs="David"/>
          <w:kern w:val="28"/>
          <w:rtl/>
        </w:rPr>
        <w:tab/>
        <w:t xml:space="preserve">                   חתימה וחותמת                      </w:t>
      </w:r>
    </w:p>
    <w:p w14:paraId="3E534C60" w14:textId="77777777" w:rsidR="00FA3951" w:rsidRPr="00763A5F" w:rsidRDefault="00FA3951" w:rsidP="00FA3951">
      <w:pPr>
        <w:spacing w:line="360" w:lineRule="auto"/>
        <w:rPr>
          <w:rFonts w:ascii="David" w:hAnsi="David" w:cs="David"/>
          <w:kern w:val="28"/>
          <w:rtl/>
        </w:rPr>
      </w:pPr>
      <w:r w:rsidRPr="00763A5F">
        <w:rPr>
          <w:rFonts w:ascii="David" w:hAnsi="David" w:cs="David"/>
          <w:kern w:val="28"/>
          <w:rtl/>
        </w:rPr>
        <w:t xml:space="preserve">       </w:t>
      </w:r>
    </w:p>
    <w:p w14:paraId="1CA5C84F" w14:textId="77777777" w:rsidR="00FA3951" w:rsidRPr="00763A5F" w:rsidRDefault="00FA3951" w:rsidP="00FA395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763A5F">
        <w:rPr>
          <w:rFonts w:ascii="David" w:hAnsi="David" w:cs="David"/>
          <w:kern w:val="28"/>
          <w:u w:val="single"/>
          <w:rtl/>
        </w:rPr>
        <w:t>אישור עורך הדין</w:t>
      </w:r>
    </w:p>
    <w:p w14:paraId="1F02327A" w14:textId="77777777" w:rsidR="00FA3951" w:rsidRPr="00763A5F" w:rsidRDefault="00FA3951" w:rsidP="00FA3951">
      <w:pPr>
        <w:spacing w:line="360" w:lineRule="auto"/>
        <w:jc w:val="both"/>
        <w:rPr>
          <w:rFonts w:ascii="David" w:hAnsi="David" w:cs="David"/>
          <w:kern w:val="28"/>
          <w:rtl/>
        </w:rPr>
      </w:pPr>
      <w:r w:rsidRPr="00763A5F">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573981" w14:textId="77777777" w:rsidR="00FA3951" w:rsidRPr="00763A5F" w:rsidRDefault="00FA3951" w:rsidP="00FA3951">
      <w:pPr>
        <w:spacing w:line="360" w:lineRule="auto"/>
        <w:rPr>
          <w:rFonts w:ascii="David" w:hAnsi="David" w:cs="David"/>
          <w:kern w:val="28"/>
          <w:rtl/>
        </w:rPr>
      </w:pPr>
    </w:p>
    <w:p w14:paraId="5745D2C4" w14:textId="77777777" w:rsidR="00FA3951" w:rsidRPr="00763A5F" w:rsidRDefault="00FA3951" w:rsidP="00FA3951">
      <w:pPr>
        <w:spacing w:line="360" w:lineRule="auto"/>
        <w:rPr>
          <w:rFonts w:ascii="David" w:hAnsi="David" w:cs="David"/>
          <w:kern w:val="28"/>
          <w:rtl/>
        </w:rPr>
      </w:pPr>
      <w:r w:rsidRPr="00763A5F">
        <w:rPr>
          <w:rFonts w:ascii="David" w:hAnsi="David" w:cs="David"/>
          <w:kern w:val="28"/>
          <w:rtl/>
        </w:rPr>
        <w:t>_________________</w:t>
      </w:r>
      <w:r w:rsidRPr="00763A5F">
        <w:rPr>
          <w:rFonts w:ascii="David" w:hAnsi="David" w:cs="David"/>
          <w:kern w:val="28"/>
          <w:rtl/>
        </w:rPr>
        <w:tab/>
        <w:t xml:space="preserve">          ___________________</w:t>
      </w:r>
      <w:r w:rsidRPr="00763A5F">
        <w:rPr>
          <w:rFonts w:ascii="David" w:hAnsi="David" w:cs="David"/>
          <w:kern w:val="28"/>
          <w:rtl/>
        </w:rPr>
        <w:tab/>
        <w:t xml:space="preserve">              ___________________</w:t>
      </w:r>
    </w:p>
    <w:p w14:paraId="2CB39F4B" w14:textId="77777777" w:rsidR="00FA3951" w:rsidRPr="00763A5F" w:rsidRDefault="00FA3951" w:rsidP="00FA3951">
      <w:pPr>
        <w:spacing w:line="360" w:lineRule="auto"/>
        <w:rPr>
          <w:rFonts w:ascii="David" w:hAnsi="David" w:cs="David"/>
          <w:kern w:val="28"/>
          <w:rtl/>
        </w:rPr>
      </w:pPr>
      <w:r w:rsidRPr="00763A5F">
        <w:rPr>
          <w:rFonts w:ascii="David" w:hAnsi="David" w:cs="David"/>
          <w:kern w:val="28"/>
          <w:rtl/>
        </w:rPr>
        <w:lastRenderedPageBreak/>
        <w:t xml:space="preserve">            תאריך</w:t>
      </w:r>
      <w:r w:rsidRPr="00763A5F">
        <w:rPr>
          <w:rFonts w:ascii="David" w:hAnsi="David" w:cs="David"/>
          <w:kern w:val="28"/>
          <w:rtl/>
        </w:rPr>
        <w:tab/>
      </w:r>
      <w:r w:rsidRPr="00763A5F">
        <w:rPr>
          <w:rFonts w:ascii="David" w:hAnsi="David" w:cs="David"/>
          <w:kern w:val="28"/>
          <w:rtl/>
        </w:rPr>
        <w:tab/>
      </w:r>
      <w:r w:rsidRPr="00763A5F">
        <w:rPr>
          <w:rFonts w:ascii="David" w:hAnsi="David" w:cs="David"/>
          <w:kern w:val="28"/>
          <w:rtl/>
        </w:rPr>
        <w:tab/>
        <w:t xml:space="preserve">     מספר רישיון</w:t>
      </w:r>
      <w:r w:rsidRPr="00763A5F">
        <w:rPr>
          <w:rFonts w:ascii="David" w:hAnsi="David" w:cs="David"/>
          <w:kern w:val="28"/>
          <w:rtl/>
        </w:rPr>
        <w:tab/>
      </w:r>
      <w:r w:rsidRPr="00763A5F">
        <w:rPr>
          <w:rFonts w:ascii="David" w:hAnsi="David" w:cs="David"/>
          <w:kern w:val="28"/>
          <w:rtl/>
        </w:rPr>
        <w:tab/>
        <w:t xml:space="preserve">                       חתימה וחותמת</w:t>
      </w:r>
    </w:p>
    <w:p w14:paraId="01F2BDEB" w14:textId="77777777" w:rsidR="00992E15" w:rsidRPr="00763A5F" w:rsidRDefault="00072A98" w:rsidP="004765F5">
      <w:pPr>
        <w:pStyle w:val="affffffff1"/>
        <w:rPr>
          <w:rtl/>
        </w:rPr>
      </w:pPr>
      <w:r w:rsidRPr="00763A5F">
        <w:rPr>
          <w:rFonts w:hint="eastAsia"/>
          <w:rtl/>
        </w:rPr>
        <w:t>נספח</w:t>
      </w:r>
      <w:r w:rsidRPr="00763A5F">
        <w:rPr>
          <w:rtl/>
        </w:rPr>
        <w:t xml:space="preserve"> </w:t>
      </w:r>
      <w:r w:rsidR="00C75423" w:rsidRPr="00763A5F">
        <w:rPr>
          <w:rtl/>
        </w:rPr>
        <w:t>1</w:t>
      </w:r>
      <w:r w:rsidRPr="00763A5F">
        <w:rPr>
          <w:rtl/>
        </w:rPr>
        <w:t xml:space="preserve">1 - </w:t>
      </w:r>
      <w:r w:rsidRPr="00763A5F">
        <w:rPr>
          <w:rFonts w:hint="eastAsia"/>
          <w:rtl/>
        </w:rPr>
        <w:t>טופס</w:t>
      </w:r>
      <w:r w:rsidRPr="00763A5F">
        <w:rPr>
          <w:rtl/>
        </w:rPr>
        <w:t xml:space="preserve"> </w:t>
      </w:r>
      <w:r w:rsidRPr="00763A5F">
        <w:rPr>
          <w:rFonts w:hint="eastAsia"/>
          <w:rtl/>
        </w:rPr>
        <w:t>הצעת</w:t>
      </w:r>
      <w:r w:rsidRPr="00763A5F">
        <w:rPr>
          <w:rtl/>
        </w:rPr>
        <w:t xml:space="preserve"> </w:t>
      </w:r>
      <w:r w:rsidRPr="00763A5F">
        <w:rPr>
          <w:rFonts w:hint="eastAsia"/>
          <w:rtl/>
        </w:rPr>
        <w:t>המחיר</w:t>
      </w:r>
      <w:r w:rsidRPr="00763A5F">
        <w:rPr>
          <w:rtl/>
        </w:rPr>
        <w:t xml:space="preserve"> </w:t>
      </w:r>
      <w:bookmarkEnd w:id="286"/>
      <w:bookmarkEnd w:id="291"/>
      <w:bookmarkEnd w:id="292"/>
      <w:bookmarkEnd w:id="293"/>
    </w:p>
    <w:p w14:paraId="586C804A" w14:textId="77777777" w:rsidR="00992E15" w:rsidRPr="00763A5F" w:rsidRDefault="00072A98" w:rsidP="00992E15">
      <w:pPr>
        <w:spacing w:line="360" w:lineRule="auto"/>
        <w:ind w:left="501"/>
        <w:contextualSpacing/>
        <w:jc w:val="both"/>
        <w:rPr>
          <w:rFonts w:ascii="David" w:hAnsi="David" w:cs="David"/>
          <w:kern w:val="28"/>
          <w:sz w:val="20"/>
          <w:szCs w:val="20"/>
          <w:rtl/>
        </w:rPr>
      </w:pPr>
      <w:r w:rsidRPr="00763A5F">
        <w:rPr>
          <w:rFonts w:ascii="David" w:hAnsi="David" w:cs="David"/>
          <w:kern w:val="28"/>
          <w:sz w:val="20"/>
          <w:szCs w:val="20"/>
          <w:rtl/>
        </w:rPr>
        <w:t xml:space="preserve"> </w:t>
      </w:r>
    </w:p>
    <w:p w14:paraId="55827F42" w14:textId="77777777" w:rsidR="00992E15" w:rsidRPr="00763A5F" w:rsidRDefault="00072A98" w:rsidP="00992E15">
      <w:pPr>
        <w:jc w:val="center"/>
        <w:rPr>
          <w:rFonts w:ascii="David" w:hAnsi="David" w:cs="David"/>
          <w:b/>
          <w:bCs/>
          <w:kern w:val="28"/>
          <w:sz w:val="28"/>
          <w:szCs w:val="28"/>
          <w:rtl/>
        </w:rPr>
      </w:pPr>
      <w:bookmarkStart w:id="295" w:name="show_Ismn_2"/>
      <w:r w:rsidRPr="00763A5F">
        <w:rPr>
          <w:rFonts w:ascii="David" w:hAnsi="David" w:cs="David"/>
          <w:b/>
          <w:bCs/>
          <w:kern w:val="28"/>
          <w:sz w:val="28"/>
          <w:szCs w:val="28"/>
          <w:rtl/>
        </w:rPr>
        <w:t>טופס זה יוכנס למעטפה נפרדת</w:t>
      </w:r>
    </w:p>
    <w:bookmarkEnd w:id="295"/>
    <w:p w14:paraId="0A58F8CC" w14:textId="77777777" w:rsidR="00992E15" w:rsidRPr="00763A5F" w:rsidRDefault="00072A98" w:rsidP="00992E15">
      <w:pPr>
        <w:rPr>
          <w:rFonts w:ascii="David" w:hAnsi="David" w:cs="David"/>
          <w:kern w:val="28"/>
        </w:rPr>
      </w:pPr>
      <w:r w:rsidRPr="00763A5F">
        <w:rPr>
          <w:rFonts w:ascii="David" w:hAnsi="David" w:cs="David"/>
          <w:kern w:val="28"/>
          <w:rtl/>
        </w:rPr>
        <w:t xml:space="preserve">לכבוד </w:t>
      </w:r>
    </w:p>
    <w:p w14:paraId="124D5A37" w14:textId="77777777" w:rsidR="00992E15" w:rsidRPr="00763A5F" w:rsidRDefault="00072A98" w:rsidP="00992E15">
      <w:pPr>
        <w:rPr>
          <w:rFonts w:ascii="David" w:hAnsi="David" w:cs="David"/>
          <w:kern w:val="28"/>
          <w:rtl/>
        </w:rPr>
      </w:pPr>
      <w:r w:rsidRPr="00763A5F">
        <w:rPr>
          <w:rFonts w:ascii="David" w:hAnsi="David" w:cs="David"/>
          <w:kern w:val="28"/>
          <w:rtl/>
        </w:rPr>
        <w:t>ועדת המכרזים</w:t>
      </w:r>
    </w:p>
    <w:p w14:paraId="3C8ABAFC" w14:textId="77777777" w:rsidR="00992E15" w:rsidRPr="00763A5F" w:rsidRDefault="00072A98" w:rsidP="00992E15">
      <w:pPr>
        <w:spacing w:line="360" w:lineRule="auto"/>
        <w:rPr>
          <w:rFonts w:ascii="David" w:hAnsi="David" w:cs="David"/>
          <w:kern w:val="28"/>
          <w:rtl/>
        </w:rPr>
      </w:pPr>
      <w:bookmarkStart w:id="296" w:name="OfficeValue_6"/>
      <w:r w:rsidRPr="00763A5F">
        <w:rPr>
          <w:rFonts w:ascii="David" w:hAnsi="David" w:cs="David" w:hint="eastAsia"/>
          <w:kern w:val="28"/>
          <w:rtl/>
        </w:rPr>
        <w:t>משרד</w:t>
      </w:r>
      <w:r w:rsidRPr="00763A5F">
        <w:rPr>
          <w:rFonts w:ascii="David" w:hAnsi="David" w:cs="David"/>
          <w:kern w:val="28"/>
          <w:rtl/>
        </w:rPr>
        <w:t xml:space="preserve"> </w:t>
      </w:r>
      <w:r w:rsidRPr="00763A5F">
        <w:rPr>
          <w:rFonts w:ascii="David" w:hAnsi="David" w:cs="David" w:hint="eastAsia"/>
          <w:kern w:val="28"/>
          <w:rtl/>
        </w:rPr>
        <w:t>האוצר</w:t>
      </w:r>
      <w:bookmarkEnd w:id="296"/>
    </w:p>
    <w:p w14:paraId="31342892" w14:textId="77777777" w:rsidR="001C1986" w:rsidRPr="00763A5F" w:rsidRDefault="001C1986" w:rsidP="007247B8">
      <w:pPr>
        <w:jc w:val="center"/>
        <w:rPr>
          <w:rFonts w:ascii="David" w:hAnsi="David" w:cs="David"/>
          <w:kern w:val="28"/>
          <w:rtl/>
        </w:rPr>
      </w:pPr>
    </w:p>
    <w:p w14:paraId="39052668" w14:textId="3B0126BB" w:rsidR="00992E15" w:rsidRPr="00763A5F" w:rsidRDefault="00072A98" w:rsidP="00EB7E24">
      <w:pPr>
        <w:jc w:val="center"/>
        <w:rPr>
          <w:rFonts w:ascii="David" w:hAnsi="David" w:cs="David"/>
          <w:kern w:val="28"/>
          <w:u w:val="single"/>
          <w:rtl/>
        </w:rPr>
      </w:pPr>
      <w:r w:rsidRPr="00763A5F">
        <w:rPr>
          <w:rFonts w:ascii="David" w:hAnsi="David" w:cs="David"/>
          <w:kern w:val="28"/>
          <w:rtl/>
        </w:rPr>
        <w:t xml:space="preserve">הנדון : </w:t>
      </w:r>
      <w:r w:rsidRPr="00763A5F">
        <w:rPr>
          <w:rFonts w:ascii="David" w:hAnsi="David" w:cs="David"/>
          <w:b/>
          <w:bCs/>
          <w:kern w:val="28"/>
          <w:u w:val="single"/>
          <w:rtl/>
        </w:rPr>
        <w:t xml:space="preserve">הצעה כספית למכרז  </w:t>
      </w:r>
      <w:r w:rsidR="00EB7E24">
        <w:rPr>
          <w:rFonts w:ascii="David" w:hAnsi="David" w:cs="David" w:hint="cs"/>
          <w:b/>
          <w:bCs/>
          <w:kern w:val="28"/>
          <w:u w:val="single"/>
          <w:rtl/>
        </w:rPr>
        <w:t>02-2024</w:t>
      </w:r>
      <w:r w:rsidRPr="00763A5F">
        <w:rPr>
          <w:rFonts w:ascii="David" w:hAnsi="David" w:cs="David"/>
          <w:kern w:val="28"/>
          <w:u w:val="single"/>
          <w:rtl/>
        </w:rPr>
        <w:t xml:space="preserve"> </w:t>
      </w:r>
    </w:p>
    <w:p w14:paraId="159F348F" w14:textId="77777777" w:rsidR="00992E15" w:rsidRPr="00763A5F" w:rsidRDefault="00992E15" w:rsidP="00992E15">
      <w:pPr>
        <w:rPr>
          <w:rFonts w:ascii="David" w:hAnsi="David" w:cs="David"/>
          <w:color w:val="000000"/>
          <w:kern w:val="28"/>
          <w:u w:val="single"/>
          <w:rtl/>
        </w:rPr>
      </w:pPr>
    </w:p>
    <w:p w14:paraId="17AFFE16" w14:textId="77777777" w:rsidR="00992E15" w:rsidRPr="00763A5F" w:rsidRDefault="00072A98" w:rsidP="00E84323">
      <w:pPr>
        <w:numPr>
          <w:ilvl w:val="0"/>
          <w:numId w:val="61"/>
        </w:numPr>
        <w:rPr>
          <w:rFonts w:ascii="David" w:hAnsi="David" w:cs="David"/>
          <w:kern w:val="28"/>
          <w:rtl/>
        </w:rPr>
      </w:pPr>
      <w:r w:rsidRPr="00763A5F">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763A5F">
        <w:rPr>
          <w:rFonts w:ascii="David" w:hAnsi="David" w:cs="David" w:hint="eastAsia"/>
          <w:kern w:val="28"/>
          <w:rtl/>
        </w:rPr>
        <w:t>הכספית</w:t>
      </w:r>
      <w:r w:rsidRPr="00763A5F">
        <w:rPr>
          <w:rFonts w:ascii="David" w:hAnsi="David" w:cs="David"/>
          <w:kern w:val="28"/>
          <w:rtl/>
        </w:rPr>
        <w:t xml:space="preserve"> </w:t>
      </w:r>
      <w:r w:rsidRPr="00763A5F">
        <w:rPr>
          <w:rFonts w:ascii="David" w:hAnsi="David" w:cs="David" w:hint="eastAsia"/>
          <w:kern w:val="28"/>
          <w:rtl/>
        </w:rPr>
        <w:t>ל</w:t>
      </w:r>
      <w:r w:rsidRPr="00763A5F">
        <w:rPr>
          <w:rFonts w:ascii="David" w:hAnsi="David" w:cs="David"/>
          <w:kern w:val="28"/>
          <w:rtl/>
        </w:rPr>
        <w:t>מכרז.</w:t>
      </w:r>
    </w:p>
    <w:p w14:paraId="55B344F1" w14:textId="77777777" w:rsidR="008B06D6" w:rsidRPr="00763A5F" w:rsidRDefault="008B06D6" w:rsidP="002E2ED4">
      <w:pPr>
        <w:ind w:left="720"/>
        <w:rPr>
          <w:rFonts w:ascii="David" w:hAnsi="David" w:cs="David"/>
          <w:kern w:val="28"/>
        </w:rPr>
      </w:pPr>
    </w:p>
    <w:p w14:paraId="5968BF2B" w14:textId="77777777" w:rsidR="00992E15" w:rsidRPr="00763A5F" w:rsidRDefault="00072A98" w:rsidP="00862116">
      <w:pPr>
        <w:numPr>
          <w:ilvl w:val="0"/>
          <w:numId w:val="61"/>
        </w:numPr>
        <w:rPr>
          <w:rFonts w:ascii="David" w:hAnsi="David" w:cs="David"/>
          <w:kern w:val="28"/>
        </w:rPr>
      </w:pPr>
      <w:r w:rsidRPr="00763A5F">
        <w:rPr>
          <w:rFonts w:ascii="David" w:hAnsi="David" w:cs="David"/>
          <w:kern w:val="28"/>
          <w:rtl/>
        </w:rPr>
        <w:t>להלן הצעת המחיר (יש למלא רק את העמודה המסומנת "למילוי על ידי המציע") –</w:t>
      </w:r>
    </w:p>
    <w:tbl>
      <w:tblPr>
        <w:tblStyle w:val="affffa"/>
        <w:bidiVisual/>
        <w:tblW w:w="5000" w:type="pct"/>
        <w:jc w:val="center"/>
        <w:tblLook w:val="04A0" w:firstRow="1" w:lastRow="0" w:firstColumn="1" w:lastColumn="0" w:noHBand="0" w:noVBand="1"/>
      </w:tblPr>
      <w:tblGrid>
        <w:gridCol w:w="1694"/>
        <w:gridCol w:w="2632"/>
        <w:gridCol w:w="1972"/>
        <w:gridCol w:w="1972"/>
      </w:tblGrid>
      <w:tr w:rsidR="00C65026" w:rsidRPr="00763A5F" w14:paraId="1A946C50" w14:textId="77777777" w:rsidTr="002E2ED4">
        <w:trPr>
          <w:jc w:val="center"/>
        </w:trPr>
        <w:tc>
          <w:tcPr>
            <w:tcW w:w="1025" w:type="pct"/>
            <w:shd w:val="clear" w:color="auto" w:fill="D9D9D9" w:themeFill="background1" w:themeFillShade="D9"/>
            <w:vAlign w:val="center"/>
          </w:tcPr>
          <w:p w14:paraId="227ACADC" w14:textId="77777777" w:rsidR="00160CC1" w:rsidRPr="00763A5F" w:rsidRDefault="00072A98" w:rsidP="002E2ED4">
            <w:pPr>
              <w:tabs>
                <w:tab w:val="left" w:pos="509"/>
              </w:tabs>
              <w:jc w:val="center"/>
              <w:rPr>
                <w:rFonts w:ascii="David" w:hAnsi="David" w:cs="David"/>
                <w:b/>
                <w:bCs/>
                <w:color w:val="000000"/>
                <w:sz w:val="22"/>
                <w:szCs w:val="22"/>
                <w:rtl/>
              </w:rPr>
            </w:pPr>
            <w:bookmarkStart w:id="297" w:name="show_TableHanahaMimehir"/>
            <w:r w:rsidRPr="00763A5F">
              <w:rPr>
                <w:rFonts w:ascii="David" w:hAnsi="David" w:cs="David" w:hint="eastAsia"/>
                <w:b/>
                <w:bCs/>
                <w:color w:val="000000"/>
                <w:sz w:val="22"/>
                <w:szCs w:val="22"/>
                <w:rtl/>
              </w:rPr>
              <w:t>יחידת</w:t>
            </w:r>
          </w:p>
          <w:p w14:paraId="5BC52586" w14:textId="77777777" w:rsidR="00160CC1" w:rsidRPr="00763A5F" w:rsidRDefault="00072A98" w:rsidP="002E2ED4">
            <w:pPr>
              <w:tabs>
                <w:tab w:val="left" w:pos="509"/>
              </w:tabs>
              <w:jc w:val="center"/>
              <w:rPr>
                <w:rFonts w:ascii="David" w:hAnsi="David" w:cs="David"/>
                <w:b/>
                <w:bCs/>
                <w:color w:val="000000"/>
                <w:sz w:val="22"/>
                <w:szCs w:val="22"/>
                <w:rtl/>
              </w:rPr>
            </w:pPr>
            <w:r w:rsidRPr="00763A5F">
              <w:rPr>
                <w:rFonts w:ascii="David" w:hAnsi="David" w:cs="David" w:hint="eastAsia"/>
                <w:b/>
                <w:bCs/>
                <w:color w:val="000000"/>
                <w:sz w:val="22"/>
                <w:szCs w:val="22"/>
                <w:rtl/>
              </w:rPr>
              <w:t>תמחור</w:t>
            </w:r>
          </w:p>
        </w:tc>
        <w:tc>
          <w:tcPr>
            <w:tcW w:w="1591" w:type="pct"/>
            <w:shd w:val="clear" w:color="auto" w:fill="D9D9D9" w:themeFill="background1" w:themeFillShade="D9"/>
            <w:vAlign w:val="center"/>
          </w:tcPr>
          <w:p w14:paraId="353D6A16" w14:textId="77777777" w:rsidR="00160CC1" w:rsidRPr="00763A5F" w:rsidRDefault="00072A98" w:rsidP="002E2ED4">
            <w:pPr>
              <w:tabs>
                <w:tab w:val="left" w:pos="509"/>
              </w:tabs>
              <w:jc w:val="center"/>
              <w:rPr>
                <w:rFonts w:ascii="David" w:hAnsi="David" w:cs="David"/>
                <w:b/>
                <w:bCs/>
                <w:color w:val="000000"/>
                <w:sz w:val="22"/>
                <w:szCs w:val="22"/>
                <w:rtl/>
              </w:rPr>
            </w:pPr>
            <w:r w:rsidRPr="00763A5F">
              <w:rPr>
                <w:rFonts w:ascii="David" w:hAnsi="David" w:cs="David" w:hint="eastAsia"/>
                <w:b/>
                <w:bCs/>
                <w:color w:val="000000"/>
                <w:sz w:val="22"/>
                <w:szCs w:val="22"/>
                <w:rtl/>
              </w:rPr>
              <w:t>מחיר</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ממנו</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נגזרת</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ההנחה</w:t>
            </w:r>
            <w:r w:rsidRPr="00763A5F">
              <w:rPr>
                <w:rFonts w:ascii="David" w:hAnsi="David" w:cs="David"/>
                <w:b/>
                <w:bCs/>
                <w:color w:val="000000"/>
                <w:sz w:val="22"/>
                <w:szCs w:val="22"/>
                <w:rtl/>
              </w:rPr>
              <w:t xml:space="preserve"> (</w:t>
            </w:r>
            <w:r w:rsidR="00E006E3" w:rsidRPr="00763A5F">
              <w:rPr>
                <w:rFonts w:ascii="David" w:hAnsi="David" w:cs="David" w:hint="eastAsia"/>
                <w:b/>
                <w:bCs/>
                <w:color w:val="000000"/>
                <w:sz w:val="22"/>
                <w:szCs w:val="22"/>
                <w:rtl/>
              </w:rPr>
              <w:t>לא</w:t>
            </w:r>
            <w:r w:rsidR="00E006E3" w:rsidRPr="00763A5F">
              <w:rPr>
                <w:rFonts w:ascii="David" w:hAnsi="David" w:cs="David"/>
                <w:b/>
                <w:bCs/>
                <w:color w:val="000000"/>
                <w:sz w:val="22"/>
                <w:szCs w:val="22"/>
                <w:rtl/>
              </w:rPr>
              <w:t xml:space="preserve"> </w:t>
            </w:r>
            <w:r w:rsidRPr="00763A5F">
              <w:rPr>
                <w:rFonts w:ascii="David" w:hAnsi="David" w:cs="David"/>
                <w:b/>
                <w:bCs/>
                <w:color w:val="000000"/>
                <w:sz w:val="22"/>
                <w:szCs w:val="22"/>
                <w:rtl/>
              </w:rPr>
              <w:t xml:space="preserve">כולל </w:t>
            </w:r>
            <w:r w:rsidRPr="00763A5F">
              <w:rPr>
                <w:rFonts w:ascii="David" w:hAnsi="David" w:cs="David" w:hint="eastAsia"/>
                <w:b/>
                <w:bCs/>
                <w:color w:val="000000"/>
                <w:sz w:val="22"/>
                <w:szCs w:val="22"/>
                <w:rtl/>
              </w:rPr>
              <w:t>מע</w:t>
            </w:r>
            <w:r w:rsidRPr="00763A5F">
              <w:rPr>
                <w:rFonts w:ascii="David" w:hAnsi="David" w:cs="David"/>
                <w:b/>
                <w:bCs/>
                <w:color w:val="000000"/>
                <w:sz w:val="22"/>
                <w:szCs w:val="22"/>
                <w:rtl/>
              </w:rPr>
              <w:t>"מ</w:t>
            </w:r>
            <w:r w:rsidR="00FB4D44" w:rsidRPr="00763A5F">
              <w:rPr>
                <w:rFonts w:ascii="David" w:hAnsi="David" w:cs="David"/>
                <w:b/>
                <w:bCs/>
                <w:color w:val="000000"/>
                <w:sz w:val="22"/>
                <w:szCs w:val="22"/>
                <w:rtl/>
              </w:rPr>
              <w:t xml:space="preserve">, </w:t>
            </w:r>
            <w:r w:rsidR="00FB4D44" w:rsidRPr="00763A5F">
              <w:rPr>
                <w:rFonts w:ascii="David" w:hAnsi="David" w:cs="David" w:hint="eastAsia"/>
                <w:b/>
                <w:bCs/>
                <w:color w:val="000000"/>
                <w:sz w:val="22"/>
                <w:szCs w:val="22"/>
                <w:rtl/>
              </w:rPr>
              <w:t>ראה</w:t>
            </w:r>
            <w:r w:rsidR="00FB4D44" w:rsidRPr="00763A5F">
              <w:rPr>
                <w:rFonts w:ascii="David" w:hAnsi="David" w:cs="David"/>
                <w:b/>
                <w:bCs/>
                <w:color w:val="000000"/>
                <w:sz w:val="22"/>
                <w:szCs w:val="22"/>
                <w:rtl/>
              </w:rPr>
              <w:t xml:space="preserve"> </w:t>
            </w:r>
            <w:r w:rsidR="00FB4D44" w:rsidRPr="00763A5F">
              <w:rPr>
                <w:rFonts w:ascii="David" w:hAnsi="David" w:cs="David" w:hint="eastAsia"/>
                <w:b/>
                <w:bCs/>
                <w:color w:val="000000"/>
                <w:sz w:val="22"/>
                <w:szCs w:val="22"/>
                <w:rtl/>
              </w:rPr>
              <w:t>סעיף</w:t>
            </w:r>
            <w:r w:rsidR="00FB4D44" w:rsidRPr="00763A5F">
              <w:rPr>
                <w:rFonts w:ascii="David" w:hAnsi="David" w:cs="David"/>
                <w:b/>
                <w:bCs/>
                <w:color w:val="000000"/>
                <w:sz w:val="22"/>
                <w:szCs w:val="22"/>
                <w:rtl/>
              </w:rPr>
              <w:t xml:space="preserve"> </w:t>
            </w:r>
            <w:r w:rsidR="003703F8" w:rsidRPr="00763A5F">
              <w:rPr>
                <w:rFonts w:ascii="David" w:hAnsi="David" w:cs="David" w:hint="eastAsia"/>
                <w:b/>
                <w:bCs/>
                <w:color w:val="000000"/>
                <w:sz w:val="22"/>
                <w:szCs w:val="22"/>
                <w:rtl/>
              </w:rPr>
              <w:t>ה</w:t>
            </w:r>
            <w:r w:rsidR="003703F8" w:rsidRPr="00763A5F">
              <w:rPr>
                <w:rFonts w:ascii="David" w:hAnsi="David" w:cs="David"/>
                <w:b/>
                <w:bCs/>
                <w:color w:val="000000"/>
                <w:sz w:val="22"/>
                <w:szCs w:val="22"/>
                <w:rtl/>
              </w:rPr>
              <w:t xml:space="preserve"> </w:t>
            </w:r>
            <w:r w:rsidR="00E006E3" w:rsidRPr="00763A5F">
              <w:rPr>
                <w:rFonts w:ascii="David" w:hAnsi="David" w:cs="David" w:hint="eastAsia"/>
                <w:b/>
                <w:bCs/>
                <w:color w:val="000000"/>
                <w:sz w:val="22"/>
                <w:szCs w:val="22"/>
                <w:rtl/>
              </w:rPr>
              <w:t>להלן</w:t>
            </w:r>
            <w:r w:rsidRPr="00763A5F">
              <w:rPr>
                <w:rFonts w:ascii="David" w:hAnsi="David" w:cs="David"/>
                <w:b/>
                <w:bCs/>
                <w:color w:val="000000"/>
                <w:sz w:val="22"/>
                <w:szCs w:val="22"/>
                <w:rtl/>
              </w:rPr>
              <w:t>)</w:t>
            </w:r>
          </w:p>
        </w:tc>
        <w:tc>
          <w:tcPr>
            <w:tcW w:w="1192" w:type="pct"/>
            <w:shd w:val="clear" w:color="auto" w:fill="D9D9D9" w:themeFill="background1" w:themeFillShade="D9"/>
            <w:vAlign w:val="center"/>
          </w:tcPr>
          <w:p w14:paraId="101B90C2" w14:textId="77777777" w:rsidR="00160CC1" w:rsidRPr="00763A5F" w:rsidRDefault="009F0793" w:rsidP="002E2ED4">
            <w:pPr>
              <w:tabs>
                <w:tab w:val="left" w:pos="509"/>
              </w:tabs>
              <w:jc w:val="center"/>
              <w:rPr>
                <w:rFonts w:ascii="David" w:hAnsi="David" w:cs="David"/>
                <w:b/>
                <w:bCs/>
                <w:color w:val="000000"/>
                <w:sz w:val="22"/>
                <w:szCs w:val="22"/>
                <w:rtl/>
              </w:rPr>
            </w:pPr>
            <w:r w:rsidRPr="00763A5F">
              <w:rPr>
                <w:rFonts w:ascii="David" w:hAnsi="David" w:cs="David" w:hint="eastAsia"/>
                <w:b/>
                <w:bCs/>
                <w:color w:val="000000"/>
                <w:sz w:val="22"/>
                <w:szCs w:val="22"/>
                <w:rtl/>
              </w:rPr>
              <w:t>שיעור</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w:t>
            </w:r>
            <w:r w:rsidR="00072A98" w:rsidRPr="00763A5F">
              <w:rPr>
                <w:rFonts w:ascii="David" w:hAnsi="David" w:cs="David" w:hint="eastAsia"/>
                <w:b/>
                <w:bCs/>
                <w:color w:val="000000"/>
                <w:sz w:val="22"/>
                <w:szCs w:val="22"/>
                <w:rtl/>
              </w:rPr>
              <w:t>הנחה</w:t>
            </w:r>
            <w:r w:rsidR="00072A98"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w:t>
            </w:r>
            <w:r w:rsidR="00072A98" w:rsidRPr="00763A5F">
              <w:rPr>
                <w:rFonts w:ascii="David" w:hAnsi="David" w:cs="David" w:hint="eastAsia"/>
                <w:b/>
                <w:bCs/>
                <w:color w:val="000000"/>
                <w:sz w:val="22"/>
                <w:szCs w:val="22"/>
                <w:rtl/>
              </w:rPr>
              <w:t>מוצעת</w:t>
            </w:r>
            <w:r w:rsidR="00072A98"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באחוזים</w:t>
            </w:r>
          </w:p>
          <w:p w14:paraId="0C8D0FE3" w14:textId="77777777" w:rsidR="009F0793" w:rsidRPr="00763A5F" w:rsidRDefault="009F0793" w:rsidP="002E2ED4">
            <w:pPr>
              <w:tabs>
                <w:tab w:val="left" w:pos="509"/>
              </w:tabs>
              <w:jc w:val="center"/>
              <w:rPr>
                <w:rFonts w:ascii="David" w:hAnsi="David" w:cs="David"/>
                <w:b/>
                <w:bCs/>
                <w:color w:val="000000"/>
                <w:sz w:val="22"/>
                <w:szCs w:val="22"/>
                <w:rtl/>
              </w:rPr>
            </w:pPr>
            <w:r w:rsidRPr="00763A5F">
              <w:rPr>
                <w:rFonts w:ascii="David" w:hAnsi="David" w:cs="David" w:hint="eastAsia"/>
                <w:b/>
                <w:bCs/>
                <w:color w:val="000000"/>
                <w:sz w:val="22"/>
                <w:szCs w:val="22"/>
                <w:rtl/>
              </w:rPr>
              <w:t>למילוי</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על</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ידי</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המציע</w:t>
            </w:r>
          </w:p>
        </w:tc>
        <w:tc>
          <w:tcPr>
            <w:tcW w:w="1192" w:type="pct"/>
            <w:shd w:val="clear" w:color="auto" w:fill="D9D9D9" w:themeFill="background1" w:themeFillShade="D9"/>
            <w:vAlign w:val="center"/>
          </w:tcPr>
          <w:p w14:paraId="1AA72DCA" w14:textId="77777777" w:rsidR="00160CC1" w:rsidRPr="00763A5F" w:rsidRDefault="00072A98" w:rsidP="002E2ED4">
            <w:pPr>
              <w:tabs>
                <w:tab w:val="left" w:pos="509"/>
              </w:tabs>
              <w:jc w:val="center"/>
              <w:rPr>
                <w:rFonts w:ascii="David" w:hAnsi="David" w:cs="David"/>
                <w:b/>
                <w:bCs/>
                <w:color w:val="000000"/>
                <w:sz w:val="22"/>
                <w:szCs w:val="22"/>
                <w:rtl/>
              </w:rPr>
            </w:pPr>
            <w:r w:rsidRPr="00763A5F">
              <w:rPr>
                <w:rFonts w:ascii="David" w:hAnsi="David" w:cs="David" w:hint="eastAsia"/>
                <w:b/>
                <w:bCs/>
                <w:color w:val="000000"/>
                <w:sz w:val="22"/>
                <w:szCs w:val="22"/>
                <w:rtl/>
              </w:rPr>
              <w:t>משקל</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יחידת</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התמחור</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בחישוב</w:t>
            </w:r>
            <w:r w:rsidRPr="00763A5F">
              <w:rPr>
                <w:rFonts w:ascii="David" w:hAnsi="David" w:cs="David"/>
                <w:b/>
                <w:bCs/>
                <w:color w:val="000000"/>
                <w:sz w:val="22"/>
                <w:szCs w:val="22"/>
                <w:rtl/>
              </w:rPr>
              <w:t xml:space="preserve"> </w:t>
            </w:r>
            <w:r w:rsidRPr="00763A5F">
              <w:rPr>
                <w:rFonts w:ascii="David" w:hAnsi="David" w:cs="David" w:hint="eastAsia"/>
                <w:b/>
                <w:bCs/>
                <w:color w:val="000000"/>
                <w:sz w:val="22"/>
                <w:szCs w:val="22"/>
                <w:rtl/>
              </w:rPr>
              <w:t>הציון</w:t>
            </w:r>
          </w:p>
        </w:tc>
      </w:tr>
      <w:tr w:rsidR="00181664" w:rsidRPr="00763A5F" w14:paraId="39538FA7" w14:textId="77777777" w:rsidTr="002E2ED4">
        <w:trPr>
          <w:trHeight w:val="896"/>
          <w:jc w:val="center"/>
        </w:trPr>
        <w:tc>
          <w:tcPr>
            <w:tcW w:w="1025" w:type="pct"/>
            <w:vAlign w:val="center"/>
          </w:tcPr>
          <w:p w14:paraId="4B0BE8F1" w14:textId="77777777" w:rsidR="00181664" w:rsidRPr="00763A5F" w:rsidRDefault="00181664" w:rsidP="002E2ED4">
            <w:pPr>
              <w:jc w:val="center"/>
              <w:rPr>
                <w:rFonts w:ascii="David" w:hAnsi="David" w:cs="David"/>
                <w:kern w:val="28"/>
                <w:sz w:val="22"/>
                <w:szCs w:val="22"/>
                <w:rtl/>
              </w:rPr>
            </w:pPr>
            <w:bookmarkStart w:id="298" w:name="Hanaha_Yechidat_Timhur1"/>
            <w:r w:rsidRPr="00763A5F">
              <w:rPr>
                <w:rFonts w:ascii="David" w:hAnsi="David" w:cs="David" w:hint="eastAsia"/>
                <w:kern w:val="28"/>
                <w:sz w:val="22"/>
                <w:szCs w:val="22"/>
                <w:rtl/>
              </w:rPr>
              <w:t>שעת</w:t>
            </w:r>
            <w:r w:rsidRPr="00763A5F">
              <w:rPr>
                <w:rFonts w:ascii="David" w:hAnsi="David" w:cs="David"/>
                <w:kern w:val="28"/>
                <w:sz w:val="22"/>
                <w:szCs w:val="22"/>
                <w:rtl/>
              </w:rPr>
              <w:t xml:space="preserve"> </w:t>
            </w:r>
            <w:r w:rsidRPr="00763A5F">
              <w:rPr>
                <w:rFonts w:ascii="David" w:hAnsi="David" w:cs="David" w:hint="eastAsia"/>
                <w:kern w:val="28"/>
                <w:sz w:val="22"/>
                <w:szCs w:val="22"/>
                <w:rtl/>
              </w:rPr>
              <w:t>עבודה</w:t>
            </w:r>
            <w:r w:rsidRPr="00763A5F">
              <w:rPr>
                <w:rFonts w:ascii="David" w:hAnsi="David" w:cs="David"/>
                <w:kern w:val="28"/>
                <w:sz w:val="22"/>
                <w:szCs w:val="22"/>
                <w:rtl/>
              </w:rPr>
              <w:t xml:space="preserve"> </w:t>
            </w:r>
            <w:r w:rsidRPr="00763A5F">
              <w:rPr>
                <w:rFonts w:ascii="David" w:hAnsi="David" w:cs="David" w:hint="eastAsia"/>
                <w:kern w:val="28"/>
                <w:sz w:val="22"/>
                <w:szCs w:val="22"/>
                <w:rtl/>
              </w:rPr>
              <w:t>של</w:t>
            </w:r>
            <w:r w:rsidRPr="00763A5F">
              <w:rPr>
                <w:rFonts w:ascii="David" w:hAnsi="David" w:cs="David"/>
                <w:kern w:val="28"/>
                <w:sz w:val="22"/>
                <w:szCs w:val="22"/>
                <w:rtl/>
              </w:rPr>
              <w:t xml:space="preserve"> </w:t>
            </w:r>
            <w:r w:rsidRPr="00763A5F">
              <w:rPr>
                <w:rFonts w:ascii="David" w:hAnsi="David" w:cs="David" w:hint="eastAsia"/>
                <w:kern w:val="28"/>
                <w:sz w:val="22"/>
                <w:szCs w:val="22"/>
                <w:rtl/>
              </w:rPr>
              <w:t>הספק</w:t>
            </w:r>
            <w:bookmarkEnd w:id="298"/>
          </w:p>
        </w:tc>
        <w:tc>
          <w:tcPr>
            <w:tcW w:w="1591" w:type="pct"/>
            <w:vAlign w:val="center"/>
          </w:tcPr>
          <w:p w14:paraId="22F44204" w14:textId="77777777" w:rsidR="00181664" w:rsidRPr="00763A5F" w:rsidRDefault="006E3DB5" w:rsidP="002E2ED4">
            <w:pPr>
              <w:jc w:val="center"/>
              <w:rPr>
                <w:rFonts w:ascii="David" w:hAnsi="David" w:cs="David"/>
                <w:kern w:val="28"/>
                <w:sz w:val="22"/>
                <w:szCs w:val="22"/>
                <w:rtl/>
              </w:rPr>
            </w:pPr>
            <w:r w:rsidRPr="00763A5F">
              <w:rPr>
                <w:rFonts w:ascii="David" w:hAnsi="David" w:cs="David"/>
                <w:kern w:val="28"/>
                <w:sz w:val="22"/>
                <w:szCs w:val="22"/>
                <w:rtl/>
              </w:rPr>
              <w:t>300</w:t>
            </w:r>
          </w:p>
        </w:tc>
        <w:tc>
          <w:tcPr>
            <w:tcW w:w="1192" w:type="pct"/>
            <w:vAlign w:val="center"/>
          </w:tcPr>
          <w:p w14:paraId="0F954C7A" w14:textId="77777777" w:rsidR="00181664" w:rsidRPr="00763A5F" w:rsidRDefault="00181664" w:rsidP="002E2ED4">
            <w:pPr>
              <w:jc w:val="center"/>
              <w:rPr>
                <w:rFonts w:ascii="David" w:hAnsi="David" w:cs="David"/>
                <w:kern w:val="28"/>
                <w:sz w:val="22"/>
                <w:szCs w:val="22"/>
                <w:rtl/>
              </w:rPr>
            </w:pPr>
          </w:p>
        </w:tc>
        <w:tc>
          <w:tcPr>
            <w:tcW w:w="1192" w:type="pct"/>
            <w:vAlign w:val="center"/>
          </w:tcPr>
          <w:p w14:paraId="6DA3A08F" w14:textId="77777777" w:rsidR="00181664" w:rsidRPr="00763A5F" w:rsidRDefault="00181664" w:rsidP="002E2ED4">
            <w:pPr>
              <w:jc w:val="center"/>
              <w:rPr>
                <w:rFonts w:ascii="David" w:hAnsi="David" w:cs="David"/>
                <w:kern w:val="28"/>
                <w:sz w:val="22"/>
                <w:szCs w:val="22"/>
                <w:rtl/>
              </w:rPr>
            </w:pPr>
            <w:bookmarkStart w:id="299" w:name="Hanaha_Mishkal1"/>
            <w:r w:rsidRPr="00763A5F">
              <w:rPr>
                <w:rFonts w:ascii="David" w:hAnsi="David" w:cs="David"/>
                <w:kern w:val="28"/>
                <w:sz w:val="22"/>
                <w:szCs w:val="22"/>
                <w:rtl/>
              </w:rPr>
              <w:t>100</w:t>
            </w:r>
            <w:bookmarkEnd w:id="299"/>
          </w:p>
        </w:tc>
      </w:tr>
    </w:tbl>
    <w:p w14:paraId="55BABD54" w14:textId="77777777" w:rsidR="00160CC1" w:rsidRPr="00763A5F" w:rsidRDefault="00160CC1" w:rsidP="00862222">
      <w:pPr>
        <w:rPr>
          <w:rFonts w:ascii="David" w:hAnsi="David" w:cs="David"/>
          <w:kern w:val="28"/>
        </w:rPr>
      </w:pPr>
    </w:p>
    <w:p w14:paraId="77FE1A2D" w14:textId="77777777" w:rsidR="00862116" w:rsidRPr="00763A5F" w:rsidRDefault="00181664" w:rsidP="002E2ED4">
      <w:pPr>
        <w:pStyle w:val="af9"/>
        <w:numPr>
          <w:ilvl w:val="0"/>
          <w:numId w:val="61"/>
        </w:numPr>
        <w:rPr>
          <w:rFonts w:ascii="David" w:hAnsi="David" w:cs="David"/>
          <w:kern w:val="28"/>
        </w:rPr>
      </w:pPr>
      <w:bookmarkStart w:id="300" w:name="show_IshashkalM"/>
      <w:bookmarkEnd w:id="297"/>
      <w:r w:rsidRPr="00763A5F">
        <w:rPr>
          <w:rFonts w:ascii="David" w:hAnsi="David" w:cs="David"/>
          <w:kern w:val="28"/>
          <w:rtl/>
        </w:rPr>
        <w:t xml:space="preserve">הצעת המחיר הינה אחוז ההנחה המוצע מהתעריף המקסימאלי לשעת רואה חשבון - כפי שנקבע בהוראת תכ"מ מספר 8.1.1 והודעת תכ"ם 8.1.1.1 וכפי שיתעדכן מעת לעת, עבור התקשרות עם רו"ח. יובהר כי הצעת המחיר האחידה תתייחס לשעת עבודה של הספק (כלל נותני השירותים). </w:t>
      </w:r>
    </w:p>
    <w:p w14:paraId="6A3F284E" w14:textId="77777777" w:rsidR="003703F8" w:rsidRPr="00763A5F" w:rsidRDefault="003703F8" w:rsidP="002E2ED4">
      <w:pPr>
        <w:rPr>
          <w:rFonts w:ascii="David" w:hAnsi="David" w:cs="David"/>
          <w:kern w:val="28"/>
          <w:rtl/>
        </w:rPr>
      </w:pPr>
    </w:p>
    <w:p w14:paraId="13FA3133" w14:textId="77777777" w:rsidR="003703F8" w:rsidRPr="002F501C" w:rsidRDefault="003703F8" w:rsidP="00034339">
      <w:pPr>
        <w:pStyle w:val="af9"/>
        <w:numPr>
          <w:ilvl w:val="0"/>
          <w:numId w:val="61"/>
        </w:numPr>
        <w:rPr>
          <w:rFonts w:ascii="David" w:hAnsi="David" w:cs="David"/>
          <w:kern w:val="28"/>
          <w:rtl/>
        </w:rPr>
      </w:pPr>
      <w:r w:rsidRPr="00763A5F">
        <w:rPr>
          <w:rFonts w:ascii="David" w:hAnsi="David" w:cs="David"/>
          <w:kern w:val="28"/>
          <w:rtl/>
        </w:rPr>
        <w:t xml:space="preserve"> </w:t>
      </w:r>
    </w:p>
    <w:p w14:paraId="003E247C" w14:textId="77777777" w:rsidR="003703F8" w:rsidRPr="00763A5F" w:rsidRDefault="003703F8" w:rsidP="00DD6907">
      <w:pPr>
        <w:pStyle w:val="af9"/>
        <w:rPr>
          <w:rFonts w:ascii="David" w:hAnsi="David" w:cs="David"/>
          <w:kern w:val="28"/>
          <w:rtl/>
        </w:rPr>
      </w:pPr>
    </w:p>
    <w:p w14:paraId="6B0A49F0" w14:textId="77777777" w:rsidR="00E006E3" w:rsidRPr="004B329F" w:rsidRDefault="00E006E3" w:rsidP="00DD6907">
      <w:pPr>
        <w:pStyle w:val="af9"/>
        <w:rPr>
          <w:rFonts w:ascii="David" w:hAnsi="David" w:cs="David"/>
          <w:kern w:val="28"/>
          <w:rtl/>
        </w:rPr>
      </w:pPr>
    </w:p>
    <w:bookmarkEnd w:id="300"/>
    <w:p w14:paraId="04C3726E" w14:textId="77777777" w:rsidR="00A1050C" w:rsidRPr="00763A5F" w:rsidRDefault="00072A98" w:rsidP="00DD6907">
      <w:pPr>
        <w:numPr>
          <w:ilvl w:val="0"/>
          <w:numId w:val="61"/>
        </w:numPr>
        <w:jc w:val="both"/>
        <w:rPr>
          <w:rFonts w:ascii="David" w:hAnsi="David" w:cs="David"/>
          <w:kern w:val="28"/>
        </w:rPr>
      </w:pPr>
      <w:r w:rsidRPr="00763A5F">
        <w:rPr>
          <w:rFonts w:ascii="David" w:hAnsi="David" w:cs="David" w:hint="eastAsia"/>
          <w:kern w:val="28"/>
          <w:rtl/>
        </w:rPr>
        <w:t>על</w:t>
      </w:r>
      <w:r w:rsidRPr="00763A5F">
        <w:rPr>
          <w:rFonts w:ascii="David" w:hAnsi="David" w:cs="David"/>
          <w:kern w:val="28"/>
          <w:rtl/>
        </w:rPr>
        <w:t xml:space="preserve"> </w:t>
      </w:r>
      <w:r w:rsidR="00181664" w:rsidRPr="00763A5F">
        <w:rPr>
          <w:rFonts w:ascii="David" w:hAnsi="David" w:cs="David" w:hint="eastAsia"/>
          <w:kern w:val="28"/>
          <w:rtl/>
        </w:rPr>
        <w:t>הסכום</w:t>
      </w:r>
      <w:r w:rsidR="00181664" w:rsidRPr="00763A5F">
        <w:rPr>
          <w:rFonts w:ascii="David" w:hAnsi="David" w:cs="David"/>
          <w:kern w:val="28"/>
          <w:rtl/>
        </w:rPr>
        <w:t xml:space="preserve"> </w:t>
      </w:r>
      <w:r w:rsidR="00181664" w:rsidRPr="00763A5F">
        <w:rPr>
          <w:rFonts w:ascii="David" w:hAnsi="David" w:cs="David" w:hint="eastAsia"/>
          <w:kern w:val="28"/>
          <w:rtl/>
        </w:rPr>
        <w:t>האמור</w:t>
      </w:r>
      <w:r w:rsidR="00181664" w:rsidRPr="00763A5F">
        <w:rPr>
          <w:rFonts w:ascii="David" w:hAnsi="David" w:cs="David"/>
          <w:kern w:val="28"/>
          <w:rtl/>
        </w:rPr>
        <w:t xml:space="preserve"> </w:t>
      </w:r>
      <w:r w:rsidR="00C40207" w:rsidRPr="00763A5F">
        <w:rPr>
          <w:rFonts w:ascii="David" w:hAnsi="David" w:cs="David" w:hint="eastAsia"/>
          <w:kern w:val="28"/>
          <w:rtl/>
        </w:rPr>
        <w:t>להיות</w:t>
      </w:r>
      <w:r w:rsidR="00C40207" w:rsidRPr="00763A5F">
        <w:rPr>
          <w:rFonts w:ascii="David" w:hAnsi="David" w:cs="David"/>
          <w:kern w:val="28"/>
          <w:rtl/>
        </w:rPr>
        <w:t xml:space="preserve"> </w:t>
      </w:r>
      <w:r w:rsidR="00181664" w:rsidRPr="00763A5F">
        <w:rPr>
          <w:rFonts w:ascii="David" w:hAnsi="David" w:cs="David" w:hint="eastAsia"/>
          <w:kern w:val="28"/>
          <w:rtl/>
        </w:rPr>
        <w:t>סופי</w:t>
      </w:r>
      <w:r w:rsidR="00181664" w:rsidRPr="00763A5F">
        <w:rPr>
          <w:rFonts w:ascii="David" w:hAnsi="David" w:cs="David"/>
          <w:kern w:val="28"/>
          <w:rtl/>
        </w:rPr>
        <w:t xml:space="preserve"> </w:t>
      </w:r>
      <w:r w:rsidR="00C40207" w:rsidRPr="00763A5F">
        <w:rPr>
          <w:rFonts w:ascii="David" w:hAnsi="David" w:cs="David" w:hint="eastAsia"/>
          <w:kern w:val="28"/>
          <w:rtl/>
        </w:rPr>
        <w:t>ו</w:t>
      </w:r>
      <w:r w:rsidRPr="00763A5F">
        <w:rPr>
          <w:rFonts w:ascii="David" w:hAnsi="David" w:cs="David" w:hint="eastAsia"/>
          <w:kern w:val="28"/>
          <w:rtl/>
        </w:rPr>
        <w:t>לכלול</w:t>
      </w:r>
      <w:r w:rsidRPr="00763A5F">
        <w:rPr>
          <w:rFonts w:ascii="David" w:hAnsi="David" w:cs="David"/>
          <w:kern w:val="28"/>
          <w:rtl/>
        </w:rPr>
        <w:t xml:space="preserve"> </w:t>
      </w:r>
      <w:r w:rsidR="00C40207" w:rsidRPr="00763A5F">
        <w:rPr>
          <w:rFonts w:ascii="David" w:hAnsi="David" w:cs="David" w:hint="eastAsia"/>
          <w:kern w:val="28"/>
          <w:rtl/>
        </w:rPr>
        <w:t>כל</w:t>
      </w:r>
      <w:r w:rsidR="00C40207" w:rsidRPr="00763A5F">
        <w:rPr>
          <w:rFonts w:ascii="David" w:hAnsi="David" w:cs="David"/>
          <w:kern w:val="28"/>
          <w:rtl/>
        </w:rPr>
        <w:t xml:space="preserve"> מס, ובכלל זה </w:t>
      </w:r>
      <w:r w:rsidR="00992E15" w:rsidRPr="00763A5F">
        <w:rPr>
          <w:rFonts w:ascii="David" w:hAnsi="David" w:cs="David"/>
          <w:kern w:val="28"/>
          <w:rtl/>
        </w:rPr>
        <w:t>מע"מ כשיעורו על פי דין</w:t>
      </w:r>
      <w:r w:rsidR="00C40207" w:rsidRPr="00763A5F">
        <w:rPr>
          <w:rFonts w:ascii="David" w:hAnsi="David" w:cs="David"/>
          <w:kern w:val="28"/>
          <w:rtl/>
        </w:rPr>
        <w:t xml:space="preserve"> (ככל שהמציע חב בתשלום מע"מ)</w:t>
      </w:r>
      <w:r w:rsidR="00992E15" w:rsidRPr="00763A5F">
        <w:rPr>
          <w:rFonts w:ascii="David" w:hAnsi="David" w:cs="David"/>
          <w:kern w:val="28"/>
          <w:rtl/>
        </w:rPr>
        <w:t xml:space="preserve">. </w:t>
      </w:r>
      <w:r w:rsidR="00C40207" w:rsidRPr="00763A5F">
        <w:rPr>
          <w:rFonts w:ascii="David" w:hAnsi="David" w:cs="David" w:hint="eastAsia"/>
          <w:kern w:val="28"/>
          <w:rtl/>
        </w:rPr>
        <w:t>יודגש</w:t>
      </w:r>
      <w:r w:rsidR="00C40207" w:rsidRPr="00763A5F">
        <w:rPr>
          <w:rFonts w:ascii="David" w:hAnsi="David" w:cs="David"/>
          <w:kern w:val="28"/>
          <w:rtl/>
        </w:rPr>
        <w:t xml:space="preserve"> </w:t>
      </w:r>
      <w:r w:rsidR="00C40207" w:rsidRPr="00763A5F">
        <w:rPr>
          <w:rFonts w:ascii="David" w:hAnsi="David" w:cs="David" w:hint="eastAsia"/>
          <w:kern w:val="28"/>
          <w:rtl/>
        </w:rPr>
        <w:t>כי</w:t>
      </w:r>
      <w:r w:rsidRPr="00763A5F">
        <w:rPr>
          <w:rFonts w:ascii="David" w:hAnsi="David" w:cs="David"/>
          <w:kern w:val="28"/>
          <w:rtl/>
        </w:rPr>
        <w:t xml:space="preserve"> מציע אשר בהתאם להוראות הדין אינו מחויב בתשלום מע"מ במסגרת ביצוע ההתקשרות, יציין זאת באופן מפורש וברור במסגרת הצעתו. </w:t>
      </w:r>
    </w:p>
    <w:p w14:paraId="59099996" w14:textId="77777777" w:rsidR="00A1050C" w:rsidRPr="00763A5F" w:rsidRDefault="00A1050C" w:rsidP="00A1050C">
      <w:pPr>
        <w:pStyle w:val="af9"/>
        <w:rPr>
          <w:rFonts w:ascii="David" w:hAnsi="David" w:cs="David"/>
          <w:kern w:val="28"/>
          <w:rtl/>
        </w:rPr>
      </w:pPr>
    </w:p>
    <w:p w14:paraId="6055EF19" w14:textId="77777777" w:rsidR="00A1050C" w:rsidRPr="00763A5F" w:rsidRDefault="00072A98" w:rsidP="00E84323">
      <w:pPr>
        <w:numPr>
          <w:ilvl w:val="0"/>
          <w:numId w:val="61"/>
        </w:numPr>
        <w:jc w:val="both"/>
        <w:rPr>
          <w:rFonts w:ascii="David" w:hAnsi="David" w:cs="David"/>
          <w:kern w:val="28"/>
        </w:rPr>
      </w:pPr>
      <w:r w:rsidRPr="00763A5F">
        <w:rPr>
          <w:rFonts w:ascii="David" w:hAnsi="David" w:cs="David"/>
          <w:kern w:val="28"/>
          <w:rtl/>
        </w:rPr>
        <w:t>מעבר ל</w:t>
      </w:r>
      <w:r w:rsidRPr="00763A5F">
        <w:rPr>
          <w:rFonts w:ascii="David" w:hAnsi="David" w:cs="David" w:hint="eastAsia"/>
          <w:kern w:val="28"/>
          <w:rtl/>
        </w:rPr>
        <w:t>מפורט</w:t>
      </w:r>
      <w:r w:rsidRPr="00763A5F">
        <w:rPr>
          <w:rFonts w:ascii="David" w:hAnsi="David" w:cs="David"/>
          <w:kern w:val="28"/>
          <w:rtl/>
        </w:rPr>
        <w:t xml:space="preserve"> </w:t>
      </w:r>
      <w:r w:rsidRPr="00763A5F">
        <w:rPr>
          <w:rFonts w:ascii="David" w:hAnsi="David" w:cs="David" w:hint="eastAsia"/>
          <w:kern w:val="28"/>
          <w:rtl/>
        </w:rPr>
        <w:t>בטבלה</w:t>
      </w:r>
      <w:r w:rsidRPr="00763A5F">
        <w:rPr>
          <w:rFonts w:ascii="David" w:hAnsi="David" w:cs="David"/>
          <w:kern w:val="28"/>
          <w:rtl/>
        </w:rPr>
        <w:t xml:space="preserve"> </w:t>
      </w:r>
      <w:r w:rsidRPr="00763A5F">
        <w:rPr>
          <w:rFonts w:ascii="David" w:hAnsi="David" w:cs="David" w:hint="eastAsia"/>
          <w:kern w:val="28"/>
          <w:rtl/>
        </w:rPr>
        <w:t>לעיל</w:t>
      </w:r>
      <w:r w:rsidRPr="00763A5F">
        <w:rPr>
          <w:rFonts w:ascii="David" w:hAnsi="David" w:cs="David"/>
          <w:kern w:val="28"/>
          <w:rtl/>
        </w:rPr>
        <w:t xml:space="preserve">, לא יידרש על ידי כל סכום נוסף. </w:t>
      </w:r>
    </w:p>
    <w:p w14:paraId="5BC28997" w14:textId="77777777" w:rsidR="00A1050C" w:rsidRPr="00763A5F" w:rsidRDefault="00A1050C" w:rsidP="00A1050C">
      <w:pPr>
        <w:pStyle w:val="af9"/>
        <w:rPr>
          <w:rFonts w:ascii="David" w:hAnsi="David" w:cs="David"/>
          <w:kern w:val="28"/>
          <w:rtl/>
        </w:rPr>
      </w:pPr>
    </w:p>
    <w:p w14:paraId="51255B31" w14:textId="77777777" w:rsidR="00992E15" w:rsidRPr="00763A5F" w:rsidRDefault="00072A98" w:rsidP="00E84323">
      <w:pPr>
        <w:numPr>
          <w:ilvl w:val="0"/>
          <w:numId w:val="61"/>
        </w:numPr>
        <w:jc w:val="both"/>
        <w:rPr>
          <w:rFonts w:ascii="David" w:hAnsi="David" w:cs="David"/>
          <w:kern w:val="28"/>
          <w:rtl/>
        </w:rPr>
      </w:pPr>
      <w:r w:rsidRPr="00763A5F">
        <w:rPr>
          <w:rFonts w:ascii="David" w:hAnsi="David" w:cs="David"/>
          <w:kern w:val="28"/>
          <w:rtl/>
        </w:rPr>
        <w:t xml:space="preserve">אינני מתנה </w:t>
      </w:r>
      <w:r w:rsidRPr="00763A5F">
        <w:rPr>
          <w:rFonts w:ascii="David" w:hAnsi="David" w:cs="David" w:hint="eastAsia"/>
          <w:kern w:val="28"/>
          <w:rtl/>
        </w:rPr>
        <w:t>ה</w:t>
      </w:r>
      <w:r w:rsidRPr="00763A5F">
        <w:rPr>
          <w:rFonts w:ascii="David" w:hAnsi="David" w:cs="David"/>
          <w:kern w:val="28"/>
          <w:rtl/>
        </w:rPr>
        <w:t>צע</w:t>
      </w:r>
      <w:r w:rsidRPr="00763A5F">
        <w:rPr>
          <w:rFonts w:ascii="David" w:hAnsi="David" w:cs="David" w:hint="eastAsia"/>
          <w:kern w:val="28"/>
          <w:rtl/>
        </w:rPr>
        <w:t>ה</w:t>
      </w:r>
      <w:r w:rsidRPr="00763A5F">
        <w:rPr>
          <w:rFonts w:ascii="David" w:hAnsi="David" w:cs="David"/>
          <w:kern w:val="28"/>
          <w:rtl/>
        </w:rPr>
        <w:t xml:space="preserve"> </w:t>
      </w:r>
      <w:r w:rsidRPr="00763A5F">
        <w:rPr>
          <w:rFonts w:ascii="David" w:hAnsi="David" w:cs="David" w:hint="eastAsia"/>
          <w:kern w:val="28"/>
          <w:rtl/>
        </w:rPr>
        <w:t>זו</w:t>
      </w:r>
      <w:r w:rsidRPr="00763A5F">
        <w:rPr>
          <w:rFonts w:ascii="David" w:hAnsi="David" w:cs="David"/>
          <w:kern w:val="28"/>
          <w:rtl/>
        </w:rPr>
        <w:t xml:space="preserve"> בשום תנאי.</w:t>
      </w:r>
    </w:p>
    <w:p w14:paraId="212851E0" w14:textId="77777777" w:rsidR="00992E15" w:rsidRPr="00763A5F" w:rsidRDefault="00992E15" w:rsidP="00992E15">
      <w:pPr>
        <w:rPr>
          <w:rFonts w:ascii="David" w:hAnsi="David" w:cs="David"/>
          <w:kern w:val="28"/>
        </w:rPr>
      </w:pPr>
    </w:p>
    <w:p w14:paraId="22D9C782" w14:textId="77777777" w:rsidR="00992E15" w:rsidRPr="00763A5F" w:rsidRDefault="00072A98" w:rsidP="002E2ED4">
      <w:pPr>
        <w:tabs>
          <w:tab w:val="left" w:pos="1800"/>
        </w:tabs>
        <w:overflowPunct w:val="0"/>
        <w:autoSpaceDE w:val="0"/>
        <w:autoSpaceDN w:val="0"/>
        <w:adjustRightInd w:val="0"/>
        <w:spacing w:line="276" w:lineRule="auto"/>
        <w:ind w:left="720"/>
        <w:textAlignment w:val="baseline"/>
        <w:rPr>
          <w:rFonts w:ascii="David" w:hAnsi="David" w:cs="David"/>
          <w:noProof/>
          <w:kern w:val="28"/>
          <w:rtl/>
        </w:rPr>
      </w:pPr>
      <w:r w:rsidRPr="00763A5F">
        <w:rPr>
          <w:rFonts w:ascii="David" w:hAnsi="David" w:cs="David"/>
          <w:noProof/>
          <w:kern w:val="28"/>
          <w:rtl/>
        </w:rPr>
        <w:t xml:space="preserve">     -----------------------        </w:t>
      </w:r>
      <w:r w:rsidRPr="00763A5F">
        <w:rPr>
          <w:rFonts w:ascii="David" w:hAnsi="David" w:cs="David"/>
          <w:noProof/>
          <w:kern w:val="28"/>
          <w:rtl/>
        </w:rPr>
        <w:tab/>
      </w:r>
      <w:r w:rsidRPr="00763A5F">
        <w:rPr>
          <w:rFonts w:ascii="David" w:hAnsi="David" w:cs="David"/>
          <w:noProof/>
          <w:kern w:val="28"/>
          <w:rtl/>
        </w:rPr>
        <w:tab/>
      </w:r>
      <w:r w:rsidRPr="00763A5F">
        <w:rPr>
          <w:rFonts w:ascii="David" w:hAnsi="David" w:cs="David"/>
          <w:noProof/>
          <w:kern w:val="28"/>
          <w:rtl/>
        </w:rPr>
        <w:tab/>
      </w:r>
      <w:r w:rsidRPr="00763A5F">
        <w:rPr>
          <w:rFonts w:ascii="David" w:hAnsi="David" w:cs="David"/>
          <w:noProof/>
          <w:kern w:val="28"/>
          <w:rtl/>
        </w:rPr>
        <w:tab/>
        <w:t xml:space="preserve">  ---------------------------</w:t>
      </w:r>
    </w:p>
    <w:p w14:paraId="17C7847F" w14:textId="77777777" w:rsidR="00992E15" w:rsidRPr="00763A5F" w:rsidRDefault="00072A98" w:rsidP="002E2ED4">
      <w:pPr>
        <w:tabs>
          <w:tab w:val="left" w:pos="1800"/>
        </w:tabs>
        <w:overflowPunct w:val="0"/>
        <w:autoSpaceDE w:val="0"/>
        <w:autoSpaceDN w:val="0"/>
        <w:adjustRightInd w:val="0"/>
        <w:spacing w:line="276" w:lineRule="auto"/>
        <w:ind w:left="720"/>
        <w:textAlignment w:val="baseline"/>
        <w:rPr>
          <w:rFonts w:ascii="David" w:hAnsi="David" w:cs="David"/>
          <w:noProof/>
          <w:kern w:val="28"/>
          <w:rtl/>
        </w:rPr>
      </w:pPr>
      <w:r w:rsidRPr="00763A5F">
        <w:rPr>
          <w:rFonts w:ascii="David" w:hAnsi="David" w:cs="David"/>
          <w:noProof/>
          <w:kern w:val="28"/>
          <w:rtl/>
        </w:rPr>
        <w:t xml:space="preserve">           חותמת המציע                         </w:t>
      </w:r>
      <w:r w:rsidRPr="00763A5F">
        <w:rPr>
          <w:rFonts w:ascii="David" w:hAnsi="David" w:cs="David"/>
          <w:noProof/>
          <w:kern w:val="28"/>
          <w:rtl/>
        </w:rPr>
        <w:tab/>
      </w:r>
      <w:r w:rsidRPr="00763A5F">
        <w:rPr>
          <w:rFonts w:ascii="David" w:hAnsi="David" w:cs="David"/>
          <w:noProof/>
          <w:kern w:val="28"/>
          <w:rtl/>
        </w:rPr>
        <w:tab/>
      </w:r>
      <w:r w:rsidRPr="00763A5F">
        <w:rPr>
          <w:rFonts w:ascii="David" w:hAnsi="David" w:cs="David"/>
          <w:noProof/>
          <w:kern w:val="28"/>
          <w:rtl/>
        </w:rPr>
        <w:tab/>
        <w:t xml:space="preserve">                תאריך</w:t>
      </w:r>
    </w:p>
    <w:p w14:paraId="5C32AD70" w14:textId="77777777" w:rsidR="00992E15" w:rsidRPr="00763A5F" w:rsidRDefault="00072A98" w:rsidP="002E2ED4">
      <w:pPr>
        <w:tabs>
          <w:tab w:val="left" w:pos="1800"/>
        </w:tabs>
        <w:overflowPunct w:val="0"/>
        <w:autoSpaceDE w:val="0"/>
        <w:autoSpaceDN w:val="0"/>
        <w:adjustRightInd w:val="0"/>
        <w:spacing w:line="276" w:lineRule="auto"/>
        <w:ind w:left="436"/>
        <w:textAlignment w:val="baseline"/>
        <w:rPr>
          <w:rFonts w:ascii="David" w:hAnsi="David" w:cs="David"/>
          <w:noProof/>
          <w:kern w:val="28"/>
          <w:rtl/>
        </w:rPr>
      </w:pPr>
      <w:r w:rsidRPr="00763A5F">
        <w:rPr>
          <w:rFonts w:ascii="David" w:hAnsi="David" w:cs="David"/>
          <w:noProof/>
          <w:kern w:val="28"/>
          <w:rtl/>
        </w:rPr>
        <w:t xml:space="preserve">  וחתימת מורשה חתימה של המציע</w:t>
      </w:r>
    </w:p>
    <w:p w14:paraId="1F348F76" w14:textId="77777777" w:rsidR="000E15CB" w:rsidRPr="00763A5F" w:rsidRDefault="00072A98" w:rsidP="00324B05">
      <w:pPr>
        <w:spacing w:line="360" w:lineRule="auto"/>
        <w:ind w:left="501"/>
        <w:contextualSpacing/>
        <w:jc w:val="both"/>
        <w:rPr>
          <w:rFonts w:ascii="David" w:hAnsi="David" w:cs="David"/>
          <w:kern w:val="28"/>
          <w:sz w:val="20"/>
          <w:szCs w:val="20"/>
        </w:rPr>
      </w:pPr>
      <w:r w:rsidRPr="00763A5F">
        <w:rPr>
          <w:rFonts w:ascii="David" w:hAnsi="David" w:cs="David"/>
          <w:kern w:val="28"/>
          <w:sz w:val="20"/>
          <w:szCs w:val="20"/>
          <w:rtl/>
        </w:rPr>
        <w:t xml:space="preserve"> </w:t>
      </w:r>
    </w:p>
    <w:p w14:paraId="3E705951" w14:textId="77777777" w:rsidR="00862116" w:rsidRPr="00763A5F" w:rsidRDefault="00862116">
      <w:pPr>
        <w:bidi w:val="0"/>
        <w:spacing w:before="200" w:after="200" w:line="276" w:lineRule="auto"/>
        <w:rPr>
          <w:rFonts w:ascii="David" w:hAnsi="David" w:cs="David"/>
          <w:kern w:val="28"/>
          <w:sz w:val="20"/>
          <w:szCs w:val="20"/>
        </w:rPr>
      </w:pPr>
      <w:r w:rsidRPr="00763A5F">
        <w:rPr>
          <w:rFonts w:ascii="David" w:hAnsi="David" w:cs="David"/>
          <w:kern w:val="28"/>
          <w:sz w:val="20"/>
          <w:szCs w:val="20"/>
        </w:rPr>
        <w:br w:type="page"/>
      </w:r>
    </w:p>
    <w:p w14:paraId="771F3BC9" w14:textId="77777777" w:rsidR="00106695" w:rsidRPr="00763A5F" w:rsidRDefault="00106695" w:rsidP="00106695">
      <w:pPr>
        <w:pStyle w:val="1-"/>
        <w:numPr>
          <w:ilvl w:val="0"/>
          <w:numId w:val="0"/>
        </w:numPr>
        <w:ind w:left="360"/>
        <w:jc w:val="left"/>
        <w:outlineLvl w:val="9"/>
        <w:rPr>
          <w:sz w:val="24"/>
          <w:szCs w:val="24"/>
        </w:rPr>
      </w:pPr>
    </w:p>
    <w:p w14:paraId="0445732D" w14:textId="77777777" w:rsidR="00106695" w:rsidRPr="00763A5F" w:rsidRDefault="00106695" w:rsidP="00F6593A">
      <w:pPr>
        <w:ind w:left="210"/>
        <w:rPr>
          <w:rFonts w:ascii="David" w:hAnsi="David" w:cs="David"/>
          <w:kern w:val="28"/>
          <w:sz w:val="20"/>
          <w:szCs w:val="20"/>
          <w:rtl/>
        </w:rPr>
      </w:pPr>
    </w:p>
    <w:p w14:paraId="77604136" w14:textId="77777777" w:rsidR="00106695" w:rsidRPr="00763A5F" w:rsidRDefault="00106695" w:rsidP="00F6593A">
      <w:pPr>
        <w:ind w:left="210"/>
        <w:rPr>
          <w:rFonts w:ascii="David" w:hAnsi="David" w:cs="David"/>
          <w:kern w:val="28"/>
          <w:sz w:val="20"/>
          <w:szCs w:val="20"/>
        </w:rPr>
      </w:pPr>
    </w:p>
    <w:bookmarkEnd w:id="287"/>
    <w:bookmarkEnd w:id="294"/>
    <w:p w14:paraId="42B2B9D7" w14:textId="77777777" w:rsidR="004A202A" w:rsidRPr="00763A5F" w:rsidRDefault="004A202A" w:rsidP="00F6593A">
      <w:pPr>
        <w:ind w:left="210"/>
        <w:rPr>
          <w:rFonts w:ascii="David" w:eastAsiaTheme="minorHAnsi" w:hAnsi="David" w:cs="David"/>
          <w:sz w:val="19"/>
          <w:szCs w:val="19"/>
          <w:rtl/>
        </w:rPr>
      </w:pPr>
    </w:p>
    <w:p w14:paraId="5D904572" w14:textId="77777777" w:rsidR="004A202A" w:rsidRPr="00763A5F" w:rsidRDefault="004A202A" w:rsidP="00F6593A">
      <w:pPr>
        <w:ind w:left="210"/>
        <w:rPr>
          <w:rFonts w:ascii="David" w:eastAsiaTheme="minorHAnsi" w:hAnsi="David" w:cs="David"/>
          <w:sz w:val="19"/>
          <w:szCs w:val="19"/>
          <w:rtl/>
        </w:rPr>
      </w:pPr>
    </w:p>
    <w:p w14:paraId="02C5062D" w14:textId="77777777" w:rsidR="004A202A" w:rsidRPr="00763A5F" w:rsidRDefault="004A202A" w:rsidP="00F6593A">
      <w:pPr>
        <w:ind w:left="210"/>
        <w:rPr>
          <w:rFonts w:ascii="David" w:eastAsiaTheme="minorHAnsi" w:hAnsi="David" w:cs="David"/>
          <w:sz w:val="19"/>
          <w:szCs w:val="19"/>
          <w:rtl/>
        </w:rPr>
      </w:pPr>
    </w:p>
    <w:p w14:paraId="5B8AA511" w14:textId="77777777" w:rsidR="004A202A" w:rsidRPr="00763A5F" w:rsidRDefault="004A202A" w:rsidP="00F6593A">
      <w:pPr>
        <w:ind w:left="210"/>
        <w:rPr>
          <w:rFonts w:ascii="David" w:eastAsiaTheme="minorHAnsi" w:hAnsi="David" w:cs="David"/>
          <w:sz w:val="19"/>
          <w:szCs w:val="19"/>
          <w:rtl/>
        </w:rPr>
      </w:pPr>
    </w:p>
    <w:p w14:paraId="70EB6A45" w14:textId="77777777" w:rsidR="00264639" w:rsidRPr="00763A5F" w:rsidRDefault="00264639" w:rsidP="00E84323">
      <w:pPr>
        <w:pStyle w:val="affffffff"/>
        <w:outlineLvl w:val="9"/>
        <w:rPr>
          <w:rtl/>
        </w:rPr>
      </w:pPr>
      <w:bookmarkStart w:id="301" w:name="_Toc32477912"/>
      <w:bookmarkStart w:id="302" w:name="_Toc43400639"/>
      <w:bookmarkStart w:id="303" w:name="_Toc44931957"/>
      <w:bookmarkStart w:id="304" w:name="_Toc44932044"/>
      <w:bookmarkStart w:id="305" w:name="_Toc44932669"/>
      <w:bookmarkStart w:id="306" w:name="_Toc53331378"/>
    </w:p>
    <w:p w14:paraId="1258DBE5" w14:textId="77777777" w:rsidR="00264639" w:rsidRPr="00763A5F" w:rsidRDefault="00264639" w:rsidP="00E84323">
      <w:pPr>
        <w:pStyle w:val="affffffff"/>
        <w:outlineLvl w:val="9"/>
        <w:rPr>
          <w:rtl/>
        </w:rPr>
      </w:pPr>
    </w:p>
    <w:p w14:paraId="75F8995C" w14:textId="77777777" w:rsidR="00264639" w:rsidRPr="00763A5F" w:rsidRDefault="00264639" w:rsidP="00E84323">
      <w:pPr>
        <w:pStyle w:val="affffffff"/>
        <w:outlineLvl w:val="9"/>
        <w:rPr>
          <w:rtl/>
        </w:rPr>
      </w:pPr>
    </w:p>
    <w:p w14:paraId="5D204EF6" w14:textId="77777777" w:rsidR="00264639" w:rsidRPr="00763A5F" w:rsidRDefault="00264639" w:rsidP="00E84323">
      <w:pPr>
        <w:pStyle w:val="affffffff"/>
        <w:outlineLvl w:val="9"/>
        <w:rPr>
          <w:rtl/>
        </w:rPr>
      </w:pPr>
    </w:p>
    <w:p w14:paraId="3B822CFA" w14:textId="77777777" w:rsidR="00264639" w:rsidRPr="00763A5F" w:rsidRDefault="00264639" w:rsidP="00E84323">
      <w:pPr>
        <w:pStyle w:val="affffffff"/>
        <w:outlineLvl w:val="9"/>
        <w:rPr>
          <w:rtl/>
        </w:rPr>
      </w:pPr>
    </w:p>
    <w:p w14:paraId="0C044518" w14:textId="77777777" w:rsidR="00EC2891" w:rsidRPr="00763A5F" w:rsidRDefault="00072A98" w:rsidP="004765F5">
      <w:pPr>
        <w:pStyle w:val="affffffff"/>
        <w:rPr>
          <w:rtl/>
        </w:rPr>
      </w:pPr>
      <w:bookmarkStart w:id="307" w:name="_Toc142903264"/>
      <w:r w:rsidRPr="00763A5F">
        <w:rPr>
          <w:rFonts w:hint="eastAsia"/>
          <w:rtl/>
        </w:rPr>
        <w:t>פ</w:t>
      </w:r>
      <w:r w:rsidR="003D6B71" w:rsidRPr="00763A5F">
        <w:rPr>
          <w:rFonts w:hint="eastAsia"/>
          <w:rtl/>
        </w:rPr>
        <w:t>רק</w:t>
      </w:r>
      <w:r w:rsidR="003D6B71" w:rsidRPr="00763A5F">
        <w:rPr>
          <w:rtl/>
        </w:rPr>
        <w:t xml:space="preserve"> </w:t>
      </w:r>
      <w:r w:rsidR="00243C1C" w:rsidRPr="00763A5F">
        <w:rPr>
          <w:rFonts w:hint="eastAsia"/>
          <w:rtl/>
        </w:rPr>
        <w:t>ג</w:t>
      </w:r>
      <w:r w:rsidR="003D6B71" w:rsidRPr="00763A5F">
        <w:rPr>
          <w:rtl/>
        </w:rPr>
        <w:t>'</w:t>
      </w:r>
      <w:r w:rsidR="00275BF0" w:rsidRPr="00763A5F">
        <w:rPr>
          <w:rtl/>
        </w:rPr>
        <w:t xml:space="preserve"> </w:t>
      </w:r>
      <w:r w:rsidR="001E1B13" w:rsidRPr="00763A5F">
        <w:rPr>
          <w:rtl/>
        </w:rPr>
        <w:t>–</w:t>
      </w:r>
      <w:r w:rsidR="003D6B71" w:rsidRPr="00763A5F">
        <w:rPr>
          <w:rtl/>
        </w:rPr>
        <w:t xml:space="preserve"> </w:t>
      </w:r>
      <w:r w:rsidR="007E0594" w:rsidRPr="00763A5F">
        <w:rPr>
          <w:rtl/>
        </w:rPr>
        <w:t>פירוט השירותים ותוכן ההתקשרות עם הספק הזוכה</w:t>
      </w:r>
      <w:bookmarkEnd w:id="301"/>
      <w:bookmarkEnd w:id="302"/>
      <w:bookmarkEnd w:id="303"/>
      <w:bookmarkEnd w:id="304"/>
      <w:bookmarkEnd w:id="305"/>
      <w:bookmarkEnd w:id="306"/>
      <w:bookmarkEnd w:id="307"/>
    </w:p>
    <w:p w14:paraId="1ADB6E22" w14:textId="77777777" w:rsidR="00D93464" w:rsidRPr="00763A5F" w:rsidRDefault="00D93464" w:rsidP="00E84323">
      <w:pPr>
        <w:pStyle w:val="affffffff"/>
        <w:outlineLvl w:val="9"/>
        <w:rPr>
          <w:rtl/>
        </w:rPr>
      </w:pPr>
    </w:p>
    <w:p w14:paraId="6F1CBB9B" w14:textId="77777777" w:rsidR="00D93464" w:rsidRPr="00763A5F" w:rsidRDefault="00D93464" w:rsidP="00E84323">
      <w:pPr>
        <w:pStyle w:val="affffffff"/>
        <w:outlineLvl w:val="9"/>
        <w:rPr>
          <w:rtl/>
        </w:rPr>
      </w:pPr>
    </w:p>
    <w:p w14:paraId="3C561E6C" w14:textId="77777777" w:rsidR="00EC2891" w:rsidRPr="00763A5F" w:rsidRDefault="00EC2891" w:rsidP="00EC2891">
      <w:pPr>
        <w:rPr>
          <w:rFonts w:ascii="David" w:hAnsi="David" w:cs="David"/>
          <w:sz w:val="40"/>
          <w:szCs w:val="40"/>
          <w:rtl/>
        </w:rPr>
      </w:pPr>
    </w:p>
    <w:p w14:paraId="4ED9EB7A" w14:textId="77777777" w:rsidR="00EC2891" w:rsidRPr="00763A5F" w:rsidRDefault="00EC2891" w:rsidP="00EC2891">
      <w:pPr>
        <w:rPr>
          <w:rFonts w:ascii="David" w:hAnsi="David" w:cs="David"/>
          <w:sz w:val="40"/>
          <w:szCs w:val="40"/>
          <w:rtl/>
        </w:rPr>
      </w:pPr>
    </w:p>
    <w:p w14:paraId="192B83C9" w14:textId="77777777" w:rsidR="00EC2891" w:rsidRPr="00763A5F" w:rsidRDefault="00EC2891" w:rsidP="00EC2891">
      <w:pPr>
        <w:rPr>
          <w:rFonts w:ascii="David" w:hAnsi="David" w:cs="David"/>
          <w:sz w:val="40"/>
          <w:szCs w:val="40"/>
          <w:rtl/>
        </w:rPr>
      </w:pPr>
    </w:p>
    <w:p w14:paraId="356B6F0A" w14:textId="77777777" w:rsidR="00EC2891" w:rsidRPr="00763A5F" w:rsidRDefault="00EC2891" w:rsidP="00EC2891">
      <w:pPr>
        <w:rPr>
          <w:rFonts w:ascii="David" w:hAnsi="David" w:cs="David"/>
          <w:sz w:val="40"/>
          <w:szCs w:val="40"/>
          <w:rtl/>
        </w:rPr>
      </w:pPr>
    </w:p>
    <w:p w14:paraId="758FB53C" w14:textId="77777777" w:rsidR="00EC2891" w:rsidRPr="00763A5F" w:rsidRDefault="00072A98" w:rsidP="00EC2891">
      <w:pPr>
        <w:tabs>
          <w:tab w:val="left" w:pos="5645"/>
        </w:tabs>
        <w:rPr>
          <w:rFonts w:ascii="David" w:hAnsi="David" w:cs="David"/>
          <w:sz w:val="40"/>
          <w:szCs w:val="40"/>
          <w:rtl/>
        </w:rPr>
      </w:pPr>
      <w:r w:rsidRPr="00763A5F">
        <w:rPr>
          <w:rFonts w:ascii="David" w:hAnsi="David" w:cs="David"/>
          <w:sz w:val="40"/>
          <w:szCs w:val="40"/>
          <w:rtl/>
        </w:rPr>
        <w:tab/>
      </w:r>
    </w:p>
    <w:p w14:paraId="2528C080" w14:textId="77777777" w:rsidR="00EC2891" w:rsidRPr="00763A5F" w:rsidRDefault="00EC2891" w:rsidP="00EC2891">
      <w:pPr>
        <w:rPr>
          <w:rFonts w:ascii="David" w:hAnsi="David" w:cs="David"/>
          <w:sz w:val="40"/>
          <w:szCs w:val="40"/>
          <w:rtl/>
        </w:rPr>
      </w:pPr>
    </w:p>
    <w:p w14:paraId="276DB229" w14:textId="77777777" w:rsidR="00EC2891" w:rsidRPr="00763A5F" w:rsidRDefault="00EC2891" w:rsidP="00EC2891">
      <w:pPr>
        <w:rPr>
          <w:rFonts w:ascii="David" w:hAnsi="David" w:cs="David"/>
          <w:sz w:val="40"/>
          <w:szCs w:val="40"/>
          <w:rtl/>
        </w:rPr>
      </w:pPr>
    </w:p>
    <w:p w14:paraId="3658A98F" w14:textId="77777777" w:rsidR="00EC2891" w:rsidRPr="00763A5F" w:rsidRDefault="00EC2891" w:rsidP="00EC2891">
      <w:pPr>
        <w:rPr>
          <w:rFonts w:ascii="David" w:hAnsi="David" w:cs="David"/>
          <w:sz w:val="40"/>
          <w:szCs w:val="40"/>
          <w:rtl/>
        </w:rPr>
      </w:pPr>
    </w:p>
    <w:p w14:paraId="026DA48D" w14:textId="77777777" w:rsidR="00D3206B" w:rsidRPr="00763A5F" w:rsidRDefault="00D3206B" w:rsidP="00EC2891">
      <w:pPr>
        <w:rPr>
          <w:rFonts w:ascii="David" w:hAnsi="David" w:cs="David"/>
          <w:sz w:val="40"/>
          <w:szCs w:val="40"/>
          <w:rtl/>
        </w:rPr>
        <w:sectPr w:rsidR="00D3206B" w:rsidRPr="00763A5F" w:rsidSect="00654526">
          <w:pgSz w:w="11906" w:h="16838" w:code="9"/>
          <w:pgMar w:top="1616" w:right="1826" w:bottom="1440" w:left="1800" w:header="709" w:footer="709" w:gutter="0"/>
          <w:cols w:space="708"/>
          <w:titlePg/>
          <w:bidi/>
          <w:rtlGutter/>
          <w:docGrid w:linePitch="360"/>
        </w:sectPr>
      </w:pPr>
    </w:p>
    <w:p w14:paraId="434E6148" w14:textId="77777777" w:rsidR="00B96A09" w:rsidRPr="00763A5F" w:rsidRDefault="00D93464" w:rsidP="00DD0196">
      <w:pPr>
        <w:pStyle w:val="1-"/>
        <w:numPr>
          <w:ilvl w:val="0"/>
          <w:numId w:val="108"/>
        </w:numPr>
        <w:jc w:val="both"/>
        <w:rPr>
          <w:sz w:val="24"/>
          <w:szCs w:val="24"/>
        </w:rPr>
      </w:pPr>
      <w:bookmarkStart w:id="308" w:name="add_FileTechni"/>
      <w:bookmarkStart w:id="309" w:name="_Toc142903265"/>
      <w:bookmarkEnd w:id="0"/>
      <w:bookmarkEnd w:id="1"/>
      <w:bookmarkEnd w:id="2"/>
      <w:bookmarkEnd w:id="3"/>
      <w:bookmarkEnd w:id="308"/>
      <w:r w:rsidRPr="00763A5F">
        <w:rPr>
          <w:sz w:val="24"/>
          <w:szCs w:val="24"/>
          <w:rtl/>
        </w:rPr>
        <w:lastRenderedPageBreak/>
        <w:t>כללי</w:t>
      </w:r>
      <w:bookmarkEnd w:id="309"/>
    </w:p>
    <w:p w14:paraId="30F6D982" w14:textId="77777777" w:rsidR="000D07AE" w:rsidRPr="00763A5F" w:rsidRDefault="00264639" w:rsidP="002E2ED4">
      <w:pPr>
        <w:pStyle w:val="1-"/>
        <w:numPr>
          <w:ilvl w:val="0"/>
          <w:numId w:val="0"/>
        </w:numPr>
        <w:ind w:left="360"/>
        <w:jc w:val="both"/>
        <w:outlineLvl w:val="9"/>
        <w:rPr>
          <w:b w:val="0"/>
          <w:bCs w:val="0"/>
          <w:sz w:val="24"/>
          <w:szCs w:val="24"/>
          <w:rtl/>
        </w:rPr>
      </w:pPr>
      <w:r w:rsidRPr="00763A5F">
        <w:rPr>
          <w:b w:val="0"/>
          <w:bCs w:val="0"/>
          <w:sz w:val="24"/>
          <w:szCs w:val="24"/>
          <w:rtl/>
        </w:rPr>
        <w:t xml:space="preserve">כל האמור בפרק זה נועד לנוחות המציעים בלבד, והוא כפוף לאמור בסעיפי </w:t>
      </w:r>
      <w:r w:rsidR="000D07AE" w:rsidRPr="00763A5F">
        <w:rPr>
          <w:rFonts w:hint="eastAsia"/>
          <w:b w:val="0"/>
          <w:bCs w:val="0"/>
          <w:sz w:val="24"/>
          <w:szCs w:val="24"/>
          <w:rtl/>
        </w:rPr>
        <w:t>המכרז</w:t>
      </w:r>
      <w:r w:rsidR="000D07AE" w:rsidRPr="00763A5F">
        <w:rPr>
          <w:b w:val="0"/>
          <w:bCs w:val="0"/>
          <w:sz w:val="24"/>
          <w:szCs w:val="24"/>
          <w:rtl/>
        </w:rPr>
        <w:t xml:space="preserve"> </w:t>
      </w:r>
      <w:r w:rsidRPr="00763A5F">
        <w:rPr>
          <w:b w:val="0"/>
          <w:bCs w:val="0"/>
          <w:sz w:val="24"/>
          <w:szCs w:val="24"/>
          <w:rtl/>
        </w:rPr>
        <w:t xml:space="preserve">האחרים והאמור בהסכם ההתקשרות המצורף כנספח א' </w:t>
      </w:r>
      <w:r w:rsidR="000D07AE" w:rsidRPr="00763A5F">
        <w:rPr>
          <w:rFonts w:hint="eastAsia"/>
          <w:b w:val="0"/>
          <w:bCs w:val="0"/>
          <w:sz w:val="24"/>
          <w:szCs w:val="24"/>
          <w:rtl/>
        </w:rPr>
        <w:t>למכרז</w:t>
      </w:r>
      <w:r w:rsidRPr="00763A5F">
        <w:rPr>
          <w:b w:val="0"/>
          <w:bCs w:val="0"/>
          <w:sz w:val="24"/>
          <w:szCs w:val="24"/>
          <w:rtl/>
        </w:rPr>
        <w:t xml:space="preserve">. </w:t>
      </w:r>
    </w:p>
    <w:p w14:paraId="09030C3F" w14:textId="4ECC0DC9" w:rsidR="00264639" w:rsidRDefault="00264639" w:rsidP="002E2ED4">
      <w:pPr>
        <w:pStyle w:val="1-"/>
        <w:numPr>
          <w:ilvl w:val="0"/>
          <w:numId w:val="0"/>
        </w:numPr>
        <w:ind w:left="360"/>
        <w:jc w:val="both"/>
        <w:outlineLvl w:val="9"/>
        <w:rPr>
          <w:b w:val="0"/>
          <w:bCs w:val="0"/>
          <w:sz w:val="24"/>
          <w:szCs w:val="24"/>
          <w:rtl/>
        </w:rPr>
      </w:pPr>
      <w:r w:rsidRPr="00763A5F">
        <w:rPr>
          <w:b w:val="0"/>
          <w:bCs w:val="0"/>
          <w:sz w:val="24"/>
          <w:szCs w:val="24"/>
          <w:rtl/>
        </w:rPr>
        <w:t>אין באמור בסעיף זה כדי לגרוע מסמכויות המזמין או לשנות את השירותים הנדרשים על ידו או את היקפם או את האמצעים שבעזרתם יידרשו הזוכים לתת את השירותים.</w:t>
      </w:r>
    </w:p>
    <w:p w14:paraId="0539ACB1" w14:textId="6446B4E1" w:rsidR="00937664" w:rsidRDefault="00937664" w:rsidP="002E2ED4">
      <w:pPr>
        <w:pStyle w:val="1-"/>
        <w:numPr>
          <w:ilvl w:val="0"/>
          <w:numId w:val="0"/>
        </w:numPr>
        <w:ind w:left="360"/>
        <w:jc w:val="both"/>
        <w:outlineLvl w:val="9"/>
        <w:rPr>
          <w:b w:val="0"/>
          <w:bCs w:val="0"/>
          <w:sz w:val="24"/>
          <w:szCs w:val="24"/>
          <w:rtl/>
        </w:rPr>
      </w:pPr>
      <w:r>
        <w:rPr>
          <w:rFonts w:hint="cs"/>
          <w:b w:val="0"/>
          <w:bCs w:val="0"/>
          <w:sz w:val="24"/>
          <w:szCs w:val="24"/>
          <w:rtl/>
        </w:rPr>
        <w:t xml:space="preserve">השירותים יינתנו לאגף החשב הכללי, הכולל את חשבויות משרדי הממשלה השונים. </w:t>
      </w:r>
    </w:p>
    <w:p w14:paraId="3DB5561C" w14:textId="214DD581" w:rsidR="00EA7DFA" w:rsidRPr="00763A5F" w:rsidRDefault="00EA7DFA" w:rsidP="002E2ED4">
      <w:pPr>
        <w:pStyle w:val="1-"/>
        <w:numPr>
          <w:ilvl w:val="0"/>
          <w:numId w:val="0"/>
        </w:numPr>
        <w:ind w:left="360"/>
        <w:jc w:val="both"/>
        <w:outlineLvl w:val="9"/>
        <w:rPr>
          <w:b w:val="0"/>
          <w:bCs w:val="0"/>
          <w:sz w:val="24"/>
          <w:szCs w:val="24"/>
          <w:rtl/>
        </w:rPr>
      </w:pPr>
    </w:p>
    <w:p w14:paraId="54F99352" w14:textId="77777777" w:rsidR="000D07AE" w:rsidRPr="00763A5F" w:rsidRDefault="000D07AE" w:rsidP="002E2ED4">
      <w:pPr>
        <w:pStyle w:val="1-"/>
        <w:numPr>
          <w:ilvl w:val="0"/>
          <w:numId w:val="0"/>
        </w:numPr>
        <w:ind w:left="360"/>
        <w:jc w:val="both"/>
        <w:outlineLvl w:val="9"/>
        <w:rPr>
          <w:b w:val="0"/>
          <w:bCs w:val="0"/>
          <w:sz w:val="24"/>
          <w:szCs w:val="24"/>
          <w:rtl/>
        </w:rPr>
      </w:pPr>
    </w:p>
    <w:p w14:paraId="059580BE" w14:textId="77777777" w:rsidR="00264639" w:rsidRPr="00763A5F" w:rsidRDefault="00264639" w:rsidP="00DD0196">
      <w:pPr>
        <w:pStyle w:val="1-"/>
        <w:numPr>
          <w:ilvl w:val="0"/>
          <w:numId w:val="108"/>
        </w:numPr>
        <w:jc w:val="both"/>
        <w:rPr>
          <w:b w:val="0"/>
          <w:bCs w:val="0"/>
          <w:rtl/>
        </w:rPr>
      </w:pPr>
      <w:bookmarkStart w:id="310" w:name="_Toc142903266"/>
      <w:r w:rsidRPr="00763A5F">
        <w:rPr>
          <w:rFonts w:hint="eastAsia"/>
          <w:sz w:val="24"/>
          <w:szCs w:val="24"/>
          <w:rtl/>
        </w:rPr>
        <w:t>הזוכים</w:t>
      </w:r>
      <w:r w:rsidRPr="00763A5F">
        <w:rPr>
          <w:sz w:val="24"/>
          <w:szCs w:val="24"/>
          <w:rtl/>
        </w:rPr>
        <w:t xml:space="preserve"> </w:t>
      </w:r>
      <w:r w:rsidRPr="00763A5F">
        <w:rPr>
          <w:rFonts w:hint="eastAsia"/>
          <w:sz w:val="24"/>
          <w:szCs w:val="24"/>
          <w:rtl/>
        </w:rPr>
        <w:t>ומערך</w:t>
      </w:r>
      <w:r w:rsidRPr="00763A5F">
        <w:rPr>
          <w:sz w:val="24"/>
          <w:szCs w:val="24"/>
          <w:rtl/>
        </w:rPr>
        <w:t xml:space="preserve"> </w:t>
      </w:r>
      <w:r w:rsidRPr="00763A5F">
        <w:rPr>
          <w:rFonts w:hint="eastAsia"/>
          <w:sz w:val="24"/>
          <w:szCs w:val="24"/>
          <w:rtl/>
        </w:rPr>
        <w:t>השירותים</w:t>
      </w:r>
      <w:r w:rsidRPr="00763A5F">
        <w:rPr>
          <w:sz w:val="24"/>
          <w:szCs w:val="24"/>
          <w:rtl/>
        </w:rPr>
        <w:t xml:space="preserve"> </w:t>
      </w:r>
      <w:r w:rsidRPr="00763A5F">
        <w:rPr>
          <w:rFonts w:hint="eastAsia"/>
          <w:sz w:val="24"/>
          <w:szCs w:val="24"/>
          <w:rtl/>
        </w:rPr>
        <w:t>הנדרשים</w:t>
      </w:r>
      <w:bookmarkEnd w:id="310"/>
    </w:p>
    <w:p w14:paraId="5378A53B" w14:textId="77777777" w:rsidR="00072741" w:rsidRPr="00763A5F" w:rsidRDefault="00072741" w:rsidP="002E2ED4">
      <w:pPr>
        <w:pStyle w:val="110"/>
        <w:outlineLvl w:val="9"/>
        <w:rPr>
          <w:b w:val="0"/>
          <w:bCs w:val="0"/>
          <w:sz w:val="24"/>
          <w:szCs w:val="24"/>
          <w:rtl/>
        </w:rPr>
      </w:pPr>
      <w:r w:rsidRPr="00763A5F">
        <w:rPr>
          <w:rFonts w:hint="eastAsia"/>
          <w:b w:val="0"/>
          <w:bCs w:val="0"/>
          <w:sz w:val="24"/>
          <w:szCs w:val="24"/>
          <w:rtl/>
        </w:rPr>
        <w:t>המזמין</w:t>
      </w:r>
      <w:r w:rsidRPr="00763A5F">
        <w:rPr>
          <w:b w:val="0"/>
          <w:bCs w:val="0"/>
          <w:sz w:val="24"/>
          <w:szCs w:val="24"/>
          <w:rtl/>
        </w:rPr>
        <w:t xml:space="preserve"> </w:t>
      </w:r>
      <w:r w:rsidRPr="00763A5F">
        <w:rPr>
          <w:rFonts w:hint="eastAsia"/>
          <w:b w:val="0"/>
          <w:bCs w:val="0"/>
          <w:sz w:val="24"/>
          <w:szCs w:val="24"/>
          <w:rtl/>
        </w:rPr>
        <w:t>רשאי</w:t>
      </w:r>
      <w:r w:rsidRPr="00763A5F">
        <w:rPr>
          <w:b w:val="0"/>
          <w:bCs w:val="0"/>
          <w:sz w:val="24"/>
          <w:szCs w:val="24"/>
          <w:rtl/>
        </w:rPr>
        <w:t xml:space="preserve"> </w:t>
      </w:r>
      <w:r w:rsidRPr="00763A5F">
        <w:rPr>
          <w:rFonts w:hint="eastAsia"/>
          <w:b w:val="0"/>
          <w:bCs w:val="0"/>
          <w:sz w:val="24"/>
          <w:szCs w:val="24"/>
          <w:rtl/>
        </w:rPr>
        <w:t>לבחור</w:t>
      </w:r>
      <w:r w:rsidRPr="00763A5F">
        <w:rPr>
          <w:b w:val="0"/>
          <w:bCs w:val="0"/>
          <w:sz w:val="24"/>
          <w:szCs w:val="24"/>
          <w:rtl/>
        </w:rPr>
        <w:t xml:space="preserve"> זוכים בהתאם לפירוט הבא:</w:t>
      </w:r>
    </w:p>
    <w:p w14:paraId="5667A8B7" w14:textId="77777777" w:rsidR="00FE4759" w:rsidRPr="00763A5F" w:rsidRDefault="00FE4759" w:rsidP="002E2ED4">
      <w:pPr>
        <w:pStyle w:val="111"/>
        <w:rPr>
          <w:b w:val="0"/>
          <w:bCs w:val="0"/>
          <w:rtl/>
        </w:rPr>
      </w:pPr>
      <w:r w:rsidRPr="00763A5F">
        <w:rPr>
          <w:b w:val="0"/>
          <w:bCs w:val="0"/>
          <w:rtl/>
        </w:rPr>
        <w:t xml:space="preserve">סל 1 – עד </w:t>
      </w:r>
      <w:r w:rsidR="005376D8" w:rsidRPr="00763A5F">
        <w:rPr>
          <w:b w:val="0"/>
          <w:bCs w:val="0"/>
          <w:rtl/>
        </w:rPr>
        <w:t xml:space="preserve">5 </w:t>
      </w:r>
      <w:r w:rsidRPr="00763A5F">
        <w:rPr>
          <w:b w:val="0"/>
          <w:bCs w:val="0"/>
          <w:rtl/>
        </w:rPr>
        <w:t>זוכי</w:t>
      </w:r>
      <w:r w:rsidR="00FB2429" w:rsidRPr="00763A5F">
        <w:rPr>
          <w:rFonts w:hint="eastAsia"/>
          <w:b w:val="0"/>
          <w:bCs w:val="0"/>
          <w:rtl/>
        </w:rPr>
        <w:t>ם</w:t>
      </w:r>
      <w:r w:rsidR="00FB2429" w:rsidRPr="00763A5F">
        <w:rPr>
          <w:b w:val="0"/>
          <w:bCs w:val="0"/>
          <w:rtl/>
        </w:rPr>
        <w:t>.</w:t>
      </w:r>
    </w:p>
    <w:p w14:paraId="61C05DFA" w14:textId="77777777" w:rsidR="00FE4759" w:rsidRPr="00763A5F" w:rsidRDefault="00FE4759" w:rsidP="002E2ED4">
      <w:pPr>
        <w:pStyle w:val="111"/>
        <w:rPr>
          <w:b w:val="0"/>
          <w:bCs w:val="0"/>
          <w:rtl/>
        </w:rPr>
      </w:pPr>
      <w:r w:rsidRPr="00763A5F">
        <w:rPr>
          <w:b w:val="0"/>
          <w:bCs w:val="0"/>
          <w:rtl/>
        </w:rPr>
        <w:t xml:space="preserve">סל 2 – עד 4 זוכים. </w:t>
      </w:r>
    </w:p>
    <w:p w14:paraId="2BE2366F" w14:textId="77777777" w:rsidR="00FE4759" w:rsidRPr="00763A5F" w:rsidRDefault="00FE4759" w:rsidP="002E2ED4">
      <w:pPr>
        <w:pStyle w:val="110"/>
        <w:outlineLvl w:val="9"/>
        <w:rPr>
          <w:rtl/>
        </w:rPr>
      </w:pPr>
      <w:r w:rsidRPr="00763A5F">
        <w:rPr>
          <w:rFonts w:eastAsiaTheme="minorHAnsi"/>
          <w:b w:val="0"/>
          <w:bCs w:val="0"/>
          <w:noProof w:val="0"/>
          <w:sz w:val="24"/>
          <w:szCs w:val="24"/>
          <w:rtl/>
          <w:lang w:eastAsia="en-US"/>
        </w:rPr>
        <w:t xml:space="preserve">בנוסף רשאי המזמין לבחור </w:t>
      </w:r>
      <w:r w:rsidR="001647F4" w:rsidRPr="00763A5F">
        <w:rPr>
          <w:rFonts w:eastAsiaTheme="minorHAnsi" w:hint="eastAsia"/>
          <w:b w:val="0"/>
          <w:bCs w:val="0"/>
          <w:noProof w:val="0"/>
          <w:sz w:val="24"/>
          <w:szCs w:val="24"/>
          <w:rtl/>
          <w:lang w:eastAsia="en-US"/>
        </w:rPr>
        <w:t>בסל</w:t>
      </w:r>
      <w:r w:rsidR="001647F4" w:rsidRPr="00763A5F">
        <w:rPr>
          <w:rFonts w:eastAsiaTheme="minorHAnsi"/>
          <w:b w:val="0"/>
          <w:bCs w:val="0"/>
          <w:noProof w:val="0"/>
          <w:sz w:val="24"/>
          <w:szCs w:val="24"/>
          <w:rtl/>
          <w:lang w:eastAsia="en-US"/>
        </w:rPr>
        <w:t xml:space="preserve"> 2,</w:t>
      </w:r>
      <w:r w:rsidR="001B5FCC" w:rsidRPr="00763A5F">
        <w:rPr>
          <w:rFonts w:eastAsiaTheme="minorHAnsi"/>
          <w:b w:val="0"/>
          <w:bCs w:val="0"/>
          <w:noProof w:val="0"/>
          <w:sz w:val="24"/>
          <w:szCs w:val="24"/>
          <w:rtl/>
          <w:lang w:eastAsia="en-US"/>
        </w:rPr>
        <w:t xml:space="preserve"> עד</w:t>
      </w:r>
      <w:r w:rsidR="001647F4" w:rsidRPr="00763A5F">
        <w:rPr>
          <w:rFonts w:eastAsiaTheme="minorHAnsi"/>
          <w:b w:val="0"/>
          <w:bCs w:val="0"/>
          <w:noProof w:val="0"/>
          <w:sz w:val="24"/>
          <w:szCs w:val="24"/>
          <w:rtl/>
          <w:lang w:eastAsia="en-US"/>
        </w:rPr>
        <w:t xml:space="preserve"> 4</w:t>
      </w:r>
      <w:r w:rsidR="001B5FCC" w:rsidRPr="00763A5F">
        <w:rPr>
          <w:rFonts w:eastAsiaTheme="minorHAnsi"/>
          <w:b w:val="0"/>
          <w:bCs w:val="0"/>
          <w:noProof w:val="0"/>
          <w:sz w:val="24"/>
          <w:szCs w:val="24"/>
          <w:rtl/>
          <w:lang w:eastAsia="en-US"/>
        </w:rPr>
        <w:t xml:space="preserve"> כשירים</w:t>
      </w:r>
      <w:r w:rsidR="001647F4" w:rsidRPr="00763A5F">
        <w:rPr>
          <w:rFonts w:eastAsiaTheme="minorHAnsi"/>
          <w:b w:val="0"/>
          <w:bCs w:val="0"/>
          <w:noProof w:val="0"/>
          <w:sz w:val="24"/>
          <w:szCs w:val="24"/>
          <w:rtl/>
          <w:lang w:eastAsia="en-US"/>
        </w:rPr>
        <w:t>.</w:t>
      </w:r>
    </w:p>
    <w:p w14:paraId="204F0868" w14:textId="77777777" w:rsidR="00264639" w:rsidRPr="00763A5F" w:rsidRDefault="00AF3836" w:rsidP="002E2ED4">
      <w:pPr>
        <w:pStyle w:val="110"/>
        <w:outlineLvl w:val="9"/>
      </w:pPr>
      <w:r w:rsidRPr="00763A5F">
        <w:rPr>
          <w:rFonts w:hint="eastAsia"/>
          <w:b w:val="0"/>
          <w:bCs w:val="0"/>
          <w:sz w:val="24"/>
          <w:szCs w:val="24"/>
          <w:rtl/>
        </w:rPr>
        <w:t>הכשירים</w:t>
      </w:r>
      <w:r w:rsidR="00264639" w:rsidRPr="00763A5F">
        <w:rPr>
          <w:b w:val="0"/>
          <w:bCs w:val="0"/>
          <w:sz w:val="24"/>
          <w:szCs w:val="24"/>
          <w:rtl/>
        </w:rPr>
        <w:t xml:space="preserve"> לא יידרשו לחתום על ההסכם מיד לאחר בחירתם כ</w:t>
      </w:r>
      <w:r w:rsidRPr="00763A5F">
        <w:rPr>
          <w:rFonts w:hint="eastAsia"/>
          <w:b w:val="0"/>
          <w:bCs w:val="0"/>
          <w:sz w:val="24"/>
          <w:szCs w:val="24"/>
          <w:rtl/>
        </w:rPr>
        <w:t>כשירים</w:t>
      </w:r>
      <w:r w:rsidR="00264639" w:rsidRPr="00763A5F">
        <w:rPr>
          <w:b w:val="0"/>
          <w:bCs w:val="0"/>
          <w:sz w:val="24"/>
          <w:szCs w:val="24"/>
          <w:rtl/>
        </w:rPr>
        <w:t xml:space="preserve">, אלא אם יידרשו על-ידי המזמין לספק את השירותים בפועל כהגדרתם </w:t>
      </w:r>
      <w:r w:rsidR="000D07AE" w:rsidRPr="00763A5F">
        <w:rPr>
          <w:rFonts w:hint="eastAsia"/>
          <w:b w:val="0"/>
          <w:bCs w:val="0"/>
          <w:sz w:val="24"/>
          <w:szCs w:val="24"/>
          <w:rtl/>
        </w:rPr>
        <w:t>במכרז</w:t>
      </w:r>
      <w:r w:rsidR="00264639" w:rsidRPr="00763A5F">
        <w:rPr>
          <w:b w:val="0"/>
          <w:bCs w:val="0"/>
          <w:sz w:val="24"/>
          <w:szCs w:val="24"/>
          <w:rtl/>
        </w:rPr>
        <w:t>. בכל מקרה שבו יבקש המזמין לקלוט משרדים נוספים לפעילות או להחליף את הזוכה</w:t>
      </w:r>
      <w:r w:rsidR="007A1642" w:rsidRPr="00763A5F">
        <w:rPr>
          <w:b w:val="0"/>
          <w:bCs w:val="0"/>
          <w:sz w:val="24"/>
          <w:szCs w:val="24"/>
          <w:rtl/>
        </w:rPr>
        <w:t>/זוכים</w:t>
      </w:r>
      <w:r w:rsidR="00264639" w:rsidRPr="00763A5F">
        <w:rPr>
          <w:b w:val="0"/>
          <w:bCs w:val="0"/>
          <w:sz w:val="24"/>
          <w:szCs w:val="24"/>
          <w:rtl/>
        </w:rPr>
        <w:t xml:space="preserve">, יהיה המזמין רשאי לקלוט מתוך </w:t>
      </w:r>
      <w:r w:rsidRPr="00763A5F">
        <w:rPr>
          <w:rFonts w:hint="eastAsia"/>
          <w:b w:val="0"/>
          <w:bCs w:val="0"/>
          <w:sz w:val="24"/>
          <w:szCs w:val="24"/>
          <w:rtl/>
        </w:rPr>
        <w:t>הכשירים</w:t>
      </w:r>
      <w:r w:rsidR="00264639" w:rsidRPr="00763A5F">
        <w:rPr>
          <w:b w:val="0"/>
          <w:bCs w:val="0"/>
          <w:sz w:val="24"/>
          <w:szCs w:val="24"/>
          <w:rtl/>
        </w:rPr>
        <w:t xml:space="preserve"> לפי שיקול דעתו הבלעדי של המזמין. </w:t>
      </w:r>
    </w:p>
    <w:p w14:paraId="13024D95" w14:textId="77777777" w:rsidR="002A6613" w:rsidRPr="00763A5F" w:rsidRDefault="002A6613" w:rsidP="002E2ED4">
      <w:pPr>
        <w:pStyle w:val="110"/>
        <w:outlineLvl w:val="9"/>
        <w:rPr>
          <w:b w:val="0"/>
          <w:bCs w:val="0"/>
          <w:sz w:val="24"/>
          <w:szCs w:val="24"/>
        </w:rPr>
      </w:pPr>
      <w:r w:rsidRPr="00763A5F">
        <w:rPr>
          <w:rFonts w:hint="eastAsia"/>
          <w:b w:val="0"/>
          <w:bCs w:val="0"/>
          <w:sz w:val="24"/>
          <w:szCs w:val="24"/>
          <w:rtl/>
        </w:rPr>
        <w:t>המציע</w:t>
      </w:r>
      <w:r w:rsidRPr="00763A5F">
        <w:rPr>
          <w:b w:val="0"/>
          <w:bCs w:val="0"/>
          <w:sz w:val="24"/>
          <w:szCs w:val="24"/>
          <w:rtl/>
        </w:rPr>
        <w:t xml:space="preserve"> אינו רשאי לספק את השירותים הנדרשים </w:t>
      </w:r>
      <w:r w:rsidRPr="00763A5F">
        <w:rPr>
          <w:rFonts w:hint="eastAsia"/>
          <w:b w:val="0"/>
          <w:bCs w:val="0"/>
          <w:sz w:val="24"/>
          <w:szCs w:val="24"/>
          <w:rtl/>
        </w:rPr>
        <w:t>במכרז</w:t>
      </w:r>
      <w:r w:rsidRPr="00763A5F">
        <w:rPr>
          <w:b w:val="0"/>
          <w:bCs w:val="0"/>
          <w:sz w:val="24"/>
          <w:szCs w:val="24"/>
          <w:rtl/>
        </w:rPr>
        <w:t xml:space="preserve"> זה </w:t>
      </w:r>
      <w:r w:rsidRPr="00763A5F">
        <w:rPr>
          <w:rFonts w:hint="eastAsia"/>
          <w:b w:val="0"/>
          <w:bCs w:val="0"/>
          <w:sz w:val="24"/>
          <w:szCs w:val="24"/>
          <w:rtl/>
        </w:rPr>
        <w:t>באמצעות</w:t>
      </w:r>
      <w:r w:rsidRPr="00763A5F">
        <w:rPr>
          <w:b w:val="0"/>
          <w:bCs w:val="0"/>
          <w:sz w:val="24"/>
          <w:szCs w:val="24"/>
          <w:rtl/>
        </w:rPr>
        <w:t xml:space="preserve"> </w:t>
      </w:r>
      <w:r w:rsidRPr="00763A5F">
        <w:rPr>
          <w:rFonts w:hint="eastAsia"/>
          <w:b w:val="0"/>
          <w:bCs w:val="0"/>
          <w:sz w:val="24"/>
          <w:szCs w:val="24"/>
          <w:rtl/>
        </w:rPr>
        <w:t>קבלני</w:t>
      </w:r>
      <w:r w:rsidRPr="00763A5F">
        <w:rPr>
          <w:b w:val="0"/>
          <w:bCs w:val="0"/>
          <w:sz w:val="24"/>
          <w:szCs w:val="24"/>
          <w:rtl/>
        </w:rPr>
        <w:t xml:space="preserve"> </w:t>
      </w:r>
      <w:r w:rsidRPr="00763A5F">
        <w:rPr>
          <w:rFonts w:hint="eastAsia"/>
          <w:b w:val="0"/>
          <w:bCs w:val="0"/>
          <w:sz w:val="24"/>
          <w:szCs w:val="24"/>
          <w:rtl/>
        </w:rPr>
        <w:t>משנה</w:t>
      </w:r>
      <w:r w:rsidRPr="00763A5F">
        <w:rPr>
          <w:b w:val="0"/>
          <w:bCs w:val="0"/>
          <w:sz w:val="24"/>
          <w:szCs w:val="24"/>
          <w:rtl/>
        </w:rPr>
        <w:t xml:space="preserve">, </w:t>
      </w:r>
      <w:r w:rsidRPr="00763A5F">
        <w:rPr>
          <w:rFonts w:hint="eastAsia"/>
          <w:b w:val="0"/>
          <w:bCs w:val="0"/>
          <w:sz w:val="24"/>
          <w:szCs w:val="24"/>
          <w:rtl/>
        </w:rPr>
        <w:t>אלא</w:t>
      </w:r>
      <w:r w:rsidRPr="00763A5F">
        <w:rPr>
          <w:b w:val="0"/>
          <w:bCs w:val="0"/>
          <w:sz w:val="24"/>
          <w:szCs w:val="24"/>
          <w:rtl/>
        </w:rPr>
        <w:t xml:space="preserve"> </w:t>
      </w:r>
      <w:r w:rsidRPr="00763A5F">
        <w:rPr>
          <w:rFonts w:hint="eastAsia"/>
          <w:b w:val="0"/>
          <w:bCs w:val="0"/>
          <w:sz w:val="24"/>
          <w:szCs w:val="24"/>
          <w:rtl/>
        </w:rPr>
        <w:t>באישור</w:t>
      </w:r>
      <w:r w:rsidRPr="00763A5F">
        <w:rPr>
          <w:b w:val="0"/>
          <w:bCs w:val="0"/>
          <w:sz w:val="24"/>
          <w:szCs w:val="24"/>
          <w:rtl/>
        </w:rPr>
        <w:t xml:space="preserve"> </w:t>
      </w:r>
      <w:r w:rsidRPr="00763A5F">
        <w:rPr>
          <w:rFonts w:hint="eastAsia"/>
          <w:b w:val="0"/>
          <w:bCs w:val="0"/>
          <w:sz w:val="24"/>
          <w:szCs w:val="24"/>
          <w:rtl/>
        </w:rPr>
        <w:t>מזמין</w:t>
      </w:r>
      <w:r w:rsidRPr="00763A5F">
        <w:rPr>
          <w:b w:val="0"/>
          <w:bCs w:val="0"/>
          <w:sz w:val="24"/>
          <w:szCs w:val="24"/>
          <w:rtl/>
        </w:rPr>
        <w:t xml:space="preserve"> </w:t>
      </w:r>
      <w:r w:rsidRPr="00763A5F">
        <w:rPr>
          <w:rFonts w:hint="eastAsia"/>
          <w:b w:val="0"/>
          <w:bCs w:val="0"/>
          <w:sz w:val="24"/>
          <w:szCs w:val="24"/>
          <w:rtl/>
        </w:rPr>
        <w:t>השירות</w:t>
      </w:r>
      <w:r w:rsidRPr="00763A5F">
        <w:rPr>
          <w:b w:val="0"/>
          <w:bCs w:val="0"/>
          <w:sz w:val="24"/>
          <w:szCs w:val="24"/>
          <w:rtl/>
        </w:rPr>
        <w:t xml:space="preserve"> בכתב </w:t>
      </w:r>
      <w:r w:rsidRPr="00763A5F">
        <w:rPr>
          <w:rFonts w:hint="eastAsia"/>
          <w:b w:val="0"/>
          <w:bCs w:val="0"/>
          <w:sz w:val="24"/>
          <w:szCs w:val="24"/>
          <w:rtl/>
        </w:rPr>
        <w:t>ומראש</w:t>
      </w:r>
      <w:r w:rsidRPr="00763A5F">
        <w:rPr>
          <w:b w:val="0"/>
          <w:bCs w:val="0"/>
          <w:sz w:val="24"/>
          <w:szCs w:val="24"/>
          <w:rtl/>
        </w:rPr>
        <w:t xml:space="preserve"> בלבד. </w:t>
      </w:r>
    </w:p>
    <w:p w14:paraId="5A6711C3" w14:textId="77777777" w:rsidR="00264639" w:rsidRPr="00763A5F" w:rsidRDefault="00264639" w:rsidP="00DD0196">
      <w:pPr>
        <w:pStyle w:val="1-"/>
        <w:numPr>
          <w:ilvl w:val="0"/>
          <w:numId w:val="108"/>
        </w:numPr>
        <w:jc w:val="both"/>
        <w:rPr>
          <w:b w:val="0"/>
          <w:bCs w:val="0"/>
          <w:rtl/>
        </w:rPr>
      </w:pPr>
      <w:bookmarkStart w:id="311" w:name="_Toc142903267"/>
      <w:r w:rsidRPr="00763A5F">
        <w:rPr>
          <w:rFonts w:hint="eastAsia"/>
          <w:sz w:val="24"/>
          <w:szCs w:val="24"/>
          <w:rtl/>
        </w:rPr>
        <w:t>תקופת</w:t>
      </w:r>
      <w:r w:rsidRPr="00763A5F">
        <w:rPr>
          <w:sz w:val="24"/>
          <w:szCs w:val="24"/>
          <w:rtl/>
        </w:rPr>
        <w:t xml:space="preserve"> ההתקשרות </w:t>
      </w:r>
      <w:r w:rsidRPr="00763A5F">
        <w:rPr>
          <w:rFonts w:hint="eastAsia"/>
          <w:sz w:val="24"/>
          <w:szCs w:val="24"/>
          <w:rtl/>
        </w:rPr>
        <w:t>והיקפה</w:t>
      </w:r>
      <w:bookmarkEnd w:id="311"/>
    </w:p>
    <w:p w14:paraId="3F214E5D" w14:textId="77777777" w:rsidR="00264639" w:rsidRPr="00763A5F" w:rsidRDefault="00264639" w:rsidP="002E2ED4">
      <w:pPr>
        <w:pStyle w:val="110"/>
        <w:outlineLvl w:val="9"/>
        <w:rPr>
          <w:b w:val="0"/>
          <w:bCs w:val="0"/>
          <w:sz w:val="24"/>
          <w:szCs w:val="24"/>
        </w:rPr>
      </w:pPr>
      <w:r w:rsidRPr="00763A5F">
        <w:rPr>
          <w:b w:val="0"/>
          <w:bCs w:val="0"/>
          <w:sz w:val="24"/>
          <w:szCs w:val="24"/>
          <w:rtl/>
        </w:rPr>
        <w:t xml:space="preserve">תקופת ההתקשרות </w:t>
      </w:r>
      <w:r w:rsidRPr="00763A5F">
        <w:rPr>
          <w:rFonts w:hint="eastAsia"/>
          <w:b w:val="0"/>
          <w:bCs w:val="0"/>
          <w:sz w:val="24"/>
          <w:szCs w:val="24"/>
          <w:rtl/>
        </w:rPr>
        <w:t>תהיה</w:t>
      </w:r>
      <w:r w:rsidRPr="00763A5F">
        <w:rPr>
          <w:b w:val="0"/>
          <w:bCs w:val="0"/>
          <w:sz w:val="24"/>
          <w:szCs w:val="24"/>
          <w:rtl/>
        </w:rPr>
        <w:t xml:space="preserve"> </w:t>
      </w:r>
      <w:r w:rsidRPr="00763A5F">
        <w:rPr>
          <w:rFonts w:hint="eastAsia"/>
          <w:b w:val="0"/>
          <w:bCs w:val="0"/>
          <w:sz w:val="24"/>
          <w:szCs w:val="24"/>
          <w:rtl/>
        </w:rPr>
        <w:t>לחמש</w:t>
      </w:r>
      <w:r w:rsidRPr="00763A5F">
        <w:rPr>
          <w:b w:val="0"/>
          <w:bCs w:val="0"/>
          <w:sz w:val="24"/>
          <w:szCs w:val="24"/>
          <w:rtl/>
        </w:rPr>
        <w:t xml:space="preserve"> </w:t>
      </w:r>
      <w:r w:rsidRPr="00763A5F">
        <w:rPr>
          <w:rFonts w:hint="eastAsia"/>
          <w:b w:val="0"/>
          <w:bCs w:val="0"/>
          <w:sz w:val="24"/>
          <w:szCs w:val="24"/>
          <w:rtl/>
        </w:rPr>
        <w:t>שנים</w:t>
      </w:r>
      <w:r w:rsidRPr="00763A5F">
        <w:rPr>
          <w:b w:val="0"/>
          <w:bCs w:val="0"/>
          <w:sz w:val="24"/>
          <w:szCs w:val="24"/>
          <w:rtl/>
        </w:rPr>
        <w:t xml:space="preserve">, </w:t>
      </w:r>
      <w:r w:rsidRPr="00763A5F">
        <w:rPr>
          <w:rFonts w:hint="eastAsia"/>
          <w:b w:val="0"/>
          <w:bCs w:val="0"/>
          <w:sz w:val="24"/>
          <w:szCs w:val="24"/>
          <w:rtl/>
        </w:rPr>
        <w:t>ותחל</w:t>
      </w:r>
      <w:r w:rsidRPr="00763A5F">
        <w:rPr>
          <w:b w:val="0"/>
          <w:bCs w:val="0"/>
          <w:sz w:val="24"/>
          <w:szCs w:val="24"/>
          <w:rtl/>
        </w:rPr>
        <w:t xml:space="preserve"> </w:t>
      </w:r>
      <w:r w:rsidRPr="00763A5F">
        <w:rPr>
          <w:rFonts w:hint="eastAsia"/>
          <w:b w:val="0"/>
          <w:bCs w:val="0"/>
          <w:sz w:val="24"/>
          <w:szCs w:val="24"/>
          <w:rtl/>
        </w:rPr>
        <w:t>במועד</w:t>
      </w:r>
      <w:r w:rsidRPr="00763A5F">
        <w:rPr>
          <w:b w:val="0"/>
          <w:bCs w:val="0"/>
          <w:sz w:val="24"/>
          <w:szCs w:val="24"/>
          <w:rtl/>
        </w:rPr>
        <w:t xml:space="preserve"> </w:t>
      </w:r>
      <w:r w:rsidRPr="00763A5F">
        <w:rPr>
          <w:rFonts w:hint="eastAsia"/>
          <w:b w:val="0"/>
          <w:bCs w:val="0"/>
          <w:sz w:val="24"/>
          <w:szCs w:val="24"/>
          <w:rtl/>
        </w:rPr>
        <w:t>החתימה</w:t>
      </w:r>
      <w:r w:rsidRPr="00763A5F">
        <w:rPr>
          <w:b w:val="0"/>
          <w:bCs w:val="0"/>
          <w:sz w:val="24"/>
          <w:szCs w:val="24"/>
          <w:rtl/>
        </w:rPr>
        <w:t xml:space="preserve"> </w:t>
      </w:r>
      <w:r w:rsidRPr="00763A5F">
        <w:rPr>
          <w:rFonts w:hint="eastAsia"/>
          <w:b w:val="0"/>
          <w:bCs w:val="0"/>
          <w:sz w:val="24"/>
          <w:szCs w:val="24"/>
          <w:rtl/>
        </w:rPr>
        <w:t>על</w:t>
      </w:r>
      <w:r w:rsidRPr="00763A5F">
        <w:rPr>
          <w:b w:val="0"/>
          <w:bCs w:val="0"/>
          <w:sz w:val="24"/>
          <w:szCs w:val="24"/>
          <w:rtl/>
        </w:rPr>
        <w:t xml:space="preserve"> </w:t>
      </w:r>
      <w:r w:rsidRPr="00763A5F">
        <w:rPr>
          <w:rFonts w:hint="eastAsia"/>
          <w:b w:val="0"/>
          <w:bCs w:val="0"/>
          <w:sz w:val="24"/>
          <w:szCs w:val="24"/>
          <w:rtl/>
        </w:rPr>
        <w:t>הסכם</w:t>
      </w:r>
      <w:r w:rsidRPr="00763A5F">
        <w:rPr>
          <w:b w:val="0"/>
          <w:bCs w:val="0"/>
          <w:sz w:val="24"/>
          <w:szCs w:val="24"/>
          <w:rtl/>
        </w:rPr>
        <w:t xml:space="preserve"> </w:t>
      </w:r>
      <w:r w:rsidRPr="00763A5F">
        <w:rPr>
          <w:rFonts w:hint="eastAsia"/>
          <w:b w:val="0"/>
          <w:bCs w:val="0"/>
          <w:sz w:val="24"/>
          <w:szCs w:val="24"/>
          <w:rtl/>
        </w:rPr>
        <w:t>ההתקשרות</w:t>
      </w:r>
      <w:r w:rsidRPr="00763A5F">
        <w:rPr>
          <w:b w:val="0"/>
          <w:bCs w:val="0"/>
          <w:sz w:val="24"/>
          <w:szCs w:val="24"/>
          <w:rtl/>
        </w:rPr>
        <w:t xml:space="preserve"> </w:t>
      </w:r>
      <w:r w:rsidRPr="00763A5F">
        <w:rPr>
          <w:rFonts w:hint="eastAsia"/>
          <w:b w:val="0"/>
          <w:bCs w:val="0"/>
          <w:sz w:val="24"/>
          <w:szCs w:val="24"/>
          <w:rtl/>
        </w:rPr>
        <w:t>על</w:t>
      </w:r>
      <w:r w:rsidRPr="00763A5F">
        <w:rPr>
          <w:b w:val="0"/>
          <w:bCs w:val="0"/>
          <w:sz w:val="24"/>
          <w:szCs w:val="24"/>
          <w:rtl/>
        </w:rPr>
        <w:t xml:space="preserve"> </w:t>
      </w:r>
      <w:r w:rsidRPr="00763A5F">
        <w:rPr>
          <w:rFonts w:hint="eastAsia"/>
          <w:b w:val="0"/>
          <w:bCs w:val="0"/>
          <w:sz w:val="24"/>
          <w:szCs w:val="24"/>
          <w:rtl/>
        </w:rPr>
        <w:t>ידי</w:t>
      </w:r>
      <w:r w:rsidRPr="00763A5F">
        <w:rPr>
          <w:b w:val="0"/>
          <w:bCs w:val="0"/>
          <w:sz w:val="24"/>
          <w:szCs w:val="24"/>
          <w:rtl/>
        </w:rPr>
        <w:t xml:space="preserve"> </w:t>
      </w:r>
      <w:r w:rsidRPr="00763A5F">
        <w:rPr>
          <w:rFonts w:hint="eastAsia"/>
          <w:b w:val="0"/>
          <w:bCs w:val="0"/>
          <w:sz w:val="24"/>
          <w:szCs w:val="24"/>
          <w:rtl/>
        </w:rPr>
        <w:t>המזמין</w:t>
      </w:r>
      <w:r w:rsidRPr="00763A5F">
        <w:rPr>
          <w:b w:val="0"/>
          <w:bCs w:val="0"/>
          <w:sz w:val="24"/>
          <w:szCs w:val="24"/>
          <w:rtl/>
        </w:rPr>
        <w:t xml:space="preserve">, </w:t>
      </w:r>
      <w:r w:rsidRPr="00763A5F">
        <w:rPr>
          <w:rFonts w:hint="eastAsia"/>
          <w:b w:val="0"/>
          <w:bCs w:val="0"/>
          <w:sz w:val="24"/>
          <w:szCs w:val="24"/>
          <w:rtl/>
        </w:rPr>
        <w:t>ובלבד</w:t>
      </w:r>
      <w:r w:rsidRPr="00763A5F">
        <w:rPr>
          <w:b w:val="0"/>
          <w:bCs w:val="0"/>
          <w:sz w:val="24"/>
          <w:szCs w:val="24"/>
          <w:rtl/>
        </w:rPr>
        <w:t xml:space="preserve"> </w:t>
      </w:r>
      <w:r w:rsidRPr="00763A5F">
        <w:rPr>
          <w:rFonts w:hint="eastAsia"/>
          <w:b w:val="0"/>
          <w:bCs w:val="0"/>
          <w:sz w:val="24"/>
          <w:szCs w:val="24"/>
          <w:rtl/>
        </w:rPr>
        <w:t>שבוצעה</w:t>
      </w:r>
      <w:r w:rsidRPr="00763A5F">
        <w:rPr>
          <w:b w:val="0"/>
          <w:bCs w:val="0"/>
          <w:sz w:val="24"/>
          <w:szCs w:val="24"/>
          <w:rtl/>
        </w:rPr>
        <w:t xml:space="preserve"> </w:t>
      </w:r>
      <w:r w:rsidRPr="00763A5F">
        <w:rPr>
          <w:rFonts w:hint="eastAsia"/>
          <w:b w:val="0"/>
          <w:bCs w:val="0"/>
          <w:sz w:val="24"/>
          <w:szCs w:val="24"/>
          <w:rtl/>
        </w:rPr>
        <w:t>באמצעות</w:t>
      </w:r>
      <w:r w:rsidRPr="00763A5F">
        <w:rPr>
          <w:b w:val="0"/>
          <w:bCs w:val="0"/>
          <w:sz w:val="24"/>
          <w:szCs w:val="24"/>
          <w:rtl/>
        </w:rPr>
        <w:t xml:space="preserve"> </w:t>
      </w:r>
      <w:r w:rsidRPr="00763A5F">
        <w:rPr>
          <w:rFonts w:hint="eastAsia"/>
          <w:b w:val="0"/>
          <w:bCs w:val="0"/>
          <w:sz w:val="24"/>
          <w:szCs w:val="24"/>
          <w:rtl/>
        </w:rPr>
        <w:t>מורשי</w:t>
      </w:r>
      <w:r w:rsidRPr="00763A5F">
        <w:rPr>
          <w:b w:val="0"/>
          <w:bCs w:val="0"/>
          <w:sz w:val="24"/>
          <w:szCs w:val="24"/>
          <w:rtl/>
        </w:rPr>
        <w:t xml:space="preserve"> </w:t>
      </w:r>
      <w:r w:rsidRPr="00763A5F">
        <w:rPr>
          <w:rFonts w:hint="eastAsia"/>
          <w:b w:val="0"/>
          <w:bCs w:val="0"/>
          <w:sz w:val="24"/>
          <w:szCs w:val="24"/>
          <w:rtl/>
        </w:rPr>
        <w:t>החתימה</w:t>
      </w:r>
      <w:r w:rsidRPr="00763A5F">
        <w:rPr>
          <w:b w:val="0"/>
          <w:bCs w:val="0"/>
          <w:sz w:val="24"/>
          <w:szCs w:val="24"/>
          <w:rtl/>
        </w:rPr>
        <w:t xml:space="preserve"> </w:t>
      </w:r>
      <w:r w:rsidRPr="00763A5F">
        <w:rPr>
          <w:rFonts w:hint="eastAsia"/>
          <w:b w:val="0"/>
          <w:bCs w:val="0"/>
          <w:sz w:val="24"/>
          <w:szCs w:val="24"/>
          <w:rtl/>
        </w:rPr>
        <w:t>המוסמכים</w:t>
      </w:r>
      <w:r w:rsidRPr="00763A5F">
        <w:rPr>
          <w:b w:val="0"/>
          <w:bCs w:val="0"/>
          <w:sz w:val="24"/>
          <w:szCs w:val="24"/>
          <w:rtl/>
        </w:rPr>
        <w:t xml:space="preserve"> </w:t>
      </w:r>
      <w:r w:rsidRPr="00763A5F">
        <w:rPr>
          <w:rFonts w:hint="eastAsia"/>
          <w:b w:val="0"/>
          <w:bCs w:val="0"/>
          <w:sz w:val="24"/>
          <w:szCs w:val="24"/>
          <w:rtl/>
        </w:rPr>
        <w:t>לחתום</w:t>
      </w:r>
      <w:r w:rsidRPr="00763A5F">
        <w:rPr>
          <w:b w:val="0"/>
          <w:bCs w:val="0"/>
          <w:sz w:val="24"/>
          <w:szCs w:val="24"/>
          <w:rtl/>
        </w:rPr>
        <w:t xml:space="preserve"> </w:t>
      </w:r>
      <w:r w:rsidRPr="00763A5F">
        <w:rPr>
          <w:rFonts w:hint="eastAsia"/>
          <w:b w:val="0"/>
          <w:bCs w:val="0"/>
          <w:sz w:val="24"/>
          <w:szCs w:val="24"/>
          <w:rtl/>
        </w:rPr>
        <w:t>מטעמו</w:t>
      </w:r>
      <w:r w:rsidRPr="00763A5F">
        <w:rPr>
          <w:b w:val="0"/>
          <w:bCs w:val="0"/>
          <w:sz w:val="24"/>
          <w:szCs w:val="24"/>
          <w:rtl/>
        </w:rPr>
        <w:t xml:space="preserve">, </w:t>
      </w:r>
      <w:r w:rsidRPr="00763A5F">
        <w:rPr>
          <w:rFonts w:hint="eastAsia"/>
          <w:b w:val="0"/>
          <w:bCs w:val="0"/>
          <w:sz w:val="24"/>
          <w:szCs w:val="24"/>
          <w:rtl/>
        </w:rPr>
        <w:t>ולאחר</w:t>
      </w:r>
      <w:r w:rsidRPr="00763A5F">
        <w:rPr>
          <w:b w:val="0"/>
          <w:bCs w:val="0"/>
          <w:sz w:val="24"/>
          <w:szCs w:val="24"/>
          <w:rtl/>
        </w:rPr>
        <w:t xml:space="preserve"> </w:t>
      </w:r>
      <w:r w:rsidRPr="00763A5F">
        <w:rPr>
          <w:rFonts w:hint="eastAsia"/>
          <w:b w:val="0"/>
          <w:bCs w:val="0"/>
          <w:sz w:val="24"/>
          <w:szCs w:val="24"/>
          <w:rtl/>
        </w:rPr>
        <w:t>שהתקבלו</w:t>
      </w:r>
      <w:r w:rsidRPr="00763A5F">
        <w:rPr>
          <w:b w:val="0"/>
          <w:bCs w:val="0"/>
          <w:sz w:val="24"/>
          <w:szCs w:val="24"/>
          <w:rtl/>
        </w:rPr>
        <w:t xml:space="preserve"> </w:t>
      </w:r>
      <w:r w:rsidRPr="00763A5F">
        <w:rPr>
          <w:rFonts w:hint="eastAsia"/>
          <w:b w:val="0"/>
          <w:bCs w:val="0"/>
          <w:sz w:val="24"/>
          <w:szCs w:val="24"/>
          <w:rtl/>
        </w:rPr>
        <w:t>כל</w:t>
      </w:r>
      <w:r w:rsidRPr="00763A5F">
        <w:rPr>
          <w:b w:val="0"/>
          <w:bCs w:val="0"/>
          <w:sz w:val="24"/>
          <w:szCs w:val="24"/>
          <w:rtl/>
        </w:rPr>
        <w:t xml:space="preserve"> </w:t>
      </w:r>
      <w:r w:rsidRPr="00763A5F">
        <w:rPr>
          <w:rFonts w:hint="eastAsia"/>
          <w:b w:val="0"/>
          <w:bCs w:val="0"/>
          <w:sz w:val="24"/>
          <w:szCs w:val="24"/>
          <w:rtl/>
        </w:rPr>
        <w:t>האישורים</w:t>
      </w:r>
      <w:r w:rsidRPr="00763A5F">
        <w:rPr>
          <w:b w:val="0"/>
          <w:bCs w:val="0"/>
          <w:sz w:val="24"/>
          <w:szCs w:val="24"/>
          <w:rtl/>
        </w:rPr>
        <w:t xml:space="preserve"> </w:t>
      </w:r>
      <w:r w:rsidRPr="00763A5F">
        <w:rPr>
          <w:rFonts w:hint="eastAsia"/>
          <w:b w:val="0"/>
          <w:bCs w:val="0"/>
          <w:sz w:val="24"/>
          <w:szCs w:val="24"/>
          <w:rtl/>
        </w:rPr>
        <w:t>וההסכמות</w:t>
      </w:r>
      <w:r w:rsidRPr="00763A5F">
        <w:rPr>
          <w:b w:val="0"/>
          <w:bCs w:val="0"/>
          <w:sz w:val="24"/>
          <w:szCs w:val="24"/>
          <w:rtl/>
        </w:rPr>
        <w:t xml:space="preserve"> </w:t>
      </w:r>
      <w:r w:rsidRPr="00763A5F">
        <w:rPr>
          <w:rFonts w:hint="eastAsia"/>
          <w:b w:val="0"/>
          <w:bCs w:val="0"/>
          <w:sz w:val="24"/>
          <w:szCs w:val="24"/>
          <w:rtl/>
        </w:rPr>
        <w:t>הנדרשים</w:t>
      </w:r>
      <w:r w:rsidRPr="00763A5F">
        <w:rPr>
          <w:b w:val="0"/>
          <w:bCs w:val="0"/>
          <w:sz w:val="24"/>
          <w:szCs w:val="24"/>
          <w:rtl/>
        </w:rPr>
        <w:t xml:space="preserve"> </w:t>
      </w:r>
      <w:r w:rsidRPr="00763A5F">
        <w:rPr>
          <w:rFonts w:hint="eastAsia"/>
          <w:b w:val="0"/>
          <w:bCs w:val="0"/>
          <w:sz w:val="24"/>
          <w:szCs w:val="24"/>
          <w:rtl/>
        </w:rPr>
        <w:t>מאת</w:t>
      </w:r>
      <w:r w:rsidRPr="00763A5F">
        <w:rPr>
          <w:b w:val="0"/>
          <w:bCs w:val="0"/>
          <w:sz w:val="24"/>
          <w:szCs w:val="24"/>
          <w:rtl/>
        </w:rPr>
        <w:t xml:space="preserve"> </w:t>
      </w:r>
      <w:r w:rsidRPr="00763A5F">
        <w:rPr>
          <w:rFonts w:hint="eastAsia"/>
          <w:b w:val="0"/>
          <w:bCs w:val="0"/>
          <w:sz w:val="24"/>
          <w:szCs w:val="24"/>
          <w:rtl/>
        </w:rPr>
        <w:t>המזמין</w:t>
      </w:r>
      <w:r w:rsidRPr="00763A5F">
        <w:rPr>
          <w:b w:val="0"/>
          <w:bCs w:val="0"/>
          <w:sz w:val="24"/>
          <w:szCs w:val="24"/>
          <w:rtl/>
        </w:rPr>
        <w:t>.</w:t>
      </w:r>
    </w:p>
    <w:p w14:paraId="7BC82E88" w14:textId="77777777" w:rsidR="00264639" w:rsidRPr="00763A5F" w:rsidRDefault="00A84060" w:rsidP="002E2ED4">
      <w:pPr>
        <w:pStyle w:val="110"/>
        <w:outlineLvl w:val="9"/>
        <w:rPr>
          <w:b w:val="0"/>
          <w:bCs w:val="0"/>
          <w:sz w:val="24"/>
          <w:szCs w:val="24"/>
        </w:rPr>
      </w:pPr>
      <w:r w:rsidRPr="00763A5F">
        <w:rPr>
          <w:b w:val="0"/>
          <w:bCs w:val="0"/>
          <w:sz w:val="24"/>
          <w:szCs w:val="24"/>
          <w:rtl/>
        </w:rPr>
        <w:t xml:space="preserve">למזמין שמורה הזכות להאריך את תקופת ההתקשרות, באופן בלעדי וחד צדדי, למשך שתי תקופות נוספות אשר כל אחת מהן לא תעלה על שנה וזאת בתנאים זהים או מיטיבים עם המזמין </w:t>
      </w:r>
      <w:r w:rsidR="00264639" w:rsidRPr="00763A5F">
        <w:rPr>
          <w:b w:val="0"/>
          <w:bCs w:val="0"/>
          <w:sz w:val="24"/>
          <w:szCs w:val="24"/>
          <w:rtl/>
        </w:rPr>
        <w:t xml:space="preserve">בהודעה בכתב של 30 יום מראש. </w:t>
      </w:r>
    </w:p>
    <w:p w14:paraId="49AE1510" w14:textId="77777777" w:rsidR="00264639" w:rsidRPr="00763A5F" w:rsidRDefault="00264639" w:rsidP="002E2ED4">
      <w:pPr>
        <w:pStyle w:val="110"/>
        <w:outlineLvl w:val="9"/>
        <w:rPr>
          <w:b w:val="0"/>
          <w:bCs w:val="0"/>
          <w:sz w:val="24"/>
          <w:szCs w:val="24"/>
        </w:rPr>
      </w:pPr>
      <w:r w:rsidRPr="00763A5F">
        <w:rPr>
          <w:b w:val="0"/>
          <w:bCs w:val="0"/>
          <w:sz w:val="24"/>
          <w:szCs w:val="24"/>
          <w:rtl/>
        </w:rPr>
        <w:t xml:space="preserve">המזמין </w:t>
      </w:r>
      <w:r w:rsidR="009E1EBA" w:rsidRPr="00763A5F">
        <w:rPr>
          <w:rFonts w:hint="eastAsia"/>
          <w:b w:val="0"/>
          <w:bCs w:val="0"/>
          <w:sz w:val="24"/>
          <w:szCs w:val="24"/>
          <w:rtl/>
        </w:rPr>
        <w:t>רשאי</w:t>
      </w:r>
      <w:r w:rsidR="009E1EBA" w:rsidRPr="00763A5F">
        <w:rPr>
          <w:b w:val="0"/>
          <w:bCs w:val="0"/>
          <w:sz w:val="24"/>
          <w:szCs w:val="24"/>
          <w:rtl/>
        </w:rPr>
        <w:t xml:space="preserve"> </w:t>
      </w:r>
      <w:r w:rsidRPr="00763A5F">
        <w:rPr>
          <w:b w:val="0"/>
          <w:bCs w:val="0"/>
          <w:sz w:val="24"/>
          <w:szCs w:val="24"/>
          <w:rtl/>
        </w:rPr>
        <w:t xml:space="preserve">להפסיק את ההתקשרות עם הזוכה בהודעה </w:t>
      </w:r>
      <w:r w:rsidRPr="00763A5F">
        <w:rPr>
          <w:rFonts w:hint="eastAsia"/>
          <w:b w:val="0"/>
          <w:bCs w:val="0"/>
          <w:sz w:val="24"/>
          <w:szCs w:val="24"/>
          <w:rtl/>
        </w:rPr>
        <w:t>בכתב</w:t>
      </w:r>
      <w:r w:rsidRPr="00763A5F">
        <w:rPr>
          <w:b w:val="0"/>
          <w:bCs w:val="0"/>
          <w:sz w:val="24"/>
          <w:szCs w:val="24"/>
          <w:rtl/>
        </w:rPr>
        <w:t xml:space="preserve"> של 30 יום מראש, על פי שיקול דעתו הבלעדי ומכל סיבה שהיא, ומבלי שלזוכה תקום כל טענה או תביעה נגד המזמין או מי מטעמו. </w:t>
      </w:r>
    </w:p>
    <w:p w14:paraId="366AD1D1" w14:textId="77777777" w:rsidR="00264639" w:rsidRPr="00763A5F" w:rsidRDefault="00264639" w:rsidP="002E2ED4">
      <w:pPr>
        <w:pStyle w:val="110"/>
        <w:outlineLvl w:val="9"/>
        <w:rPr>
          <w:b w:val="0"/>
          <w:bCs w:val="0"/>
          <w:sz w:val="24"/>
          <w:szCs w:val="24"/>
        </w:rPr>
      </w:pPr>
      <w:r w:rsidRPr="00763A5F">
        <w:rPr>
          <w:b w:val="0"/>
          <w:bCs w:val="0"/>
          <w:sz w:val="24"/>
          <w:szCs w:val="24"/>
          <w:rtl/>
        </w:rPr>
        <w:t xml:space="preserve">המזמין </w:t>
      </w:r>
      <w:r w:rsidRPr="00763A5F">
        <w:rPr>
          <w:rFonts w:hint="eastAsia"/>
          <w:b w:val="0"/>
          <w:bCs w:val="0"/>
          <w:sz w:val="24"/>
          <w:szCs w:val="24"/>
          <w:rtl/>
        </w:rPr>
        <w:t>אינו</w:t>
      </w:r>
      <w:r w:rsidRPr="00763A5F">
        <w:rPr>
          <w:b w:val="0"/>
          <w:bCs w:val="0"/>
          <w:sz w:val="24"/>
          <w:szCs w:val="24"/>
          <w:rtl/>
        </w:rPr>
        <w:t xml:space="preserve"> מתחייב להיקף מינימלי של הזמנת שירותים וכן </w:t>
      </w:r>
      <w:r w:rsidRPr="00763A5F">
        <w:rPr>
          <w:rFonts w:hint="eastAsia"/>
          <w:b w:val="0"/>
          <w:bCs w:val="0"/>
          <w:sz w:val="24"/>
          <w:szCs w:val="24"/>
          <w:rtl/>
        </w:rPr>
        <w:t>יוכל</w:t>
      </w:r>
      <w:r w:rsidRPr="00763A5F">
        <w:rPr>
          <w:b w:val="0"/>
          <w:bCs w:val="0"/>
          <w:sz w:val="24"/>
          <w:szCs w:val="24"/>
          <w:rtl/>
        </w:rPr>
        <w:t xml:space="preserve">, על פי שיקול </w:t>
      </w:r>
      <w:r w:rsidRPr="00763A5F">
        <w:rPr>
          <w:rFonts w:hint="eastAsia"/>
          <w:b w:val="0"/>
          <w:bCs w:val="0"/>
          <w:sz w:val="24"/>
          <w:szCs w:val="24"/>
          <w:rtl/>
        </w:rPr>
        <w:t>דעתו</w:t>
      </w:r>
      <w:r w:rsidRPr="00763A5F">
        <w:rPr>
          <w:b w:val="0"/>
          <w:bCs w:val="0"/>
          <w:sz w:val="24"/>
          <w:szCs w:val="24"/>
          <w:rtl/>
        </w:rPr>
        <w:t xml:space="preserve"> </w:t>
      </w:r>
      <w:r w:rsidRPr="00763A5F">
        <w:rPr>
          <w:rFonts w:hint="eastAsia"/>
          <w:b w:val="0"/>
          <w:bCs w:val="0"/>
          <w:sz w:val="24"/>
          <w:szCs w:val="24"/>
          <w:rtl/>
        </w:rPr>
        <w:t>הבלעדי</w:t>
      </w:r>
      <w:r w:rsidRPr="00763A5F">
        <w:rPr>
          <w:b w:val="0"/>
          <w:bCs w:val="0"/>
          <w:sz w:val="24"/>
          <w:szCs w:val="24"/>
          <w:rtl/>
        </w:rPr>
        <w:t xml:space="preserve">, לצמצם או להקטין את היקף השירותים הניתנים. </w:t>
      </w:r>
    </w:p>
    <w:p w14:paraId="3B0011F2" w14:textId="77777777" w:rsidR="00264639" w:rsidRPr="00763A5F" w:rsidRDefault="00264639" w:rsidP="002E2ED4">
      <w:pPr>
        <w:pStyle w:val="110"/>
        <w:outlineLvl w:val="9"/>
        <w:rPr>
          <w:b w:val="0"/>
          <w:bCs w:val="0"/>
          <w:sz w:val="24"/>
          <w:szCs w:val="24"/>
        </w:rPr>
      </w:pPr>
      <w:r w:rsidRPr="00763A5F">
        <w:rPr>
          <w:rFonts w:hint="eastAsia"/>
          <w:b w:val="0"/>
          <w:bCs w:val="0"/>
          <w:sz w:val="24"/>
          <w:szCs w:val="24"/>
          <w:rtl/>
        </w:rPr>
        <w:lastRenderedPageBreak/>
        <w:t>בידי</w:t>
      </w:r>
      <w:r w:rsidRPr="00763A5F">
        <w:rPr>
          <w:b w:val="0"/>
          <w:bCs w:val="0"/>
          <w:sz w:val="24"/>
          <w:szCs w:val="24"/>
          <w:rtl/>
        </w:rPr>
        <w:t xml:space="preserve"> הזוכה תהיה האפשרות להעניק את כלל השירותים המצוינים </w:t>
      </w:r>
      <w:r w:rsidR="000D07AE" w:rsidRPr="00763A5F">
        <w:rPr>
          <w:rFonts w:hint="eastAsia"/>
          <w:b w:val="0"/>
          <w:bCs w:val="0"/>
          <w:sz w:val="24"/>
          <w:szCs w:val="24"/>
          <w:rtl/>
        </w:rPr>
        <w:t>במכרז</w:t>
      </w:r>
      <w:r w:rsidR="000D07AE" w:rsidRPr="00763A5F">
        <w:rPr>
          <w:b w:val="0"/>
          <w:bCs w:val="0"/>
          <w:sz w:val="24"/>
          <w:szCs w:val="24"/>
          <w:rtl/>
        </w:rPr>
        <w:t xml:space="preserve"> </w:t>
      </w:r>
      <w:r w:rsidRPr="00763A5F">
        <w:rPr>
          <w:b w:val="0"/>
          <w:bCs w:val="0"/>
          <w:sz w:val="24"/>
          <w:szCs w:val="24"/>
          <w:rtl/>
        </w:rPr>
        <w:t xml:space="preserve">עם תחילת תקופת ההתקשרות. </w:t>
      </w:r>
    </w:p>
    <w:p w14:paraId="0CBD54A6" w14:textId="77777777" w:rsidR="00264639" w:rsidRPr="00763A5F" w:rsidRDefault="00264639" w:rsidP="002E2ED4">
      <w:pPr>
        <w:pStyle w:val="110"/>
        <w:outlineLvl w:val="9"/>
        <w:rPr>
          <w:b w:val="0"/>
          <w:bCs w:val="0"/>
          <w:sz w:val="24"/>
          <w:szCs w:val="24"/>
        </w:rPr>
      </w:pPr>
      <w:r w:rsidRPr="00763A5F">
        <w:rPr>
          <w:rFonts w:hint="eastAsia"/>
          <w:b w:val="0"/>
          <w:bCs w:val="0"/>
          <w:sz w:val="24"/>
          <w:szCs w:val="24"/>
          <w:rtl/>
        </w:rPr>
        <w:t>יובהר</w:t>
      </w:r>
      <w:r w:rsidRPr="00763A5F">
        <w:rPr>
          <w:b w:val="0"/>
          <w:bCs w:val="0"/>
          <w:sz w:val="24"/>
          <w:szCs w:val="24"/>
          <w:rtl/>
        </w:rPr>
        <w:t xml:space="preserve"> </w:t>
      </w:r>
      <w:r w:rsidRPr="00763A5F">
        <w:rPr>
          <w:rFonts w:hint="eastAsia"/>
          <w:b w:val="0"/>
          <w:bCs w:val="0"/>
          <w:sz w:val="24"/>
          <w:szCs w:val="24"/>
          <w:rtl/>
        </w:rPr>
        <w:t>כי</w:t>
      </w:r>
      <w:r w:rsidRPr="00763A5F">
        <w:rPr>
          <w:b w:val="0"/>
          <w:bCs w:val="0"/>
          <w:sz w:val="24"/>
          <w:szCs w:val="24"/>
          <w:rtl/>
        </w:rPr>
        <w:t xml:space="preserve"> </w:t>
      </w:r>
      <w:r w:rsidRPr="00763A5F">
        <w:rPr>
          <w:rFonts w:hint="eastAsia"/>
          <w:b w:val="0"/>
          <w:bCs w:val="0"/>
          <w:sz w:val="24"/>
          <w:szCs w:val="24"/>
          <w:rtl/>
        </w:rPr>
        <w:t>למזמין</w:t>
      </w:r>
      <w:r w:rsidRPr="00763A5F">
        <w:rPr>
          <w:b w:val="0"/>
          <w:bCs w:val="0"/>
          <w:sz w:val="24"/>
          <w:szCs w:val="24"/>
          <w:rtl/>
        </w:rPr>
        <w:t xml:space="preserve"> </w:t>
      </w:r>
      <w:r w:rsidRPr="00763A5F">
        <w:rPr>
          <w:rFonts w:hint="eastAsia"/>
          <w:b w:val="0"/>
          <w:bCs w:val="0"/>
          <w:sz w:val="24"/>
          <w:szCs w:val="24"/>
          <w:rtl/>
        </w:rPr>
        <w:t>עומדת</w:t>
      </w:r>
      <w:r w:rsidRPr="00763A5F">
        <w:rPr>
          <w:b w:val="0"/>
          <w:bCs w:val="0"/>
          <w:sz w:val="24"/>
          <w:szCs w:val="24"/>
          <w:rtl/>
        </w:rPr>
        <w:t xml:space="preserve"> </w:t>
      </w:r>
      <w:r w:rsidRPr="00763A5F">
        <w:rPr>
          <w:rFonts w:hint="eastAsia"/>
          <w:b w:val="0"/>
          <w:bCs w:val="0"/>
          <w:sz w:val="24"/>
          <w:szCs w:val="24"/>
          <w:rtl/>
        </w:rPr>
        <w:t>הזכות</w:t>
      </w:r>
      <w:r w:rsidRPr="00763A5F">
        <w:rPr>
          <w:b w:val="0"/>
          <w:bCs w:val="0"/>
          <w:sz w:val="24"/>
          <w:szCs w:val="24"/>
          <w:rtl/>
        </w:rPr>
        <w:t xml:space="preserve"> </w:t>
      </w:r>
      <w:r w:rsidRPr="00763A5F">
        <w:rPr>
          <w:rFonts w:hint="eastAsia"/>
          <w:b w:val="0"/>
          <w:bCs w:val="0"/>
          <w:sz w:val="24"/>
          <w:szCs w:val="24"/>
          <w:rtl/>
        </w:rPr>
        <w:t>לדרוש</w:t>
      </w:r>
      <w:r w:rsidRPr="00763A5F">
        <w:rPr>
          <w:b w:val="0"/>
          <w:bCs w:val="0"/>
          <w:sz w:val="24"/>
          <w:szCs w:val="24"/>
          <w:rtl/>
        </w:rPr>
        <w:t xml:space="preserve"> </w:t>
      </w:r>
      <w:r w:rsidRPr="00763A5F">
        <w:rPr>
          <w:rFonts w:hint="eastAsia"/>
          <w:b w:val="0"/>
          <w:bCs w:val="0"/>
          <w:sz w:val="24"/>
          <w:szCs w:val="24"/>
          <w:rtl/>
        </w:rPr>
        <w:t>מהזוכה</w:t>
      </w:r>
      <w:r w:rsidRPr="00763A5F">
        <w:rPr>
          <w:b w:val="0"/>
          <w:bCs w:val="0"/>
          <w:sz w:val="24"/>
          <w:szCs w:val="24"/>
          <w:rtl/>
        </w:rPr>
        <w:t xml:space="preserve"> </w:t>
      </w:r>
      <w:r w:rsidRPr="00763A5F">
        <w:rPr>
          <w:rFonts w:hint="eastAsia"/>
          <w:b w:val="0"/>
          <w:bCs w:val="0"/>
          <w:sz w:val="24"/>
          <w:szCs w:val="24"/>
          <w:rtl/>
        </w:rPr>
        <w:t>להמשיך</w:t>
      </w:r>
      <w:r w:rsidRPr="00763A5F">
        <w:rPr>
          <w:b w:val="0"/>
          <w:bCs w:val="0"/>
          <w:sz w:val="24"/>
          <w:szCs w:val="24"/>
          <w:rtl/>
        </w:rPr>
        <w:t xml:space="preserve"> </w:t>
      </w:r>
      <w:r w:rsidRPr="00763A5F">
        <w:rPr>
          <w:rFonts w:hint="eastAsia"/>
          <w:b w:val="0"/>
          <w:bCs w:val="0"/>
          <w:sz w:val="24"/>
          <w:szCs w:val="24"/>
          <w:rtl/>
        </w:rPr>
        <w:t>בביצוע</w:t>
      </w:r>
      <w:r w:rsidRPr="00763A5F">
        <w:rPr>
          <w:b w:val="0"/>
          <w:bCs w:val="0"/>
          <w:sz w:val="24"/>
          <w:szCs w:val="24"/>
          <w:rtl/>
        </w:rPr>
        <w:t xml:space="preserve"> </w:t>
      </w:r>
      <w:r w:rsidRPr="00763A5F">
        <w:rPr>
          <w:rFonts w:hint="eastAsia"/>
          <w:b w:val="0"/>
          <w:bCs w:val="0"/>
          <w:sz w:val="24"/>
          <w:szCs w:val="24"/>
          <w:rtl/>
        </w:rPr>
        <w:t>השירותים</w:t>
      </w:r>
      <w:r w:rsidRPr="00763A5F">
        <w:rPr>
          <w:b w:val="0"/>
          <w:bCs w:val="0"/>
          <w:sz w:val="24"/>
          <w:szCs w:val="24"/>
          <w:rtl/>
        </w:rPr>
        <w:t xml:space="preserve"> </w:t>
      </w:r>
      <w:r w:rsidRPr="00763A5F">
        <w:rPr>
          <w:rFonts w:hint="eastAsia"/>
          <w:b w:val="0"/>
          <w:bCs w:val="0"/>
          <w:sz w:val="24"/>
          <w:szCs w:val="24"/>
          <w:rtl/>
        </w:rPr>
        <w:t>או</w:t>
      </w:r>
      <w:r w:rsidRPr="00763A5F">
        <w:rPr>
          <w:b w:val="0"/>
          <w:bCs w:val="0"/>
          <w:sz w:val="24"/>
          <w:szCs w:val="24"/>
          <w:rtl/>
        </w:rPr>
        <w:t xml:space="preserve"> </w:t>
      </w:r>
      <w:r w:rsidRPr="00763A5F">
        <w:rPr>
          <w:rFonts w:hint="eastAsia"/>
          <w:b w:val="0"/>
          <w:bCs w:val="0"/>
          <w:sz w:val="24"/>
          <w:szCs w:val="24"/>
          <w:rtl/>
        </w:rPr>
        <w:t>השלמת</w:t>
      </w:r>
      <w:r w:rsidRPr="00763A5F">
        <w:rPr>
          <w:b w:val="0"/>
          <w:bCs w:val="0"/>
          <w:sz w:val="24"/>
          <w:szCs w:val="24"/>
          <w:rtl/>
        </w:rPr>
        <w:t xml:space="preserve"> </w:t>
      </w:r>
      <w:r w:rsidRPr="00763A5F">
        <w:rPr>
          <w:rFonts w:hint="eastAsia"/>
          <w:b w:val="0"/>
          <w:bCs w:val="0"/>
          <w:sz w:val="24"/>
          <w:szCs w:val="24"/>
          <w:rtl/>
        </w:rPr>
        <w:t>כל</w:t>
      </w:r>
      <w:r w:rsidRPr="00763A5F">
        <w:rPr>
          <w:b w:val="0"/>
          <w:bCs w:val="0"/>
          <w:sz w:val="24"/>
          <w:szCs w:val="24"/>
          <w:rtl/>
        </w:rPr>
        <w:t xml:space="preserve"> </w:t>
      </w:r>
      <w:r w:rsidRPr="00763A5F">
        <w:rPr>
          <w:rFonts w:hint="eastAsia"/>
          <w:b w:val="0"/>
          <w:bCs w:val="0"/>
          <w:sz w:val="24"/>
          <w:szCs w:val="24"/>
          <w:rtl/>
        </w:rPr>
        <w:t>פעולה</w:t>
      </w:r>
      <w:r w:rsidRPr="00763A5F">
        <w:rPr>
          <w:b w:val="0"/>
          <w:bCs w:val="0"/>
          <w:sz w:val="24"/>
          <w:szCs w:val="24"/>
          <w:rtl/>
        </w:rPr>
        <w:t xml:space="preserve"> </w:t>
      </w:r>
      <w:r w:rsidRPr="00763A5F">
        <w:rPr>
          <w:rFonts w:hint="eastAsia"/>
          <w:b w:val="0"/>
          <w:bCs w:val="0"/>
          <w:sz w:val="24"/>
          <w:szCs w:val="24"/>
          <w:rtl/>
        </w:rPr>
        <w:t>אחרת</w:t>
      </w:r>
      <w:r w:rsidRPr="00763A5F">
        <w:rPr>
          <w:b w:val="0"/>
          <w:bCs w:val="0"/>
          <w:sz w:val="24"/>
          <w:szCs w:val="24"/>
          <w:rtl/>
        </w:rPr>
        <w:t xml:space="preserve"> </w:t>
      </w:r>
      <w:r w:rsidRPr="00763A5F">
        <w:rPr>
          <w:rFonts w:hint="eastAsia"/>
          <w:b w:val="0"/>
          <w:bCs w:val="0"/>
          <w:sz w:val="24"/>
          <w:szCs w:val="24"/>
          <w:rtl/>
        </w:rPr>
        <w:t>שהזוכה</w:t>
      </w:r>
      <w:r w:rsidRPr="00763A5F">
        <w:rPr>
          <w:b w:val="0"/>
          <w:bCs w:val="0"/>
          <w:sz w:val="24"/>
          <w:szCs w:val="24"/>
          <w:rtl/>
        </w:rPr>
        <w:t xml:space="preserve"> </w:t>
      </w:r>
      <w:r w:rsidRPr="00763A5F">
        <w:rPr>
          <w:rFonts w:hint="eastAsia"/>
          <w:b w:val="0"/>
          <w:bCs w:val="0"/>
          <w:sz w:val="24"/>
          <w:szCs w:val="24"/>
          <w:rtl/>
        </w:rPr>
        <w:t>התחיל</w:t>
      </w:r>
      <w:r w:rsidRPr="00763A5F">
        <w:rPr>
          <w:b w:val="0"/>
          <w:bCs w:val="0"/>
          <w:sz w:val="24"/>
          <w:szCs w:val="24"/>
          <w:rtl/>
        </w:rPr>
        <w:t xml:space="preserve"> </w:t>
      </w:r>
      <w:r w:rsidRPr="00763A5F">
        <w:rPr>
          <w:rFonts w:hint="eastAsia"/>
          <w:b w:val="0"/>
          <w:bCs w:val="0"/>
          <w:sz w:val="24"/>
          <w:szCs w:val="24"/>
          <w:rtl/>
        </w:rPr>
        <w:t>בביצועם</w:t>
      </w:r>
      <w:r w:rsidRPr="00763A5F">
        <w:rPr>
          <w:b w:val="0"/>
          <w:bCs w:val="0"/>
          <w:sz w:val="24"/>
          <w:szCs w:val="24"/>
          <w:rtl/>
        </w:rPr>
        <w:t xml:space="preserve"> </w:t>
      </w:r>
      <w:r w:rsidRPr="00763A5F">
        <w:rPr>
          <w:rFonts w:hint="eastAsia"/>
          <w:b w:val="0"/>
          <w:bCs w:val="0"/>
          <w:sz w:val="24"/>
          <w:szCs w:val="24"/>
          <w:rtl/>
        </w:rPr>
        <w:t>לפני</w:t>
      </w:r>
      <w:r w:rsidRPr="00763A5F">
        <w:rPr>
          <w:b w:val="0"/>
          <w:bCs w:val="0"/>
          <w:sz w:val="24"/>
          <w:szCs w:val="24"/>
          <w:rtl/>
        </w:rPr>
        <w:t xml:space="preserve"> </w:t>
      </w:r>
      <w:r w:rsidRPr="00763A5F">
        <w:rPr>
          <w:rFonts w:hint="eastAsia"/>
          <w:b w:val="0"/>
          <w:bCs w:val="0"/>
          <w:sz w:val="24"/>
          <w:szCs w:val="24"/>
          <w:rtl/>
        </w:rPr>
        <w:t>תום</w:t>
      </w:r>
      <w:r w:rsidRPr="00763A5F">
        <w:rPr>
          <w:b w:val="0"/>
          <w:bCs w:val="0"/>
          <w:sz w:val="24"/>
          <w:szCs w:val="24"/>
          <w:rtl/>
        </w:rPr>
        <w:t xml:space="preserve"> </w:t>
      </w:r>
      <w:r w:rsidRPr="00763A5F">
        <w:rPr>
          <w:rFonts w:hint="eastAsia"/>
          <w:b w:val="0"/>
          <w:bCs w:val="0"/>
          <w:sz w:val="24"/>
          <w:szCs w:val="24"/>
          <w:rtl/>
        </w:rPr>
        <w:t>תקופת</w:t>
      </w:r>
      <w:r w:rsidRPr="00763A5F">
        <w:rPr>
          <w:b w:val="0"/>
          <w:bCs w:val="0"/>
          <w:sz w:val="24"/>
          <w:szCs w:val="24"/>
          <w:rtl/>
        </w:rPr>
        <w:t xml:space="preserve"> </w:t>
      </w:r>
      <w:r w:rsidRPr="00763A5F">
        <w:rPr>
          <w:rFonts w:hint="eastAsia"/>
          <w:b w:val="0"/>
          <w:bCs w:val="0"/>
          <w:sz w:val="24"/>
          <w:szCs w:val="24"/>
          <w:rtl/>
        </w:rPr>
        <w:t>ההתקשרות</w:t>
      </w:r>
      <w:r w:rsidRPr="00763A5F">
        <w:rPr>
          <w:b w:val="0"/>
          <w:bCs w:val="0"/>
          <w:sz w:val="24"/>
          <w:szCs w:val="24"/>
          <w:rtl/>
        </w:rPr>
        <w:t xml:space="preserve">, </w:t>
      </w:r>
      <w:r w:rsidRPr="00763A5F">
        <w:rPr>
          <w:rFonts w:hint="eastAsia"/>
          <w:b w:val="0"/>
          <w:bCs w:val="0"/>
          <w:sz w:val="24"/>
          <w:szCs w:val="24"/>
          <w:rtl/>
        </w:rPr>
        <w:t>גם</w:t>
      </w:r>
      <w:r w:rsidRPr="00763A5F">
        <w:rPr>
          <w:b w:val="0"/>
          <w:bCs w:val="0"/>
          <w:sz w:val="24"/>
          <w:szCs w:val="24"/>
          <w:rtl/>
        </w:rPr>
        <w:t xml:space="preserve"> </w:t>
      </w:r>
      <w:r w:rsidRPr="00763A5F">
        <w:rPr>
          <w:rFonts w:hint="eastAsia"/>
          <w:b w:val="0"/>
          <w:bCs w:val="0"/>
          <w:sz w:val="24"/>
          <w:szCs w:val="24"/>
          <w:rtl/>
        </w:rPr>
        <w:t>אם</w:t>
      </w:r>
      <w:r w:rsidRPr="00763A5F">
        <w:rPr>
          <w:b w:val="0"/>
          <w:bCs w:val="0"/>
          <w:sz w:val="24"/>
          <w:szCs w:val="24"/>
          <w:rtl/>
        </w:rPr>
        <w:t xml:space="preserve"> </w:t>
      </w:r>
      <w:r w:rsidRPr="00763A5F">
        <w:rPr>
          <w:rFonts w:hint="eastAsia"/>
          <w:b w:val="0"/>
          <w:bCs w:val="0"/>
          <w:sz w:val="24"/>
          <w:szCs w:val="24"/>
          <w:rtl/>
        </w:rPr>
        <w:t>מתן</w:t>
      </w:r>
      <w:r w:rsidRPr="00763A5F">
        <w:rPr>
          <w:b w:val="0"/>
          <w:bCs w:val="0"/>
          <w:sz w:val="24"/>
          <w:szCs w:val="24"/>
          <w:rtl/>
        </w:rPr>
        <w:t xml:space="preserve"> השירותים </w:t>
      </w:r>
      <w:r w:rsidRPr="00763A5F">
        <w:rPr>
          <w:rFonts w:hint="eastAsia"/>
          <w:b w:val="0"/>
          <w:bCs w:val="0"/>
          <w:sz w:val="24"/>
          <w:szCs w:val="24"/>
          <w:rtl/>
        </w:rPr>
        <w:t>או</w:t>
      </w:r>
      <w:r w:rsidRPr="00763A5F">
        <w:rPr>
          <w:b w:val="0"/>
          <w:bCs w:val="0"/>
          <w:sz w:val="24"/>
          <w:szCs w:val="24"/>
          <w:rtl/>
        </w:rPr>
        <w:t xml:space="preserve"> </w:t>
      </w:r>
      <w:r w:rsidRPr="00763A5F">
        <w:rPr>
          <w:rFonts w:hint="eastAsia"/>
          <w:b w:val="0"/>
          <w:bCs w:val="0"/>
          <w:sz w:val="24"/>
          <w:szCs w:val="24"/>
          <w:rtl/>
        </w:rPr>
        <w:t>הפעולות</w:t>
      </w:r>
      <w:r w:rsidRPr="00763A5F">
        <w:rPr>
          <w:b w:val="0"/>
          <w:bCs w:val="0"/>
          <w:sz w:val="24"/>
          <w:szCs w:val="24"/>
          <w:rtl/>
        </w:rPr>
        <w:t xml:space="preserve"> </w:t>
      </w:r>
      <w:r w:rsidRPr="00763A5F">
        <w:rPr>
          <w:rFonts w:hint="eastAsia"/>
          <w:b w:val="0"/>
          <w:bCs w:val="0"/>
          <w:sz w:val="24"/>
          <w:szCs w:val="24"/>
          <w:rtl/>
        </w:rPr>
        <w:t>עצמן</w:t>
      </w:r>
      <w:r w:rsidRPr="00763A5F">
        <w:rPr>
          <w:b w:val="0"/>
          <w:bCs w:val="0"/>
          <w:sz w:val="24"/>
          <w:szCs w:val="24"/>
          <w:rtl/>
        </w:rPr>
        <w:t xml:space="preserve">, </w:t>
      </w:r>
      <w:r w:rsidRPr="00763A5F">
        <w:rPr>
          <w:rFonts w:hint="eastAsia"/>
          <w:b w:val="0"/>
          <w:bCs w:val="0"/>
          <w:sz w:val="24"/>
          <w:szCs w:val="24"/>
          <w:rtl/>
        </w:rPr>
        <w:t>כולן</w:t>
      </w:r>
      <w:r w:rsidRPr="00763A5F">
        <w:rPr>
          <w:b w:val="0"/>
          <w:bCs w:val="0"/>
          <w:sz w:val="24"/>
          <w:szCs w:val="24"/>
          <w:rtl/>
        </w:rPr>
        <w:t xml:space="preserve"> </w:t>
      </w:r>
      <w:r w:rsidRPr="00763A5F">
        <w:rPr>
          <w:rFonts w:hint="eastAsia"/>
          <w:b w:val="0"/>
          <w:bCs w:val="0"/>
          <w:sz w:val="24"/>
          <w:szCs w:val="24"/>
          <w:rtl/>
        </w:rPr>
        <w:t>או</w:t>
      </w:r>
      <w:r w:rsidRPr="00763A5F">
        <w:rPr>
          <w:b w:val="0"/>
          <w:bCs w:val="0"/>
          <w:sz w:val="24"/>
          <w:szCs w:val="24"/>
          <w:rtl/>
        </w:rPr>
        <w:t xml:space="preserve"> </w:t>
      </w:r>
      <w:r w:rsidRPr="00763A5F">
        <w:rPr>
          <w:rFonts w:hint="eastAsia"/>
          <w:b w:val="0"/>
          <w:bCs w:val="0"/>
          <w:sz w:val="24"/>
          <w:szCs w:val="24"/>
          <w:rtl/>
        </w:rPr>
        <w:t>חלקן</w:t>
      </w:r>
      <w:r w:rsidRPr="00763A5F">
        <w:rPr>
          <w:b w:val="0"/>
          <w:bCs w:val="0"/>
          <w:sz w:val="24"/>
          <w:szCs w:val="24"/>
          <w:rtl/>
        </w:rPr>
        <w:t xml:space="preserve">, </w:t>
      </w:r>
      <w:r w:rsidRPr="00763A5F">
        <w:rPr>
          <w:rFonts w:hint="eastAsia"/>
          <w:b w:val="0"/>
          <w:bCs w:val="0"/>
          <w:sz w:val="24"/>
          <w:szCs w:val="24"/>
          <w:rtl/>
        </w:rPr>
        <w:t>יתבצעו</w:t>
      </w:r>
      <w:r w:rsidRPr="00763A5F">
        <w:rPr>
          <w:b w:val="0"/>
          <w:bCs w:val="0"/>
          <w:sz w:val="24"/>
          <w:szCs w:val="24"/>
          <w:rtl/>
        </w:rPr>
        <w:t xml:space="preserve"> </w:t>
      </w:r>
      <w:r w:rsidRPr="00763A5F">
        <w:rPr>
          <w:rFonts w:hint="eastAsia"/>
          <w:b w:val="0"/>
          <w:bCs w:val="0"/>
          <w:sz w:val="24"/>
          <w:szCs w:val="24"/>
          <w:rtl/>
        </w:rPr>
        <w:t>לאחר</w:t>
      </w:r>
      <w:r w:rsidRPr="00763A5F">
        <w:rPr>
          <w:b w:val="0"/>
          <w:bCs w:val="0"/>
          <w:sz w:val="24"/>
          <w:szCs w:val="24"/>
          <w:rtl/>
        </w:rPr>
        <w:t xml:space="preserve"> </w:t>
      </w:r>
      <w:r w:rsidRPr="00763A5F">
        <w:rPr>
          <w:rFonts w:hint="eastAsia"/>
          <w:b w:val="0"/>
          <w:bCs w:val="0"/>
          <w:sz w:val="24"/>
          <w:szCs w:val="24"/>
          <w:rtl/>
        </w:rPr>
        <w:t>תום</w:t>
      </w:r>
      <w:r w:rsidRPr="00763A5F">
        <w:rPr>
          <w:b w:val="0"/>
          <w:bCs w:val="0"/>
          <w:sz w:val="24"/>
          <w:szCs w:val="24"/>
          <w:rtl/>
        </w:rPr>
        <w:t xml:space="preserve"> </w:t>
      </w:r>
      <w:r w:rsidRPr="00763A5F">
        <w:rPr>
          <w:rFonts w:hint="eastAsia"/>
          <w:b w:val="0"/>
          <w:bCs w:val="0"/>
          <w:sz w:val="24"/>
          <w:szCs w:val="24"/>
          <w:rtl/>
        </w:rPr>
        <w:t>תקופת</w:t>
      </w:r>
      <w:r w:rsidRPr="00763A5F">
        <w:rPr>
          <w:b w:val="0"/>
          <w:bCs w:val="0"/>
          <w:sz w:val="24"/>
          <w:szCs w:val="24"/>
          <w:rtl/>
        </w:rPr>
        <w:t xml:space="preserve"> </w:t>
      </w:r>
      <w:r w:rsidRPr="00763A5F">
        <w:rPr>
          <w:rFonts w:hint="eastAsia"/>
          <w:b w:val="0"/>
          <w:bCs w:val="0"/>
          <w:sz w:val="24"/>
          <w:szCs w:val="24"/>
          <w:rtl/>
        </w:rPr>
        <w:t>ההתקשרות</w:t>
      </w:r>
      <w:r w:rsidRPr="00763A5F">
        <w:rPr>
          <w:b w:val="0"/>
          <w:bCs w:val="0"/>
          <w:sz w:val="24"/>
          <w:szCs w:val="24"/>
          <w:rtl/>
        </w:rPr>
        <w:t xml:space="preserve"> (</w:t>
      </w:r>
      <w:r w:rsidRPr="00763A5F">
        <w:rPr>
          <w:rFonts w:hint="eastAsia"/>
          <w:b w:val="0"/>
          <w:bCs w:val="0"/>
          <w:sz w:val="24"/>
          <w:szCs w:val="24"/>
          <w:rtl/>
        </w:rPr>
        <w:t>להלן</w:t>
      </w:r>
      <w:r w:rsidRPr="00763A5F">
        <w:rPr>
          <w:b w:val="0"/>
          <w:bCs w:val="0"/>
          <w:sz w:val="24"/>
          <w:szCs w:val="24"/>
          <w:rtl/>
        </w:rPr>
        <w:t xml:space="preserve"> "</w:t>
      </w:r>
      <w:r w:rsidRPr="00DB68A6">
        <w:rPr>
          <w:rFonts w:hint="eastAsia"/>
          <w:sz w:val="24"/>
          <w:szCs w:val="24"/>
          <w:rtl/>
        </w:rPr>
        <w:t>השלמת</w:t>
      </w:r>
      <w:r w:rsidRPr="00DB68A6">
        <w:rPr>
          <w:sz w:val="24"/>
          <w:szCs w:val="24"/>
          <w:rtl/>
        </w:rPr>
        <w:t xml:space="preserve"> </w:t>
      </w:r>
      <w:r w:rsidRPr="00DB68A6">
        <w:rPr>
          <w:rFonts w:hint="eastAsia"/>
          <w:sz w:val="24"/>
          <w:szCs w:val="24"/>
          <w:rtl/>
        </w:rPr>
        <w:t>הבדיקות</w:t>
      </w:r>
      <w:r w:rsidRPr="00763A5F">
        <w:rPr>
          <w:b w:val="0"/>
          <w:bCs w:val="0"/>
          <w:sz w:val="24"/>
          <w:szCs w:val="24"/>
          <w:rtl/>
        </w:rPr>
        <w:t xml:space="preserve">"). </w:t>
      </w:r>
      <w:r w:rsidRPr="00763A5F">
        <w:rPr>
          <w:rFonts w:hint="eastAsia"/>
          <w:b w:val="0"/>
          <w:bCs w:val="0"/>
          <w:sz w:val="24"/>
          <w:szCs w:val="24"/>
          <w:rtl/>
        </w:rPr>
        <w:t>ככל</w:t>
      </w:r>
      <w:r w:rsidRPr="00763A5F">
        <w:rPr>
          <w:b w:val="0"/>
          <w:bCs w:val="0"/>
          <w:sz w:val="24"/>
          <w:szCs w:val="24"/>
          <w:rtl/>
        </w:rPr>
        <w:t xml:space="preserve"> </w:t>
      </w:r>
      <w:r w:rsidRPr="00763A5F">
        <w:rPr>
          <w:rFonts w:hint="eastAsia"/>
          <w:b w:val="0"/>
          <w:bCs w:val="0"/>
          <w:sz w:val="24"/>
          <w:szCs w:val="24"/>
          <w:rtl/>
        </w:rPr>
        <w:t>שהמזמין</w:t>
      </w:r>
      <w:r w:rsidRPr="00763A5F">
        <w:rPr>
          <w:b w:val="0"/>
          <w:bCs w:val="0"/>
          <w:sz w:val="24"/>
          <w:szCs w:val="24"/>
          <w:rtl/>
        </w:rPr>
        <w:t xml:space="preserve"> </w:t>
      </w:r>
      <w:r w:rsidRPr="00763A5F">
        <w:rPr>
          <w:rFonts w:hint="eastAsia"/>
          <w:b w:val="0"/>
          <w:bCs w:val="0"/>
          <w:sz w:val="24"/>
          <w:szCs w:val="24"/>
          <w:rtl/>
        </w:rPr>
        <w:t>ידרוש</w:t>
      </w:r>
      <w:r w:rsidRPr="00763A5F">
        <w:rPr>
          <w:b w:val="0"/>
          <w:bCs w:val="0"/>
          <w:sz w:val="24"/>
          <w:szCs w:val="24"/>
          <w:rtl/>
        </w:rPr>
        <w:t xml:space="preserve"> </w:t>
      </w:r>
      <w:r w:rsidRPr="00763A5F">
        <w:rPr>
          <w:rFonts w:hint="eastAsia"/>
          <w:b w:val="0"/>
          <w:bCs w:val="0"/>
          <w:sz w:val="24"/>
          <w:szCs w:val="24"/>
          <w:rtl/>
        </w:rPr>
        <w:t>מהזוכה</w:t>
      </w:r>
      <w:r w:rsidRPr="00763A5F">
        <w:rPr>
          <w:b w:val="0"/>
          <w:bCs w:val="0"/>
          <w:sz w:val="24"/>
          <w:szCs w:val="24"/>
          <w:rtl/>
        </w:rPr>
        <w:t xml:space="preserve"> </w:t>
      </w:r>
      <w:r w:rsidRPr="00763A5F">
        <w:rPr>
          <w:rFonts w:hint="eastAsia"/>
          <w:b w:val="0"/>
          <w:bCs w:val="0"/>
          <w:sz w:val="24"/>
          <w:szCs w:val="24"/>
          <w:rtl/>
        </w:rPr>
        <w:t>לבצע</w:t>
      </w:r>
      <w:r w:rsidRPr="00763A5F">
        <w:rPr>
          <w:b w:val="0"/>
          <w:bCs w:val="0"/>
          <w:sz w:val="24"/>
          <w:szCs w:val="24"/>
          <w:rtl/>
        </w:rPr>
        <w:t xml:space="preserve"> </w:t>
      </w:r>
      <w:r w:rsidRPr="00763A5F">
        <w:rPr>
          <w:rFonts w:hint="eastAsia"/>
          <w:b w:val="0"/>
          <w:bCs w:val="0"/>
          <w:sz w:val="24"/>
          <w:szCs w:val="24"/>
          <w:rtl/>
        </w:rPr>
        <w:t>השלמת</w:t>
      </w:r>
      <w:r w:rsidRPr="00763A5F">
        <w:rPr>
          <w:b w:val="0"/>
          <w:bCs w:val="0"/>
          <w:sz w:val="24"/>
          <w:szCs w:val="24"/>
          <w:rtl/>
        </w:rPr>
        <w:t xml:space="preserve"> </w:t>
      </w:r>
      <w:r w:rsidRPr="00763A5F">
        <w:rPr>
          <w:rFonts w:hint="eastAsia"/>
          <w:b w:val="0"/>
          <w:bCs w:val="0"/>
          <w:sz w:val="24"/>
          <w:szCs w:val="24"/>
          <w:rtl/>
        </w:rPr>
        <w:t>בדיקות</w:t>
      </w:r>
      <w:r w:rsidRPr="00763A5F">
        <w:rPr>
          <w:b w:val="0"/>
          <w:bCs w:val="0"/>
          <w:sz w:val="24"/>
          <w:szCs w:val="24"/>
          <w:rtl/>
        </w:rPr>
        <w:t xml:space="preserve"> </w:t>
      </w:r>
      <w:r w:rsidRPr="00763A5F">
        <w:rPr>
          <w:rFonts w:hint="eastAsia"/>
          <w:b w:val="0"/>
          <w:bCs w:val="0"/>
          <w:sz w:val="24"/>
          <w:szCs w:val="24"/>
          <w:rtl/>
        </w:rPr>
        <w:t>כאמור</w:t>
      </w:r>
      <w:r w:rsidRPr="00763A5F">
        <w:rPr>
          <w:b w:val="0"/>
          <w:bCs w:val="0"/>
          <w:sz w:val="24"/>
          <w:szCs w:val="24"/>
          <w:rtl/>
        </w:rPr>
        <w:t xml:space="preserve">, </w:t>
      </w:r>
      <w:r w:rsidRPr="00763A5F">
        <w:rPr>
          <w:rFonts w:hint="eastAsia"/>
          <w:b w:val="0"/>
          <w:bCs w:val="0"/>
          <w:sz w:val="24"/>
          <w:szCs w:val="24"/>
          <w:rtl/>
        </w:rPr>
        <w:t>הוראות</w:t>
      </w:r>
      <w:r w:rsidRPr="00763A5F">
        <w:rPr>
          <w:b w:val="0"/>
          <w:bCs w:val="0"/>
          <w:sz w:val="24"/>
          <w:szCs w:val="24"/>
          <w:rtl/>
        </w:rPr>
        <w:t xml:space="preserve"> </w:t>
      </w:r>
      <w:r w:rsidRPr="00763A5F">
        <w:rPr>
          <w:rFonts w:hint="eastAsia"/>
          <w:b w:val="0"/>
          <w:bCs w:val="0"/>
          <w:sz w:val="24"/>
          <w:szCs w:val="24"/>
          <w:rtl/>
        </w:rPr>
        <w:t>ההסכם</w:t>
      </w:r>
      <w:r w:rsidRPr="00763A5F">
        <w:rPr>
          <w:b w:val="0"/>
          <w:bCs w:val="0"/>
          <w:sz w:val="24"/>
          <w:szCs w:val="24"/>
          <w:rtl/>
        </w:rPr>
        <w:t xml:space="preserve">, </w:t>
      </w:r>
      <w:r w:rsidRPr="00763A5F">
        <w:rPr>
          <w:rFonts w:hint="eastAsia"/>
          <w:b w:val="0"/>
          <w:bCs w:val="0"/>
          <w:sz w:val="24"/>
          <w:szCs w:val="24"/>
          <w:rtl/>
        </w:rPr>
        <w:t>לרבות</w:t>
      </w:r>
      <w:r w:rsidRPr="00763A5F">
        <w:rPr>
          <w:b w:val="0"/>
          <w:bCs w:val="0"/>
          <w:sz w:val="24"/>
          <w:szCs w:val="24"/>
          <w:rtl/>
        </w:rPr>
        <w:t xml:space="preserve"> </w:t>
      </w:r>
      <w:r w:rsidRPr="00763A5F">
        <w:rPr>
          <w:rFonts w:hint="eastAsia"/>
          <w:b w:val="0"/>
          <w:bCs w:val="0"/>
          <w:sz w:val="24"/>
          <w:szCs w:val="24"/>
          <w:rtl/>
        </w:rPr>
        <w:t>התמורה</w:t>
      </w:r>
      <w:r w:rsidRPr="00763A5F">
        <w:rPr>
          <w:b w:val="0"/>
          <w:bCs w:val="0"/>
          <w:sz w:val="24"/>
          <w:szCs w:val="24"/>
          <w:rtl/>
        </w:rPr>
        <w:t xml:space="preserve"> </w:t>
      </w:r>
      <w:r w:rsidRPr="00763A5F">
        <w:rPr>
          <w:rFonts w:hint="eastAsia"/>
          <w:b w:val="0"/>
          <w:bCs w:val="0"/>
          <w:sz w:val="24"/>
          <w:szCs w:val="24"/>
          <w:rtl/>
        </w:rPr>
        <w:t>בגין</w:t>
      </w:r>
      <w:r w:rsidRPr="00763A5F">
        <w:rPr>
          <w:b w:val="0"/>
          <w:bCs w:val="0"/>
          <w:sz w:val="24"/>
          <w:szCs w:val="24"/>
          <w:rtl/>
        </w:rPr>
        <w:t xml:space="preserve"> </w:t>
      </w:r>
      <w:r w:rsidRPr="00763A5F">
        <w:rPr>
          <w:rFonts w:hint="eastAsia"/>
          <w:b w:val="0"/>
          <w:bCs w:val="0"/>
          <w:sz w:val="24"/>
          <w:szCs w:val="24"/>
          <w:rtl/>
        </w:rPr>
        <w:t>השירותים</w:t>
      </w:r>
      <w:r w:rsidRPr="00763A5F">
        <w:rPr>
          <w:b w:val="0"/>
          <w:bCs w:val="0"/>
          <w:sz w:val="24"/>
          <w:szCs w:val="24"/>
          <w:rtl/>
        </w:rPr>
        <w:t xml:space="preserve">, </w:t>
      </w:r>
      <w:r w:rsidRPr="00763A5F">
        <w:rPr>
          <w:rFonts w:hint="eastAsia"/>
          <w:b w:val="0"/>
          <w:bCs w:val="0"/>
          <w:sz w:val="24"/>
          <w:szCs w:val="24"/>
          <w:rtl/>
        </w:rPr>
        <w:t>ככל</w:t>
      </w:r>
      <w:r w:rsidRPr="00763A5F">
        <w:rPr>
          <w:b w:val="0"/>
          <w:bCs w:val="0"/>
          <w:sz w:val="24"/>
          <w:szCs w:val="24"/>
          <w:rtl/>
        </w:rPr>
        <w:t xml:space="preserve"> </w:t>
      </w:r>
      <w:r w:rsidRPr="00763A5F">
        <w:rPr>
          <w:rFonts w:hint="eastAsia"/>
          <w:b w:val="0"/>
          <w:bCs w:val="0"/>
          <w:sz w:val="24"/>
          <w:szCs w:val="24"/>
          <w:rtl/>
        </w:rPr>
        <w:t>שאלה</w:t>
      </w:r>
      <w:r w:rsidRPr="00763A5F">
        <w:rPr>
          <w:b w:val="0"/>
          <w:bCs w:val="0"/>
          <w:sz w:val="24"/>
          <w:szCs w:val="24"/>
          <w:rtl/>
        </w:rPr>
        <w:t xml:space="preserve"> </w:t>
      </w:r>
      <w:r w:rsidRPr="00763A5F">
        <w:rPr>
          <w:rFonts w:hint="eastAsia"/>
          <w:b w:val="0"/>
          <w:bCs w:val="0"/>
          <w:sz w:val="24"/>
          <w:szCs w:val="24"/>
          <w:rtl/>
        </w:rPr>
        <w:t>סופקו</w:t>
      </w:r>
      <w:r w:rsidRPr="00763A5F">
        <w:rPr>
          <w:b w:val="0"/>
          <w:bCs w:val="0"/>
          <w:sz w:val="24"/>
          <w:szCs w:val="24"/>
          <w:rtl/>
        </w:rPr>
        <w:t xml:space="preserve"> </w:t>
      </w:r>
      <w:r w:rsidRPr="00763A5F">
        <w:rPr>
          <w:rFonts w:hint="eastAsia"/>
          <w:b w:val="0"/>
          <w:bCs w:val="0"/>
          <w:sz w:val="24"/>
          <w:szCs w:val="24"/>
          <w:rtl/>
        </w:rPr>
        <w:t>לשביעות</w:t>
      </w:r>
      <w:r w:rsidRPr="00763A5F">
        <w:rPr>
          <w:b w:val="0"/>
          <w:bCs w:val="0"/>
          <w:sz w:val="24"/>
          <w:szCs w:val="24"/>
          <w:rtl/>
        </w:rPr>
        <w:t xml:space="preserve"> </w:t>
      </w:r>
      <w:r w:rsidRPr="00763A5F">
        <w:rPr>
          <w:rFonts w:hint="eastAsia"/>
          <w:b w:val="0"/>
          <w:bCs w:val="0"/>
          <w:sz w:val="24"/>
          <w:szCs w:val="24"/>
          <w:rtl/>
        </w:rPr>
        <w:t>רצונו</w:t>
      </w:r>
      <w:r w:rsidRPr="00763A5F">
        <w:rPr>
          <w:b w:val="0"/>
          <w:bCs w:val="0"/>
          <w:sz w:val="24"/>
          <w:szCs w:val="24"/>
          <w:rtl/>
        </w:rPr>
        <w:t xml:space="preserve"> </w:t>
      </w:r>
      <w:r w:rsidRPr="00763A5F">
        <w:rPr>
          <w:rFonts w:hint="eastAsia"/>
          <w:b w:val="0"/>
          <w:bCs w:val="0"/>
          <w:sz w:val="24"/>
          <w:szCs w:val="24"/>
          <w:rtl/>
        </w:rPr>
        <w:t>של</w:t>
      </w:r>
      <w:r w:rsidRPr="00763A5F">
        <w:rPr>
          <w:b w:val="0"/>
          <w:bCs w:val="0"/>
          <w:sz w:val="24"/>
          <w:szCs w:val="24"/>
          <w:rtl/>
        </w:rPr>
        <w:t xml:space="preserve"> </w:t>
      </w:r>
      <w:r w:rsidRPr="00763A5F">
        <w:rPr>
          <w:rFonts w:hint="eastAsia"/>
          <w:b w:val="0"/>
          <w:bCs w:val="0"/>
          <w:sz w:val="24"/>
          <w:szCs w:val="24"/>
          <w:rtl/>
        </w:rPr>
        <w:t>המזמין</w:t>
      </w:r>
      <w:r w:rsidRPr="00763A5F">
        <w:rPr>
          <w:b w:val="0"/>
          <w:bCs w:val="0"/>
          <w:sz w:val="24"/>
          <w:szCs w:val="24"/>
          <w:rtl/>
        </w:rPr>
        <w:t xml:space="preserve">, </w:t>
      </w:r>
      <w:r w:rsidRPr="00763A5F">
        <w:rPr>
          <w:rFonts w:hint="eastAsia"/>
          <w:b w:val="0"/>
          <w:bCs w:val="0"/>
          <w:sz w:val="24"/>
          <w:szCs w:val="24"/>
          <w:rtl/>
        </w:rPr>
        <w:t>ימשיכו</w:t>
      </w:r>
      <w:r w:rsidRPr="00763A5F">
        <w:rPr>
          <w:b w:val="0"/>
          <w:bCs w:val="0"/>
          <w:sz w:val="24"/>
          <w:szCs w:val="24"/>
          <w:rtl/>
        </w:rPr>
        <w:t xml:space="preserve"> </w:t>
      </w:r>
      <w:r w:rsidRPr="00763A5F">
        <w:rPr>
          <w:rFonts w:hint="eastAsia"/>
          <w:b w:val="0"/>
          <w:bCs w:val="0"/>
          <w:sz w:val="24"/>
          <w:szCs w:val="24"/>
          <w:rtl/>
        </w:rPr>
        <w:t>לחול</w:t>
      </w:r>
      <w:r w:rsidRPr="00763A5F">
        <w:rPr>
          <w:b w:val="0"/>
          <w:bCs w:val="0"/>
          <w:sz w:val="24"/>
          <w:szCs w:val="24"/>
          <w:rtl/>
        </w:rPr>
        <w:t xml:space="preserve"> </w:t>
      </w:r>
      <w:r w:rsidRPr="00763A5F">
        <w:rPr>
          <w:rFonts w:hint="eastAsia"/>
          <w:b w:val="0"/>
          <w:bCs w:val="0"/>
          <w:sz w:val="24"/>
          <w:szCs w:val="24"/>
          <w:rtl/>
        </w:rPr>
        <w:t>גם</w:t>
      </w:r>
      <w:r w:rsidRPr="00763A5F">
        <w:rPr>
          <w:b w:val="0"/>
          <w:bCs w:val="0"/>
          <w:sz w:val="24"/>
          <w:szCs w:val="24"/>
          <w:rtl/>
        </w:rPr>
        <w:t xml:space="preserve"> </w:t>
      </w:r>
      <w:r w:rsidRPr="00763A5F">
        <w:rPr>
          <w:rFonts w:hint="eastAsia"/>
          <w:b w:val="0"/>
          <w:bCs w:val="0"/>
          <w:sz w:val="24"/>
          <w:szCs w:val="24"/>
          <w:rtl/>
        </w:rPr>
        <w:t>בגין</w:t>
      </w:r>
      <w:r w:rsidRPr="00763A5F">
        <w:rPr>
          <w:b w:val="0"/>
          <w:bCs w:val="0"/>
          <w:sz w:val="24"/>
          <w:szCs w:val="24"/>
          <w:rtl/>
        </w:rPr>
        <w:t xml:space="preserve"> </w:t>
      </w:r>
      <w:r w:rsidRPr="00763A5F">
        <w:rPr>
          <w:rFonts w:hint="eastAsia"/>
          <w:b w:val="0"/>
          <w:bCs w:val="0"/>
          <w:sz w:val="24"/>
          <w:szCs w:val="24"/>
          <w:rtl/>
        </w:rPr>
        <w:t>בדיקות</w:t>
      </w:r>
      <w:r w:rsidRPr="00763A5F">
        <w:rPr>
          <w:b w:val="0"/>
          <w:bCs w:val="0"/>
          <w:sz w:val="24"/>
          <w:szCs w:val="24"/>
          <w:rtl/>
        </w:rPr>
        <w:t xml:space="preserve"> </w:t>
      </w:r>
      <w:r w:rsidRPr="00763A5F">
        <w:rPr>
          <w:rFonts w:hint="eastAsia"/>
          <w:b w:val="0"/>
          <w:bCs w:val="0"/>
          <w:sz w:val="24"/>
          <w:szCs w:val="24"/>
          <w:rtl/>
        </w:rPr>
        <w:t>אלו</w:t>
      </w:r>
      <w:r w:rsidRPr="00763A5F">
        <w:rPr>
          <w:b w:val="0"/>
          <w:bCs w:val="0"/>
          <w:sz w:val="24"/>
          <w:szCs w:val="24"/>
          <w:rtl/>
        </w:rPr>
        <w:t xml:space="preserve">, </w:t>
      </w:r>
      <w:r w:rsidRPr="00763A5F">
        <w:rPr>
          <w:rFonts w:hint="eastAsia"/>
          <w:b w:val="0"/>
          <w:bCs w:val="0"/>
          <w:sz w:val="24"/>
          <w:szCs w:val="24"/>
          <w:rtl/>
        </w:rPr>
        <w:t>ולזוכה</w:t>
      </w:r>
      <w:r w:rsidRPr="00763A5F">
        <w:rPr>
          <w:b w:val="0"/>
          <w:bCs w:val="0"/>
          <w:sz w:val="24"/>
          <w:szCs w:val="24"/>
          <w:rtl/>
        </w:rPr>
        <w:t xml:space="preserve"> </w:t>
      </w:r>
      <w:r w:rsidRPr="00763A5F">
        <w:rPr>
          <w:rFonts w:hint="eastAsia"/>
          <w:b w:val="0"/>
          <w:bCs w:val="0"/>
          <w:sz w:val="24"/>
          <w:szCs w:val="24"/>
          <w:rtl/>
        </w:rPr>
        <w:t>לא</w:t>
      </w:r>
      <w:r w:rsidRPr="00763A5F">
        <w:rPr>
          <w:b w:val="0"/>
          <w:bCs w:val="0"/>
          <w:sz w:val="24"/>
          <w:szCs w:val="24"/>
          <w:rtl/>
        </w:rPr>
        <w:t xml:space="preserve"> </w:t>
      </w:r>
      <w:r w:rsidRPr="00763A5F">
        <w:rPr>
          <w:rFonts w:hint="eastAsia"/>
          <w:b w:val="0"/>
          <w:bCs w:val="0"/>
          <w:sz w:val="24"/>
          <w:szCs w:val="24"/>
          <w:rtl/>
        </w:rPr>
        <w:t>תהיה</w:t>
      </w:r>
      <w:r w:rsidRPr="00763A5F">
        <w:rPr>
          <w:b w:val="0"/>
          <w:bCs w:val="0"/>
          <w:sz w:val="24"/>
          <w:szCs w:val="24"/>
          <w:rtl/>
        </w:rPr>
        <w:t xml:space="preserve"> </w:t>
      </w:r>
      <w:r w:rsidRPr="00763A5F">
        <w:rPr>
          <w:rFonts w:hint="eastAsia"/>
          <w:b w:val="0"/>
          <w:bCs w:val="0"/>
          <w:sz w:val="24"/>
          <w:szCs w:val="24"/>
          <w:rtl/>
        </w:rPr>
        <w:t>כל</w:t>
      </w:r>
      <w:r w:rsidRPr="00763A5F">
        <w:rPr>
          <w:b w:val="0"/>
          <w:bCs w:val="0"/>
          <w:sz w:val="24"/>
          <w:szCs w:val="24"/>
          <w:rtl/>
        </w:rPr>
        <w:t xml:space="preserve"> </w:t>
      </w:r>
      <w:r w:rsidRPr="00763A5F">
        <w:rPr>
          <w:rFonts w:hint="eastAsia"/>
          <w:b w:val="0"/>
          <w:bCs w:val="0"/>
          <w:sz w:val="24"/>
          <w:szCs w:val="24"/>
          <w:rtl/>
        </w:rPr>
        <w:t>טענה</w:t>
      </w:r>
      <w:r w:rsidRPr="00763A5F">
        <w:rPr>
          <w:b w:val="0"/>
          <w:bCs w:val="0"/>
          <w:sz w:val="24"/>
          <w:szCs w:val="24"/>
          <w:rtl/>
        </w:rPr>
        <w:t xml:space="preserve"> </w:t>
      </w:r>
      <w:r w:rsidRPr="00763A5F">
        <w:rPr>
          <w:rFonts w:hint="eastAsia"/>
          <w:b w:val="0"/>
          <w:bCs w:val="0"/>
          <w:sz w:val="24"/>
          <w:szCs w:val="24"/>
          <w:rtl/>
        </w:rPr>
        <w:t>בעניין</w:t>
      </w:r>
      <w:r w:rsidRPr="00763A5F">
        <w:rPr>
          <w:b w:val="0"/>
          <w:bCs w:val="0"/>
          <w:sz w:val="24"/>
          <w:szCs w:val="24"/>
          <w:rtl/>
        </w:rPr>
        <w:t xml:space="preserve"> </w:t>
      </w:r>
      <w:r w:rsidRPr="00763A5F">
        <w:rPr>
          <w:rFonts w:hint="eastAsia"/>
          <w:b w:val="0"/>
          <w:bCs w:val="0"/>
          <w:sz w:val="24"/>
          <w:szCs w:val="24"/>
          <w:rtl/>
        </w:rPr>
        <w:t>זה</w:t>
      </w:r>
      <w:r w:rsidRPr="00763A5F">
        <w:rPr>
          <w:b w:val="0"/>
          <w:bCs w:val="0"/>
          <w:sz w:val="24"/>
          <w:szCs w:val="24"/>
          <w:rtl/>
        </w:rPr>
        <w:t>.</w:t>
      </w:r>
    </w:p>
    <w:p w14:paraId="56650EB7" w14:textId="77777777" w:rsidR="00354D1A" w:rsidRPr="002F501C" w:rsidRDefault="00354D1A" w:rsidP="002E2ED4">
      <w:pPr>
        <w:pStyle w:val="1-"/>
        <w:numPr>
          <w:ilvl w:val="0"/>
          <w:numId w:val="108"/>
        </w:numPr>
        <w:jc w:val="both"/>
        <w:rPr>
          <w:sz w:val="24"/>
          <w:szCs w:val="24"/>
        </w:rPr>
      </w:pPr>
      <w:bookmarkStart w:id="312" w:name="_Toc142903268"/>
      <w:r w:rsidRPr="002F501C">
        <w:rPr>
          <w:rFonts w:hint="eastAsia"/>
          <w:sz w:val="24"/>
          <w:szCs w:val="24"/>
          <w:rtl/>
        </w:rPr>
        <w:t>התמורה</w:t>
      </w:r>
      <w:bookmarkEnd w:id="312"/>
    </w:p>
    <w:p w14:paraId="7DF254F9" w14:textId="77777777" w:rsidR="00D35DD3" w:rsidRPr="002F501C" w:rsidRDefault="00700089" w:rsidP="00700089">
      <w:pPr>
        <w:pStyle w:val="110"/>
        <w:numPr>
          <w:ilvl w:val="1"/>
          <w:numId w:val="108"/>
        </w:numPr>
        <w:rPr>
          <w:b w:val="0"/>
          <w:bCs w:val="0"/>
          <w:color w:val="000000"/>
          <w:sz w:val="24"/>
          <w:szCs w:val="24"/>
        </w:rPr>
      </w:pPr>
      <w:r w:rsidRPr="002F501C">
        <w:rPr>
          <w:rFonts w:hint="eastAsia"/>
          <w:b w:val="0"/>
          <w:bCs w:val="0"/>
          <w:color w:val="000000"/>
          <w:sz w:val="24"/>
          <w:szCs w:val="24"/>
          <w:rtl/>
        </w:rPr>
        <w:t>כנגד</w:t>
      </w:r>
      <w:r w:rsidRPr="002F501C">
        <w:rPr>
          <w:b w:val="0"/>
          <w:bCs w:val="0"/>
          <w:color w:val="000000"/>
          <w:sz w:val="24"/>
          <w:szCs w:val="24"/>
          <w:rtl/>
        </w:rPr>
        <w:t xml:space="preserve"> </w:t>
      </w:r>
      <w:r w:rsidRPr="002F501C">
        <w:rPr>
          <w:rFonts w:hint="eastAsia"/>
          <w:b w:val="0"/>
          <w:bCs w:val="0"/>
          <w:color w:val="000000"/>
          <w:sz w:val="24"/>
          <w:szCs w:val="24"/>
          <w:rtl/>
        </w:rPr>
        <w:t>מתן</w:t>
      </w:r>
      <w:r w:rsidRPr="002F501C">
        <w:rPr>
          <w:b w:val="0"/>
          <w:bCs w:val="0"/>
          <w:color w:val="000000"/>
          <w:sz w:val="24"/>
          <w:szCs w:val="24"/>
          <w:rtl/>
        </w:rPr>
        <w:t xml:space="preserve"> </w:t>
      </w:r>
      <w:r w:rsidRPr="002F501C">
        <w:rPr>
          <w:rFonts w:hint="eastAsia"/>
          <w:b w:val="0"/>
          <w:bCs w:val="0"/>
          <w:color w:val="000000"/>
          <w:sz w:val="24"/>
          <w:szCs w:val="24"/>
          <w:rtl/>
        </w:rPr>
        <w:t>השירותים</w:t>
      </w:r>
      <w:r w:rsidRPr="002F501C">
        <w:rPr>
          <w:b w:val="0"/>
          <w:bCs w:val="0"/>
          <w:color w:val="000000"/>
          <w:sz w:val="24"/>
          <w:szCs w:val="24"/>
          <w:rtl/>
        </w:rPr>
        <w:t xml:space="preserve"> </w:t>
      </w:r>
      <w:r w:rsidRPr="002F501C">
        <w:rPr>
          <w:rFonts w:hint="eastAsia"/>
          <w:b w:val="0"/>
          <w:bCs w:val="0"/>
          <w:color w:val="000000"/>
          <w:sz w:val="24"/>
          <w:szCs w:val="24"/>
          <w:rtl/>
        </w:rPr>
        <w:t>בפועל</w:t>
      </w:r>
      <w:r w:rsidRPr="002F501C">
        <w:rPr>
          <w:b w:val="0"/>
          <w:bCs w:val="0"/>
          <w:color w:val="000000"/>
          <w:sz w:val="24"/>
          <w:szCs w:val="24"/>
          <w:rtl/>
        </w:rPr>
        <w:t xml:space="preserve"> </w:t>
      </w:r>
      <w:r w:rsidRPr="002F501C">
        <w:rPr>
          <w:rFonts w:hint="eastAsia"/>
          <w:b w:val="0"/>
          <w:bCs w:val="0"/>
          <w:color w:val="000000"/>
          <w:sz w:val="24"/>
          <w:szCs w:val="24"/>
          <w:rtl/>
        </w:rPr>
        <w:t>במלואם</w:t>
      </w:r>
      <w:r w:rsidRPr="002F501C">
        <w:rPr>
          <w:b w:val="0"/>
          <w:bCs w:val="0"/>
          <w:color w:val="000000"/>
          <w:sz w:val="24"/>
          <w:szCs w:val="24"/>
          <w:rtl/>
        </w:rPr>
        <w:t xml:space="preserve"> </w:t>
      </w:r>
      <w:r w:rsidRPr="002F501C">
        <w:rPr>
          <w:rFonts w:hint="eastAsia"/>
          <w:b w:val="0"/>
          <w:bCs w:val="0"/>
          <w:color w:val="000000"/>
          <w:sz w:val="24"/>
          <w:szCs w:val="24"/>
          <w:rtl/>
        </w:rPr>
        <w:t>ולשביעות</w:t>
      </w:r>
      <w:r w:rsidRPr="002F501C">
        <w:rPr>
          <w:b w:val="0"/>
          <w:bCs w:val="0"/>
          <w:color w:val="000000"/>
          <w:sz w:val="24"/>
          <w:szCs w:val="24"/>
          <w:rtl/>
        </w:rPr>
        <w:t xml:space="preserve"> </w:t>
      </w:r>
      <w:r w:rsidRPr="002F501C">
        <w:rPr>
          <w:rFonts w:hint="eastAsia"/>
          <w:b w:val="0"/>
          <w:bCs w:val="0"/>
          <w:color w:val="000000"/>
          <w:sz w:val="24"/>
          <w:szCs w:val="24"/>
          <w:rtl/>
        </w:rPr>
        <w:t>רצונו</w:t>
      </w:r>
      <w:r w:rsidRPr="002F501C">
        <w:rPr>
          <w:b w:val="0"/>
          <w:bCs w:val="0"/>
          <w:color w:val="000000"/>
          <w:sz w:val="24"/>
          <w:szCs w:val="24"/>
          <w:rtl/>
        </w:rPr>
        <w:t xml:space="preserve"> </w:t>
      </w:r>
      <w:r w:rsidRPr="002F501C">
        <w:rPr>
          <w:rFonts w:hint="eastAsia"/>
          <w:b w:val="0"/>
          <w:bCs w:val="0"/>
          <w:color w:val="000000"/>
          <w:sz w:val="24"/>
          <w:szCs w:val="24"/>
          <w:rtl/>
        </w:rPr>
        <w:t>המלאה</w:t>
      </w:r>
      <w:r w:rsidRPr="002F501C">
        <w:rPr>
          <w:b w:val="0"/>
          <w:bCs w:val="0"/>
          <w:color w:val="000000"/>
          <w:sz w:val="24"/>
          <w:szCs w:val="24"/>
          <w:rtl/>
        </w:rPr>
        <w:t xml:space="preserve"> </w:t>
      </w:r>
      <w:r w:rsidRPr="002F501C">
        <w:rPr>
          <w:rFonts w:hint="eastAsia"/>
          <w:b w:val="0"/>
          <w:bCs w:val="0"/>
          <w:color w:val="000000"/>
          <w:sz w:val="24"/>
          <w:szCs w:val="24"/>
          <w:rtl/>
        </w:rPr>
        <w:t>של</w:t>
      </w:r>
      <w:r w:rsidRPr="002F501C">
        <w:rPr>
          <w:b w:val="0"/>
          <w:bCs w:val="0"/>
          <w:color w:val="000000"/>
          <w:sz w:val="24"/>
          <w:szCs w:val="24"/>
          <w:rtl/>
        </w:rPr>
        <w:t xml:space="preserve"> </w:t>
      </w:r>
      <w:r w:rsidRPr="002F501C">
        <w:rPr>
          <w:rFonts w:hint="eastAsia"/>
          <w:b w:val="0"/>
          <w:bCs w:val="0"/>
          <w:color w:val="000000"/>
          <w:sz w:val="24"/>
          <w:szCs w:val="24"/>
          <w:rtl/>
        </w:rPr>
        <w:t>המזמין</w:t>
      </w:r>
      <w:r w:rsidRPr="002F501C">
        <w:rPr>
          <w:b w:val="0"/>
          <w:bCs w:val="0"/>
          <w:color w:val="000000"/>
          <w:sz w:val="24"/>
          <w:szCs w:val="24"/>
          <w:rtl/>
        </w:rPr>
        <w:t xml:space="preserve">, </w:t>
      </w:r>
      <w:r w:rsidRPr="002F501C">
        <w:rPr>
          <w:rFonts w:hint="eastAsia"/>
          <w:b w:val="0"/>
          <w:bCs w:val="0"/>
          <w:color w:val="000000"/>
          <w:sz w:val="24"/>
          <w:szCs w:val="24"/>
          <w:rtl/>
        </w:rPr>
        <w:t>יהא</w:t>
      </w:r>
      <w:r w:rsidRPr="002F501C">
        <w:rPr>
          <w:b w:val="0"/>
          <w:bCs w:val="0"/>
          <w:color w:val="000000"/>
          <w:sz w:val="24"/>
          <w:szCs w:val="24"/>
          <w:rtl/>
        </w:rPr>
        <w:t xml:space="preserve"> </w:t>
      </w:r>
      <w:r w:rsidRPr="002F501C">
        <w:rPr>
          <w:rFonts w:hint="eastAsia"/>
          <w:b w:val="0"/>
          <w:bCs w:val="0"/>
          <w:color w:val="000000"/>
          <w:sz w:val="24"/>
          <w:szCs w:val="24"/>
          <w:rtl/>
        </w:rPr>
        <w:t>הזוכה</w:t>
      </w:r>
      <w:r w:rsidRPr="002F501C">
        <w:rPr>
          <w:b w:val="0"/>
          <w:bCs w:val="0"/>
          <w:color w:val="000000"/>
          <w:sz w:val="24"/>
          <w:szCs w:val="24"/>
          <w:rtl/>
        </w:rPr>
        <w:t xml:space="preserve"> </w:t>
      </w:r>
      <w:r w:rsidRPr="002F501C">
        <w:rPr>
          <w:rFonts w:hint="eastAsia"/>
          <w:b w:val="0"/>
          <w:bCs w:val="0"/>
          <w:color w:val="000000"/>
          <w:sz w:val="24"/>
          <w:szCs w:val="24"/>
          <w:rtl/>
        </w:rPr>
        <w:t>זכאי</w:t>
      </w:r>
      <w:r w:rsidRPr="002F501C">
        <w:rPr>
          <w:b w:val="0"/>
          <w:bCs w:val="0"/>
          <w:color w:val="000000"/>
          <w:sz w:val="24"/>
          <w:szCs w:val="24"/>
          <w:rtl/>
        </w:rPr>
        <w:t xml:space="preserve"> </w:t>
      </w:r>
      <w:r w:rsidRPr="002F501C">
        <w:rPr>
          <w:rFonts w:hint="eastAsia"/>
          <w:b w:val="0"/>
          <w:bCs w:val="0"/>
          <w:color w:val="000000"/>
          <w:sz w:val="24"/>
          <w:szCs w:val="24"/>
          <w:rtl/>
        </w:rPr>
        <w:t>לקבל</w:t>
      </w:r>
      <w:r w:rsidRPr="002F501C">
        <w:rPr>
          <w:b w:val="0"/>
          <w:bCs w:val="0"/>
          <w:color w:val="000000"/>
          <w:sz w:val="24"/>
          <w:szCs w:val="24"/>
          <w:rtl/>
        </w:rPr>
        <w:t xml:space="preserve"> </w:t>
      </w:r>
      <w:r w:rsidRPr="002F501C">
        <w:rPr>
          <w:rFonts w:hint="eastAsia"/>
          <w:b w:val="0"/>
          <w:bCs w:val="0"/>
          <w:color w:val="000000"/>
          <w:sz w:val="24"/>
          <w:szCs w:val="24"/>
          <w:rtl/>
        </w:rPr>
        <w:t>מאת</w:t>
      </w:r>
      <w:r w:rsidRPr="002F501C">
        <w:rPr>
          <w:b w:val="0"/>
          <w:bCs w:val="0"/>
          <w:color w:val="000000"/>
          <w:sz w:val="24"/>
          <w:szCs w:val="24"/>
          <w:rtl/>
        </w:rPr>
        <w:t xml:space="preserve"> </w:t>
      </w:r>
      <w:r w:rsidRPr="002F501C">
        <w:rPr>
          <w:rFonts w:hint="eastAsia"/>
          <w:b w:val="0"/>
          <w:bCs w:val="0"/>
          <w:color w:val="000000"/>
          <w:sz w:val="24"/>
          <w:szCs w:val="24"/>
          <w:rtl/>
        </w:rPr>
        <w:t>המזמין</w:t>
      </w:r>
      <w:r w:rsidRPr="002F501C">
        <w:rPr>
          <w:b w:val="0"/>
          <w:bCs w:val="0"/>
          <w:color w:val="000000"/>
          <w:sz w:val="24"/>
          <w:szCs w:val="24"/>
          <w:rtl/>
        </w:rPr>
        <w:t xml:space="preserve"> </w:t>
      </w:r>
      <w:r w:rsidRPr="002F501C">
        <w:rPr>
          <w:rFonts w:hint="eastAsia"/>
          <w:b w:val="0"/>
          <w:bCs w:val="0"/>
          <w:color w:val="000000"/>
          <w:sz w:val="24"/>
          <w:szCs w:val="24"/>
          <w:rtl/>
        </w:rPr>
        <w:t>תמורה</w:t>
      </w:r>
      <w:r w:rsidRPr="002F501C">
        <w:rPr>
          <w:b w:val="0"/>
          <w:bCs w:val="0"/>
          <w:color w:val="000000"/>
          <w:sz w:val="24"/>
          <w:szCs w:val="24"/>
          <w:rtl/>
        </w:rPr>
        <w:t xml:space="preserve">. </w:t>
      </w:r>
    </w:p>
    <w:p w14:paraId="54B2D422" w14:textId="77777777" w:rsidR="00034339" w:rsidRPr="002F501C" w:rsidRDefault="00D35DD3" w:rsidP="002E2ED4">
      <w:pPr>
        <w:pStyle w:val="110"/>
        <w:numPr>
          <w:ilvl w:val="1"/>
          <w:numId w:val="108"/>
        </w:numPr>
        <w:rPr>
          <w:b w:val="0"/>
          <w:bCs w:val="0"/>
          <w:color w:val="000000"/>
          <w:sz w:val="24"/>
          <w:szCs w:val="24"/>
        </w:rPr>
      </w:pPr>
      <w:r w:rsidRPr="002F501C">
        <w:rPr>
          <w:rFonts w:hint="eastAsia"/>
          <w:b w:val="0"/>
          <w:bCs w:val="0"/>
          <w:color w:val="000000"/>
          <w:sz w:val="24"/>
          <w:szCs w:val="24"/>
          <w:rtl/>
        </w:rPr>
        <w:t>ככלל</w:t>
      </w:r>
      <w:r w:rsidRPr="002F501C">
        <w:rPr>
          <w:b w:val="0"/>
          <w:bCs w:val="0"/>
          <w:color w:val="000000"/>
          <w:sz w:val="24"/>
          <w:szCs w:val="24"/>
          <w:rtl/>
        </w:rPr>
        <w:t xml:space="preserve"> </w:t>
      </w:r>
      <w:r w:rsidR="00700089" w:rsidRPr="002F501C">
        <w:rPr>
          <w:rFonts w:hint="eastAsia"/>
          <w:b w:val="0"/>
          <w:bCs w:val="0"/>
          <w:color w:val="000000"/>
          <w:sz w:val="24"/>
          <w:szCs w:val="24"/>
          <w:rtl/>
        </w:rPr>
        <w:t>התמורה</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בגין</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ביצוע</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העבודה</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תהיה</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לפי</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הצעת</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המחיר</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שהגיש</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הזוכה</w:t>
      </w:r>
      <w:r w:rsidR="00700089" w:rsidRPr="002F501C">
        <w:rPr>
          <w:b w:val="0"/>
          <w:bCs w:val="0"/>
          <w:color w:val="000000"/>
          <w:sz w:val="24"/>
          <w:szCs w:val="24"/>
          <w:rtl/>
        </w:rPr>
        <w:t xml:space="preserve"> (</w:t>
      </w:r>
      <w:r w:rsidR="00700089" w:rsidRPr="002F501C">
        <w:rPr>
          <w:rFonts w:hint="eastAsia"/>
          <w:b w:val="0"/>
          <w:bCs w:val="0"/>
          <w:color w:val="000000"/>
          <w:sz w:val="24"/>
          <w:szCs w:val="24"/>
          <w:rtl/>
        </w:rPr>
        <w:t>להלן</w:t>
      </w:r>
      <w:r w:rsidR="00700089" w:rsidRPr="002F501C">
        <w:rPr>
          <w:b w:val="0"/>
          <w:bCs w:val="0"/>
          <w:color w:val="000000"/>
          <w:sz w:val="24"/>
          <w:szCs w:val="24"/>
          <w:rtl/>
        </w:rPr>
        <w:t xml:space="preserve"> "</w:t>
      </w:r>
      <w:r w:rsidR="00700089" w:rsidRPr="00DB68A6">
        <w:rPr>
          <w:rFonts w:hint="eastAsia"/>
          <w:color w:val="000000"/>
          <w:sz w:val="24"/>
          <w:szCs w:val="24"/>
          <w:rtl/>
        </w:rPr>
        <w:t>הצעת</w:t>
      </w:r>
      <w:r w:rsidR="00700089" w:rsidRPr="00DB68A6">
        <w:rPr>
          <w:color w:val="000000"/>
          <w:sz w:val="24"/>
          <w:szCs w:val="24"/>
          <w:rtl/>
        </w:rPr>
        <w:t xml:space="preserve"> </w:t>
      </w:r>
      <w:r w:rsidR="00700089" w:rsidRPr="00DB68A6">
        <w:rPr>
          <w:rFonts w:hint="eastAsia"/>
          <w:color w:val="000000"/>
          <w:sz w:val="24"/>
          <w:szCs w:val="24"/>
          <w:rtl/>
        </w:rPr>
        <w:t>המחיר</w:t>
      </w:r>
      <w:r w:rsidR="00700089" w:rsidRPr="002F501C">
        <w:rPr>
          <w:b w:val="0"/>
          <w:bCs w:val="0"/>
          <w:color w:val="000000"/>
          <w:sz w:val="24"/>
          <w:szCs w:val="24"/>
          <w:rtl/>
        </w:rPr>
        <w:t>").</w:t>
      </w:r>
      <w:r w:rsidRPr="002F501C">
        <w:rPr>
          <w:b w:val="0"/>
          <w:bCs w:val="0"/>
          <w:color w:val="000000"/>
          <w:sz w:val="24"/>
          <w:szCs w:val="24"/>
          <w:rtl/>
        </w:rPr>
        <w:t xml:space="preserve"> </w:t>
      </w:r>
    </w:p>
    <w:p w14:paraId="6B8109F8" w14:textId="77777777" w:rsidR="00700089" w:rsidRPr="002F501C" w:rsidRDefault="00034339" w:rsidP="00676FD5">
      <w:pPr>
        <w:pStyle w:val="110"/>
        <w:numPr>
          <w:ilvl w:val="1"/>
          <w:numId w:val="108"/>
        </w:numPr>
        <w:rPr>
          <w:b w:val="0"/>
          <w:bCs w:val="0"/>
          <w:color w:val="000000"/>
          <w:sz w:val="24"/>
          <w:szCs w:val="24"/>
        </w:rPr>
      </w:pPr>
      <w:r w:rsidRPr="002F501C">
        <w:rPr>
          <w:rFonts w:hint="eastAsia"/>
          <w:b w:val="0"/>
          <w:bCs w:val="0"/>
          <w:color w:val="000000"/>
          <w:sz w:val="24"/>
          <w:szCs w:val="24"/>
          <w:rtl/>
        </w:rPr>
        <w:t>המזמין</w:t>
      </w:r>
      <w:r w:rsidRPr="002F501C">
        <w:rPr>
          <w:b w:val="0"/>
          <w:bCs w:val="0"/>
          <w:color w:val="000000"/>
          <w:sz w:val="24"/>
          <w:szCs w:val="24"/>
          <w:rtl/>
        </w:rPr>
        <w:t xml:space="preserve"> </w:t>
      </w:r>
      <w:r w:rsidRPr="002F501C">
        <w:rPr>
          <w:rFonts w:hint="eastAsia"/>
          <w:b w:val="0"/>
          <w:bCs w:val="0"/>
          <w:color w:val="000000"/>
          <w:sz w:val="24"/>
          <w:szCs w:val="24"/>
          <w:rtl/>
        </w:rPr>
        <w:t>רשאי</w:t>
      </w:r>
      <w:r w:rsidRPr="002F501C">
        <w:rPr>
          <w:b w:val="0"/>
          <w:bCs w:val="0"/>
          <w:color w:val="000000"/>
          <w:sz w:val="24"/>
          <w:szCs w:val="24"/>
          <w:rtl/>
        </w:rPr>
        <w:t xml:space="preserve"> </w:t>
      </w:r>
      <w:r w:rsidRPr="002F501C">
        <w:rPr>
          <w:rFonts w:hint="eastAsia"/>
          <w:b w:val="0"/>
          <w:bCs w:val="0"/>
          <w:color w:val="000000"/>
          <w:sz w:val="24"/>
          <w:szCs w:val="24"/>
          <w:rtl/>
        </w:rPr>
        <w:t>לקבוע</w:t>
      </w:r>
      <w:r w:rsidRPr="002F501C">
        <w:rPr>
          <w:b w:val="0"/>
          <w:bCs w:val="0"/>
          <w:color w:val="000000"/>
          <w:sz w:val="24"/>
          <w:szCs w:val="24"/>
          <w:rtl/>
        </w:rPr>
        <w:t xml:space="preserve"> </w:t>
      </w:r>
      <w:r w:rsidRPr="002F501C">
        <w:rPr>
          <w:rFonts w:hint="eastAsia"/>
          <w:b w:val="0"/>
          <w:bCs w:val="0"/>
          <w:color w:val="000000"/>
          <w:sz w:val="24"/>
          <w:szCs w:val="24"/>
          <w:rtl/>
        </w:rPr>
        <w:t>שעבור</w:t>
      </w:r>
      <w:r w:rsidRPr="002F501C">
        <w:rPr>
          <w:b w:val="0"/>
          <w:bCs w:val="0"/>
          <w:color w:val="000000"/>
          <w:sz w:val="24"/>
          <w:szCs w:val="24"/>
          <w:rtl/>
        </w:rPr>
        <w:t xml:space="preserve"> </w:t>
      </w:r>
      <w:r w:rsidRPr="002F501C">
        <w:rPr>
          <w:rFonts w:hint="eastAsia"/>
          <w:b w:val="0"/>
          <w:bCs w:val="0"/>
          <w:color w:val="000000"/>
          <w:sz w:val="24"/>
          <w:szCs w:val="24"/>
          <w:rtl/>
        </w:rPr>
        <w:t>חלק</w:t>
      </w:r>
      <w:r w:rsidRPr="002F501C">
        <w:rPr>
          <w:b w:val="0"/>
          <w:bCs w:val="0"/>
          <w:color w:val="000000"/>
          <w:sz w:val="24"/>
          <w:szCs w:val="24"/>
          <w:rtl/>
        </w:rPr>
        <w:t xml:space="preserve"> </w:t>
      </w:r>
      <w:r w:rsidRPr="002F501C">
        <w:rPr>
          <w:rFonts w:hint="eastAsia"/>
          <w:b w:val="0"/>
          <w:bCs w:val="0"/>
          <w:color w:val="000000"/>
          <w:sz w:val="24"/>
          <w:szCs w:val="24"/>
          <w:rtl/>
        </w:rPr>
        <w:t>מהשירותים</w:t>
      </w:r>
      <w:r w:rsidRPr="002F501C">
        <w:rPr>
          <w:b w:val="0"/>
          <w:bCs w:val="0"/>
          <w:color w:val="000000"/>
          <w:sz w:val="24"/>
          <w:szCs w:val="24"/>
          <w:rtl/>
        </w:rPr>
        <w:t xml:space="preserve"> </w:t>
      </w:r>
      <w:r w:rsidRPr="002F501C">
        <w:rPr>
          <w:rFonts w:hint="eastAsia"/>
          <w:b w:val="0"/>
          <w:bCs w:val="0"/>
          <w:color w:val="000000"/>
          <w:sz w:val="24"/>
          <w:szCs w:val="24"/>
          <w:rtl/>
        </w:rPr>
        <w:t>בסל</w:t>
      </w:r>
      <w:r w:rsidRPr="002F501C">
        <w:rPr>
          <w:b w:val="0"/>
          <w:bCs w:val="0"/>
          <w:color w:val="000000"/>
          <w:sz w:val="24"/>
          <w:szCs w:val="24"/>
          <w:rtl/>
        </w:rPr>
        <w:t xml:space="preserve"> 1, </w:t>
      </w:r>
      <w:r w:rsidRPr="002F501C">
        <w:rPr>
          <w:rFonts w:hint="eastAsia"/>
          <w:b w:val="0"/>
          <w:bCs w:val="0"/>
          <w:color w:val="000000"/>
          <w:sz w:val="24"/>
          <w:szCs w:val="24"/>
          <w:rtl/>
        </w:rPr>
        <w:t>התמורה</w:t>
      </w:r>
      <w:r w:rsidRPr="002F501C">
        <w:rPr>
          <w:b w:val="0"/>
          <w:bCs w:val="0"/>
          <w:color w:val="000000"/>
          <w:sz w:val="24"/>
          <w:szCs w:val="24"/>
          <w:rtl/>
        </w:rPr>
        <w:t xml:space="preserve"> </w:t>
      </w:r>
      <w:r w:rsidRPr="002F501C">
        <w:rPr>
          <w:rFonts w:hint="eastAsia"/>
          <w:b w:val="0"/>
          <w:bCs w:val="0"/>
          <w:color w:val="000000"/>
          <w:sz w:val="24"/>
          <w:szCs w:val="24"/>
          <w:rtl/>
        </w:rPr>
        <w:t>תשלום</w:t>
      </w:r>
      <w:r w:rsidRPr="002F501C">
        <w:rPr>
          <w:b w:val="0"/>
          <w:bCs w:val="0"/>
          <w:color w:val="000000"/>
          <w:sz w:val="24"/>
          <w:szCs w:val="24"/>
          <w:rtl/>
        </w:rPr>
        <w:t xml:space="preserve"> </w:t>
      </w:r>
      <w:r w:rsidRPr="002F501C">
        <w:rPr>
          <w:rFonts w:hint="eastAsia"/>
          <w:b w:val="0"/>
          <w:bCs w:val="0"/>
          <w:color w:val="000000"/>
          <w:sz w:val="24"/>
          <w:szCs w:val="24"/>
          <w:rtl/>
        </w:rPr>
        <w:t>לפי</w:t>
      </w:r>
      <w:r w:rsidRPr="002F501C">
        <w:rPr>
          <w:b w:val="0"/>
          <w:bCs w:val="0"/>
          <w:color w:val="000000"/>
          <w:sz w:val="24"/>
          <w:szCs w:val="24"/>
          <w:rtl/>
        </w:rPr>
        <w:t xml:space="preserve"> </w:t>
      </w:r>
      <w:r w:rsidRPr="002F501C">
        <w:rPr>
          <w:rFonts w:hint="eastAsia"/>
          <w:b w:val="0"/>
          <w:bCs w:val="0"/>
          <w:color w:val="000000"/>
          <w:sz w:val="24"/>
          <w:szCs w:val="24"/>
          <w:rtl/>
        </w:rPr>
        <w:t>תפוקות</w:t>
      </w:r>
      <w:r w:rsidRPr="002F501C">
        <w:rPr>
          <w:b w:val="0"/>
          <w:bCs w:val="0"/>
          <w:color w:val="000000"/>
          <w:sz w:val="24"/>
          <w:szCs w:val="24"/>
          <w:rtl/>
        </w:rPr>
        <w:t>.</w:t>
      </w:r>
      <w:r w:rsidR="00D35DD3" w:rsidRPr="002F501C">
        <w:rPr>
          <w:b w:val="0"/>
          <w:bCs w:val="0"/>
          <w:color w:val="000000"/>
          <w:sz w:val="24"/>
          <w:szCs w:val="24"/>
          <w:rtl/>
        </w:rPr>
        <w:t xml:space="preserve"> </w:t>
      </w:r>
      <w:r w:rsidRPr="002F501C">
        <w:rPr>
          <w:rFonts w:hint="eastAsia"/>
          <w:b w:val="0"/>
          <w:bCs w:val="0"/>
          <w:color w:val="000000"/>
          <w:sz w:val="24"/>
          <w:szCs w:val="24"/>
          <w:rtl/>
        </w:rPr>
        <w:t>במקרים</w:t>
      </w:r>
      <w:r w:rsidRPr="002F501C">
        <w:rPr>
          <w:b w:val="0"/>
          <w:bCs w:val="0"/>
          <w:color w:val="000000"/>
          <w:sz w:val="24"/>
          <w:szCs w:val="24"/>
          <w:rtl/>
        </w:rPr>
        <w:t xml:space="preserve"> </w:t>
      </w:r>
      <w:r w:rsidRPr="002F501C">
        <w:rPr>
          <w:rFonts w:hint="eastAsia"/>
          <w:b w:val="0"/>
          <w:bCs w:val="0"/>
          <w:color w:val="000000"/>
          <w:sz w:val="24"/>
          <w:szCs w:val="24"/>
          <w:rtl/>
        </w:rPr>
        <w:t>אלה</w:t>
      </w:r>
      <w:r w:rsidRPr="002F501C">
        <w:rPr>
          <w:b w:val="0"/>
          <w:bCs w:val="0"/>
          <w:color w:val="000000"/>
          <w:sz w:val="24"/>
          <w:szCs w:val="24"/>
          <w:rtl/>
        </w:rPr>
        <w:t xml:space="preserve"> </w:t>
      </w:r>
      <w:r w:rsidRPr="002F501C">
        <w:rPr>
          <w:rFonts w:hint="eastAsia"/>
          <w:b w:val="0"/>
          <w:bCs w:val="0"/>
          <w:color w:val="000000"/>
          <w:sz w:val="24"/>
          <w:szCs w:val="24"/>
          <w:rtl/>
        </w:rPr>
        <w:t>יבוצע</w:t>
      </w:r>
      <w:r w:rsidR="00D35DD3" w:rsidRPr="002F501C">
        <w:rPr>
          <w:b w:val="0"/>
          <w:bCs w:val="0"/>
          <w:color w:val="000000"/>
          <w:sz w:val="24"/>
          <w:szCs w:val="24"/>
          <w:rtl/>
        </w:rPr>
        <w:t xml:space="preserve"> הליך תיחור נפרד</w:t>
      </w:r>
      <w:r w:rsidR="005600AB" w:rsidRPr="002F501C">
        <w:rPr>
          <w:b w:val="0"/>
          <w:bCs w:val="0"/>
          <w:color w:val="000000"/>
          <w:sz w:val="24"/>
          <w:szCs w:val="24"/>
          <w:rtl/>
        </w:rPr>
        <w:t xml:space="preserve">. ייתכן שהיקפי </w:t>
      </w:r>
      <w:r w:rsidRPr="002F501C">
        <w:rPr>
          <w:rFonts w:hint="eastAsia"/>
          <w:b w:val="0"/>
          <w:bCs w:val="0"/>
          <w:color w:val="000000"/>
          <w:sz w:val="24"/>
          <w:szCs w:val="24"/>
          <w:rtl/>
        </w:rPr>
        <w:t>עבודות</w:t>
      </w:r>
      <w:r w:rsidRPr="002F501C">
        <w:rPr>
          <w:b w:val="0"/>
          <w:bCs w:val="0"/>
          <w:color w:val="000000"/>
          <w:sz w:val="24"/>
          <w:szCs w:val="24"/>
          <w:rtl/>
        </w:rPr>
        <w:t xml:space="preserve"> </w:t>
      </w:r>
      <w:r w:rsidRPr="002F501C">
        <w:rPr>
          <w:rFonts w:hint="eastAsia"/>
          <w:b w:val="0"/>
          <w:bCs w:val="0"/>
          <w:color w:val="000000"/>
          <w:sz w:val="24"/>
          <w:szCs w:val="24"/>
          <w:rtl/>
        </w:rPr>
        <w:t>אלה</w:t>
      </w:r>
      <w:r w:rsidRPr="002F501C">
        <w:rPr>
          <w:b w:val="0"/>
          <w:bCs w:val="0"/>
          <w:color w:val="000000"/>
          <w:sz w:val="24"/>
          <w:szCs w:val="24"/>
          <w:rtl/>
        </w:rPr>
        <w:t xml:space="preserve"> </w:t>
      </w:r>
      <w:r w:rsidRPr="002F501C">
        <w:rPr>
          <w:rFonts w:hint="eastAsia"/>
          <w:b w:val="0"/>
          <w:bCs w:val="0"/>
          <w:color w:val="000000"/>
          <w:sz w:val="24"/>
          <w:szCs w:val="24"/>
          <w:rtl/>
        </w:rPr>
        <w:t>יהיה</w:t>
      </w:r>
      <w:r w:rsidRPr="002F501C">
        <w:rPr>
          <w:b w:val="0"/>
          <w:bCs w:val="0"/>
          <w:color w:val="000000"/>
          <w:sz w:val="24"/>
          <w:szCs w:val="24"/>
          <w:rtl/>
        </w:rPr>
        <w:t xml:space="preserve"> </w:t>
      </w:r>
      <w:r w:rsidRPr="002F501C">
        <w:rPr>
          <w:rFonts w:hint="eastAsia"/>
          <w:b w:val="0"/>
          <w:bCs w:val="0"/>
          <w:color w:val="000000"/>
          <w:sz w:val="24"/>
          <w:szCs w:val="24"/>
          <w:rtl/>
        </w:rPr>
        <w:t>נרחב</w:t>
      </w:r>
      <w:r w:rsidRPr="002F501C">
        <w:rPr>
          <w:b w:val="0"/>
          <w:bCs w:val="0"/>
          <w:color w:val="000000"/>
          <w:sz w:val="24"/>
          <w:szCs w:val="24"/>
          <w:rtl/>
        </w:rPr>
        <w:t>.</w:t>
      </w:r>
    </w:p>
    <w:p w14:paraId="50686554" w14:textId="77777777" w:rsidR="00861F41" w:rsidRPr="002F501C" w:rsidRDefault="00861F41" w:rsidP="002E2ED4">
      <w:pPr>
        <w:pStyle w:val="110"/>
        <w:numPr>
          <w:ilvl w:val="1"/>
          <w:numId w:val="108"/>
        </w:numPr>
        <w:rPr>
          <w:b w:val="0"/>
          <w:bCs w:val="0"/>
          <w:color w:val="000000"/>
          <w:sz w:val="24"/>
          <w:szCs w:val="24"/>
        </w:rPr>
      </w:pPr>
      <w:r w:rsidRPr="002F501C">
        <w:rPr>
          <w:rFonts w:hint="eastAsia"/>
          <w:b w:val="0"/>
          <w:bCs w:val="0"/>
          <w:color w:val="000000"/>
          <w:sz w:val="24"/>
          <w:szCs w:val="24"/>
          <w:rtl/>
        </w:rPr>
        <w:t>ככל</w:t>
      </w:r>
      <w:r w:rsidRPr="002F501C">
        <w:rPr>
          <w:b w:val="0"/>
          <w:bCs w:val="0"/>
          <w:color w:val="000000"/>
          <w:sz w:val="24"/>
          <w:szCs w:val="24"/>
          <w:rtl/>
        </w:rPr>
        <w:t xml:space="preserve"> </w:t>
      </w:r>
      <w:r w:rsidRPr="002F501C">
        <w:rPr>
          <w:rFonts w:hint="eastAsia"/>
          <w:b w:val="0"/>
          <w:bCs w:val="0"/>
          <w:color w:val="000000"/>
          <w:sz w:val="24"/>
          <w:szCs w:val="24"/>
          <w:rtl/>
        </w:rPr>
        <w:t>שהתמורה</w:t>
      </w:r>
      <w:r w:rsidRPr="002F501C">
        <w:rPr>
          <w:b w:val="0"/>
          <w:bCs w:val="0"/>
          <w:color w:val="000000"/>
          <w:sz w:val="24"/>
          <w:szCs w:val="24"/>
          <w:rtl/>
        </w:rPr>
        <w:t xml:space="preserve"> </w:t>
      </w:r>
      <w:r w:rsidRPr="002F501C">
        <w:rPr>
          <w:rFonts w:hint="eastAsia"/>
          <w:b w:val="0"/>
          <w:bCs w:val="0"/>
          <w:color w:val="000000"/>
          <w:sz w:val="24"/>
          <w:szCs w:val="24"/>
          <w:rtl/>
        </w:rPr>
        <w:t>תשולם</w:t>
      </w:r>
      <w:r w:rsidRPr="002F501C">
        <w:rPr>
          <w:b w:val="0"/>
          <w:bCs w:val="0"/>
          <w:color w:val="000000"/>
          <w:sz w:val="24"/>
          <w:szCs w:val="24"/>
          <w:rtl/>
        </w:rPr>
        <w:t xml:space="preserve"> לפי </w:t>
      </w:r>
      <w:r w:rsidRPr="002F501C">
        <w:rPr>
          <w:rFonts w:hint="eastAsia"/>
          <w:b w:val="0"/>
          <w:bCs w:val="0"/>
          <w:color w:val="000000"/>
          <w:sz w:val="24"/>
          <w:szCs w:val="24"/>
          <w:rtl/>
        </w:rPr>
        <w:t>אחוז</w:t>
      </w:r>
      <w:r w:rsidRPr="002F501C">
        <w:rPr>
          <w:b w:val="0"/>
          <w:bCs w:val="0"/>
          <w:color w:val="000000"/>
          <w:sz w:val="24"/>
          <w:szCs w:val="24"/>
          <w:rtl/>
        </w:rPr>
        <w:t xml:space="preserve"> </w:t>
      </w:r>
      <w:r w:rsidRPr="002F501C">
        <w:rPr>
          <w:rFonts w:hint="eastAsia"/>
          <w:b w:val="0"/>
          <w:bCs w:val="0"/>
          <w:color w:val="000000"/>
          <w:sz w:val="24"/>
          <w:szCs w:val="24"/>
          <w:rtl/>
        </w:rPr>
        <w:t>הנחה</w:t>
      </w:r>
      <w:r w:rsidRPr="002F501C">
        <w:rPr>
          <w:b w:val="0"/>
          <w:bCs w:val="0"/>
          <w:color w:val="000000"/>
          <w:sz w:val="24"/>
          <w:szCs w:val="24"/>
          <w:rtl/>
        </w:rPr>
        <w:t xml:space="preserve"> </w:t>
      </w:r>
      <w:r w:rsidRPr="002F501C">
        <w:rPr>
          <w:rFonts w:hint="eastAsia"/>
          <w:b w:val="0"/>
          <w:bCs w:val="0"/>
          <w:color w:val="000000"/>
          <w:sz w:val="24"/>
          <w:szCs w:val="24"/>
          <w:rtl/>
        </w:rPr>
        <w:t>מוצע</w:t>
      </w:r>
      <w:r w:rsidRPr="002F501C">
        <w:rPr>
          <w:b w:val="0"/>
          <w:bCs w:val="0"/>
          <w:color w:val="000000"/>
          <w:sz w:val="24"/>
          <w:szCs w:val="24"/>
          <w:rtl/>
        </w:rPr>
        <w:t xml:space="preserve"> </w:t>
      </w:r>
      <w:r w:rsidRPr="002F501C">
        <w:rPr>
          <w:rFonts w:hint="eastAsia"/>
          <w:b w:val="0"/>
          <w:bCs w:val="0"/>
          <w:color w:val="000000"/>
          <w:sz w:val="24"/>
          <w:szCs w:val="24"/>
          <w:rtl/>
        </w:rPr>
        <w:t>מהתעריף</w:t>
      </w:r>
      <w:r w:rsidRPr="002F501C">
        <w:rPr>
          <w:b w:val="0"/>
          <w:bCs w:val="0"/>
          <w:color w:val="000000"/>
          <w:sz w:val="24"/>
          <w:szCs w:val="24"/>
          <w:rtl/>
        </w:rPr>
        <w:t xml:space="preserve"> </w:t>
      </w:r>
      <w:r w:rsidRPr="002F501C">
        <w:rPr>
          <w:rFonts w:hint="eastAsia"/>
          <w:b w:val="0"/>
          <w:bCs w:val="0"/>
          <w:color w:val="000000"/>
          <w:sz w:val="24"/>
          <w:szCs w:val="24"/>
          <w:rtl/>
        </w:rPr>
        <w:t>המקסימאלי</w:t>
      </w:r>
      <w:r w:rsidRPr="002F501C">
        <w:rPr>
          <w:b w:val="0"/>
          <w:bCs w:val="0"/>
          <w:color w:val="000000"/>
          <w:sz w:val="24"/>
          <w:szCs w:val="24"/>
          <w:rtl/>
        </w:rPr>
        <w:t xml:space="preserve"> </w:t>
      </w:r>
      <w:r w:rsidRPr="002F501C">
        <w:rPr>
          <w:rFonts w:hint="eastAsia"/>
          <w:b w:val="0"/>
          <w:bCs w:val="0"/>
          <w:color w:val="000000"/>
          <w:sz w:val="24"/>
          <w:szCs w:val="24"/>
          <w:rtl/>
        </w:rPr>
        <w:t>לשעת</w:t>
      </w:r>
      <w:r w:rsidRPr="002F501C">
        <w:rPr>
          <w:b w:val="0"/>
          <w:bCs w:val="0"/>
          <w:color w:val="000000"/>
          <w:sz w:val="24"/>
          <w:szCs w:val="24"/>
          <w:rtl/>
        </w:rPr>
        <w:t xml:space="preserve"> </w:t>
      </w:r>
      <w:r w:rsidRPr="002F501C">
        <w:rPr>
          <w:rFonts w:hint="eastAsia"/>
          <w:b w:val="0"/>
          <w:bCs w:val="0"/>
          <w:color w:val="000000"/>
          <w:sz w:val="24"/>
          <w:szCs w:val="24"/>
          <w:rtl/>
        </w:rPr>
        <w:t>רואה</w:t>
      </w:r>
      <w:r w:rsidRPr="002F501C">
        <w:rPr>
          <w:b w:val="0"/>
          <w:bCs w:val="0"/>
          <w:color w:val="000000"/>
          <w:sz w:val="24"/>
          <w:szCs w:val="24"/>
          <w:rtl/>
        </w:rPr>
        <w:t xml:space="preserve"> </w:t>
      </w:r>
      <w:r w:rsidRPr="002F501C">
        <w:rPr>
          <w:rFonts w:hint="eastAsia"/>
          <w:b w:val="0"/>
          <w:bCs w:val="0"/>
          <w:color w:val="000000"/>
          <w:sz w:val="24"/>
          <w:szCs w:val="24"/>
          <w:rtl/>
        </w:rPr>
        <w:t>חשבון</w:t>
      </w:r>
      <w:r w:rsidRPr="002F501C">
        <w:rPr>
          <w:b w:val="0"/>
          <w:bCs w:val="0"/>
          <w:color w:val="000000"/>
          <w:sz w:val="24"/>
          <w:szCs w:val="24"/>
          <w:rtl/>
        </w:rPr>
        <w:t xml:space="preserve">, </w:t>
      </w:r>
      <w:r w:rsidRPr="002F501C">
        <w:rPr>
          <w:rFonts w:hint="eastAsia"/>
          <w:b w:val="0"/>
          <w:bCs w:val="0"/>
          <w:color w:val="000000"/>
          <w:sz w:val="24"/>
          <w:szCs w:val="24"/>
          <w:rtl/>
        </w:rPr>
        <w:t>התמורה</w:t>
      </w:r>
      <w:r w:rsidRPr="002F501C">
        <w:rPr>
          <w:b w:val="0"/>
          <w:bCs w:val="0"/>
          <w:color w:val="000000"/>
          <w:sz w:val="24"/>
          <w:szCs w:val="24"/>
          <w:rtl/>
        </w:rPr>
        <w:t xml:space="preserve"> </w:t>
      </w:r>
      <w:r w:rsidRPr="002F501C">
        <w:rPr>
          <w:rFonts w:hint="eastAsia"/>
          <w:b w:val="0"/>
          <w:bCs w:val="0"/>
          <w:color w:val="000000"/>
          <w:sz w:val="24"/>
          <w:szCs w:val="24"/>
          <w:rtl/>
        </w:rPr>
        <w:t>תוצמד</w:t>
      </w:r>
      <w:r w:rsidRPr="002F501C">
        <w:rPr>
          <w:b w:val="0"/>
          <w:bCs w:val="0"/>
          <w:color w:val="000000"/>
          <w:sz w:val="24"/>
          <w:szCs w:val="24"/>
          <w:rtl/>
        </w:rPr>
        <w:t xml:space="preserve"> בהתאם </w:t>
      </w:r>
      <w:r w:rsidRPr="002F501C">
        <w:rPr>
          <w:rFonts w:hint="eastAsia"/>
          <w:b w:val="0"/>
          <w:bCs w:val="0"/>
          <w:color w:val="000000"/>
          <w:sz w:val="24"/>
          <w:szCs w:val="24"/>
          <w:rtl/>
        </w:rPr>
        <w:t>להנחיות</w:t>
      </w:r>
      <w:r w:rsidRPr="002F501C">
        <w:rPr>
          <w:b w:val="0"/>
          <w:bCs w:val="0"/>
          <w:color w:val="000000"/>
          <w:sz w:val="24"/>
          <w:szCs w:val="24"/>
          <w:rtl/>
        </w:rPr>
        <w:t xml:space="preserve"> </w:t>
      </w:r>
      <w:r w:rsidRPr="002F501C">
        <w:rPr>
          <w:rFonts w:hint="eastAsia"/>
          <w:b w:val="0"/>
          <w:bCs w:val="0"/>
          <w:color w:val="000000"/>
          <w:sz w:val="24"/>
          <w:szCs w:val="24"/>
          <w:rtl/>
        </w:rPr>
        <w:t>הוראת</w:t>
      </w:r>
      <w:r w:rsidRPr="002F501C">
        <w:rPr>
          <w:b w:val="0"/>
          <w:bCs w:val="0"/>
          <w:color w:val="000000"/>
          <w:sz w:val="24"/>
          <w:szCs w:val="24"/>
          <w:rtl/>
        </w:rPr>
        <w:t xml:space="preserve"> תכ"ם 8.1.1. </w:t>
      </w:r>
      <w:r w:rsidRPr="002F501C">
        <w:rPr>
          <w:rFonts w:hint="eastAsia"/>
          <w:b w:val="0"/>
          <w:bCs w:val="0"/>
          <w:color w:val="000000"/>
          <w:sz w:val="24"/>
          <w:szCs w:val="24"/>
          <w:rtl/>
        </w:rPr>
        <w:t>והודעת</w:t>
      </w:r>
      <w:r w:rsidRPr="002F501C">
        <w:rPr>
          <w:b w:val="0"/>
          <w:bCs w:val="0"/>
          <w:color w:val="000000"/>
          <w:sz w:val="24"/>
          <w:szCs w:val="24"/>
          <w:rtl/>
        </w:rPr>
        <w:t xml:space="preserve"> </w:t>
      </w:r>
      <w:r w:rsidRPr="002F501C">
        <w:rPr>
          <w:rFonts w:hint="eastAsia"/>
          <w:b w:val="0"/>
          <w:bCs w:val="0"/>
          <w:color w:val="000000"/>
          <w:sz w:val="24"/>
          <w:szCs w:val="24"/>
          <w:rtl/>
        </w:rPr>
        <w:t>תכ</w:t>
      </w:r>
      <w:r w:rsidRPr="002F501C">
        <w:rPr>
          <w:b w:val="0"/>
          <w:bCs w:val="0"/>
          <w:color w:val="000000"/>
          <w:sz w:val="24"/>
          <w:szCs w:val="24"/>
          <w:rtl/>
        </w:rPr>
        <w:t xml:space="preserve">"ם 8.1.1.4 </w:t>
      </w:r>
      <w:r w:rsidRPr="002F501C">
        <w:rPr>
          <w:rFonts w:hint="eastAsia"/>
          <w:b w:val="0"/>
          <w:bCs w:val="0"/>
          <w:color w:val="000000"/>
          <w:sz w:val="24"/>
          <w:szCs w:val="24"/>
          <w:rtl/>
        </w:rPr>
        <w:t>שעניינה</w:t>
      </w:r>
      <w:r w:rsidRPr="002F501C">
        <w:rPr>
          <w:b w:val="0"/>
          <w:bCs w:val="0"/>
          <w:color w:val="000000"/>
          <w:sz w:val="24"/>
          <w:szCs w:val="24"/>
          <w:rtl/>
        </w:rPr>
        <w:t>: "הצמדת תעריפי התקשרות קיימת"</w:t>
      </w:r>
      <w:r w:rsidR="0089527F" w:rsidRPr="002F501C">
        <w:rPr>
          <w:b w:val="0"/>
          <w:bCs w:val="0"/>
          <w:color w:val="000000"/>
          <w:sz w:val="24"/>
          <w:szCs w:val="24"/>
          <w:rtl/>
        </w:rPr>
        <w:t xml:space="preserve"> או כל הוראה אחרת שתבא במקומה</w:t>
      </w:r>
      <w:r w:rsidRPr="002F501C">
        <w:rPr>
          <w:b w:val="0"/>
          <w:bCs w:val="0"/>
          <w:color w:val="000000"/>
          <w:sz w:val="24"/>
          <w:szCs w:val="24"/>
          <w:rtl/>
        </w:rPr>
        <w:t>. ככל ש</w:t>
      </w:r>
      <w:r w:rsidR="005A3266" w:rsidRPr="002F501C">
        <w:rPr>
          <w:rFonts w:hint="eastAsia"/>
          <w:b w:val="0"/>
          <w:bCs w:val="0"/>
          <w:color w:val="000000"/>
          <w:sz w:val="24"/>
          <w:szCs w:val="24"/>
          <w:rtl/>
        </w:rPr>
        <w:t>התמורה</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תשולם</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לפי</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תפוקות</w:t>
      </w:r>
      <w:r w:rsidR="005A3266" w:rsidRPr="002F501C">
        <w:rPr>
          <w:b w:val="0"/>
          <w:bCs w:val="0"/>
          <w:color w:val="000000"/>
          <w:sz w:val="24"/>
          <w:szCs w:val="24"/>
          <w:rtl/>
        </w:rPr>
        <w:t xml:space="preserve"> (ראה </w:t>
      </w:r>
      <w:r w:rsidR="005A3266" w:rsidRPr="002F501C">
        <w:rPr>
          <w:rFonts w:hint="eastAsia"/>
          <w:b w:val="0"/>
          <w:bCs w:val="0"/>
          <w:color w:val="000000"/>
          <w:sz w:val="24"/>
          <w:szCs w:val="24"/>
          <w:rtl/>
        </w:rPr>
        <w:t>סעיף</w:t>
      </w:r>
      <w:r w:rsidR="005A3266" w:rsidRPr="002F501C">
        <w:rPr>
          <w:b w:val="0"/>
          <w:bCs w:val="0"/>
          <w:color w:val="000000"/>
          <w:sz w:val="24"/>
          <w:szCs w:val="24"/>
          <w:rtl/>
        </w:rPr>
        <w:t xml:space="preserve"> 4.2 </w:t>
      </w:r>
      <w:r w:rsidR="005A3266" w:rsidRPr="002F501C">
        <w:rPr>
          <w:rFonts w:hint="eastAsia"/>
          <w:b w:val="0"/>
          <w:bCs w:val="0"/>
          <w:color w:val="000000"/>
          <w:sz w:val="24"/>
          <w:szCs w:val="24"/>
          <w:rtl/>
        </w:rPr>
        <w:t>לעיל</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הרי</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שתוצמד</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בהתאם</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להנחיות</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הוראת</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תכ</w:t>
      </w:r>
      <w:r w:rsidR="005A3266" w:rsidRPr="002F501C">
        <w:rPr>
          <w:b w:val="0"/>
          <w:bCs w:val="0"/>
          <w:color w:val="000000"/>
          <w:sz w:val="24"/>
          <w:szCs w:val="24"/>
          <w:rtl/>
        </w:rPr>
        <w:t xml:space="preserve">"ם 7.3.2 </w:t>
      </w:r>
      <w:r w:rsidR="005A3266" w:rsidRPr="002F501C">
        <w:rPr>
          <w:rFonts w:hint="eastAsia"/>
          <w:b w:val="0"/>
          <w:bCs w:val="0"/>
          <w:color w:val="000000"/>
          <w:sz w:val="24"/>
          <w:szCs w:val="24"/>
          <w:rtl/>
        </w:rPr>
        <w:t>שעניינה</w:t>
      </w:r>
      <w:r w:rsidR="005A3266" w:rsidRPr="002F501C">
        <w:rPr>
          <w:b w:val="0"/>
          <w:bCs w:val="0"/>
          <w:color w:val="000000"/>
          <w:sz w:val="24"/>
          <w:szCs w:val="24"/>
          <w:rtl/>
        </w:rPr>
        <w:t xml:space="preserve">: "כללי </w:t>
      </w:r>
      <w:r w:rsidR="005A3266" w:rsidRPr="002F501C">
        <w:rPr>
          <w:rFonts w:hint="eastAsia"/>
          <w:b w:val="0"/>
          <w:bCs w:val="0"/>
          <w:color w:val="000000"/>
          <w:sz w:val="24"/>
          <w:szCs w:val="24"/>
          <w:rtl/>
        </w:rPr>
        <w:t>הצמדה</w:t>
      </w:r>
      <w:r w:rsidR="005A3266" w:rsidRPr="002F501C">
        <w:rPr>
          <w:b w:val="0"/>
          <w:bCs w:val="0"/>
          <w:color w:val="000000"/>
          <w:sz w:val="24"/>
          <w:szCs w:val="24"/>
          <w:rtl/>
        </w:rPr>
        <w:t xml:space="preserve"> </w:t>
      </w:r>
      <w:r w:rsidR="005A3266" w:rsidRPr="002F501C">
        <w:rPr>
          <w:rFonts w:hint="eastAsia"/>
          <w:b w:val="0"/>
          <w:bCs w:val="0"/>
          <w:color w:val="000000"/>
          <w:sz w:val="24"/>
          <w:szCs w:val="24"/>
          <w:rtl/>
        </w:rPr>
        <w:t>בהתקשרויות</w:t>
      </w:r>
      <w:r w:rsidR="005A3266" w:rsidRPr="002F501C">
        <w:rPr>
          <w:b w:val="0"/>
          <w:bCs w:val="0"/>
          <w:color w:val="000000"/>
          <w:sz w:val="24"/>
          <w:szCs w:val="24"/>
          <w:rtl/>
        </w:rPr>
        <w:t>"</w:t>
      </w:r>
      <w:r w:rsidR="0089527F" w:rsidRPr="002F501C">
        <w:rPr>
          <w:b w:val="0"/>
          <w:bCs w:val="0"/>
          <w:color w:val="000000"/>
          <w:sz w:val="24"/>
          <w:szCs w:val="24"/>
          <w:rtl/>
        </w:rPr>
        <w:t xml:space="preserve"> או כל הוראה אחרת שתבוא במקומה</w:t>
      </w:r>
      <w:r w:rsidR="005A3266" w:rsidRPr="002F501C">
        <w:rPr>
          <w:b w:val="0"/>
          <w:bCs w:val="0"/>
          <w:color w:val="000000"/>
          <w:sz w:val="24"/>
          <w:szCs w:val="24"/>
          <w:rtl/>
        </w:rPr>
        <w:t xml:space="preserve">. </w:t>
      </w:r>
    </w:p>
    <w:p w14:paraId="500439A1" w14:textId="77777777" w:rsidR="005A3266" w:rsidRPr="002F501C" w:rsidRDefault="005A3266" w:rsidP="005A3266">
      <w:pPr>
        <w:pStyle w:val="110"/>
        <w:numPr>
          <w:ilvl w:val="1"/>
          <w:numId w:val="108"/>
        </w:numPr>
        <w:rPr>
          <w:b w:val="0"/>
          <w:bCs w:val="0"/>
          <w:color w:val="000000"/>
          <w:sz w:val="24"/>
          <w:szCs w:val="24"/>
        </w:rPr>
      </w:pPr>
      <w:r w:rsidRPr="002F501C">
        <w:rPr>
          <w:rFonts w:hint="eastAsia"/>
          <w:b w:val="0"/>
          <w:bCs w:val="0"/>
          <w:color w:val="000000"/>
          <w:sz w:val="24"/>
          <w:szCs w:val="24"/>
          <w:rtl/>
        </w:rPr>
        <w:t>יובהר</w:t>
      </w:r>
      <w:r w:rsidRPr="002F501C">
        <w:rPr>
          <w:b w:val="0"/>
          <w:bCs w:val="0"/>
          <w:color w:val="000000"/>
          <w:sz w:val="24"/>
          <w:szCs w:val="24"/>
          <w:rtl/>
        </w:rPr>
        <w:t xml:space="preserve">, </w:t>
      </w:r>
      <w:r w:rsidRPr="002F501C">
        <w:rPr>
          <w:rFonts w:hint="eastAsia"/>
          <w:b w:val="0"/>
          <w:bCs w:val="0"/>
          <w:color w:val="000000"/>
          <w:sz w:val="24"/>
          <w:szCs w:val="24"/>
          <w:rtl/>
        </w:rPr>
        <w:t>כי</w:t>
      </w:r>
      <w:r w:rsidRPr="002F501C">
        <w:rPr>
          <w:b w:val="0"/>
          <w:bCs w:val="0"/>
          <w:color w:val="000000"/>
          <w:sz w:val="24"/>
          <w:szCs w:val="24"/>
          <w:rtl/>
        </w:rPr>
        <w:t xml:space="preserve"> </w:t>
      </w:r>
      <w:r w:rsidRPr="002F501C">
        <w:rPr>
          <w:rFonts w:hint="eastAsia"/>
          <w:b w:val="0"/>
          <w:bCs w:val="0"/>
          <w:color w:val="000000"/>
          <w:sz w:val="24"/>
          <w:szCs w:val="24"/>
          <w:rtl/>
        </w:rPr>
        <w:t>הזוכה</w:t>
      </w:r>
      <w:r w:rsidRPr="002F501C">
        <w:rPr>
          <w:b w:val="0"/>
          <w:bCs w:val="0"/>
          <w:color w:val="000000"/>
          <w:sz w:val="24"/>
          <w:szCs w:val="24"/>
          <w:rtl/>
        </w:rPr>
        <w:t xml:space="preserve"> </w:t>
      </w:r>
      <w:r w:rsidRPr="002F501C">
        <w:rPr>
          <w:rFonts w:hint="eastAsia"/>
          <w:b w:val="0"/>
          <w:bCs w:val="0"/>
          <w:color w:val="000000"/>
          <w:sz w:val="24"/>
          <w:szCs w:val="24"/>
          <w:rtl/>
        </w:rPr>
        <w:t>לא</w:t>
      </w:r>
      <w:r w:rsidRPr="002F501C">
        <w:rPr>
          <w:b w:val="0"/>
          <w:bCs w:val="0"/>
          <w:color w:val="000000"/>
          <w:sz w:val="24"/>
          <w:szCs w:val="24"/>
          <w:rtl/>
        </w:rPr>
        <w:t xml:space="preserve"> </w:t>
      </w:r>
      <w:r w:rsidRPr="002F501C">
        <w:rPr>
          <w:rFonts w:hint="eastAsia"/>
          <w:b w:val="0"/>
          <w:bCs w:val="0"/>
          <w:color w:val="000000"/>
          <w:sz w:val="24"/>
          <w:szCs w:val="24"/>
          <w:rtl/>
        </w:rPr>
        <w:t>יהיה</w:t>
      </w:r>
      <w:r w:rsidRPr="002F501C">
        <w:rPr>
          <w:b w:val="0"/>
          <w:bCs w:val="0"/>
          <w:color w:val="000000"/>
          <w:sz w:val="24"/>
          <w:szCs w:val="24"/>
          <w:rtl/>
        </w:rPr>
        <w:t xml:space="preserve"> </w:t>
      </w:r>
      <w:r w:rsidRPr="002F501C">
        <w:rPr>
          <w:rFonts w:hint="eastAsia"/>
          <w:b w:val="0"/>
          <w:bCs w:val="0"/>
          <w:color w:val="000000"/>
          <w:sz w:val="24"/>
          <w:szCs w:val="24"/>
          <w:rtl/>
        </w:rPr>
        <w:t>זכאי</w:t>
      </w:r>
      <w:r w:rsidRPr="002F501C">
        <w:rPr>
          <w:b w:val="0"/>
          <w:bCs w:val="0"/>
          <w:color w:val="000000"/>
          <w:sz w:val="24"/>
          <w:szCs w:val="24"/>
          <w:rtl/>
        </w:rPr>
        <w:t xml:space="preserve"> </w:t>
      </w:r>
      <w:r w:rsidRPr="002F501C">
        <w:rPr>
          <w:rFonts w:hint="eastAsia"/>
          <w:b w:val="0"/>
          <w:bCs w:val="0"/>
          <w:color w:val="000000"/>
          <w:sz w:val="24"/>
          <w:szCs w:val="24"/>
          <w:rtl/>
        </w:rPr>
        <w:t>לכל</w:t>
      </w:r>
      <w:r w:rsidRPr="002F501C">
        <w:rPr>
          <w:b w:val="0"/>
          <w:bCs w:val="0"/>
          <w:color w:val="000000"/>
          <w:sz w:val="24"/>
          <w:szCs w:val="24"/>
          <w:rtl/>
        </w:rPr>
        <w:t xml:space="preserve"> </w:t>
      </w:r>
      <w:r w:rsidRPr="002F501C">
        <w:rPr>
          <w:rFonts w:hint="eastAsia"/>
          <w:b w:val="0"/>
          <w:bCs w:val="0"/>
          <w:color w:val="000000"/>
          <w:sz w:val="24"/>
          <w:szCs w:val="24"/>
          <w:rtl/>
        </w:rPr>
        <w:t>תמורה</w:t>
      </w:r>
      <w:r w:rsidRPr="002F501C">
        <w:rPr>
          <w:b w:val="0"/>
          <w:bCs w:val="0"/>
          <w:color w:val="000000"/>
          <w:sz w:val="24"/>
          <w:szCs w:val="24"/>
          <w:rtl/>
        </w:rPr>
        <w:t xml:space="preserve"> </w:t>
      </w:r>
      <w:r w:rsidRPr="002F501C">
        <w:rPr>
          <w:rFonts w:hint="eastAsia"/>
          <w:b w:val="0"/>
          <w:bCs w:val="0"/>
          <w:color w:val="000000"/>
          <w:sz w:val="24"/>
          <w:szCs w:val="24"/>
          <w:rtl/>
        </w:rPr>
        <w:t>בגין</w:t>
      </w:r>
      <w:r w:rsidRPr="002F501C">
        <w:rPr>
          <w:b w:val="0"/>
          <w:bCs w:val="0"/>
          <w:color w:val="000000"/>
          <w:sz w:val="24"/>
          <w:szCs w:val="24"/>
          <w:rtl/>
        </w:rPr>
        <w:t xml:space="preserve"> </w:t>
      </w:r>
      <w:r w:rsidRPr="002F501C">
        <w:rPr>
          <w:rFonts w:hint="eastAsia"/>
          <w:b w:val="0"/>
          <w:bCs w:val="0"/>
          <w:color w:val="000000"/>
          <w:sz w:val="24"/>
          <w:szCs w:val="24"/>
          <w:rtl/>
        </w:rPr>
        <w:t>חריגה</w:t>
      </w:r>
      <w:r w:rsidRPr="002F501C">
        <w:rPr>
          <w:b w:val="0"/>
          <w:bCs w:val="0"/>
          <w:color w:val="000000"/>
          <w:sz w:val="24"/>
          <w:szCs w:val="24"/>
          <w:rtl/>
        </w:rPr>
        <w:t xml:space="preserve"> </w:t>
      </w:r>
      <w:r w:rsidRPr="002F501C">
        <w:rPr>
          <w:rFonts w:hint="eastAsia"/>
          <w:b w:val="0"/>
          <w:bCs w:val="0"/>
          <w:color w:val="000000"/>
          <w:sz w:val="24"/>
          <w:szCs w:val="24"/>
          <w:rtl/>
        </w:rPr>
        <w:t>מכל</w:t>
      </w:r>
      <w:r w:rsidRPr="002F501C">
        <w:rPr>
          <w:b w:val="0"/>
          <w:bCs w:val="0"/>
          <w:color w:val="000000"/>
          <w:sz w:val="24"/>
          <w:szCs w:val="24"/>
          <w:rtl/>
        </w:rPr>
        <w:t xml:space="preserve"> </w:t>
      </w:r>
      <w:r w:rsidRPr="002F501C">
        <w:rPr>
          <w:rFonts w:hint="eastAsia"/>
          <w:b w:val="0"/>
          <w:bCs w:val="0"/>
          <w:color w:val="000000"/>
          <w:sz w:val="24"/>
          <w:szCs w:val="24"/>
          <w:rtl/>
        </w:rPr>
        <w:t>סיבה</w:t>
      </w:r>
      <w:r w:rsidRPr="002F501C">
        <w:rPr>
          <w:b w:val="0"/>
          <w:bCs w:val="0"/>
          <w:color w:val="000000"/>
          <w:sz w:val="24"/>
          <w:szCs w:val="24"/>
          <w:rtl/>
        </w:rPr>
        <w:t xml:space="preserve"> </w:t>
      </w:r>
      <w:r w:rsidRPr="002F501C">
        <w:rPr>
          <w:rFonts w:hint="eastAsia"/>
          <w:b w:val="0"/>
          <w:bCs w:val="0"/>
          <w:color w:val="000000"/>
          <w:sz w:val="24"/>
          <w:szCs w:val="24"/>
          <w:rtl/>
        </w:rPr>
        <w:t>שהיא</w:t>
      </w:r>
      <w:r w:rsidRPr="002F501C">
        <w:rPr>
          <w:b w:val="0"/>
          <w:bCs w:val="0"/>
          <w:color w:val="000000"/>
          <w:sz w:val="24"/>
          <w:szCs w:val="24"/>
          <w:rtl/>
        </w:rPr>
        <w:t xml:space="preserve"> </w:t>
      </w:r>
      <w:r w:rsidRPr="002F501C">
        <w:rPr>
          <w:rFonts w:hint="eastAsia"/>
          <w:b w:val="0"/>
          <w:bCs w:val="0"/>
          <w:color w:val="000000"/>
          <w:sz w:val="24"/>
          <w:szCs w:val="24"/>
          <w:rtl/>
        </w:rPr>
        <w:t>מהיקף</w:t>
      </w:r>
      <w:r w:rsidRPr="002F501C">
        <w:rPr>
          <w:b w:val="0"/>
          <w:bCs w:val="0"/>
          <w:color w:val="000000"/>
          <w:sz w:val="24"/>
          <w:szCs w:val="24"/>
          <w:rtl/>
        </w:rPr>
        <w:t xml:space="preserve"> </w:t>
      </w:r>
      <w:r w:rsidRPr="002F501C">
        <w:rPr>
          <w:rFonts w:hint="eastAsia"/>
          <w:b w:val="0"/>
          <w:bCs w:val="0"/>
          <w:color w:val="000000"/>
          <w:sz w:val="24"/>
          <w:szCs w:val="24"/>
          <w:rtl/>
        </w:rPr>
        <w:t>השעות</w:t>
      </w:r>
      <w:r w:rsidRPr="002F501C">
        <w:rPr>
          <w:b w:val="0"/>
          <w:bCs w:val="0"/>
          <w:color w:val="000000"/>
          <w:sz w:val="24"/>
          <w:szCs w:val="24"/>
          <w:rtl/>
        </w:rPr>
        <w:t xml:space="preserve"> </w:t>
      </w:r>
      <w:r w:rsidRPr="002F501C">
        <w:rPr>
          <w:rFonts w:hint="eastAsia"/>
          <w:b w:val="0"/>
          <w:bCs w:val="0"/>
          <w:color w:val="000000"/>
          <w:sz w:val="24"/>
          <w:szCs w:val="24"/>
          <w:rtl/>
        </w:rPr>
        <w:t>שנקבע</w:t>
      </w:r>
      <w:r w:rsidRPr="002F501C">
        <w:rPr>
          <w:b w:val="0"/>
          <w:bCs w:val="0"/>
          <w:color w:val="000000"/>
          <w:sz w:val="24"/>
          <w:szCs w:val="24"/>
          <w:rtl/>
        </w:rPr>
        <w:t xml:space="preserve"> </w:t>
      </w:r>
      <w:r w:rsidRPr="002F501C">
        <w:rPr>
          <w:rFonts w:hint="eastAsia"/>
          <w:b w:val="0"/>
          <w:bCs w:val="0"/>
          <w:color w:val="000000"/>
          <w:sz w:val="24"/>
          <w:szCs w:val="24"/>
          <w:rtl/>
        </w:rPr>
        <w:t>בתכנית</w:t>
      </w:r>
      <w:r w:rsidRPr="002F501C">
        <w:rPr>
          <w:b w:val="0"/>
          <w:bCs w:val="0"/>
          <w:color w:val="000000"/>
          <w:sz w:val="24"/>
          <w:szCs w:val="24"/>
          <w:rtl/>
        </w:rPr>
        <w:t xml:space="preserve"> </w:t>
      </w:r>
      <w:r w:rsidRPr="002F501C">
        <w:rPr>
          <w:rFonts w:hint="eastAsia"/>
          <w:b w:val="0"/>
          <w:bCs w:val="0"/>
          <w:color w:val="000000"/>
          <w:sz w:val="24"/>
          <w:szCs w:val="24"/>
          <w:rtl/>
        </w:rPr>
        <w:t>העבודה</w:t>
      </w:r>
      <w:r w:rsidRPr="002F501C">
        <w:rPr>
          <w:b w:val="0"/>
          <w:bCs w:val="0"/>
          <w:color w:val="000000"/>
          <w:sz w:val="24"/>
          <w:szCs w:val="24"/>
          <w:rtl/>
        </w:rPr>
        <w:t xml:space="preserve"> </w:t>
      </w:r>
      <w:r w:rsidRPr="002F501C">
        <w:rPr>
          <w:rFonts w:hint="eastAsia"/>
          <w:b w:val="0"/>
          <w:bCs w:val="0"/>
          <w:color w:val="000000"/>
          <w:sz w:val="24"/>
          <w:szCs w:val="24"/>
          <w:rtl/>
        </w:rPr>
        <w:t>ואשר</w:t>
      </w:r>
      <w:r w:rsidRPr="002F501C">
        <w:rPr>
          <w:b w:val="0"/>
          <w:bCs w:val="0"/>
          <w:color w:val="000000"/>
          <w:sz w:val="24"/>
          <w:szCs w:val="24"/>
          <w:rtl/>
        </w:rPr>
        <w:t xml:space="preserve"> </w:t>
      </w:r>
      <w:r w:rsidRPr="002F501C">
        <w:rPr>
          <w:rFonts w:hint="eastAsia"/>
          <w:b w:val="0"/>
          <w:bCs w:val="0"/>
          <w:color w:val="000000"/>
          <w:sz w:val="24"/>
          <w:szCs w:val="24"/>
          <w:rtl/>
        </w:rPr>
        <w:t>אושרה</w:t>
      </w:r>
      <w:r w:rsidRPr="002F501C">
        <w:rPr>
          <w:b w:val="0"/>
          <w:bCs w:val="0"/>
          <w:color w:val="000000"/>
          <w:sz w:val="24"/>
          <w:szCs w:val="24"/>
          <w:rtl/>
        </w:rPr>
        <w:t xml:space="preserve"> </w:t>
      </w:r>
      <w:r w:rsidRPr="002F501C">
        <w:rPr>
          <w:rFonts w:hint="eastAsia"/>
          <w:b w:val="0"/>
          <w:bCs w:val="0"/>
          <w:color w:val="000000"/>
          <w:sz w:val="24"/>
          <w:szCs w:val="24"/>
          <w:rtl/>
        </w:rPr>
        <w:t>על</w:t>
      </w:r>
      <w:r w:rsidRPr="002F501C">
        <w:rPr>
          <w:b w:val="0"/>
          <w:bCs w:val="0"/>
          <w:color w:val="000000"/>
          <w:sz w:val="24"/>
          <w:szCs w:val="24"/>
          <w:rtl/>
        </w:rPr>
        <w:t xml:space="preserve"> </w:t>
      </w:r>
      <w:r w:rsidRPr="002F501C">
        <w:rPr>
          <w:rFonts w:hint="eastAsia"/>
          <w:b w:val="0"/>
          <w:bCs w:val="0"/>
          <w:color w:val="000000"/>
          <w:sz w:val="24"/>
          <w:szCs w:val="24"/>
          <w:rtl/>
        </w:rPr>
        <w:t>ידי</w:t>
      </w:r>
      <w:r w:rsidRPr="002F501C">
        <w:rPr>
          <w:b w:val="0"/>
          <w:bCs w:val="0"/>
          <w:color w:val="000000"/>
          <w:sz w:val="24"/>
          <w:szCs w:val="24"/>
          <w:rtl/>
        </w:rPr>
        <w:t xml:space="preserve"> </w:t>
      </w:r>
      <w:r w:rsidRPr="002F501C">
        <w:rPr>
          <w:rFonts w:hint="eastAsia"/>
          <w:b w:val="0"/>
          <w:bCs w:val="0"/>
          <w:color w:val="000000"/>
          <w:sz w:val="24"/>
          <w:szCs w:val="24"/>
          <w:rtl/>
        </w:rPr>
        <w:t>המזמין</w:t>
      </w:r>
      <w:r w:rsidRPr="002F501C">
        <w:rPr>
          <w:b w:val="0"/>
          <w:bCs w:val="0"/>
          <w:color w:val="000000"/>
          <w:sz w:val="24"/>
          <w:szCs w:val="24"/>
          <w:rtl/>
        </w:rPr>
        <w:t xml:space="preserve">, </w:t>
      </w:r>
      <w:r w:rsidRPr="002F501C">
        <w:rPr>
          <w:rFonts w:hint="eastAsia"/>
          <w:b w:val="0"/>
          <w:bCs w:val="0"/>
          <w:color w:val="000000"/>
          <w:sz w:val="24"/>
          <w:szCs w:val="24"/>
          <w:rtl/>
        </w:rPr>
        <w:t>אלא</w:t>
      </w:r>
      <w:r w:rsidRPr="002F501C">
        <w:rPr>
          <w:b w:val="0"/>
          <w:bCs w:val="0"/>
          <w:color w:val="000000"/>
          <w:sz w:val="24"/>
          <w:szCs w:val="24"/>
          <w:rtl/>
        </w:rPr>
        <w:t xml:space="preserve"> </w:t>
      </w:r>
      <w:r w:rsidRPr="002F501C">
        <w:rPr>
          <w:rFonts w:hint="eastAsia"/>
          <w:b w:val="0"/>
          <w:bCs w:val="0"/>
          <w:color w:val="000000"/>
          <w:sz w:val="24"/>
          <w:szCs w:val="24"/>
          <w:rtl/>
        </w:rPr>
        <w:t>באישור</w:t>
      </w:r>
      <w:r w:rsidRPr="002F501C">
        <w:rPr>
          <w:b w:val="0"/>
          <w:bCs w:val="0"/>
          <w:color w:val="000000"/>
          <w:sz w:val="24"/>
          <w:szCs w:val="24"/>
          <w:rtl/>
        </w:rPr>
        <w:t xml:space="preserve"> </w:t>
      </w:r>
      <w:r w:rsidRPr="002F501C">
        <w:rPr>
          <w:rFonts w:hint="eastAsia"/>
          <w:b w:val="0"/>
          <w:bCs w:val="0"/>
          <w:color w:val="000000"/>
          <w:sz w:val="24"/>
          <w:szCs w:val="24"/>
          <w:rtl/>
        </w:rPr>
        <w:t>בכתב</w:t>
      </w:r>
      <w:r w:rsidRPr="002F501C">
        <w:rPr>
          <w:b w:val="0"/>
          <w:bCs w:val="0"/>
          <w:color w:val="000000"/>
          <w:sz w:val="24"/>
          <w:szCs w:val="24"/>
          <w:rtl/>
        </w:rPr>
        <w:t xml:space="preserve"> </w:t>
      </w:r>
      <w:r w:rsidRPr="002F501C">
        <w:rPr>
          <w:rFonts w:hint="eastAsia"/>
          <w:b w:val="0"/>
          <w:bCs w:val="0"/>
          <w:color w:val="000000"/>
          <w:sz w:val="24"/>
          <w:szCs w:val="24"/>
          <w:rtl/>
        </w:rPr>
        <w:t>ומראש</w:t>
      </w:r>
      <w:r w:rsidRPr="002F501C">
        <w:rPr>
          <w:b w:val="0"/>
          <w:bCs w:val="0"/>
          <w:color w:val="000000"/>
          <w:sz w:val="24"/>
          <w:szCs w:val="24"/>
          <w:rtl/>
        </w:rPr>
        <w:t xml:space="preserve"> </w:t>
      </w:r>
      <w:r w:rsidRPr="002F501C">
        <w:rPr>
          <w:rFonts w:hint="eastAsia"/>
          <w:b w:val="0"/>
          <w:bCs w:val="0"/>
          <w:color w:val="000000"/>
          <w:sz w:val="24"/>
          <w:szCs w:val="24"/>
          <w:rtl/>
        </w:rPr>
        <w:t>מאת</w:t>
      </w:r>
      <w:r w:rsidRPr="002F501C">
        <w:rPr>
          <w:b w:val="0"/>
          <w:bCs w:val="0"/>
          <w:color w:val="000000"/>
          <w:sz w:val="24"/>
          <w:szCs w:val="24"/>
          <w:rtl/>
        </w:rPr>
        <w:t xml:space="preserve"> </w:t>
      </w:r>
      <w:r w:rsidRPr="002F501C">
        <w:rPr>
          <w:rFonts w:hint="eastAsia"/>
          <w:b w:val="0"/>
          <w:bCs w:val="0"/>
          <w:color w:val="000000"/>
          <w:sz w:val="24"/>
          <w:szCs w:val="24"/>
          <w:rtl/>
        </w:rPr>
        <w:t>המזמין</w:t>
      </w:r>
      <w:r w:rsidRPr="002F501C">
        <w:rPr>
          <w:b w:val="0"/>
          <w:bCs w:val="0"/>
          <w:color w:val="000000"/>
          <w:sz w:val="24"/>
          <w:szCs w:val="24"/>
          <w:rtl/>
        </w:rPr>
        <w:t xml:space="preserve"> </w:t>
      </w:r>
      <w:r w:rsidRPr="002F501C">
        <w:rPr>
          <w:rFonts w:hint="eastAsia"/>
          <w:b w:val="0"/>
          <w:bCs w:val="0"/>
          <w:color w:val="000000"/>
          <w:sz w:val="24"/>
          <w:szCs w:val="24"/>
          <w:rtl/>
        </w:rPr>
        <w:t>או</w:t>
      </w:r>
      <w:r w:rsidRPr="002F501C">
        <w:rPr>
          <w:b w:val="0"/>
          <w:bCs w:val="0"/>
          <w:color w:val="000000"/>
          <w:sz w:val="24"/>
          <w:szCs w:val="24"/>
          <w:rtl/>
        </w:rPr>
        <w:t xml:space="preserve"> </w:t>
      </w:r>
      <w:r w:rsidRPr="002F501C">
        <w:rPr>
          <w:rFonts w:hint="eastAsia"/>
          <w:b w:val="0"/>
          <w:bCs w:val="0"/>
          <w:color w:val="000000"/>
          <w:sz w:val="24"/>
          <w:szCs w:val="24"/>
          <w:rtl/>
        </w:rPr>
        <w:t>נציג</w:t>
      </w:r>
      <w:r w:rsidRPr="002F501C">
        <w:rPr>
          <w:b w:val="0"/>
          <w:bCs w:val="0"/>
          <w:color w:val="000000"/>
          <w:sz w:val="24"/>
          <w:szCs w:val="24"/>
          <w:rtl/>
        </w:rPr>
        <w:t xml:space="preserve"> </w:t>
      </w:r>
      <w:r w:rsidRPr="002F501C">
        <w:rPr>
          <w:rFonts w:hint="eastAsia"/>
          <w:b w:val="0"/>
          <w:bCs w:val="0"/>
          <w:color w:val="000000"/>
          <w:sz w:val="24"/>
          <w:szCs w:val="24"/>
          <w:rtl/>
        </w:rPr>
        <w:t>מטעמו</w:t>
      </w:r>
      <w:r w:rsidRPr="002F501C">
        <w:rPr>
          <w:b w:val="0"/>
          <w:bCs w:val="0"/>
          <w:color w:val="000000"/>
          <w:sz w:val="24"/>
          <w:szCs w:val="24"/>
          <w:rtl/>
        </w:rPr>
        <w:t>.</w:t>
      </w:r>
    </w:p>
    <w:p w14:paraId="4D23C7D4" w14:textId="77777777" w:rsidR="00700089" w:rsidRPr="002F501C" w:rsidRDefault="00700089" w:rsidP="00700089">
      <w:pPr>
        <w:pStyle w:val="110"/>
        <w:numPr>
          <w:ilvl w:val="1"/>
          <w:numId w:val="108"/>
        </w:numPr>
        <w:rPr>
          <w:b w:val="0"/>
          <w:bCs w:val="0"/>
          <w:sz w:val="24"/>
          <w:szCs w:val="24"/>
        </w:rPr>
      </w:pPr>
      <w:r w:rsidRPr="002F501C">
        <w:rPr>
          <w:rFonts w:hint="eastAsia"/>
          <w:b w:val="0"/>
          <w:bCs w:val="0"/>
          <w:sz w:val="24"/>
          <w:szCs w:val="24"/>
          <w:rtl/>
        </w:rPr>
        <w:t>המזמין</w:t>
      </w:r>
      <w:r w:rsidRPr="002F501C">
        <w:rPr>
          <w:b w:val="0"/>
          <w:bCs w:val="0"/>
          <w:sz w:val="24"/>
          <w:szCs w:val="24"/>
          <w:rtl/>
        </w:rPr>
        <w:t xml:space="preserve"> </w:t>
      </w:r>
      <w:r w:rsidRPr="002F501C">
        <w:rPr>
          <w:rFonts w:hint="eastAsia"/>
          <w:b w:val="0"/>
          <w:bCs w:val="0"/>
          <w:sz w:val="24"/>
          <w:szCs w:val="24"/>
          <w:rtl/>
        </w:rPr>
        <w:t>יהיה</w:t>
      </w:r>
      <w:r w:rsidRPr="002F501C">
        <w:rPr>
          <w:b w:val="0"/>
          <w:bCs w:val="0"/>
          <w:sz w:val="24"/>
          <w:szCs w:val="24"/>
          <w:rtl/>
        </w:rPr>
        <w:t xml:space="preserve"> </w:t>
      </w:r>
      <w:r w:rsidRPr="002F501C">
        <w:rPr>
          <w:rFonts w:hint="eastAsia"/>
          <w:b w:val="0"/>
          <w:bCs w:val="0"/>
          <w:sz w:val="24"/>
          <w:szCs w:val="24"/>
          <w:rtl/>
        </w:rPr>
        <w:t>זכאי</w:t>
      </w:r>
      <w:r w:rsidRPr="002F501C">
        <w:rPr>
          <w:b w:val="0"/>
          <w:bCs w:val="0"/>
          <w:sz w:val="24"/>
          <w:szCs w:val="24"/>
          <w:rtl/>
        </w:rPr>
        <w:t xml:space="preserve"> </w:t>
      </w:r>
      <w:r w:rsidRPr="002F501C">
        <w:rPr>
          <w:rFonts w:hint="eastAsia"/>
          <w:b w:val="0"/>
          <w:bCs w:val="0"/>
          <w:sz w:val="24"/>
          <w:szCs w:val="24"/>
          <w:rtl/>
        </w:rPr>
        <w:t>לנכות</w:t>
      </w:r>
      <w:r w:rsidRPr="002F501C">
        <w:rPr>
          <w:b w:val="0"/>
          <w:bCs w:val="0"/>
          <w:sz w:val="24"/>
          <w:szCs w:val="24"/>
          <w:rtl/>
        </w:rPr>
        <w:t xml:space="preserve"> </w:t>
      </w:r>
      <w:r w:rsidRPr="002F501C">
        <w:rPr>
          <w:rFonts w:hint="eastAsia"/>
          <w:b w:val="0"/>
          <w:bCs w:val="0"/>
          <w:sz w:val="24"/>
          <w:szCs w:val="24"/>
          <w:rtl/>
        </w:rPr>
        <w:t>מכל</w:t>
      </w:r>
      <w:r w:rsidRPr="002F501C">
        <w:rPr>
          <w:b w:val="0"/>
          <w:bCs w:val="0"/>
          <w:sz w:val="24"/>
          <w:szCs w:val="24"/>
          <w:rtl/>
        </w:rPr>
        <w:t xml:space="preserve"> </w:t>
      </w:r>
      <w:r w:rsidRPr="002F501C">
        <w:rPr>
          <w:rFonts w:hint="eastAsia"/>
          <w:b w:val="0"/>
          <w:bCs w:val="0"/>
          <w:sz w:val="24"/>
          <w:szCs w:val="24"/>
          <w:rtl/>
        </w:rPr>
        <w:t>תשלום</w:t>
      </w:r>
      <w:r w:rsidRPr="002F501C">
        <w:rPr>
          <w:b w:val="0"/>
          <w:bCs w:val="0"/>
          <w:sz w:val="24"/>
          <w:szCs w:val="24"/>
          <w:rtl/>
        </w:rPr>
        <w:t xml:space="preserve"> </w:t>
      </w:r>
      <w:r w:rsidRPr="002F501C">
        <w:rPr>
          <w:rFonts w:hint="eastAsia"/>
          <w:b w:val="0"/>
          <w:bCs w:val="0"/>
          <w:sz w:val="24"/>
          <w:szCs w:val="24"/>
          <w:rtl/>
        </w:rPr>
        <w:t>המגיע</w:t>
      </w:r>
      <w:r w:rsidRPr="002F501C">
        <w:rPr>
          <w:b w:val="0"/>
          <w:bCs w:val="0"/>
          <w:sz w:val="24"/>
          <w:szCs w:val="24"/>
          <w:rtl/>
        </w:rPr>
        <w:t xml:space="preserve"> </w:t>
      </w:r>
      <w:r w:rsidRPr="002F501C">
        <w:rPr>
          <w:rFonts w:hint="eastAsia"/>
          <w:b w:val="0"/>
          <w:bCs w:val="0"/>
          <w:sz w:val="24"/>
          <w:szCs w:val="24"/>
          <w:rtl/>
        </w:rPr>
        <w:t>לזוכה</w:t>
      </w:r>
      <w:r w:rsidRPr="002F501C">
        <w:rPr>
          <w:b w:val="0"/>
          <w:bCs w:val="0"/>
          <w:sz w:val="24"/>
          <w:szCs w:val="24"/>
          <w:rtl/>
        </w:rPr>
        <w:t xml:space="preserve"> </w:t>
      </w:r>
      <w:r w:rsidRPr="002F501C">
        <w:rPr>
          <w:rFonts w:hint="eastAsia"/>
          <w:b w:val="0"/>
          <w:bCs w:val="0"/>
          <w:sz w:val="24"/>
          <w:szCs w:val="24"/>
          <w:rtl/>
        </w:rPr>
        <w:t>על</w:t>
      </w:r>
      <w:r w:rsidRPr="002F501C">
        <w:rPr>
          <w:b w:val="0"/>
          <w:bCs w:val="0"/>
          <w:sz w:val="24"/>
          <w:szCs w:val="24"/>
          <w:rtl/>
        </w:rPr>
        <w:t xml:space="preserve"> </w:t>
      </w:r>
      <w:r w:rsidRPr="002F501C">
        <w:rPr>
          <w:rFonts w:hint="eastAsia"/>
          <w:b w:val="0"/>
          <w:bCs w:val="0"/>
          <w:sz w:val="24"/>
          <w:szCs w:val="24"/>
          <w:rtl/>
        </w:rPr>
        <w:t>חשבון</w:t>
      </w:r>
      <w:r w:rsidRPr="002F501C">
        <w:rPr>
          <w:b w:val="0"/>
          <w:bCs w:val="0"/>
          <w:sz w:val="24"/>
          <w:szCs w:val="24"/>
          <w:rtl/>
        </w:rPr>
        <w:t xml:space="preserve"> </w:t>
      </w:r>
      <w:r w:rsidRPr="002F501C">
        <w:rPr>
          <w:rFonts w:hint="eastAsia"/>
          <w:b w:val="0"/>
          <w:bCs w:val="0"/>
          <w:sz w:val="24"/>
          <w:szCs w:val="24"/>
          <w:rtl/>
        </w:rPr>
        <w:t>התמורה</w:t>
      </w:r>
      <w:r w:rsidRPr="002F501C">
        <w:rPr>
          <w:b w:val="0"/>
          <w:bCs w:val="0"/>
          <w:sz w:val="24"/>
          <w:szCs w:val="24"/>
          <w:rtl/>
        </w:rPr>
        <w:t xml:space="preserve"> </w:t>
      </w:r>
      <w:r w:rsidRPr="002F501C">
        <w:rPr>
          <w:rFonts w:hint="eastAsia"/>
          <w:b w:val="0"/>
          <w:bCs w:val="0"/>
          <w:sz w:val="24"/>
          <w:szCs w:val="24"/>
          <w:rtl/>
        </w:rPr>
        <w:t>לפי</w:t>
      </w:r>
      <w:r w:rsidRPr="002F501C">
        <w:rPr>
          <w:b w:val="0"/>
          <w:bCs w:val="0"/>
          <w:sz w:val="24"/>
          <w:szCs w:val="24"/>
          <w:rtl/>
        </w:rPr>
        <w:t xml:space="preserve"> </w:t>
      </w:r>
      <w:r w:rsidRPr="002F501C">
        <w:rPr>
          <w:rFonts w:hint="eastAsia"/>
          <w:b w:val="0"/>
          <w:bCs w:val="0"/>
          <w:sz w:val="24"/>
          <w:szCs w:val="24"/>
          <w:rtl/>
        </w:rPr>
        <w:t>הסכם</w:t>
      </w:r>
      <w:r w:rsidRPr="002F501C">
        <w:rPr>
          <w:b w:val="0"/>
          <w:bCs w:val="0"/>
          <w:sz w:val="24"/>
          <w:szCs w:val="24"/>
          <w:rtl/>
        </w:rPr>
        <w:t xml:space="preserve"> </w:t>
      </w:r>
      <w:r w:rsidRPr="002F501C">
        <w:rPr>
          <w:rFonts w:hint="eastAsia"/>
          <w:b w:val="0"/>
          <w:bCs w:val="0"/>
          <w:sz w:val="24"/>
          <w:szCs w:val="24"/>
          <w:rtl/>
        </w:rPr>
        <w:t>ההתקשרות</w:t>
      </w:r>
      <w:r w:rsidRPr="002F501C">
        <w:rPr>
          <w:b w:val="0"/>
          <w:bCs w:val="0"/>
          <w:sz w:val="24"/>
          <w:szCs w:val="24"/>
          <w:rtl/>
        </w:rPr>
        <w:t xml:space="preserve">, </w:t>
      </w:r>
      <w:r w:rsidRPr="002F501C">
        <w:rPr>
          <w:rFonts w:hint="eastAsia"/>
          <w:b w:val="0"/>
          <w:bCs w:val="0"/>
          <w:sz w:val="24"/>
          <w:szCs w:val="24"/>
          <w:rtl/>
        </w:rPr>
        <w:t>כל</w:t>
      </w:r>
      <w:r w:rsidRPr="002F501C">
        <w:rPr>
          <w:b w:val="0"/>
          <w:bCs w:val="0"/>
          <w:sz w:val="24"/>
          <w:szCs w:val="24"/>
          <w:rtl/>
        </w:rPr>
        <w:t xml:space="preserve"> </w:t>
      </w:r>
      <w:r w:rsidRPr="002F501C">
        <w:rPr>
          <w:rFonts w:hint="eastAsia"/>
          <w:b w:val="0"/>
          <w:bCs w:val="0"/>
          <w:sz w:val="24"/>
          <w:szCs w:val="24"/>
          <w:rtl/>
        </w:rPr>
        <w:t>סכום</w:t>
      </w:r>
      <w:r w:rsidRPr="002F501C">
        <w:rPr>
          <w:b w:val="0"/>
          <w:bCs w:val="0"/>
          <w:sz w:val="24"/>
          <w:szCs w:val="24"/>
          <w:rtl/>
        </w:rPr>
        <w:t xml:space="preserve"> </w:t>
      </w:r>
      <w:r w:rsidRPr="002F501C">
        <w:rPr>
          <w:rFonts w:hint="eastAsia"/>
          <w:b w:val="0"/>
          <w:bCs w:val="0"/>
          <w:sz w:val="24"/>
          <w:szCs w:val="24"/>
          <w:rtl/>
        </w:rPr>
        <w:t>שיהיה</w:t>
      </w:r>
      <w:r w:rsidRPr="002F501C">
        <w:rPr>
          <w:b w:val="0"/>
          <w:bCs w:val="0"/>
          <w:sz w:val="24"/>
          <w:szCs w:val="24"/>
          <w:rtl/>
        </w:rPr>
        <w:t xml:space="preserve"> </w:t>
      </w:r>
      <w:r w:rsidRPr="002F501C">
        <w:rPr>
          <w:rFonts w:hint="eastAsia"/>
          <w:b w:val="0"/>
          <w:bCs w:val="0"/>
          <w:sz w:val="24"/>
          <w:szCs w:val="24"/>
          <w:rtl/>
        </w:rPr>
        <w:t>חייב</w:t>
      </w:r>
      <w:r w:rsidRPr="002F501C">
        <w:rPr>
          <w:b w:val="0"/>
          <w:bCs w:val="0"/>
          <w:sz w:val="24"/>
          <w:szCs w:val="24"/>
          <w:rtl/>
        </w:rPr>
        <w:t xml:space="preserve"> </w:t>
      </w:r>
      <w:r w:rsidRPr="002F501C">
        <w:rPr>
          <w:rFonts w:hint="eastAsia"/>
          <w:b w:val="0"/>
          <w:bCs w:val="0"/>
          <w:sz w:val="24"/>
          <w:szCs w:val="24"/>
          <w:rtl/>
        </w:rPr>
        <w:t>בניכויו</w:t>
      </w:r>
      <w:r w:rsidRPr="002F501C">
        <w:rPr>
          <w:b w:val="0"/>
          <w:bCs w:val="0"/>
          <w:sz w:val="24"/>
          <w:szCs w:val="24"/>
          <w:rtl/>
        </w:rPr>
        <w:t xml:space="preserve"> </w:t>
      </w:r>
      <w:r w:rsidRPr="002F501C">
        <w:rPr>
          <w:rFonts w:hint="eastAsia"/>
          <w:b w:val="0"/>
          <w:bCs w:val="0"/>
          <w:sz w:val="24"/>
          <w:szCs w:val="24"/>
          <w:rtl/>
        </w:rPr>
        <w:t>על</w:t>
      </w:r>
      <w:r w:rsidRPr="002F501C">
        <w:rPr>
          <w:b w:val="0"/>
          <w:bCs w:val="0"/>
          <w:sz w:val="24"/>
          <w:szCs w:val="24"/>
          <w:rtl/>
        </w:rPr>
        <w:t xml:space="preserve"> </w:t>
      </w:r>
      <w:r w:rsidRPr="002F501C">
        <w:rPr>
          <w:rFonts w:hint="eastAsia"/>
          <w:b w:val="0"/>
          <w:bCs w:val="0"/>
          <w:sz w:val="24"/>
          <w:szCs w:val="24"/>
          <w:rtl/>
        </w:rPr>
        <w:t>פי</w:t>
      </w:r>
      <w:r w:rsidRPr="002F501C">
        <w:rPr>
          <w:b w:val="0"/>
          <w:bCs w:val="0"/>
          <w:sz w:val="24"/>
          <w:szCs w:val="24"/>
          <w:rtl/>
        </w:rPr>
        <w:t xml:space="preserve"> </w:t>
      </w:r>
      <w:r w:rsidRPr="002F501C">
        <w:rPr>
          <w:rFonts w:hint="eastAsia"/>
          <w:b w:val="0"/>
          <w:bCs w:val="0"/>
          <w:sz w:val="24"/>
          <w:szCs w:val="24"/>
          <w:rtl/>
        </w:rPr>
        <w:t>כל</w:t>
      </w:r>
      <w:r w:rsidRPr="002F501C">
        <w:rPr>
          <w:b w:val="0"/>
          <w:bCs w:val="0"/>
          <w:sz w:val="24"/>
          <w:szCs w:val="24"/>
          <w:rtl/>
        </w:rPr>
        <w:t xml:space="preserve"> </w:t>
      </w:r>
      <w:r w:rsidRPr="002F501C">
        <w:rPr>
          <w:rFonts w:hint="eastAsia"/>
          <w:b w:val="0"/>
          <w:bCs w:val="0"/>
          <w:sz w:val="24"/>
          <w:szCs w:val="24"/>
          <w:rtl/>
        </w:rPr>
        <w:t>דין</w:t>
      </w:r>
      <w:r w:rsidRPr="002F501C">
        <w:rPr>
          <w:b w:val="0"/>
          <w:bCs w:val="0"/>
          <w:sz w:val="24"/>
          <w:szCs w:val="24"/>
          <w:rtl/>
        </w:rPr>
        <w:t>.</w:t>
      </w:r>
    </w:p>
    <w:p w14:paraId="70B5F0E5" w14:textId="77777777" w:rsidR="00676FD5" w:rsidRPr="002F501C" w:rsidRDefault="00676FD5" w:rsidP="00E84323">
      <w:pPr>
        <w:pStyle w:val="1-"/>
        <w:numPr>
          <w:ilvl w:val="0"/>
          <w:numId w:val="0"/>
        </w:numPr>
        <w:ind w:left="360"/>
        <w:jc w:val="both"/>
        <w:outlineLvl w:val="9"/>
        <w:rPr>
          <w:sz w:val="24"/>
          <w:szCs w:val="24"/>
          <w:rtl/>
        </w:rPr>
      </w:pPr>
      <w:bookmarkStart w:id="313" w:name="_Toc142903269"/>
    </w:p>
    <w:p w14:paraId="0EE77C14" w14:textId="77777777" w:rsidR="001A2CE4" w:rsidRPr="002F501C" w:rsidRDefault="001A2CE4" w:rsidP="00ED7F78">
      <w:pPr>
        <w:pStyle w:val="1-"/>
        <w:numPr>
          <w:ilvl w:val="0"/>
          <w:numId w:val="108"/>
        </w:numPr>
        <w:jc w:val="both"/>
        <w:rPr>
          <w:sz w:val="24"/>
          <w:szCs w:val="24"/>
        </w:rPr>
      </w:pPr>
      <w:r w:rsidRPr="002F501C">
        <w:rPr>
          <w:rFonts w:hint="eastAsia"/>
          <w:sz w:val="24"/>
          <w:szCs w:val="24"/>
          <w:rtl/>
        </w:rPr>
        <w:t>ערבות</w:t>
      </w:r>
      <w:r w:rsidRPr="002F501C">
        <w:rPr>
          <w:sz w:val="24"/>
          <w:szCs w:val="24"/>
          <w:rtl/>
        </w:rPr>
        <w:t xml:space="preserve"> </w:t>
      </w:r>
      <w:r w:rsidRPr="002F501C">
        <w:rPr>
          <w:rFonts w:hint="eastAsia"/>
          <w:sz w:val="24"/>
          <w:szCs w:val="24"/>
          <w:rtl/>
        </w:rPr>
        <w:t>ביצוע</w:t>
      </w:r>
    </w:p>
    <w:p w14:paraId="618FBA8B" w14:textId="77777777" w:rsidR="001A2CE4" w:rsidRPr="002F501C" w:rsidRDefault="001A2CE4" w:rsidP="00ED7F78">
      <w:pPr>
        <w:pStyle w:val="110"/>
        <w:numPr>
          <w:ilvl w:val="1"/>
          <w:numId w:val="108"/>
        </w:numPr>
        <w:rPr>
          <w:b w:val="0"/>
          <w:bCs w:val="0"/>
          <w:sz w:val="24"/>
          <w:szCs w:val="24"/>
          <w:rtl/>
        </w:rPr>
      </w:pPr>
      <w:r w:rsidRPr="002F501C">
        <w:rPr>
          <w:b w:val="0"/>
          <w:bCs w:val="0"/>
          <w:sz w:val="24"/>
          <w:szCs w:val="24"/>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ו (סל 1) או כנספח ז (סל 2) להסכם ההתקשרות, לפי העניין, </w:t>
      </w:r>
      <w:r w:rsidRPr="002F501C">
        <w:rPr>
          <w:b w:val="0"/>
          <w:bCs w:val="0"/>
          <w:sz w:val="24"/>
          <w:szCs w:val="24"/>
          <w:rtl/>
        </w:rPr>
        <w:lastRenderedPageBreak/>
        <w:t xml:space="preserve">ותנוהל בהתאם לתקן הערבויות הדיגיטאליות ולהוראת תכ"ם 14.4.1 ערבויות דיגיטליות. </w:t>
      </w:r>
    </w:p>
    <w:p w14:paraId="61F457F0" w14:textId="77777777" w:rsidR="001A2CE4" w:rsidRPr="002F501C" w:rsidRDefault="001A2CE4" w:rsidP="00ED7F78">
      <w:pPr>
        <w:pStyle w:val="110"/>
        <w:numPr>
          <w:ilvl w:val="1"/>
          <w:numId w:val="108"/>
        </w:numPr>
        <w:rPr>
          <w:b w:val="0"/>
          <w:bCs w:val="0"/>
          <w:sz w:val="24"/>
          <w:szCs w:val="24"/>
          <w:rtl/>
        </w:rPr>
      </w:pPr>
      <w:r w:rsidRPr="002F501C">
        <w:rPr>
          <w:b w:val="0"/>
          <w:bCs w:val="0"/>
          <w:sz w:val="24"/>
          <w:szCs w:val="24"/>
          <w:rtl/>
        </w:rPr>
        <w:t>הערבות תונפק על ידי בנק או חברת ביטוח בהתאם להוראות המפורטות בהוראת תכ"ם 7.3.3 "ערבויות".</w:t>
      </w:r>
    </w:p>
    <w:p w14:paraId="75DE6C2C" w14:textId="77777777" w:rsidR="001A2CE4" w:rsidRPr="002F501C" w:rsidRDefault="001A2CE4" w:rsidP="00ED7F78">
      <w:pPr>
        <w:pStyle w:val="110"/>
        <w:numPr>
          <w:ilvl w:val="1"/>
          <w:numId w:val="108"/>
        </w:numPr>
        <w:rPr>
          <w:b w:val="0"/>
          <w:bCs w:val="0"/>
          <w:sz w:val="24"/>
          <w:szCs w:val="24"/>
          <w:rtl/>
        </w:rPr>
      </w:pPr>
      <w:r w:rsidRPr="002F501C">
        <w:rPr>
          <w:b w:val="0"/>
          <w:bCs w:val="0"/>
          <w:sz w:val="24"/>
          <w:szCs w:val="24"/>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הזוכה או הכשיר לא יאריך את תוקף הערבות בהתאם להוראות ההסכם, רשאי המזמין לחלט את הערבות, בהתאם לשיקול דעתו הבלעדי. </w:t>
      </w:r>
    </w:p>
    <w:p w14:paraId="70E8D9F4" w14:textId="77777777" w:rsidR="00264639" w:rsidRPr="002F501C" w:rsidRDefault="001A2CE4" w:rsidP="00ED7F78">
      <w:pPr>
        <w:pStyle w:val="110"/>
        <w:numPr>
          <w:ilvl w:val="1"/>
          <w:numId w:val="108"/>
        </w:numPr>
        <w:rPr>
          <w:b w:val="0"/>
          <w:bCs w:val="0"/>
          <w:sz w:val="24"/>
          <w:szCs w:val="24"/>
        </w:rPr>
      </w:pPr>
      <w:r w:rsidRPr="002F501C">
        <w:rPr>
          <w:b w:val="0"/>
          <w:bCs w:val="0"/>
          <w:sz w:val="24"/>
          <w:szCs w:val="24"/>
          <w:rtl/>
        </w:rPr>
        <w:t>במהלך תקופת ההתקשרות או תקופת המעבר רשאי המזמין, לפי שיקול דעתו הבלעדי, להפחית את סכום ערבות הביצוע , לסכום נמוך יותר, כפי שיקבע על ידו.</w:t>
      </w:r>
      <w:bookmarkEnd w:id="313"/>
    </w:p>
    <w:p w14:paraId="2FFE5D27" w14:textId="77777777" w:rsidR="00B0055A" w:rsidRPr="00763A5F" w:rsidRDefault="00B0055A">
      <w:pPr>
        <w:bidi w:val="0"/>
        <w:spacing w:before="200" w:after="200" w:line="276" w:lineRule="auto"/>
        <w:rPr>
          <w:rFonts w:ascii="David" w:hAnsi="David" w:cs="David"/>
          <w:b/>
          <w:bCs/>
          <w:caps/>
          <w:spacing w:val="15"/>
          <w:sz w:val="32"/>
          <w:szCs w:val="32"/>
          <w:rtl/>
        </w:rPr>
      </w:pPr>
      <w:r w:rsidRPr="00763A5F">
        <w:rPr>
          <w:rtl/>
        </w:rPr>
        <w:br w:type="page"/>
      </w:r>
    </w:p>
    <w:p w14:paraId="4C487038" w14:textId="77777777" w:rsidR="00F033A3" w:rsidRPr="00763A5F" w:rsidRDefault="00F033A3" w:rsidP="00DD0196">
      <w:pPr>
        <w:pStyle w:val="1-"/>
        <w:numPr>
          <w:ilvl w:val="0"/>
          <w:numId w:val="108"/>
        </w:numPr>
        <w:jc w:val="both"/>
        <w:rPr>
          <w:rtl/>
        </w:rPr>
      </w:pPr>
      <w:bookmarkStart w:id="314" w:name="_Toc142903270"/>
      <w:r w:rsidRPr="00763A5F">
        <w:rPr>
          <w:rFonts w:hint="eastAsia"/>
          <w:sz w:val="24"/>
          <w:szCs w:val="24"/>
          <w:rtl/>
        </w:rPr>
        <w:lastRenderedPageBreak/>
        <w:t>סל</w:t>
      </w:r>
      <w:r w:rsidRPr="00763A5F">
        <w:rPr>
          <w:sz w:val="24"/>
          <w:szCs w:val="24"/>
          <w:rtl/>
        </w:rPr>
        <w:t xml:space="preserve"> 1</w:t>
      </w:r>
      <w:r w:rsidR="007C3378" w:rsidRPr="00763A5F">
        <w:rPr>
          <w:sz w:val="24"/>
          <w:szCs w:val="24"/>
          <w:rtl/>
        </w:rPr>
        <w:t xml:space="preserve"> </w:t>
      </w:r>
      <w:r w:rsidRPr="004B329F">
        <w:rPr>
          <w:sz w:val="24"/>
          <w:szCs w:val="24"/>
          <w:rtl/>
        </w:rPr>
        <w:t>- שירותי יעוץ חשבונאי</w:t>
      </w:r>
      <w:bookmarkEnd w:id="314"/>
      <w:r w:rsidRPr="004B329F">
        <w:rPr>
          <w:sz w:val="24"/>
          <w:szCs w:val="24"/>
          <w:rtl/>
        </w:rPr>
        <w:t xml:space="preserve"> </w:t>
      </w:r>
    </w:p>
    <w:p w14:paraId="1205E006" w14:textId="77777777" w:rsidR="00F033A3" w:rsidRPr="00763A5F" w:rsidRDefault="00F033A3" w:rsidP="002E2ED4">
      <w:pPr>
        <w:pStyle w:val="110"/>
        <w:outlineLvl w:val="9"/>
        <w:rPr>
          <w:b w:val="0"/>
          <w:bCs w:val="0"/>
          <w:sz w:val="24"/>
          <w:szCs w:val="24"/>
          <w:rtl/>
        </w:rPr>
      </w:pPr>
      <w:r w:rsidRPr="00763A5F">
        <w:rPr>
          <w:b w:val="0"/>
          <w:bCs w:val="0"/>
          <w:sz w:val="24"/>
          <w:szCs w:val="24"/>
          <w:rtl/>
        </w:rPr>
        <w:t>הזוכה יידרש לתת שירותי יעוץ חשבונאי על פי צרכי המזמין שיכלול בין היתר:</w:t>
      </w:r>
    </w:p>
    <w:p w14:paraId="06700B31" w14:textId="77777777" w:rsidR="00F033A3" w:rsidRPr="00763A5F" w:rsidRDefault="00F033A3" w:rsidP="008B733A">
      <w:pPr>
        <w:pStyle w:val="111"/>
        <w:rPr>
          <w:b w:val="0"/>
          <w:bCs w:val="0"/>
          <w:rtl/>
        </w:rPr>
      </w:pPr>
      <w:r w:rsidRPr="00763A5F">
        <w:rPr>
          <w:b w:val="0"/>
          <w:bCs w:val="0"/>
          <w:rtl/>
        </w:rPr>
        <w:t>יעוץ וסיוע בעריכת דוחות כספיים סולו ודוחות כספיים מאוחדים.</w:t>
      </w:r>
    </w:p>
    <w:p w14:paraId="136A1572" w14:textId="77777777" w:rsidR="00F033A3" w:rsidRPr="00763A5F" w:rsidRDefault="00F033A3" w:rsidP="008B733A">
      <w:pPr>
        <w:pStyle w:val="111"/>
        <w:rPr>
          <w:b w:val="0"/>
          <w:bCs w:val="0"/>
          <w:rtl/>
        </w:rPr>
      </w:pPr>
      <w:r w:rsidRPr="00763A5F">
        <w:rPr>
          <w:b w:val="0"/>
          <w:bCs w:val="0"/>
          <w:rtl/>
        </w:rPr>
        <w:t>יעוץ ברישום חשבונאי של תהליכים חשבונאיים, נכסים והתחייבויות.</w:t>
      </w:r>
    </w:p>
    <w:p w14:paraId="67C56431" w14:textId="77777777" w:rsidR="00F033A3" w:rsidRPr="00763A5F" w:rsidRDefault="00F033A3" w:rsidP="008B733A">
      <w:pPr>
        <w:pStyle w:val="111"/>
        <w:rPr>
          <w:b w:val="0"/>
          <w:bCs w:val="0"/>
          <w:rtl/>
        </w:rPr>
      </w:pPr>
      <w:r w:rsidRPr="00763A5F">
        <w:rPr>
          <w:b w:val="0"/>
          <w:bCs w:val="0"/>
          <w:rtl/>
        </w:rPr>
        <w:t>יעוץ חשבונאי שוטף בסוגיות חשבונאיות.</w:t>
      </w:r>
    </w:p>
    <w:p w14:paraId="1AA1AB55" w14:textId="77777777" w:rsidR="00F033A3" w:rsidRPr="00763A5F" w:rsidRDefault="00F033A3" w:rsidP="008B733A">
      <w:pPr>
        <w:pStyle w:val="111"/>
        <w:rPr>
          <w:b w:val="0"/>
          <w:bCs w:val="0"/>
          <w:rtl/>
        </w:rPr>
      </w:pPr>
      <w:r w:rsidRPr="00763A5F">
        <w:rPr>
          <w:b w:val="0"/>
          <w:bCs w:val="0"/>
          <w:rtl/>
        </w:rPr>
        <w:t>ייעוץ בנושא תקינה חשבונאית ישראלית, ממשלתית ובינלאומית.</w:t>
      </w:r>
    </w:p>
    <w:p w14:paraId="47369533" w14:textId="77777777" w:rsidR="00F033A3" w:rsidRPr="00763A5F" w:rsidRDefault="00F033A3" w:rsidP="008B733A">
      <w:pPr>
        <w:pStyle w:val="111"/>
        <w:rPr>
          <w:b w:val="0"/>
          <w:bCs w:val="0"/>
          <w:rtl/>
        </w:rPr>
      </w:pPr>
      <w:r w:rsidRPr="00763A5F">
        <w:rPr>
          <w:b w:val="0"/>
          <w:bCs w:val="0"/>
          <w:rtl/>
        </w:rPr>
        <w:t>ביצוע סקרים בינלאומיים בנושאים שונים.</w:t>
      </w:r>
    </w:p>
    <w:p w14:paraId="14069DA5" w14:textId="77777777" w:rsidR="00F033A3" w:rsidRPr="00763A5F" w:rsidRDefault="00F033A3" w:rsidP="008B733A">
      <w:pPr>
        <w:pStyle w:val="111"/>
        <w:rPr>
          <w:b w:val="0"/>
          <w:bCs w:val="0"/>
        </w:rPr>
      </w:pPr>
      <w:r w:rsidRPr="00763A5F">
        <w:rPr>
          <w:b w:val="0"/>
          <w:bCs w:val="0"/>
          <w:rtl/>
        </w:rPr>
        <w:t>מתן חוות דעת חשבונאית בנושאים שונים.</w:t>
      </w:r>
    </w:p>
    <w:p w14:paraId="5CDA8DCB" w14:textId="77777777" w:rsidR="005A7FA1" w:rsidRPr="00763A5F" w:rsidRDefault="005A7FA1" w:rsidP="008B733A">
      <w:pPr>
        <w:pStyle w:val="111"/>
        <w:rPr>
          <w:b w:val="0"/>
          <w:bCs w:val="0"/>
          <w:rtl/>
        </w:rPr>
      </w:pPr>
      <w:r w:rsidRPr="00763A5F">
        <w:rPr>
          <w:b w:val="0"/>
          <w:bCs w:val="0"/>
          <w:rtl/>
        </w:rPr>
        <w:t xml:space="preserve">כתיבת מתודולוגיה לביקורת על הדוחות הכספיים ובכלל זה מבנה תיק ניירות עבודה לביקורת על הדוחות הכספיים. מתודולוגיה זו תאושר על ידי המזמין. </w:t>
      </w:r>
      <w:r w:rsidRPr="00763A5F">
        <w:rPr>
          <w:rFonts w:hint="eastAsia"/>
          <w:b w:val="0"/>
          <w:bCs w:val="0"/>
          <w:rtl/>
        </w:rPr>
        <w:t>ה</w:t>
      </w:r>
      <w:r w:rsidRPr="00763A5F">
        <w:rPr>
          <w:b w:val="0"/>
          <w:bCs w:val="0"/>
          <w:rtl/>
        </w:rPr>
        <w:t>מתודולוגיה תעודכן מעת לעת בהתאם להיקף הביקורת הנדרש, עדכונים בתקינה וכדומה.</w:t>
      </w:r>
    </w:p>
    <w:p w14:paraId="477E9031" w14:textId="77777777" w:rsidR="00F033A3" w:rsidRPr="00763A5F" w:rsidRDefault="00F033A3" w:rsidP="008B733A">
      <w:pPr>
        <w:pStyle w:val="111"/>
        <w:rPr>
          <w:b w:val="0"/>
          <w:bCs w:val="0"/>
        </w:rPr>
      </w:pPr>
      <w:r w:rsidRPr="00763A5F">
        <w:rPr>
          <w:b w:val="0"/>
          <w:bCs w:val="0"/>
          <w:rtl/>
        </w:rPr>
        <w:t>הדרכות והרצאות בתחום החשבונאות.</w:t>
      </w:r>
    </w:p>
    <w:p w14:paraId="5D6E93C5" w14:textId="77777777" w:rsidR="00F033A3" w:rsidRPr="00763A5F" w:rsidRDefault="00F033A3" w:rsidP="008B733A">
      <w:pPr>
        <w:pStyle w:val="111"/>
        <w:rPr>
          <w:b w:val="0"/>
          <w:bCs w:val="0"/>
          <w:rtl/>
        </w:rPr>
      </w:pPr>
      <w:r w:rsidRPr="00763A5F">
        <w:rPr>
          <w:b w:val="0"/>
          <w:bCs w:val="0"/>
          <w:rtl/>
        </w:rPr>
        <w:t>ייעוץ בכתיבת הוראות תכ"ם.</w:t>
      </w:r>
    </w:p>
    <w:p w14:paraId="7627E2F3" w14:textId="77777777" w:rsidR="00F033A3" w:rsidRPr="00763A5F" w:rsidRDefault="00F033A3" w:rsidP="008B733A">
      <w:pPr>
        <w:pStyle w:val="111"/>
        <w:rPr>
          <w:b w:val="0"/>
          <w:bCs w:val="0"/>
          <w:rtl/>
        </w:rPr>
      </w:pPr>
      <w:r w:rsidRPr="00763A5F">
        <w:rPr>
          <w:b w:val="0"/>
          <w:bCs w:val="0"/>
          <w:rtl/>
        </w:rPr>
        <w:t>הכנת מצגות</w:t>
      </w:r>
      <w:r w:rsidR="00FF42AD" w:rsidRPr="00763A5F">
        <w:rPr>
          <w:b w:val="0"/>
          <w:bCs w:val="0"/>
          <w:rtl/>
        </w:rPr>
        <w:t xml:space="preserve"> מקצועיות</w:t>
      </w:r>
      <w:r w:rsidRPr="00763A5F">
        <w:rPr>
          <w:b w:val="0"/>
          <w:bCs w:val="0"/>
          <w:rtl/>
        </w:rPr>
        <w:t>.</w:t>
      </w:r>
    </w:p>
    <w:p w14:paraId="733A842D" w14:textId="77777777" w:rsidR="00F033A3" w:rsidRPr="00763A5F" w:rsidRDefault="00F033A3" w:rsidP="008B733A">
      <w:pPr>
        <w:pStyle w:val="111"/>
        <w:rPr>
          <w:b w:val="0"/>
          <w:bCs w:val="0"/>
          <w:rtl/>
        </w:rPr>
      </w:pPr>
      <w:r w:rsidRPr="00763A5F">
        <w:rPr>
          <w:b w:val="0"/>
          <w:bCs w:val="0"/>
          <w:rtl/>
        </w:rPr>
        <w:t>השתתפות בפגישות שונות.</w:t>
      </w:r>
    </w:p>
    <w:p w14:paraId="26EDB4F3" w14:textId="77777777" w:rsidR="002D4DD7" w:rsidRPr="00763A5F" w:rsidRDefault="002D4DD7" w:rsidP="008B733A">
      <w:pPr>
        <w:pStyle w:val="111"/>
        <w:rPr>
          <w:b w:val="0"/>
          <w:bCs w:val="0"/>
          <w:rtl/>
        </w:rPr>
      </w:pPr>
      <w:r w:rsidRPr="00763A5F">
        <w:rPr>
          <w:b w:val="0"/>
          <w:bCs w:val="0"/>
          <w:rtl/>
        </w:rPr>
        <w:t>הצגת הדוחות הכספיים בפני גורמים שונים.</w:t>
      </w:r>
    </w:p>
    <w:p w14:paraId="084398D6" w14:textId="77777777" w:rsidR="00F033A3" w:rsidRPr="00763A5F" w:rsidRDefault="00F033A3" w:rsidP="008B733A">
      <w:pPr>
        <w:pStyle w:val="111"/>
        <w:rPr>
          <w:b w:val="0"/>
          <w:bCs w:val="0"/>
        </w:rPr>
      </w:pPr>
      <w:r w:rsidRPr="00763A5F">
        <w:rPr>
          <w:b w:val="0"/>
          <w:bCs w:val="0"/>
          <w:rtl/>
        </w:rPr>
        <w:t>כל מטלה ויעוץ אחרים.</w:t>
      </w:r>
    </w:p>
    <w:p w14:paraId="244AF2F4" w14:textId="77777777" w:rsidR="00280391" w:rsidRPr="00763A5F" w:rsidRDefault="00280391">
      <w:pPr>
        <w:bidi w:val="0"/>
        <w:spacing w:before="200" w:after="200" w:line="276" w:lineRule="auto"/>
        <w:rPr>
          <w:rFonts w:ascii="David" w:hAnsi="David" w:cs="David"/>
          <w:b/>
          <w:bCs/>
          <w:caps/>
          <w:spacing w:val="15"/>
          <w:rtl/>
        </w:rPr>
      </w:pPr>
      <w:bookmarkStart w:id="315" w:name="_Toc394862318"/>
      <w:bookmarkStart w:id="316" w:name="_Toc411430848"/>
      <w:bookmarkStart w:id="317" w:name="_Toc411431472"/>
      <w:r w:rsidRPr="00763A5F">
        <w:rPr>
          <w:rtl/>
        </w:rPr>
        <w:br w:type="page"/>
      </w:r>
    </w:p>
    <w:p w14:paraId="6A5750BB" w14:textId="77777777" w:rsidR="00F033A3" w:rsidRPr="00763A5F" w:rsidRDefault="007C3378" w:rsidP="00DD0196">
      <w:pPr>
        <w:pStyle w:val="1-"/>
        <w:numPr>
          <w:ilvl w:val="0"/>
          <w:numId w:val="108"/>
        </w:numPr>
        <w:jc w:val="both"/>
        <w:rPr>
          <w:rtl/>
        </w:rPr>
      </w:pPr>
      <w:bookmarkStart w:id="318" w:name="_Toc142903271"/>
      <w:bookmarkEnd w:id="315"/>
      <w:bookmarkEnd w:id="316"/>
      <w:bookmarkEnd w:id="317"/>
      <w:r w:rsidRPr="00763A5F">
        <w:rPr>
          <w:rFonts w:hint="eastAsia"/>
          <w:sz w:val="24"/>
          <w:szCs w:val="24"/>
          <w:rtl/>
        </w:rPr>
        <w:lastRenderedPageBreak/>
        <w:t>סל</w:t>
      </w:r>
      <w:r w:rsidRPr="00763A5F">
        <w:rPr>
          <w:sz w:val="24"/>
          <w:szCs w:val="24"/>
          <w:rtl/>
        </w:rPr>
        <w:t xml:space="preserve"> 1 - </w:t>
      </w:r>
      <w:r w:rsidRPr="00763A5F">
        <w:rPr>
          <w:rFonts w:hint="eastAsia"/>
          <w:sz w:val="24"/>
          <w:szCs w:val="24"/>
          <w:rtl/>
        </w:rPr>
        <w:t>ש</w:t>
      </w:r>
      <w:r w:rsidR="00F033A3" w:rsidRPr="00763A5F">
        <w:rPr>
          <w:sz w:val="24"/>
          <w:szCs w:val="24"/>
          <w:rtl/>
        </w:rPr>
        <w:t xml:space="preserve">ירותי </w:t>
      </w:r>
      <w:r w:rsidR="009E6452" w:rsidRPr="00763A5F">
        <w:rPr>
          <w:sz w:val="24"/>
          <w:szCs w:val="24"/>
          <w:rtl/>
        </w:rPr>
        <w:t>בקרה שוטפת וביקורת על תהליך הדיווח הכספי במערכות המידע</w:t>
      </w:r>
      <w:bookmarkEnd w:id="318"/>
    </w:p>
    <w:p w14:paraId="32C10AD3" w14:textId="77777777" w:rsidR="00F033A3" w:rsidRPr="00763A5F" w:rsidRDefault="00F033A3" w:rsidP="002E2ED4">
      <w:pPr>
        <w:pStyle w:val="110"/>
        <w:outlineLvl w:val="9"/>
        <w:rPr>
          <w:b w:val="0"/>
          <w:bCs w:val="0"/>
          <w:sz w:val="24"/>
          <w:szCs w:val="24"/>
          <w:rtl/>
        </w:rPr>
      </w:pPr>
      <w:r w:rsidRPr="00763A5F">
        <w:rPr>
          <w:b w:val="0"/>
          <w:bCs w:val="0"/>
          <w:sz w:val="24"/>
          <w:szCs w:val="24"/>
          <w:rtl/>
        </w:rPr>
        <w:t>הזוכה יידרש לערוך ביקורות שוטפות וביקורות עומק במערכות מידע כספיות ואחרות נוספות (להלן – "</w:t>
      </w:r>
      <w:r w:rsidRPr="00DB68A6">
        <w:rPr>
          <w:sz w:val="24"/>
          <w:szCs w:val="24"/>
          <w:rtl/>
        </w:rPr>
        <w:t>המערכות</w:t>
      </w:r>
      <w:r w:rsidRPr="00763A5F">
        <w:rPr>
          <w:b w:val="0"/>
          <w:bCs w:val="0"/>
          <w:sz w:val="24"/>
          <w:szCs w:val="24"/>
          <w:rtl/>
        </w:rPr>
        <w:t>") במשרדי ממשלה ובמטה החשב הכללי, שיכללו בין היתר:</w:t>
      </w:r>
    </w:p>
    <w:p w14:paraId="32C901EB" w14:textId="77777777" w:rsidR="00F033A3" w:rsidRPr="00763A5F" w:rsidRDefault="00F033A3" w:rsidP="002E2ED4">
      <w:pPr>
        <w:pStyle w:val="111"/>
        <w:rPr>
          <w:b w:val="0"/>
          <w:bCs w:val="0"/>
          <w:rtl/>
        </w:rPr>
      </w:pPr>
      <w:r w:rsidRPr="00763A5F">
        <w:rPr>
          <w:b w:val="0"/>
          <w:bCs w:val="0"/>
          <w:rtl/>
        </w:rPr>
        <w:t>סקר על מערכות כספיות ממשלתיות וממשקים בין מערכות לרבות מודולים ופיתוחים שונים.</w:t>
      </w:r>
    </w:p>
    <w:p w14:paraId="645B4FDD" w14:textId="77777777" w:rsidR="00F033A3" w:rsidRPr="00763A5F" w:rsidRDefault="00F033A3" w:rsidP="002E2ED4">
      <w:pPr>
        <w:pStyle w:val="111"/>
        <w:rPr>
          <w:b w:val="0"/>
          <w:bCs w:val="0"/>
          <w:rtl/>
        </w:rPr>
      </w:pPr>
      <w:r w:rsidRPr="00763A5F">
        <w:rPr>
          <w:b w:val="0"/>
          <w:bCs w:val="0"/>
          <w:rtl/>
        </w:rPr>
        <w:t>מיפוי סיכונים ובקרות בתהליכי העבודה המשליכים על הדיווח הכספי ובדיקת אפקטיביות מערך הבקרה.</w:t>
      </w:r>
    </w:p>
    <w:p w14:paraId="1E13B3AB" w14:textId="77777777" w:rsidR="00F033A3" w:rsidRPr="00763A5F" w:rsidRDefault="00F033A3" w:rsidP="002E2ED4">
      <w:pPr>
        <w:pStyle w:val="111"/>
        <w:rPr>
          <w:b w:val="0"/>
          <w:bCs w:val="0"/>
          <w:rtl/>
        </w:rPr>
      </w:pPr>
      <w:r w:rsidRPr="00763A5F">
        <w:rPr>
          <w:b w:val="0"/>
          <w:bCs w:val="0"/>
          <w:rtl/>
        </w:rPr>
        <w:t>עריכת ביקורת מערכות מידע לפי תקני חשבונאות מקובלים ותקן הביקורת הבינלאומי.</w:t>
      </w:r>
    </w:p>
    <w:p w14:paraId="74E06D8D" w14:textId="77777777" w:rsidR="00F033A3" w:rsidRPr="00763A5F" w:rsidRDefault="00F033A3" w:rsidP="002E2ED4">
      <w:pPr>
        <w:pStyle w:val="110"/>
        <w:outlineLvl w:val="9"/>
        <w:rPr>
          <w:b w:val="0"/>
          <w:bCs w:val="0"/>
          <w:sz w:val="24"/>
          <w:szCs w:val="24"/>
          <w:rtl/>
        </w:rPr>
      </w:pPr>
      <w:r w:rsidRPr="00763A5F">
        <w:rPr>
          <w:b w:val="0"/>
          <w:bCs w:val="0"/>
          <w:sz w:val="24"/>
          <w:szCs w:val="24"/>
          <w:rtl/>
        </w:rPr>
        <w:t>הנפקת אישורים מיוחדים ובדיקות.</w:t>
      </w:r>
    </w:p>
    <w:p w14:paraId="60D7B088" w14:textId="77777777" w:rsidR="00F033A3" w:rsidRPr="00763A5F" w:rsidRDefault="00F033A3" w:rsidP="002E2ED4">
      <w:pPr>
        <w:pStyle w:val="110"/>
        <w:outlineLvl w:val="9"/>
        <w:rPr>
          <w:b w:val="0"/>
          <w:bCs w:val="0"/>
          <w:sz w:val="24"/>
          <w:szCs w:val="24"/>
          <w:rtl/>
        </w:rPr>
      </w:pPr>
      <w:r w:rsidRPr="00763A5F">
        <w:rPr>
          <w:b w:val="0"/>
          <w:bCs w:val="0"/>
          <w:sz w:val="24"/>
          <w:szCs w:val="24"/>
          <w:rtl/>
        </w:rPr>
        <w:t>ליווי וייעוץ בהכנת תכניות ביקורת ונהלי עבודה בנושאי מערכות מידע וביקורת ענ"א.</w:t>
      </w:r>
    </w:p>
    <w:p w14:paraId="4D9C4A6A" w14:textId="77777777" w:rsidR="00F033A3" w:rsidRPr="00763A5F" w:rsidRDefault="00F033A3" w:rsidP="002E2ED4">
      <w:pPr>
        <w:pStyle w:val="110"/>
        <w:outlineLvl w:val="9"/>
        <w:rPr>
          <w:b w:val="0"/>
          <w:bCs w:val="0"/>
          <w:sz w:val="24"/>
          <w:szCs w:val="24"/>
          <w:rtl/>
        </w:rPr>
      </w:pPr>
      <w:r w:rsidRPr="00763A5F">
        <w:rPr>
          <w:b w:val="0"/>
          <w:bCs w:val="0"/>
          <w:sz w:val="24"/>
          <w:szCs w:val="24"/>
          <w:rtl/>
        </w:rPr>
        <w:t>ביקורות שונות ונוספות.</w:t>
      </w:r>
    </w:p>
    <w:p w14:paraId="7FDFABC1" w14:textId="77777777" w:rsidR="00F033A3" w:rsidRPr="00763A5F" w:rsidRDefault="00F033A3" w:rsidP="002E2ED4">
      <w:pPr>
        <w:pStyle w:val="110"/>
        <w:outlineLvl w:val="9"/>
        <w:rPr>
          <w:b w:val="0"/>
          <w:bCs w:val="0"/>
          <w:sz w:val="24"/>
          <w:szCs w:val="24"/>
          <w:rtl/>
        </w:rPr>
      </w:pPr>
      <w:r w:rsidRPr="00763A5F">
        <w:rPr>
          <w:b w:val="0"/>
          <w:bCs w:val="0"/>
          <w:sz w:val="24"/>
          <w:szCs w:val="24"/>
          <w:rtl/>
        </w:rPr>
        <w:t>כל מטלה ויעוץ אחרים.</w:t>
      </w:r>
    </w:p>
    <w:p w14:paraId="42CD16DB" w14:textId="77777777" w:rsidR="007E39EF" w:rsidRPr="00763A5F" w:rsidRDefault="007E39EF">
      <w:pPr>
        <w:bidi w:val="0"/>
        <w:spacing w:before="200" w:after="200" w:line="276" w:lineRule="auto"/>
        <w:rPr>
          <w:rFonts w:ascii="David" w:hAnsi="David" w:cs="David"/>
          <w:b/>
          <w:bCs/>
          <w:noProof/>
          <w:lang w:eastAsia="he-IL"/>
        </w:rPr>
      </w:pPr>
      <w:r w:rsidRPr="00763A5F">
        <w:rPr>
          <w:rtl/>
        </w:rPr>
        <w:br w:type="page"/>
      </w:r>
    </w:p>
    <w:p w14:paraId="50F2A041" w14:textId="77777777" w:rsidR="009237A3" w:rsidRPr="00763A5F" w:rsidRDefault="007C3378" w:rsidP="00E87A1D">
      <w:pPr>
        <w:pStyle w:val="1-"/>
        <w:numPr>
          <w:ilvl w:val="0"/>
          <w:numId w:val="108"/>
        </w:numPr>
        <w:jc w:val="both"/>
      </w:pPr>
      <w:bookmarkStart w:id="319" w:name="_Toc142903272"/>
      <w:r w:rsidRPr="00763A5F">
        <w:rPr>
          <w:rFonts w:hint="eastAsia"/>
          <w:sz w:val="24"/>
          <w:szCs w:val="24"/>
          <w:rtl/>
        </w:rPr>
        <w:lastRenderedPageBreak/>
        <w:t>סל</w:t>
      </w:r>
      <w:r w:rsidRPr="00763A5F">
        <w:rPr>
          <w:sz w:val="24"/>
          <w:szCs w:val="24"/>
          <w:rtl/>
        </w:rPr>
        <w:t xml:space="preserve"> </w:t>
      </w:r>
      <w:r w:rsidR="00304224" w:rsidRPr="00763A5F">
        <w:rPr>
          <w:sz w:val="24"/>
          <w:szCs w:val="24"/>
          <w:rtl/>
        </w:rPr>
        <w:t>1</w:t>
      </w:r>
      <w:r w:rsidRPr="00763A5F">
        <w:rPr>
          <w:sz w:val="24"/>
          <w:szCs w:val="24"/>
          <w:rtl/>
        </w:rPr>
        <w:t xml:space="preserve"> </w:t>
      </w:r>
      <w:r w:rsidR="002D4DD7" w:rsidRPr="00763A5F">
        <w:rPr>
          <w:sz w:val="24"/>
          <w:szCs w:val="24"/>
          <w:rtl/>
        </w:rPr>
        <w:t>–</w:t>
      </w:r>
      <w:r w:rsidRPr="00763A5F">
        <w:rPr>
          <w:sz w:val="24"/>
          <w:szCs w:val="24"/>
          <w:rtl/>
        </w:rPr>
        <w:t xml:space="preserve"> </w:t>
      </w:r>
      <w:r w:rsidR="000C6144" w:rsidRPr="00763A5F">
        <w:rPr>
          <w:sz w:val="24"/>
          <w:szCs w:val="24"/>
          <w:rtl/>
        </w:rPr>
        <w:t>שירותי</w:t>
      </w:r>
      <w:r w:rsidR="00122C79" w:rsidRPr="00763A5F">
        <w:rPr>
          <w:sz w:val="24"/>
          <w:szCs w:val="24"/>
          <w:rtl/>
        </w:rPr>
        <w:t xml:space="preserve"> בקרה </w:t>
      </w:r>
      <w:r w:rsidR="009237A3" w:rsidRPr="00763A5F">
        <w:rPr>
          <w:rFonts w:hint="eastAsia"/>
          <w:sz w:val="24"/>
          <w:szCs w:val="24"/>
          <w:rtl/>
        </w:rPr>
        <w:t>כספית</w:t>
      </w:r>
      <w:r w:rsidR="009237A3" w:rsidRPr="00763A5F">
        <w:rPr>
          <w:sz w:val="24"/>
          <w:szCs w:val="24"/>
          <w:rtl/>
        </w:rPr>
        <w:t xml:space="preserve"> </w:t>
      </w:r>
      <w:r w:rsidR="009237A3" w:rsidRPr="00763A5F">
        <w:rPr>
          <w:rFonts w:hint="eastAsia"/>
          <w:sz w:val="24"/>
          <w:szCs w:val="24"/>
          <w:rtl/>
        </w:rPr>
        <w:t>שוטפת</w:t>
      </w:r>
      <w:bookmarkEnd w:id="319"/>
      <w:r w:rsidR="009237A3" w:rsidRPr="00763A5F">
        <w:rPr>
          <w:sz w:val="24"/>
          <w:szCs w:val="24"/>
          <w:rtl/>
        </w:rPr>
        <w:t xml:space="preserve"> </w:t>
      </w:r>
    </w:p>
    <w:p w14:paraId="06FACF82" w14:textId="77777777" w:rsidR="009237A3" w:rsidRPr="00763A5F" w:rsidRDefault="009237A3" w:rsidP="002E2ED4">
      <w:pPr>
        <w:pStyle w:val="110"/>
        <w:numPr>
          <w:ilvl w:val="1"/>
          <w:numId w:val="108"/>
        </w:numPr>
        <w:outlineLvl w:val="9"/>
        <w:rPr>
          <w:b w:val="0"/>
          <w:bCs w:val="0"/>
          <w:sz w:val="24"/>
          <w:szCs w:val="24"/>
        </w:rPr>
      </w:pPr>
      <w:r w:rsidRPr="00763A5F">
        <w:rPr>
          <w:b w:val="0"/>
          <w:bCs w:val="0"/>
          <w:sz w:val="24"/>
          <w:szCs w:val="24"/>
          <w:rtl/>
        </w:rPr>
        <w:t xml:space="preserve">שירותי בקרה כספית שוטפת, </w:t>
      </w:r>
      <w:r w:rsidR="00FF42AD" w:rsidRPr="00763A5F">
        <w:rPr>
          <w:rFonts w:hint="eastAsia"/>
          <w:b w:val="0"/>
          <w:bCs w:val="0"/>
          <w:sz w:val="24"/>
          <w:szCs w:val="24"/>
          <w:rtl/>
        </w:rPr>
        <w:t>לרבות</w:t>
      </w:r>
      <w:r w:rsidRPr="00763A5F">
        <w:rPr>
          <w:b w:val="0"/>
          <w:bCs w:val="0"/>
          <w:sz w:val="24"/>
          <w:szCs w:val="24"/>
          <w:rtl/>
        </w:rPr>
        <w:t xml:space="preserve"> סיוע לחטיבות החשכ"ל בביצוע והפעלת בקרות כספיות שוטפות בתחומים שונים. </w:t>
      </w:r>
    </w:p>
    <w:p w14:paraId="5EF7654C" w14:textId="77777777" w:rsidR="006B5464" w:rsidRPr="00763A5F" w:rsidRDefault="006B5464" w:rsidP="002E2ED4">
      <w:pPr>
        <w:pStyle w:val="110"/>
        <w:numPr>
          <w:ilvl w:val="1"/>
          <w:numId w:val="108"/>
        </w:numPr>
        <w:outlineLvl w:val="9"/>
        <w:rPr>
          <w:b w:val="0"/>
          <w:bCs w:val="0"/>
          <w:sz w:val="24"/>
          <w:szCs w:val="24"/>
        </w:rPr>
      </w:pPr>
      <w:r w:rsidRPr="00763A5F">
        <w:rPr>
          <w:rFonts w:hint="eastAsia"/>
          <w:b w:val="0"/>
          <w:bCs w:val="0"/>
          <w:sz w:val="24"/>
          <w:szCs w:val="24"/>
          <w:rtl/>
        </w:rPr>
        <w:t>שירותים</w:t>
      </w:r>
      <w:r w:rsidRPr="00763A5F">
        <w:rPr>
          <w:b w:val="0"/>
          <w:bCs w:val="0"/>
          <w:sz w:val="24"/>
          <w:szCs w:val="24"/>
          <w:rtl/>
        </w:rPr>
        <w:t xml:space="preserve"> נוספים בהקשר של הדיווח הכספי, בהתאם לדרישת המזמין. </w:t>
      </w:r>
    </w:p>
    <w:p w14:paraId="53F601DB" w14:textId="77777777" w:rsidR="009237A3" w:rsidRPr="00763A5F" w:rsidRDefault="009237A3" w:rsidP="00763A5F">
      <w:pPr>
        <w:pStyle w:val="110"/>
        <w:numPr>
          <w:ilvl w:val="1"/>
          <w:numId w:val="108"/>
        </w:numPr>
        <w:outlineLvl w:val="9"/>
        <w:rPr>
          <w:b w:val="0"/>
          <w:bCs w:val="0"/>
          <w:sz w:val="24"/>
          <w:szCs w:val="24"/>
        </w:rPr>
      </w:pPr>
      <w:r w:rsidRPr="00763A5F">
        <w:rPr>
          <w:b w:val="0"/>
          <w:bCs w:val="0"/>
          <w:sz w:val="24"/>
          <w:szCs w:val="24"/>
          <w:rtl/>
        </w:rPr>
        <w:t>בשירות זה, תתאפשר העסקת מתמחים בהיקף של עד 20% מהיקף העבודה הכולל, באישור מטה החשב הכללי מראש</w:t>
      </w:r>
      <w:r w:rsidR="00FF42AD" w:rsidRPr="00763A5F">
        <w:rPr>
          <w:rFonts w:hint="cs"/>
          <w:b w:val="0"/>
          <w:bCs w:val="0"/>
          <w:sz w:val="24"/>
          <w:szCs w:val="24"/>
          <w:rtl/>
        </w:rPr>
        <w:t>.</w:t>
      </w:r>
    </w:p>
    <w:p w14:paraId="1FB201F5" w14:textId="77777777" w:rsidR="009237A3" w:rsidRPr="00763A5F" w:rsidRDefault="009237A3" w:rsidP="00FF42AD">
      <w:pPr>
        <w:pStyle w:val="1-"/>
        <w:numPr>
          <w:ilvl w:val="0"/>
          <w:numId w:val="0"/>
        </w:numPr>
        <w:ind w:left="360"/>
        <w:jc w:val="both"/>
        <w:outlineLvl w:val="9"/>
        <w:rPr>
          <w:rtl/>
        </w:rPr>
      </w:pPr>
    </w:p>
    <w:p w14:paraId="0B01CDDA" w14:textId="77777777" w:rsidR="00F033A3" w:rsidRPr="00763A5F" w:rsidRDefault="009237A3" w:rsidP="00C649B0">
      <w:pPr>
        <w:pStyle w:val="1-"/>
        <w:numPr>
          <w:ilvl w:val="0"/>
          <w:numId w:val="108"/>
        </w:numPr>
        <w:jc w:val="both"/>
        <w:rPr>
          <w:rtl/>
        </w:rPr>
      </w:pPr>
      <w:bookmarkStart w:id="320" w:name="_Toc142903273"/>
      <w:r w:rsidRPr="00763A5F">
        <w:rPr>
          <w:rFonts w:hint="cs"/>
          <w:sz w:val="24"/>
          <w:szCs w:val="24"/>
          <w:rtl/>
        </w:rPr>
        <w:t xml:space="preserve">סל 1 - שירותי </w:t>
      </w:r>
      <w:r w:rsidR="00122C79" w:rsidRPr="00763A5F">
        <w:rPr>
          <w:rFonts w:hint="cs"/>
          <w:sz w:val="24"/>
          <w:szCs w:val="24"/>
          <w:rtl/>
        </w:rPr>
        <w:t>עיון בדוחות כספיים ו</w:t>
      </w:r>
      <w:r w:rsidR="00C55266" w:rsidRPr="00763A5F">
        <w:rPr>
          <w:sz w:val="24"/>
          <w:szCs w:val="24"/>
          <w:rtl/>
        </w:rPr>
        <w:t>שירותי ייעוץ פיננסי נוספים</w:t>
      </w:r>
      <w:bookmarkEnd w:id="320"/>
    </w:p>
    <w:p w14:paraId="5F42E05C" w14:textId="77777777" w:rsidR="002D4DD7" w:rsidRPr="00763A5F" w:rsidRDefault="002D4DD7" w:rsidP="00E84323">
      <w:pPr>
        <w:pStyle w:val="1ff"/>
        <w:ind w:left="720"/>
        <w:rPr>
          <w:rtl/>
        </w:rPr>
      </w:pPr>
    </w:p>
    <w:p w14:paraId="23A62428" w14:textId="77777777" w:rsidR="00122C79" w:rsidRPr="00763A5F" w:rsidRDefault="00631D6A" w:rsidP="002E2ED4">
      <w:pPr>
        <w:pStyle w:val="110"/>
        <w:outlineLvl w:val="9"/>
        <w:rPr>
          <w:rtl/>
        </w:rPr>
      </w:pPr>
      <w:r w:rsidRPr="00763A5F">
        <w:rPr>
          <w:rFonts w:hint="cs"/>
          <w:b w:val="0"/>
          <w:bCs w:val="0"/>
          <w:sz w:val="24"/>
          <w:szCs w:val="24"/>
          <w:rtl/>
        </w:rPr>
        <w:t>ביצוע</w:t>
      </w:r>
      <w:r w:rsidR="00122C79" w:rsidRPr="00763A5F">
        <w:rPr>
          <w:b w:val="0"/>
          <w:bCs w:val="0"/>
          <w:sz w:val="24"/>
          <w:szCs w:val="24"/>
          <w:rtl/>
        </w:rPr>
        <w:t xml:space="preserve"> </w:t>
      </w:r>
      <w:r w:rsidRPr="00763A5F">
        <w:rPr>
          <w:rFonts w:hint="cs"/>
          <w:b w:val="0"/>
          <w:bCs w:val="0"/>
          <w:sz w:val="24"/>
          <w:szCs w:val="24"/>
          <w:rtl/>
        </w:rPr>
        <w:t xml:space="preserve">עיון, </w:t>
      </w:r>
      <w:r w:rsidR="00122C79" w:rsidRPr="00763A5F">
        <w:rPr>
          <w:b w:val="0"/>
          <w:bCs w:val="0"/>
          <w:sz w:val="24"/>
          <w:szCs w:val="24"/>
          <w:rtl/>
        </w:rPr>
        <w:t xml:space="preserve">בקרה וניתוח של הדוחות </w:t>
      </w:r>
      <w:r w:rsidRPr="00763A5F">
        <w:rPr>
          <w:rFonts w:hint="cs"/>
          <w:b w:val="0"/>
          <w:bCs w:val="0"/>
          <w:sz w:val="24"/>
          <w:szCs w:val="24"/>
          <w:rtl/>
        </w:rPr>
        <w:t>הכספיים</w:t>
      </w:r>
      <w:r w:rsidR="00122C79" w:rsidRPr="00763A5F">
        <w:rPr>
          <w:b w:val="0"/>
          <w:bCs w:val="0"/>
          <w:sz w:val="24"/>
          <w:szCs w:val="24"/>
          <w:rtl/>
        </w:rPr>
        <w:t xml:space="preserve"> המוגשים לחטיבה ע"י הגופים </w:t>
      </w:r>
      <w:r w:rsidRPr="00763A5F">
        <w:rPr>
          <w:rFonts w:hint="cs"/>
          <w:b w:val="0"/>
          <w:bCs w:val="0"/>
          <w:sz w:val="24"/>
          <w:szCs w:val="24"/>
          <w:rtl/>
        </w:rPr>
        <w:t>המאוחדים</w:t>
      </w:r>
      <w:r w:rsidR="00122C79" w:rsidRPr="00763A5F">
        <w:rPr>
          <w:b w:val="0"/>
          <w:bCs w:val="0"/>
          <w:sz w:val="24"/>
          <w:szCs w:val="24"/>
          <w:rtl/>
        </w:rPr>
        <w:t xml:space="preserve"> בדוח הכספי של מדינת ישראל,</w:t>
      </w:r>
      <w:r w:rsidR="004810B8" w:rsidRPr="00763A5F">
        <w:rPr>
          <w:rFonts w:hint="cs"/>
          <w:b w:val="0"/>
          <w:bCs w:val="0"/>
          <w:sz w:val="24"/>
          <w:szCs w:val="24"/>
          <w:rtl/>
        </w:rPr>
        <w:t xml:space="preserve"> בהתאם לצורך,</w:t>
      </w:r>
      <w:r w:rsidR="00122C79" w:rsidRPr="00763A5F">
        <w:rPr>
          <w:b w:val="0"/>
          <w:bCs w:val="0"/>
          <w:sz w:val="24"/>
          <w:szCs w:val="24"/>
          <w:rtl/>
        </w:rPr>
        <w:t xml:space="preserve"> </w:t>
      </w:r>
      <w:r w:rsidRPr="00763A5F">
        <w:rPr>
          <w:rFonts w:hint="cs"/>
          <w:b w:val="0"/>
          <w:bCs w:val="0"/>
          <w:sz w:val="24"/>
          <w:szCs w:val="24"/>
          <w:rtl/>
        </w:rPr>
        <w:t>זאת במטרה</w:t>
      </w:r>
      <w:r w:rsidR="00122C79" w:rsidRPr="00763A5F">
        <w:rPr>
          <w:b w:val="0"/>
          <w:bCs w:val="0"/>
          <w:sz w:val="24"/>
          <w:szCs w:val="24"/>
          <w:rtl/>
        </w:rPr>
        <w:t xml:space="preserve"> </w:t>
      </w:r>
      <w:r w:rsidRPr="00763A5F">
        <w:rPr>
          <w:rFonts w:hint="cs"/>
          <w:b w:val="0"/>
          <w:bCs w:val="0"/>
          <w:sz w:val="24"/>
          <w:szCs w:val="24"/>
          <w:rtl/>
        </w:rPr>
        <w:t>להגביר את</w:t>
      </w:r>
      <w:r w:rsidR="00122C79" w:rsidRPr="00763A5F">
        <w:rPr>
          <w:b w:val="0"/>
          <w:bCs w:val="0"/>
          <w:sz w:val="24"/>
          <w:szCs w:val="24"/>
          <w:rtl/>
        </w:rPr>
        <w:t xml:space="preserve"> </w:t>
      </w:r>
      <w:r w:rsidRPr="00763A5F">
        <w:rPr>
          <w:rFonts w:hint="cs"/>
          <w:b w:val="0"/>
          <w:bCs w:val="0"/>
          <w:sz w:val="24"/>
          <w:szCs w:val="24"/>
          <w:rtl/>
        </w:rPr>
        <w:t>ה</w:t>
      </w:r>
      <w:r w:rsidR="00122C79" w:rsidRPr="00763A5F">
        <w:rPr>
          <w:b w:val="0"/>
          <w:bCs w:val="0"/>
          <w:sz w:val="24"/>
          <w:szCs w:val="24"/>
          <w:rtl/>
        </w:rPr>
        <w:t xml:space="preserve">שקיפות, </w:t>
      </w:r>
      <w:r w:rsidRPr="00763A5F">
        <w:rPr>
          <w:rFonts w:hint="cs"/>
          <w:b w:val="0"/>
          <w:bCs w:val="0"/>
          <w:sz w:val="24"/>
          <w:szCs w:val="24"/>
          <w:rtl/>
        </w:rPr>
        <w:t>ה</w:t>
      </w:r>
      <w:r w:rsidR="00122C79" w:rsidRPr="00763A5F">
        <w:rPr>
          <w:b w:val="0"/>
          <w:bCs w:val="0"/>
          <w:sz w:val="24"/>
          <w:szCs w:val="24"/>
          <w:rtl/>
        </w:rPr>
        <w:t>אחידות ו</w:t>
      </w:r>
      <w:r w:rsidRPr="00763A5F">
        <w:rPr>
          <w:rFonts w:hint="cs"/>
          <w:b w:val="0"/>
          <w:bCs w:val="0"/>
          <w:sz w:val="24"/>
          <w:szCs w:val="24"/>
          <w:rtl/>
        </w:rPr>
        <w:t xml:space="preserve">את </w:t>
      </w:r>
      <w:r w:rsidR="00122C79" w:rsidRPr="00763A5F">
        <w:rPr>
          <w:b w:val="0"/>
          <w:bCs w:val="0"/>
          <w:sz w:val="24"/>
          <w:szCs w:val="24"/>
          <w:rtl/>
        </w:rPr>
        <w:t>איכות הדיווח</w:t>
      </w:r>
      <w:r w:rsidRPr="00763A5F">
        <w:rPr>
          <w:rFonts w:hint="cs"/>
          <w:b w:val="0"/>
          <w:bCs w:val="0"/>
          <w:sz w:val="24"/>
          <w:szCs w:val="24"/>
          <w:rtl/>
        </w:rPr>
        <w:t xml:space="preserve"> </w:t>
      </w:r>
      <w:r w:rsidR="004810B8" w:rsidRPr="00763A5F">
        <w:rPr>
          <w:rFonts w:hint="cs"/>
          <w:b w:val="0"/>
          <w:bCs w:val="0"/>
          <w:sz w:val="24"/>
          <w:szCs w:val="24"/>
          <w:rtl/>
        </w:rPr>
        <w:t xml:space="preserve">הכספי </w:t>
      </w:r>
      <w:r w:rsidRPr="00763A5F">
        <w:rPr>
          <w:rFonts w:hint="cs"/>
          <w:b w:val="0"/>
          <w:bCs w:val="0"/>
          <w:sz w:val="24"/>
          <w:szCs w:val="24"/>
          <w:rtl/>
        </w:rPr>
        <w:t>בהתאם לתקינה החשבונאית הרלוונטית.</w:t>
      </w:r>
      <w:r w:rsidR="00122C79" w:rsidRPr="00763A5F">
        <w:rPr>
          <w:b w:val="0"/>
          <w:bCs w:val="0"/>
          <w:sz w:val="24"/>
          <w:szCs w:val="24"/>
          <w:rtl/>
        </w:rPr>
        <w:t xml:space="preserve"> </w:t>
      </w:r>
    </w:p>
    <w:p w14:paraId="37C5DA3D" w14:textId="77777777" w:rsidR="00122C79" w:rsidRPr="00763A5F" w:rsidRDefault="00122C79" w:rsidP="002E2ED4">
      <w:pPr>
        <w:pStyle w:val="110"/>
        <w:outlineLvl w:val="9"/>
        <w:rPr>
          <w:b w:val="0"/>
          <w:bCs w:val="0"/>
        </w:rPr>
      </w:pPr>
      <w:r w:rsidRPr="00763A5F">
        <w:rPr>
          <w:rFonts w:hint="eastAsia"/>
          <w:b w:val="0"/>
          <w:bCs w:val="0"/>
          <w:sz w:val="24"/>
          <w:szCs w:val="24"/>
          <w:rtl/>
        </w:rPr>
        <w:t>ביצוע</w:t>
      </w:r>
      <w:r w:rsidRPr="00763A5F">
        <w:rPr>
          <w:b w:val="0"/>
          <w:bCs w:val="0"/>
          <w:sz w:val="24"/>
          <w:szCs w:val="24"/>
          <w:rtl/>
        </w:rPr>
        <w:t xml:space="preserve"> </w:t>
      </w:r>
      <w:r w:rsidRPr="00763A5F">
        <w:rPr>
          <w:rFonts w:hint="eastAsia"/>
          <w:b w:val="0"/>
          <w:bCs w:val="0"/>
          <w:sz w:val="24"/>
          <w:szCs w:val="24"/>
          <w:rtl/>
        </w:rPr>
        <w:t>פעולת</w:t>
      </w:r>
      <w:r w:rsidRPr="00763A5F">
        <w:rPr>
          <w:b w:val="0"/>
          <w:bCs w:val="0"/>
          <w:sz w:val="24"/>
          <w:szCs w:val="24"/>
          <w:rtl/>
        </w:rPr>
        <w:t xml:space="preserve"> </w:t>
      </w:r>
      <w:r w:rsidRPr="00763A5F">
        <w:rPr>
          <w:rFonts w:hint="eastAsia"/>
          <w:b w:val="0"/>
          <w:bCs w:val="0"/>
          <w:sz w:val="24"/>
          <w:szCs w:val="24"/>
          <w:rtl/>
        </w:rPr>
        <w:t>העיון</w:t>
      </w:r>
      <w:r w:rsidRPr="00763A5F">
        <w:rPr>
          <w:b w:val="0"/>
          <w:bCs w:val="0"/>
          <w:sz w:val="24"/>
          <w:szCs w:val="24"/>
          <w:rtl/>
        </w:rPr>
        <w:t xml:space="preserve"> </w:t>
      </w:r>
      <w:r w:rsidRPr="00763A5F">
        <w:rPr>
          <w:rFonts w:hint="eastAsia"/>
          <w:b w:val="0"/>
          <w:bCs w:val="0"/>
          <w:sz w:val="24"/>
          <w:szCs w:val="24"/>
          <w:rtl/>
        </w:rPr>
        <w:t>בפועל</w:t>
      </w:r>
    </w:p>
    <w:p w14:paraId="3C52297B" w14:textId="77777777" w:rsidR="00122C79" w:rsidRPr="00763A5F" w:rsidRDefault="00122C79" w:rsidP="002E2ED4">
      <w:pPr>
        <w:pStyle w:val="111"/>
        <w:rPr>
          <w:b w:val="0"/>
          <w:bCs w:val="0"/>
        </w:rPr>
      </w:pPr>
      <w:r w:rsidRPr="00763A5F">
        <w:rPr>
          <w:b w:val="0"/>
          <w:bCs w:val="0"/>
          <w:rtl/>
        </w:rPr>
        <w:t xml:space="preserve">הזוכים </w:t>
      </w:r>
      <w:r w:rsidRPr="00763A5F">
        <w:rPr>
          <w:rFonts w:hint="cs"/>
          <w:b w:val="0"/>
          <w:bCs w:val="0"/>
          <w:rtl/>
        </w:rPr>
        <w:t>בסל</w:t>
      </w:r>
      <w:r w:rsidRPr="00763A5F">
        <w:rPr>
          <w:b w:val="0"/>
          <w:bCs w:val="0"/>
          <w:rtl/>
        </w:rPr>
        <w:t xml:space="preserve"> זה יידרשו לעיין</w:t>
      </w:r>
      <w:r w:rsidR="004810B8" w:rsidRPr="00763A5F">
        <w:rPr>
          <w:rFonts w:hint="cs"/>
          <w:b w:val="0"/>
          <w:bCs w:val="0"/>
          <w:rtl/>
        </w:rPr>
        <w:t xml:space="preserve"> בדוחות הכספיים בהתאם ללוחות הזמנים ותכניות העבודה של החטיבה.</w:t>
      </w:r>
      <w:r w:rsidRPr="00763A5F">
        <w:rPr>
          <w:b w:val="0"/>
          <w:bCs w:val="0"/>
          <w:rtl/>
        </w:rPr>
        <w:t xml:space="preserve"> </w:t>
      </w:r>
    </w:p>
    <w:p w14:paraId="370E2CED" w14:textId="77777777" w:rsidR="00122C79" w:rsidRPr="00763A5F" w:rsidRDefault="00122C79" w:rsidP="002E2ED4">
      <w:pPr>
        <w:pStyle w:val="111"/>
        <w:rPr>
          <w:b w:val="0"/>
          <w:bCs w:val="0"/>
        </w:rPr>
      </w:pPr>
      <w:r w:rsidRPr="00763A5F">
        <w:rPr>
          <w:b w:val="0"/>
          <w:bCs w:val="0"/>
          <w:rtl/>
        </w:rPr>
        <w:t>הזוכ</w:t>
      </w:r>
      <w:r w:rsidR="00631D6A" w:rsidRPr="00763A5F">
        <w:rPr>
          <w:rFonts w:hint="cs"/>
          <w:b w:val="0"/>
          <w:bCs w:val="0"/>
          <w:rtl/>
        </w:rPr>
        <w:t xml:space="preserve">ים </w:t>
      </w:r>
      <w:r w:rsidR="006025BA" w:rsidRPr="00763A5F">
        <w:rPr>
          <w:rFonts w:hint="cs"/>
          <w:b w:val="0"/>
          <w:bCs w:val="0"/>
          <w:rtl/>
        </w:rPr>
        <w:t>נדרשים להגיש בתום העיון מכתב סיכום חתום בו יפורטו ממצאי העיון, מסקנות, המלצות והתייחסות לסוגיות מיוחדות ככל שעלו בעיון.</w:t>
      </w:r>
    </w:p>
    <w:p w14:paraId="35DE4063" w14:textId="77777777" w:rsidR="00122C79" w:rsidRPr="00763A5F" w:rsidRDefault="00122C79" w:rsidP="002E2ED4">
      <w:pPr>
        <w:pStyle w:val="111"/>
        <w:rPr>
          <w:b w:val="0"/>
          <w:bCs w:val="0"/>
        </w:rPr>
      </w:pPr>
      <w:r w:rsidRPr="00763A5F">
        <w:rPr>
          <w:b w:val="0"/>
          <w:bCs w:val="0"/>
          <w:rtl/>
        </w:rPr>
        <w:t xml:space="preserve">הזוכים בסל זה יידרשו להכין </w:t>
      </w:r>
      <w:r w:rsidR="004810B8" w:rsidRPr="00763A5F">
        <w:rPr>
          <w:rFonts w:hint="cs"/>
          <w:b w:val="0"/>
          <w:bCs w:val="0"/>
          <w:rtl/>
        </w:rPr>
        <w:t>דוחות וניתוחים נלווים, ככל שיידרש.</w:t>
      </w:r>
      <w:r w:rsidRPr="00763A5F">
        <w:rPr>
          <w:b w:val="0"/>
          <w:bCs w:val="0"/>
          <w:rtl/>
        </w:rPr>
        <w:t xml:space="preserve"> </w:t>
      </w:r>
    </w:p>
    <w:p w14:paraId="2A58E9F6" w14:textId="77777777" w:rsidR="00122C79" w:rsidRPr="00763A5F" w:rsidRDefault="004810B8" w:rsidP="002E2ED4">
      <w:pPr>
        <w:pStyle w:val="111"/>
        <w:rPr>
          <w:b w:val="0"/>
          <w:bCs w:val="0"/>
        </w:rPr>
      </w:pPr>
      <w:r w:rsidRPr="00763A5F">
        <w:rPr>
          <w:rFonts w:hint="cs"/>
          <w:b w:val="0"/>
          <w:bCs w:val="0"/>
          <w:rtl/>
        </w:rPr>
        <w:t xml:space="preserve">במידת הצורך יוזמן </w:t>
      </w:r>
      <w:r w:rsidR="00122C79" w:rsidRPr="00763A5F">
        <w:rPr>
          <w:b w:val="0"/>
          <w:bCs w:val="0"/>
          <w:rtl/>
        </w:rPr>
        <w:t xml:space="preserve">ראש צוות העיון </w:t>
      </w:r>
      <w:r w:rsidRPr="00763A5F">
        <w:rPr>
          <w:rFonts w:hint="cs"/>
          <w:b w:val="0"/>
          <w:bCs w:val="0"/>
          <w:rtl/>
        </w:rPr>
        <w:t>לישיבות</w:t>
      </w:r>
      <w:r w:rsidR="00122C79" w:rsidRPr="00763A5F">
        <w:rPr>
          <w:b w:val="0"/>
          <w:bCs w:val="0"/>
          <w:rtl/>
        </w:rPr>
        <w:t xml:space="preserve"> המוסד לתקינה חשבונאית ממשלתית.</w:t>
      </w:r>
    </w:p>
    <w:p w14:paraId="30144D99" w14:textId="77777777" w:rsidR="00122C79" w:rsidRPr="00763A5F" w:rsidRDefault="00122C79" w:rsidP="002E2ED4">
      <w:pPr>
        <w:pStyle w:val="111"/>
        <w:rPr>
          <w:b w:val="0"/>
          <w:bCs w:val="0"/>
          <w:rtl/>
        </w:rPr>
      </w:pPr>
      <w:r w:rsidRPr="00763A5F">
        <w:rPr>
          <w:rFonts w:hint="eastAsia"/>
          <w:b w:val="0"/>
          <w:bCs w:val="0"/>
          <w:rtl/>
        </w:rPr>
        <w:t>כל</w:t>
      </w:r>
      <w:r w:rsidRPr="00763A5F">
        <w:rPr>
          <w:b w:val="0"/>
          <w:bCs w:val="0"/>
          <w:rtl/>
        </w:rPr>
        <w:t xml:space="preserve"> </w:t>
      </w:r>
      <w:r w:rsidRPr="00763A5F">
        <w:rPr>
          <w:rFonts w:hint="eastAsia"/>
          <w:b w:val="0"/>
          <w:bCs w:val="0"/>
          <w:rtl/>
        </w:rPr>
        <w:t>עבודת</w:t>
      </w:r>
      <w:r w:rsidRPr="00763A5F">
        <w:rPr>
          <w:b w:val="0"/>
          <w:bCs w:val="0"/>
          <w:rtl/>
        </w:rPr>
        <w:t xml:space="preserve"> </w:t>
      </w:r>
      <w:r w:rsidRPr="00763A5F">
        <w:rPr>
          <w:rFonts w:hint="eastAsia"/>
          <w:b w:val="0"/>
          <w:bCs w:val="0"/>
          <w:rtl/>
        </w:rPr>
        <w:t>עיון</w:t>
      </w:r>
      <w:r w:rsidRPr="00763A5F">
        <w:rPr>
          <w:b w:val="0"/>
          <w:bCs w:val="0"/>
          <w:rtl/>
        </w:rPr>
        <w:t xml:space="preserve"> </w:t>
      </w:r>
      <w:r w:rsidRPr="00763A5F">
        <w:rPr>
          <w:rFonts w:hint="eastAsia"/>
          <w:b w:val="0"/>
          <w:bCs w:val="0"/>
          <w:rtl/>
        </w:rPr>
        <w:t>בפועל</w:t>
      </w:r>
      <w:r w:rsidRPr="00763A5F">
        <w:rPr>
          <w:b w:val="0"/>
          <w:bCs w:val="0"/>
          <w:rtl/>
        </w:rPr>
        <w:t xml:space="preserve"> </w:t>
      </w:r>
      <w:r w:rsidRPr="00763A5F">
        <w:rPr>
          <w:rFonts w:hint="eastAsia"/>
          <w:b w:val="0"/>
          <w:bCs w:val="0"/>
          <w:rtl/>
        </w:rPr>
        <w:t>תכלול</w:t>
      </w:r>
      <w:r w:rsidRPr="00763A5F">
        <w:rPr>
          <w:b w:val="0"/>
          <w:bCs w:val="0"/>
          <w:rtl/>
        </w:rPr>
        <w:t xml:space="preserve"> </w:t>
      </w:r>
      <w:r w:rsidRPr="00763A5F">
        <w:rPr>
          <w:rFonts w:hint="eastAsia"/>
          <w:b w:val="0"/>
          <w:bCs w:val="0"/>
          <w:rtl/>
        </w:rPr>
        <w:t>לפחות</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המרכיבים</w:t>
      </w:r>
      <w:r w:rsidRPr="00763A5F">
        <w:rPr>
          <w:b w:val="0"/>
          <w:bCs w:val="0"/>
          <w:rtl/>
        </w:rPr>
        <w:t xml:space="preserve"> </w:t>
      </w:r>
      <w:r w:rsidRPr="00763A5F">
        <w:rPr>
          <w:rFonts w:hint="eastAsia"/>
          <w:b w:val="0"/>
          <w:bCs w:val="0"/>
          <w:rtl/>
        </w:rPr>
        <w:t>הבאים</w:t>
      </w:r>
      <w:r w:rsidRPr="00763A5F">
        <w:rPr>
          <w:b w:val="0"/>
          <w:bCs w:val="0"/>
          <w:rtl/>
        </w:rPr>
        <w:t>:</w:t>
      </w:r>
    </w:p>
    <w:p w14:paraId="15F1A826" w14:textId="77777777" w:rsidR="00122C79" w:rsidRPr="00763A5F" w:rsidRDefault="00122C79" w:rsidP="002E2ED4">
      <w:pPr>
        <w:pStyle w:val="11110"/>
        <w:rPr>
          <w:rFonts w:eastAsiaTheme="minorHAnsi"/>
          <w:b/>
          <w:bCs/>
        </w:rPr>
      </w:pPr>
      <w:r w:rsidRPr="00763A5F">
        <w:rPr>
          <w:rFonts w:eastAsiaTheme="minorHAnsi" w:hint="eastAsia"/>
          <w:rtl/>
        </w:rPr>
        <w:t>עיון</w:t>
      </w:r>
      <w:r w:rsidRPr="00763A5F">
        <w:rPr>
          <w:rFonts w:eastAsiaTheme="minorHAnsi"/>
          <w:rtl/>
        </w:rPr>
        <w:t xml:space="preserve"> </w:t>
      </w:r>
      <w:r w:rsidRPr="00763A5F">
        <w:rPr>
          <w:rFonts w:eastAsiaTheme="minorHAnsi" w:hint="eastAsia"/>
          <w:rtl/>
        </w:rPr>
        <w:t>בדוחות</w:t>
      </w:r>
      <w:r w:rsidRPr="00763A5F">
        <w:rPr>
          <w:rFonts w:eastAsiaTheme="minorHAnsi"/>
          <w:rtl/>
        </w:rPr>
        <w:t xml:space="preserve"> </w:t>
      </w:r>
      <w:r w:rsidRPr="00763A5F">
        <w:rPr>
          <w:rFonts w:eastAsiaTheme="minorHAnsi" w:hint="eastAsia"/>
          <w:rtl/>
        </w:rPr>
        <w:t>הכספיים</w:t>
      </w:r>
      <w:r w:rsidRPr="00763A5F">
        <w:rPr>
          <w:rFonts w:eastAsiaTheme="minorHAnsi"/>
          <w:rtl/>
        </w:rPr>
        <w:t xml:space="preserve"> </w:t>
      </w:r>
      <w:r w:rsidRPr="00763A5F">
        <w:rPr>
          <w:rFonts w:eastAsiaTheme="minorHAnsi" w:hint="eastAsia"/>
          <w:rtl/>
        </w:rPr>
        <w:t>השנתיים</w:t>
      </w:r>
      <w:r w:rsidRPr="00763A5F">
        <w:rPr>
          <w:rFonts w:eastAsiaTheme="minorHAnsi"/>
          <w:rtl/>
        </w:rPr>
        <w:t xml:space="preserve"> </w:t>
      </w:r>
      <w:r w:rsidRPr="00763A5F">
        <w:rPr>
          <w:rFonts w:eastAsiaTheme="minorHAnsi" w:hint="eastAsia"/>
          <w:rtl/>
        </w:rPr>
        <w:t>המבוקרים</w:t>
      </w:r>
      <w:r w:rsidRPr="00763A5F">
        <w:rPr>
          <w:rFonts w:eastAsiaTheme="minorHAnsi"/>
          <w:rtl/>
        </w:rPr>
        <w:t xml:space="preserve"> </w:t>
      </w:r>
      <w:r w:rsidRPr="00763A5F">
        <w:rPr>
          <w:rFonts w:eastAsiaTheme="minorHAnsi" w:hint="eastAsia"/>
          <w:rtl/>
        </w:rPr>
        <w:t>של</w:t>
      </w:r>
      <w:r w:rsidRPr="00763A5F">
        <w:rPr>
          <w:rFonts w:eastAsiaTheme="minorHAnsi"/>
          <w:rtl/>
        </w:rPr>
        <w:t xml:space="preserve"> </w:t>
      </w:r>
      <w:r w:rsidRPr="00763A5F">
        <w:rPr>
          <w:rFonts w:eastAsiaTheme="minorHAnsi" w:hint="eastAsia"/>
          <w:rtl/>
        </w:rPr>
        <w:t>הישויות</w:t>
      </w:r>
      <w:r w:rsidRPr="00763A5F">
        <w:rPr>
          <w:rFonts w:eastAsiaTheme="minorHAnsi"/>
          <w:rtl/>
        </w:rPr>
        <w:t xml:space="preserve"> </w:t>
      </w:r>
      <w:r w:rsidRPr="00763A5F">
        <w:rPr>
          <w:rFonts w:eastAsiaTheme="minorHAnsi" w:hint="eastAsia"/>
          <w:rtl/>
        </w:rPr>
        <w:t>המאוחדות</w:t>
      </w:r>
      <w:r w:rsidRPr="00763A5F">
        <w:rPr>
          <w:rFonts w:eastAsiaTheme="minorHAnsi"/>
          <w:rtl/>
        </w:rPr>
        <w:t>.</w:t>
      </w:r>
    </w:p>
    <w:p w14:paraId="72CC6ACE" w14:textId="77777777" w:rsidR="00122C79" w:rsidRPr="00763A5F" w:rsidRDefault="00122C79" w:rsidP="002E2ED4">
      <w:pPr>
        <w:pStyle w:val="11110"/>
        <w:rPr>
          <w:rFonts w:eastAsiaTheme="minorHAnsi"/>
          <w:b/>
          <w:bCs/>
        </w:rPr>
      </w:pPr>
      <w:r w:rsidRPr="00763A5F">
        <w:rPr>
          <w:rFonts w:eastAsiaTheme="minorHAnsi" w:hint="eastAsia"/>
          <w:rtl/>
        </w:rPr>
        <w:t>ליווי</w:t>
      </w:r>
      <w:r w:rsidRPr="00763A5F">
        <w:rPr>
          <w:rFonts w:eastAsiaTheme="minorHAnsi"/>
          <w:rtl/>
        </w:rPr>
        <w:t xml:space="preserve"> מקצועי של רואי החשבון המבקרים</w:t>
      </w:r>
      <w:r w:rsidR="00A27A5D" w:rsidRPr="00763A5F">
        <w:rPr>
          <w:rFonts w:eastAsiaTheme="minorHAnsi" w:hint="cs"/>
          <w:rtl/>
        </w:rPr>
        <w:t xml:space="preserve"> של היישויות המאוחדות הרלוונטיות.</w:t>
      </w:r>
      <w:r w:rsidRPr="00763A5F">
        <w:rPr>
          <w:rFonts w:eastAsiaTheme="minorHAnsi"/>
          <w:rtl/>
        </w:rPr>
        <w:t xml:space="preserve"> </w:t>
      </w:r>
    </w:p>
    <w:p w14:paraId="272A5919" w14:textId="77777777" w:rsidR="00122C79" w:rsidRPr="00763A5F" w:rsidRDefault="00122C79" w:rsidP="002E2ED4">
      <w:pPr>
        <w:pStyle w:val="11110"/>
        <w:rPr>
          <w:rFonts w:eastAsiaTheme="minorHAnsi"/>
          <w:b/>
          <w:bCs/>
        </w:rPr>
      </w:pPr>
      <w:r w:rsidRPr="00763A5F">
        <w:rPr>
          <w:rFonts w:eastAsiaTheme="minorHAnsi" w:hint="eastAsia"/>
          <w:rtl/>
        </w:rPr>
        <w:t>השתתפות</w:t>
      </w:r>
      <w:r w:rsidRPr="00763A5F">
        <w:rPr>
          <w:rFonts w:eastAsiaTheme="minorHAnsi"/>
          <w:rtl/>
        </w:rPr>
        <w:t xml:space="preserve"> </w:t>
      </w:r>
      <w:r w:rsidRPr="00763A5F">
        <w:rPr>
          <w:rFonts w:eastAsiaTheme="minorHAnsi" w:hint="eastAsia"/>
          <w:rtl/>
        </w:rPr>
        <w:t>בישיבות</w:t>
      </w:r>
      <w:r w:rsidRPr="00763A5F">
        <w:rPr>
          <w:rFonts w:eastAsiaTheme="minorHAnsi"/>
          <w:rtl/>
        </w:rPr>
        <w:t xml:space="preserve"> </w:t>
      </w:r>
      <w:r w:rsidRPr="00763A5F">
        <w:rPr>
          <w:rFonts w:eastAsiaTheme="minorHAnsi" w:hint="eastAsia"/>
          <w:rtl/>
        </w:rPr>
        <w:t>סטאטוס</w:t>
      </w:r>
      <w:r w:rsidRPr="00763A5F">
        <w:rPr>
          <w:rFonts w:eastAsiaTheme="minorHAnsi"/>
          <w:rtl/>
        </w:rPr>
        <w:t xml:space="preserve"> </w:t>
      </w:r>
      <w:r w:rsidR="00A27A5D" w:rsidRPr="00763A5F">
        <w:rPr>
          <w:rFonts w:eastAsiaTheme="minorHAnsi" w:hint="cs"/>
          <w:rtl/>
        </w:rPr>
        <w:t>בנושא</w:t>
      </w:r>
      <w:r w:rsidRPr="00763A5F">
        <w:rPr>
          <w:rFonts w:eastAsiaTheme="minorHAnsi"/>
          <w:rtl/>
        </w:rPr>
        <w:t xml:space="preserve"> </w:t>
      </w:r>
      <w:r w:rsidRPr="00763A5F">
        <w:rPr>
          <w:rFonts w:eastAsiaTheme="minorHAnsi" w:hint="eastAsia"/>
          <w:rtl/>
        </w:rPr>
        <w:t>העיון</w:t>
      </w:r>
      <w:r w:rsidRPr="00763A5F">
        <w:rPr>
          <w:rFonts w:eastAsiaTheme="minorHAnsi"/>
          <w:rtl/>
        </w:rPr>
        <w:t xml:space="preserve"> </w:t>
      </w:r>
      <w:r w:rsidRPr="00763A5F">
        <w:rPr>
          <w:rFonts w:eastAsiaTheme="minorHAnsi" w:hint="eastAsia"/>
          <w:rtl/>
        </w:rPr>
        <w:t>והביקורת</w:t>
      </w:r>
      <w:r w:rsidRPr="00763A5F">
        <w:rPr>
          <w:rFonts w:eastAsiaTheme="minorHAnsi"/>
          <w:rtl/>
        </w:rPr>
        <w:t xml:space="preserve"> </w:t>
      </w:r>
      <w:r w:rsidRPr="00763A5F">
        <w:rPr>
          <w:rFonts w:eastAsiaTheme="minorHAnsi" w:hint="eastAsia"/>
          <w:rtl/>
        </w:rPr>
        <w:t>תוך</w:t>
      </w:r>
      <w:r w:rsidRPr="00763A5F">
        <w:rPr>
          <w:rFonts w:eastAsiaTheme="minorHAnsi"/>
          <w:rtl/>
        </w:rPr>
        <w:t xml:space="preserve"> </w:t>
      </w:r>
      <w:r w:rsidRPr="00763A5F">
        <w:rPr>
          <w:rFonts w:eastAsiaTheme="minorHAnsi" w:hint="eastAsia"/>
          <w:rtl/>
        </w:rPr>
        <w:t>עמידה</w:t>
      </w:r>
      <w:r w:rsidRPr="00763A5F">
        <w:rPr>
          <w:rFonts w:eastAsiaTheme="minorHAnsi"/>
          <w:rtl/>
        </w:rPr>
        <w:t xml:space="preserve"> </w:t>
      </w:r>
      <w:r w:rsidRPr="00763A5F">
        <w:rPr>
          <w:rFonts w:eastAsiaTheme="minorHAnsi" w:hint="eastAsia"/>
          <w:rtl/>
        </w:rPr>
        <w:t>בלוחות</w:t>
      </w:r>
      <w:r w:rsidRPr="00763A5F">
        <w:rPr>
          <w:rFonts w:eastAsiaTheme="minorHAnsi"/>
          <w:rtl/>
        </w:rPr>
        <w:t xml:space="preserve"> </w:t>
      </w:r>
      <w:r w:rsidRPr="00763A5F">
        <w:rPr>
          <w:rFonts w:eastAsiaTheme="minorHAnsi" w:hint="eastAsia"/>
          <w:rtl/>
        </w:rPr>
        <w:t>הזמנים</w:t>
      </w:r>
      <w:r w:rsidRPr="00763A5F">
        <w:rPr>
          <w:rFonts w:eastAsiaTheme="minorHAnsi"/>
          <w:rtl/>
        </w:rPr>
        <w:t xml:space="preserve"> </w:t>
      </w:r>
      <w:r w:rsidRPr="00763A5F">
        <w:rPr>
          <w:rFonts w:eastAsiaTheme="minorHAnsi" w:hint="eastAsia"/>
          <w:rtl/>
        </w:rPr>
        <w:t>שיקבעו</w:t>
      </w:r>
      <w:r w:rsidRPr="00763A5F">
        <w:rPr>
          <w:rFonts w:eastAsiaTheme="minorHAnsi"/>
          <w:rtl/>
        </w:rPr>
        <w:t xml:space="preserve"> </w:t>
      </w:r>
      <w:r w:rsidRPr="00763A5F">
        <w:rPr>
          <w:rFonts w:eastAsiaTheme="minorHAnsi" w:hint="eastAsia"/>
          <w:rtl/>
        </w:rPr>
        <w:t>על</w:t>
      </w:r>
      <w:r w:rsidRPr="00763A5F">
        <w:rPr>
          <w:rFonts w:eastAsiaTheme="minorHAnsi"/>
          <w:rtl/>
        </w:rPr>
        <w:t xml:space="preserve"> </w:t>
      </w:r>
      <w:r w:rsidRPr="00763A5F">
        <w:rPr>
          <w:rFonts w:eastAsiaTheme="minorHAnsi" w:hint="eastAsia"/>
          <w:rtl/>
        </w:rPr>
        <w:t>ידי</w:t>
      </w:r>
      <w:r w:rsidRPr="00763A5F">
        <w:rPr>
          <w:rFonts w:eastAsiaTheme="minorHAnsi"/>
          <w:rtl/>
        </w:rPr>
        <w:t xml:space="preserve"> </w:t>
      </w:r>
      <w:r w:rsidRPr="00763A5F">
        <w:rPr>
          <w:rFonts w:eastAsiaTheme="minorHAnsi" w:hint="eastAsia"/>
          <w:rtl/>
        </w:rPr>
        <w:t>נציג</w:t>
      </w:r>
      <w:r w:rsidRPr="00763A5F">
        <w:rPr>
          <w:rFonts w:eastAsiaTheme="minorHAnsi"/>
          <w:rtl/>
        </w:rPr>
        <w:t xml:space="preserve"> </w:t>
      </w:r>
      <w:r w:rsidRPr="00763A5F">
        <w:rPr>
          <w:rFonts w:eastAsiaTheme="minorHAnsi" w:hint="eastAsia"/>
          <w:rtl/>
        </w:rPr>
        <w:t>המזמין</w:t>
      </w:r>
      <w:r w:rsidRPr="00763A5F">
        <w:rPr>
          <w:rFonts w:eastAsiaTheme="minorHAnsi"/>
          <w:rtl/>
        </w:rPr>
        <w:t>.</w:t>
      </w:r>
    </w:p>
    <w:p w14:paraId="1EA8DC17" w14:textId="77777777" w:rsidR="00122C79" w:rsidRPr="00763A5F" w:rsidRDefault="00122C79" w:rsidP="002E2ED4">
      <w:pPr>
        <w:pStyle w:val="11110"/>
        <w:rPr>
          <w:rFonts w:eastAsiaTheme="minorHAnsi"/>
          <w:b/>
          <w:bCs/>
        </w:rPr>
      </w:pPr>
      <w:r w:rsidRPr="00763A5F">
        <w:rPr>
          <w:rFonts w:eastAsiaTheme="minorHAnsi" w:hint="eastAsia"/>
          <w:rtl/>
        </w:rPr>
        <w:t>הכנת</w:t>
      </w:r>
      <w:r w:rsidRPr="00763A5F">
        <w:rPr>
          <w:rFonts w:eastAsiaTheme="minorHAnsi"/>
          <w:rtl/>
        </w:rPr>
        <w:t xml:space="preserve"> </w:t>
      </w:r>
      <w:r w:rsidR="00A27A5D" w:rsidRPr="00763A5F">
        <w:rPr>
          <w:rFonts w:eastAsiaTheme="minorHAnsi" w:hint="cs"/>
          <w:rtl/>
        </w:rPr>
        <w:t>מכתב סיכום ו</w:t>
      </w:r>
      <w:r w:rsidRPr="00763A5F">
        <w:rPr>
          <w:rFonts w:eastAsiaTheme="minorHAnsi" w:hint="eastAsia"/>
          <w:rtl/>
        </w:rPr>
        <w:t>מצגת</w:t>
      </w:r>
      <w:r w:rsidRPr="00763A5F">
        <w:rPr>
          <w:rFonts w:eastAsiaTheme="minorHAnsi"/>
          <w:rtl/>
        </w:rPr>
        <w:t xml:space="preserve"> </w:t>
      </w:r>
      <w:r w:rsidRPr="00763A5F">
        <w:rPr>
          <w:rFonts w:eastAsiaTheme="minorHAnsi" w:hint="eastAsia"/>
          <w:rtl/>
        </w:rPr>
        <w:t>אודות</w:t>
      </w:r>
      <w:r w:rsidR="00A27A5D" w:rsidRPr="00763A5F">
        <w:rPr>
          <w:rFonts w:eastAsiaTheme="minorHAnsi" w:hint="cs"/>
          <w:rtl/>
        </w:rPr>
        <w:t xml:space="preserve"> ממצאי העיון וריכוז</w:t>
      </w:r>
      <w:r w:rsidRPr="00763A5F">
        <w:rPr>
          <w:rFonts w:eastAsiaTheme="minorHAnsi"/>
          <w:rtl/>
        </w:rPr>
        <w:t xml:space="preserve"> </w:t>
      </w:r>
      <w:r w:rsidR="00A27A5D" w:rsidRPr="00763A5F">
        <w:rPr>
          <w:rFonts w:eastAsiaTheme="minorHAnsi" w:hint="cs"/>
          <w:rtl/>
        </w:rPr>
        <w:t>נתוני</w:t>
      </w:r>
      <w:r w:rsidRPr="00763A5F">
        <w:rPr>
          <w:rFonts w:eastAsiaTheme="minorHAnsi"/>
          <w:rtl/>
        </w:rPr>
        <w:t xml:space="preserve"> </w:t>
      </w:r>
      <w:r w:rsidRPr="00763A5F">
        <w:rPr>
          <w:rFonts w:hint="eastAsia"/>
          <w:rtl/>
        </w:rPr>
        <w:t>הישויות</w:t>
      </w:r>
      <w:r w:rsidRPr="00763A5F">
        <w:rPr>
          <w:rtl/>
        </w:rPr>
        <w:t xml:space="preserve"> </w:t>
      </w:r>
      <w:r w:rsidRPr="00763A5F">
        <w:rPr>
          <w:rFonts w:hint="eastAsia"/>
          <w:rtl/>
        </w:rPr>
        <w:t>המאוחדות</w:t>
      </w:r>
      <w:r w:rsidRPr="00763A5F">
        <w:rPr>
          <w:rtl/>
        </w:rPr>
        <w:t>.</w:t>
      </w:r>
    </w:p>
    <w:p w14:paraId="4F10272F" w14:textId="77777777" w:rsidR="00122C79" w:rsidRPr="00763A5F" w:rsidRDefault="00122C79" w:rsidP="00A27A5D">
      <w:pPr>
        <w:pStyle w:val="11110"/>
        <w:rPr>
          <w:rFonts w:eastAsiaTheme="minorHAnsi"/>
          <w:b/>
          <w:bCs/>
        </w:rPr>
      </w:pPr>
      <w:r w:rsidRPr="00763A5F">
        <w:rPr>
          <w:rFonts w:eastAsiaTheme="minorHAnsi" w:hint="eastAsia"/>
          <w:rtl/>
        </w:rPr>
        <w:lastRenderedPageBreak/>
        <w:t>כל</w:t>
      </w:r>
      <w:r w:rsidRPr="00763A5F">
        <w:rPr>
          <w:rFonts w:eastAsiaTheme="minorHAnsi"/>
        </w:rPr>
        <w:t xml:space="preserve"> </w:t>
      </w:r>
      <w:r w:rsidRPr="00763A5F">
        <w:rPr>
          <w:rFonts w:eastAsiaTheme="minorHAnsi" w:hint="eastAsia"/>
          <w:rtl/>
        </w:rPr>
        <w:t>שירות</w:t>
      </w:r>
      <w:r w:rsidRPr="00763A5F">
        <w:rPr>
          <w:rFonts w:eastAsiaTheme="minorHAnsi"/>
        </w:rPr>
        <w:t xml:space="preserve"> </w:t>
      </w:r>
      <w:r w:rsidRPr="00763A5F">
        <w:rPr>
          <w:rFonts w:eastAsiaTheme="minorHAnsi" w:hint="eastAsia"/>
          <w:rtl/>
        </w:rPr>
        <w:t>נוסף</w:t>
      </w:r>
      <w:r w:rsidRPr="00763A5F">
        <w:rPr>
          <w:rFonts w:eastAsiaTheme="minorHAnsi"/>
        </w:rPr>
        <w:t xml:space="preserve"> </w:t>
      </w:r>
      <w:r w:rsidR="00A27A5D" w:rsidRPr="00763A5F">
        <w:rPr>
          <w:rFonts w:eastAsiaTheme="minorHAnsi" w:hint="cs"/>
          <w:rtl/>
        </w:rPr>
        <w:t xml:space="preserve">שיידרש </w:t>
      </w:r>
      <w:r w:rsidRPr="00763A5F">
        <w:rPr>
          <w:rFonts w:eastAsiaTheme="minorHAnsi" w:hint="eastAsia"/>
          <w:rtl/>
        </w:rPr>
        <w:t>ב</w:t>
      </w:r>
      <w:r w:rsidR="00A27A5D" w:rsidRPr="00763A5F">
        <w:rPr>
          <w:rFonts w:eastAsiaTheme="minorHAnsi" w:hint="cs"/>
          <w:rtl/>
        </w:rPr>
        <w:t>הקשר לדוחות הכספיים של</w:t>
      </w:r>
      <w:r w:rsidRPr="00763A5F">
        <w:rPr>
          <w:rFonts w:eastAsiaTheme="minorHAnsi"/>
          <w:rtl/>
        </w:rPr>
        <w:t xml:space="preserve"> </w:t>
      </w:r>
      <w:r w:rsidRPr="00763A5F">
        <w:rPr>
          <w:rFonts w:hint="eastAsia"/>
          <w:rtl/>
        </w:rPr>
        <w:t>הישויות</w:t>
      </w:r>
      <w:r w:rsidRPr="00763A5F">
        <w:rPr>
          <w:rtl/>
        </w:rPr>
        <w:t xml:space="preserve"> </w:t>
      </w:r>
      <w:r w:rsidRPr="00763A5F">
        <w:rPr>
          <w:rFonts w:hint="eastAsia"/>
          <w:rtl/>
        </w:rPr>
        <w:t>המאוחדות</w:t>
      </w:r>
      <w:r w:rsidRPr="00763A5F">
        <w:rPr>
          <w:rFonts w:eastAsiaTheme="minorHAnsi"/>
          <w:rtl/>
        </w:rPr>
        <w:t>,</w:t>
      </w:r>
      <w:r w:rsidRPr="00763A5F">
        <w:rPr>
          <w:rFonts w:eastAsiaTheme="minorHAnsi"/>
        </w:rPr>
        <w:t xml:space="preserve"> </w:t>
      </w:r>
      <w:r w:rsidR="00A27A5D" w:rsidRPr="00763A5F">
        <w:rPr>
          <w:rFonts w:eastAsiaTheme="minorHAnsi" w:hint="cs"/>
          <w:rtl/>
        </w:rPr>
        <w:t>בהתאם לדרישת</w:t>
      </w:r>
      <w:r w:rsidRPr="00763A5F">
        <w:rPr>
          <w:rFonts w:eastAsiaTheme="minorHAnsi"/>
          <w:rtl/>
        </w:rPr>
        <w:t xml:space="preserve"> </w:t>
      </w:r>
      <w:r w:rsidRPr="00763A5F">
        <w:rPr>
          <w:rFonts w:eastAsiaTheme="minorHAnsi" w:hint="eastAsia"/>
          <w:rtl/>
        </w:rPr>
        <w:t>המזמין</w:t>
      </w:r>
      <w:r w:rsidRPr="00763A5F">
        <w:rPr>
          <w:rFonts w:eastAsiaTheme="minorHAnsi"/>
          <w:rtl/>
        </w:rPr>
        <w:t>.</w:t>
      </w:r>
    </w:p>
    <w:p w14:paraId="39BC2532" w14:textId="77777777" w:rsidR="00B5193A" w:rsidRPr="00763A5F" w:rsidRDefault="00B5193A" w:rsidP="002E2ED4">
      <w:pPr>
        <w:pStyle w:val="110"/>
        <w:outlineLvl w:val="9"/>
        <w:rPr>
          <w:b w:val="0"/>
          <w:bCs w:val="0"/>
          <w:sz w:val="24"/>
          <w:szCs w:val="24"/>
          <w:rtl/>
        </w:rPr>
      </w:pPr>
      <w:r w:rsidRPr="00763A5F">
        <w:rPr>
          <w:b w:val="0"/>
          <w:bCs w:val="0"/>
          <w:sz w:val="24"/>
          <w:szCs w:val="24"/>
          <w:rtl/>
        </w:rPr>
        <w:t>המזמין רשאי אך לא חייב להזמין שירותים נוספים בתחומים הבאים:</w:t>
      </w:r>
    </w:p>
    <w:p w14:paraId="01EBB0F5" w14:textId="77777777" w:rsidR="00B5193A" w:rsidRPr="00763A5F" w:rsidRDefault="00117980" w:rsidP="002E2ED4">
      <w:pPr>
        <w:pStyle w:val="111"/>
        <w:rPr>
          <w:b w:val="0"/>
          <w:bCs w:val="0"/>
          <w:rtl/>
        </w:rPr>
      </w:pPr>
      <w:r w:rsidRPr="00763A5F">
        <w:rPr>
          <w:rFonts w:hint="cs"/>
          <w:b w:val="0"/>
          <w:bCs w:val="0"/>
          <w:rtl/>
        </w:rPr>
        <w:t xml:space="preserve">חוות דעת על </w:t>
      </w:r>
      <w:r w:rsidR="00B5193A" w:rsidRPr="00763A5F">
        <w:rPr>
          <w:b w:val="0"/>
          <w:bCs w:val="0"/>
          <w:rtl/>
        </w:rPr>
        <w:t>הערכות אקטואריות.</w:t>
      </w:r>
    </w:p>
    <w:p w14:paraId="49F0468C" w14:textId="77777777" w:rsidR="00B5193A" w:rsidRPr="00763A5F" w:rsidRDefault="00117980" w:rsidP="002E2ED4">
      <w:pPr>
        <w:pStyle w:val="111"/>
        <w:rPr>
          <w:b w:val="0"/>
          <w:bCs w:val="0"/>
          <w:rtl/>
        </w:rPr>
      </w:pPr>
      <w:r w:rsidRPr="00763A5F">
        <w:rPr>
          <w:rFonts w:hint="cs"/>
          <w:b w:val="0"/>
          <w:bCs w:val="0"/>
          <w:rtl/>
        </w:rPr>
        <w:t xml:space="preserve">חוות דעת בנושאי </w:t>
      </w:r>
      <w:r w:rsidR="00B5193A" w:rsidRPr="00763A5F">
        <w:rPr>
          <w:b w:val="0"/>
          <w:bCs w:val="0"/>
          <w:rtl/>
        </w:rPr>
        <w:t>מיסוי.</w:t>
      </w:r>
    </w:p>
    <w:p w14:paraId="21CF54C3" w14:textId="77777777" w:rsidR="00B5193A" w:rsidRDefault="00117980" w:rsidP="002E2ED4">
      <w:pPr>
        <w:pStyle w:val="111"/>
        <w:rPr>
          <w:b w:val="0"/>
          <w:bCs w:val="0"/>
        </w:rPr>
      </w:pPr>
      <w:r w:rsidRPr="00763A5F">
        <w:rPr>
          <w:rFonts w:hint="cs"/>
          <w:b w:val="0"/>
          <w:bCs w:val="0"/>
          <w:rtl/>
        </w:rPr>
        <w:t xml:space="preserve">חוות דעת מקצועיות </w:t>
      </w:r>
      <w:r w:rsidR="006B5464" w:rsidRPr="00763A5F">
        <w:rPr>
          <w:rFonts w:hint="cs"/>
          <w:b w:val="0"/>
          <w:bCs w:val="0"/>
          <w:rtl/>
        </w:rPr>
        <w:t xml:space="preserve">ואישורים מיוחדים, </w:t>
      </w:r>
      <w:r w:rsidRPr="00763A5F">
        <w:rPr>
          <w:rFonts w:hint="cs"/>
          <w:b w:val="0"/>
          <w:bCs w:val="0"/>
          <w:rtl/>
        </w:rPr>
        <w:t xml:space="preserve">בנושאים שונים </w:t>
      </w:r>
      <w:r w:rsidR="006B5464" w:rsidRPr="00763A5F">
        <w:rPr>
          <w:rFonts w:hint="cs"/>
          <w:b w:val="0"/>
          <w:bCs w:val="0"/>
          <w:rtl/>
        </w:rPr>
        <w:t>ו</w:t>
      </w:r>
      <w:r w:rsidRPr="00763A5F">
        <w:rPr>
          <w:rFonts w:hint="cs"/>
          <w:b w:val="0"/>
          <w:bCs w:val="0"/>
          <w:rtl/>
        </w:rPr>
        <w:t>בהתאם לצורך ולדרישת המזמין.</w:t>
      </w:r>
    </w:p>
    <w:p w14:paraId="29F37689" w14:textId="77777777" w:rsidR="003C7EF4" w:rsidRPr="00763A5F" w:rsidRDefault="003C7EF4" w:rsidP="002E2ED4">
      <w:pPr>
        <w:pStyle w:val="111"/>
        <w:rPr>
          <w:b w:val="0"/>
          <w:bCs w:val="0"/>
          <w:rtl/>
        </w:rPr>
      </w:pPr>
      <w:r>
        <w:rPr>
          <w:rFonts w:hint="cs"/>
          <w:b w:val="0"/>
          <w:bCs w:val="0"/>
          <w:rtl/>
        </w:rPr>
        <w:t>שירותי פינופס כמפורט להלן.</w:t>
      </w:r>
    </w:p>
    <w:p w14:paraId="7C173A5C" w14:textId="77777777" w:rsidR="005A7FA1" w:rsidRPr="00763A5F" w:rsidRDefault="005A7FA1" w:rsidP="002E2ED4">
      <w:pPr>
        <w:pStyle w:val="110"/>
        <w:ind w:left="909" w:hanging="549"/>
        <w:outlineLvl w:val="9"/>
        <w:rPr>
          <w:b w:val="0"/>
          <w:bCs w:val="0"/>
          <w:sz w:val="24"/>
          <w:szCs w:val="24"/>
        </w:rPr>
      </w:pPr>
      <w:r w:rsidRPr="00763A5F">
        <w:rPr>
          <w:b w:val="0"/>
          <w:bCs w:val="0"/>
          <w:sz w:val="24"/>
          <w:szCs w:val="24"/>
          <w:rtl/>
        </w:rPr>
        <w:t>השתתפות בישיבות.</w:t>
      </w:r>
    </w:p>
    <w:p w14:paraId="2226DE66" w14:textId="77777777" w:rsidR="00D76377" w:rsidRPr="00763A5F" w:rsidRDefault="00D76377" w:rsidP="002E2ED4">
      <w:pPr>
        <w:pStyle w:val="110"/>
        <w:ind w:left="909" w:hanging="549"/>
        <w:outlineLvl w:val="9"/>
        <w:rPr>
          <w:b w:val="0"/>
          <w:bCs w:val="0"/>
          <w:sz w:val="24"/>
          <w:szCs w:val="24"/>
        </w:rPr>
      </w:pPr>
      <w:r w:rsidRPr="00763A5F">
        <w:rPr>
          <w:rFonts w:hint="eastAsia"/>
          <w:b w:val="0"/>
          <w:bCs w:val="0"/>
          <w:sz w:val="24"/>
          <w:szCs w:val="24"/>
          <w:rtl/>
        </w:rPr>
        <w:t>שירותי</w:t>
      </w:r>
      <w:r w:rsidRPr="00763A5F">
        <w:rPr>
          <w:b w:val="0"/>
          <w:bCs w:val="0"/>
          <w:sz w:val="24"/>
          <w:szCs w:val="24"/>
          <w:rtl/>
        </w:rPr>
        <w:t xml:space="preserve"> </w:t>
      </w:r>
      <w:r w:rsidRPr="00763A5F">
        <w:rPr>
          <w:rFonts w:hint="eastAsia"/>
          <w:b w:val="0"/>
          <w:bCs w:val="0"/>
          <w:sz w:val="24"/>
          <w:szCs w:val="24"/>
          <w:rtl/>
        </w:rPr>
        <w:t>ייעוץ</w:t>
      </w:r>
      <w:r w:rsidRPr="00763A5F">
        <w:rPr>
          <w:b w:val="0"/>
          <w:bCs w:val="0"/>
          <w:sz w:val="24"/>
          <w:szCs w:val="24"/>
          <w:rtl/>
        </w:rPr>
        <w:t xml:space="preserve"> </w:t>
      </w:r>
      <w:r w:rsidRPr="00763A5F">
        <w:rPr>
          <w:rFonts w:hint="eastAsia"/>
          <w:b w:val="0"/>
          <w:bCs w:val="0"/>
          <w:sz w:val="24"/>
          <w:szCs w:val="24"/>
          <w:rtl/>
        </w:rPr>
        <w:t>פיננסי</w:t>
      </w:r>
      <w:r w:rsidRPr="00763A5F">
        <w:rPr>
          <w:rFonts w:hint="cs"/>
          <w:b w:val="0"/>
          <w:bCs w:val="0"/>
          <w:sz w:val="24"/>
          <w:szCs w:val="24"/>
          <w:rtl/>
        </w:rPr>
        <w:t>.</w:t>
      </w:r>
    </w:p>
    <w:p w14:paraId="482EB603" w14:textId="77777777" w:rsidR="00D76377" w:rsidRPr="00763A5F" w:rsidRDefault="00D76377" w:rsidP="002E2ED4">
      <w:pPr>
        <w:pStyle w:val="110"/>
        <w:ind w:left="909" w:hanging="549"/>
        <w:outlineLvl w:val="9"/>
        <w:rPr>
          <w:b w:val="0"/>
        </w:rPr>
      </w:pPr>
      <w:r w:rsidRPr="00763A5F">
        <w:rPr>
          <w:rFonts w:hint="eastAsia"/>
          <w:b w:val="0"/>
          <w:bCs w:val="0"/>
          <w:sz w:val="24"/>
          <w:szCs w:val="24"/>
          <w:rtl/>
        </w:rPr>
        <w:t>כל</w:t>
      </w:r>
      <w:r w:rsidRPr="00763A5F">
        <w:rPr>
          <w:b w:val="0"/>
          <w:bCs w:val="0"/>
          <w:sz w:val="24"/>
          <w:szCs w:val="24"/>
          <w:rtl/>
        </w:rPr>
        <w:t xml:space="preserve"> </w:t>
      </w:r>
      <w:r w:rsidRPr="00763A5F">
        <w:rPr>
          <w:rFonts w:hint="eastAsia"/>
          <w:b w:val="0"/>
          <w:bCs w:val="0"/>
          <w:sz w:val="24"/>
          <w:szCs w:val="24"/>
          <w:rtl/>
        </w:rPr>
        <w:t>מטלה</w:t>
      </w:r>
      <w:r w:rsidRPr="00763A5F">
        <w:rPr>
          <w:b w:val="0"/>
          <w:bCs w:val="0"/>
          <w:sz w:val="24"/>
          <w:szCs w:val="24"/>
          <w:rtl/>
        </w:rPr>
        <w:t xml:space="preserve"> </w:t>
      </w:r>
      <w:r w:rsidRPr="00763A5F">
        <w:rPr>
          <w:rFonts w:hint="eastAsia"/>
          <w:b w:val="0"/>
          <w:bCs w:val="0"/>
          <w:sz w:val="24"/>
          <w:szCs w:val="24"/>
          <w:rtl/>
        </w:rPr>
        <w:t>וייעוץ</w:t>
      </w:r>
      <w:r w:rsidRPr="00763A5F">
        <w:rPr>
          <w:b w:val="0"/>
          <w:bCs w:val="0"/>
          <w:sz w:val="24"/>
          <w:szCs w:val="24"/>
          <w:rtl/>
        </w:rPr>
        <w:t xml:space="preserve"> </w:t>
      </w:r>
      <w:r w:rsidRPr="00763A5F">
        <w:rPr>
          <w:rFonts w:hint="eastAsia"/>
          <w:b w:val="0"/>
          <w:bCs w:val="0"/>
          <w:sz w:val="24"/>
          <w:szCs w:val="24"/>
          <w:rtl/>
        </w:rPr>
        <w:t>אחרים</w:t>
      </w:r>
      <w:r w:rsidRPr="00763A5F">
        <w:rPr>
          <w:b w:val="0"/>
          <w:bCs w:val="0"/>
          <w:sz w:val="24"/>
          <w:szCs w:val="24"/>
          <w:rtl/>
        </w:rPr>
        <w:t>.</w:t>
      </w:r>
    </w:p>
    <w:p w14:paraId="43096B74" w14:textId="77777777" w:rsidR="005376D8" w:rsidRDefault="005376D8" w:rsidP="002E2ED4">
      <w:pPr>
        <w:pStyle w:val="110"/>
        <w:ind w:left="909" w:hanging="549"/>
        <w:outlineLvl w:val="9"/>
        <w:rPr>
          <w:b w:val="0"/>
          <w:bCs w:val="0"/>
          <w:sz w:val="24"/>
          <w:szCs w:val="24"/>
        </w:rPr>
      </w:pPr>
      <w:r w:rsidRPr="00763A5F">
        <w:rPr>
          <w:b w:val="0"/>
          <w:bCs w:val="0"/>
          <w:sz w:val="24"/>
          <w:szCs w:val="24"/>
          <w:rtl/>
        </w:rPr>
        <w:t>בשירות זה, תתאפשר העסקת מתמחים בהיקף של עד 20% מהיקף העבודה הכולל, באישור מטה החשב הכללי מראש</w:t>
      </w:r>
      <w:r w:rsidRPr="00763A5F">
        <w:rPr>
          <w:rFonts w:hint="cs"/>
          <w:b w:val="0"/>
          <w:bCs w:val="0"/>
          <w:sz w:val="24"/>
          <w:szCs w:val="24"/>
          <w:rtl/>
        </w:rPr>
        <w:t>.</w:t>
      </w:r>
    </w:p>
    <w:p w14:paraId="5B6C1D3A" w14:textId="1F89617A" w:rsidR="003C7EF4" w:rsidRPr="003C7EF4" w:rsidRDefault="003C7EF4" w:rsidP="008D6ACB">
      <w:pPr>
        <w:pStyle w:val="110"/>
        <w:ind w:left="909" w:hanging="549"/>
        <w:rPr>
          <w:b w:val="0"/>
          <w:bCs w:val="0"/>
        </w:rPr>
      </w:pPr>
      <w:r>
        <w:rPr>
          <w:rFonts w:hint="cs"/>
          <w:b w:val="0"/>
          <w:bCs w:val="0"/>
          <w:sz w:val="24"/>
          <w:szCs w:val="24"/>
          <w:rtl/>
        </w:rPr>
        <w:t>לעניין שירותי פינופס</w:t>
      </w:r>
      <w:r w:rsidRPr="003C7EF4">
        <w:rPr>
          <w:rFonts w:hint="cs"/>
          <w:sz w:val="24"/>
          <w:szCs w:val="24"/>
          <w:rtl/>
        </w:rPr>
        <w:t xml:space="preserve">, </w:t>
      </w:r>
      <w:r w:rsidRPr="003C7EF4">
        <w:rPr>
          <w:rFonts w:hint="cs"/>
          <w:b w:val="0"/>
          <w:bCs w:val="0"/>
          <w:sz w:val="24"/>
          <w:szCs w:val="24"/>
          <w:rtl/>
        </w:rPr>
        <w:t xml:space="preserve">רשאי המזמין לרכוש מהזוכים בסל </w:t>
      </w:r>
      <w:r w:rsidR="008D6ACB">
        <w:rPr>
          <w:rFonts w:hint="cs"/>
          <w:b w:val="0"/>
          <w:bCs w:val="0"/>
          <w:sz w:val="24"/>
          <w:szCs w:val="24"/>
          <w:rtl/>
        </w:rPr>
        <w:t>1</w:t>
      </w:r>
      <w:r w:rsidRPr="003C7EF4">
        <w:rPr>
          <w:rFonts w:hint="cs"/>
          <w:b w:val="0"/>
          <w:bCs w:val="0"/>
          <w:sz w:val="24"/>
          <w:szCs w:val="24"/>
          <w:rtl/>
        </w:rPr>
        <w:t xml:space="preserve"> שירותים בתחום הפינופס לתמחור ובקרה על הוצאות הענן בממשלה. בין היתר לטובת משימות כגון:</w:t>
      </w:r>
    </w:p>
    <w:p w14:paraId="5DAA1CF9" w14:textId="77777777" w:rsidR="003C7EF4" w:rsidRPr="003C7EF4" w:rsidRDefault="003C7EF4" w:rsidP="003C7EF4">
      <w:pPr>
        <w:pStyle w:val="111"/>
        <w:tabs>
          <w:tab w:val="clear" w:pos="1334"/>
        </w:tabs>
        <w:ind w:left="1617" w:hanging="627"/>
        <w:rPr>
          <w:b w:val="0"/>
          <w:bCs w:val="0"/>
          <w:noProof/>
        </w:rPr>
      </w:pPr>
      <w:r w:rsidRPr="003C7EF4">
        <w:rPr>
          <w:rFonts w:hint="cs"/>
          <w:b w:val="0"/>
          <w:bCs w:val="0"/>
          <w:noProof/>
          <w:rtl/>
        </w:rPr>
        <w:t xml:space="preserve">הגדרת </w:t>
      </w:r>
      <w:r w:rsidRPr="003C7EF4">
        <w:rPr>
          <w:b w:val="0"/>
          <w:bCs w:val="0"/>
          <w:noProof/>
          <w:rtl/>
        </w:rPr>
        <w:t xml:space="preserve">המתודולוגיה לבחינת </w:t>
      </w:r>
      <w:r w:rsidRPr="003C7EF4">
        <w:rPr>
          <w:rFonts w:hint="eastAsia"/>
          <w:b w:val="0"/>
          <w:bCs w:val="0"/>
          <w:noProof/>
          <w:rtl/>
        </w:rPr>
        <w:t>ואישור</w:t>
      </w:r>
      <w:r w:rsidRPr="003C7EF4">
        <w:rPr>
          <w:b w:val="0"/>
          <w:bCs w:val="0"/>
          <w:noProof/>
          <w:rtl/>
        </w:rPr>
        <w:t xml:space="preserve"> פרויקטים חדשים בענן</w:t>
      </w:r>
      <w:r w:rsidRPr="003C7EF4">
        <w:rPr>
          <w:rFonts w:hint="cs"/>
          <w:b w:val="0"/>
          <w:bCs w:val="0"/>
          <w:noProof/>
          <w:rtl/>
        </w:rPr>
        <w:t xml:space="preserve"> במישור האחריות של גורמי הכספים במשרד,</w:t>
      </w:r>
      <w:r w:rsidRPr="003C7EF4">
        <w:rPr>
          <w:b w:val="0"/>
          <w:bCs w:val="0"/>
          <w:noProof/>
          <w:rtl/>
        </w:rPr>
        <w:t xml:space="preserve"> ל</w:t>
      </w:r>
      <w:r w:rsidRPr="003C7EF4">
        <w:rPr>
          <w:rFonts w:hint="eastAsia"/>
          <w:b w:val="0"/>
          <w:bCs w:val="0"/>
          <w:noProof/>
          <w:rtl/>
        </w:rPr>
        <w:t>רבות</w:t>
      </w:r>
      <w:r w:rsidRPr="003C7EF4">
        <w:rPr>
          <w:b w:val="0"/>
          <w:bCs w:val="0"/>
          <w:noProof/>
          <w:rtl/>
        </w:rPr>
        <w:t xml:space="preserve">: </w:t>
      </w:r>
      <w:r w:rsidRPr="003C7EF4">
        <w:rPr>
          <w:rFonts w:hint="eastAsia"/>
          <w:b w:val="0"/>
          <w:bCs w:val="0"/>
          <w:noProof/>
          <w:rtl/>
        </w:rPr>
        <w:t>הערכת</w:t>
      </w:r>
      <w:r w:rsidRPr="003C7EF4">
        <w:rPr>
          <w:b w:val="0"/>
          <w:bCs w:val="0"/>
          <w:noProof/>
          <w:rtl/>
        </w:rPr>
        <w:t xml:space="preserve"> </w:t>
      </w:r>
      <w:r w:rsidRPr="003C7EF4">
        <w:rPr>
          <w:rFonts w:hint="eastAsia"/>
          <w:b w:val="0"/>
          <w:bCs w:val="0"/>
          <w:noProof/>
          <w:rtl/>
        </w:rPr>
        <w:t>עלויות</w:t>
      </w:r>
      <w:r w:rsidRPr="003C7EF4">
        <w:rPr>
          <w:rFonts w:hint="cs"/>
          <w:b w:val="0"/>
          <w:bCs w:val="0"/>
          <w:noProof/>
          <w:rtl/>
        </w:rPr>
        <w:t xml:space="preserve"> בפועל למול התכנון</w:t>
      </w:r>
      <w:r w:rsidRPr="003C7EF4">
        <w:rPr>
          <w:b w:val="0"/>
          <w:bCs w:val="0"/>
          <w:noProof/>
          <w:rtl/>
        </w:rPr>
        <w:t xml:space="preserve">, </w:t>
      </w:r>
      <w:r w:rsidRPr="003C7EF4">
        <w:rPr>
          <w:rFonts w:hint="eastAsia"/>
          <w:b w:val="0"/>
          <w:bCs w:val="0"/>
          <w:noProof/>
          <w:rtl/>
        </w:rPr>
        <w:t>סיכונים</w:t>
      </w:r>
      <w:r w:rsidRPr="003C7EF4">
        <w:rPr>
          <w:b w:val="0"/>
          <w:bCs w:val="0"/>
          <w:noProof/>
          <w:rtl/>
        </w:rPr>
        <w:t xml:space="preserve"> </w:t>
      </w:r>
      <w:r w:rsidRPr="003C7EF4">
        <w:rPr>
          <w:rFonts w:hint="eastAsia"/>
          <w:b w:val="0"/>
          <w:bCs w:val="0"/>
          <w:noProof/>
          <w:rtl/>
        </w:rPr>
        <w:t>תקציביים</w:t>
      </w:r>
      <w:r w:rsidRPr="003C7EF4">
        <w:rPr>
          <w:b w:val="0"/>
          <w:bCs w:val="0"/>
          <w:noProof/>
          <w:rtl/>
        </w:rPr>
        <w:t xml:space="preserve">, </w:t>
      </w:r>
      <w:r w:rsidRPr="003C7EF4">
        <w:rPr>
          <w:rFonts w:hint="eastAsia"/>
          <w:b w:val="0"/>
          <w:bCs w:val="0"/>
          <w:noProof/>
          <w:rtl/>
        </w:rPr>
        <w:t>הלימה</w:t>
      </w:r>
      <w:r w:rsidRPr="003C7EF4">
        <w:rPr>
          <w:b w:val="0"/>
          <w:bCs w:val="0"/>
          <w:noProof/>
          <w:rtl/>
        </w:rPr>
        <w:t xml:space="preserve"> </w:t>
      </w:r>
      <w:r w:rsidRPr="003C7EF4">
        <w:rPr>
          <w:rFonts w:hint="eastAsia"/>
          <w:b w:val="0"/>
          <w:bCs w:val="0"/>
          <w:noProof/>
          <w:rtl/>
        </w:rPr>
        <w:t>בין</w:t>
      </w:r>
      <w:r w:rsidRPr="003C7EF4">
        <w:rPr>
          <w:b w:val="0"/>
          <w:bCs w:val="0"/>
          <w:noProof/>
          <w:rtl/>
        </w:rPr>
        <w:t xml:space="preserve"> </w:t>
      </w:r>
      <w:r w:rsidRPr="003C7EF4">
        <w:rPr>
          <w:rFonts w:hint="eastAsia"/>
          <w:b w:val="0"/>
          <w:bCs w:val="0"/>
          <w:noProof/>
          <w:rtl/>
        </w:rPr>
        <w:t>היקף</w:t>
      </w:r>
      <w:r w:rsidRPr="003C7EF4">
        <w:rPr>
          <w:b w:val="0"/>
          <w:bCs w:val="0"/>
          <w:noProof/>
          <w:rtl/>
        </w:rPr>
        <w:t xml:space="preserve"> </w:t>
      </w:r>
      <w:r w:rsidRPr="003C7EF4">
        <w:rPr>
          <w:rFonts w:hint="eastAsia"/>
          <w:b w:val="0"/>
          <w:bCs w:val="0"/>
          <w:noProof/>
          <w:rtl/>
        </w:rPr>
        <w:t>הפרויקט</w:t>
      </w:r>
      <w:r w:rsidRPr="003C7EF4">
        <w:rPr>
          <w:b w:val="0"/>
          <w:bCs w:val="0"/>
          <w:noProof/>
          <w:rtl/>
        </w:rPr>
        <w:t xml:space="preserve"> </w:t>
      </w:r>
      <w:r w:rsidRPr="003C7EF4">
        <w:rPr>
          <w:rFonts w:hint="eastAsia"/>
          <w:b w:val="0"/>
          <w:bCs w:val="0"/>
          <w:noProof/>
          <w:rtl/>
        </w:rPr>
        <w:t>לצורך</w:t>
      </w:r>
      <w:r w:rsidRPr="003C7EF4">
        <w:rPr>
          <w:b w:val="0"/>
          <w:bCs w:val="0"/>
          <w:noProof/>
          <w:rtl/>
        </w:rPr>
        <w:t xml:space="preserve"> </w:t>
      </w:r>
      <w:r w:rsidRPr="003C7EF4">
        <w:rPr>
          <w:rFonts w:hint="cs"/>
          <w:b w:val="0"/>
          <w:bCs w:val="0"/>
          <w:noProof/>
          <w:rtl/>
        </w:rPr>
        <w:t>ו</w:t>
      </w:r>
      <w:r w:rsidRPr="003C7EF4">
        <w:rPr>
          <w:rFonts w:hint="eastAsia"/>
          <w:b w:val="0"/>
          <w:bCs w:val="0"/>
          <w:noProof/>
          <w:rtl/>
        </w:rPr>
        <w:t>השוואת</w:t>
      </w:r>
      <w:r w:rsidRPr="003C7EF4">
        <w:rPr>
          <w:b w:val="0"/>
          <w:bCs w:val="0"/>
          <w:noProof/>
          <w:rtl/>
        </w:rPr>
        <w:t xml:space="preserve"> </w:t>
      </w:r>
      <w:r w:rsidRPr="003C7EF4">
        <w:rPr>
          <w:rFonts w:hint="eastAsia"/>
          <w:b w:val="0"/>
          <w:bCs w:val="0"/>
          <w:noProof/>
          <w:rtl/>
        </w:rPr>
        <w:t>חלופות</w:t>
      </w:r>
      <w:r w:rsidRPr="003C7EF4">
        <w:rPr>
          <w:rFonts w:hint="cs"/>
          <w:b w:val="0"/>
          <w:bCs w:val="0"/>
          <w:noProof/>
          <w:rtl/>
        </w:rPr>
        <w:t>.</w:t>
      </w:r>
    </w:p>
    <w:p w14:paraId="622673AB" w14:textId="77777777" w:rsidR="003C7EF4" w:rsidRPr="003C7EF4" w:rsidRDefault="003C7EF4" w:rsidP="003C7EF4">
      <w:pPr>
        <w:pStyle w:val="111"/>
        <w:tabs>
          <w:tab w:val="clear" w:pos="1334"/>
        </w:tabs>
        <w:ind w:left="1617" w:hanging="627"/>
        <w:rPr>
          <w:b w:val="0"/>
          <w:bCs w:val="0"/>
          <w:noProof/>
        </w:rPr>
      </w:pPr>
      <w:r w:rsidRPr="003C7EF4">
        <w:rPr>
          <w:rFonts w:hint="cs"/>
          <w:b w:val="0"/>
          <w:bCs w:val="0"/>
          <w:noProof/>
          <w:rtl/>
        </w:rPr>
        <w:t>קביעת מדדי הניטור והבקרה הכלכליים הרלוונטיים עבור הפרויקט, לרבות</w:t>
      </w:r>
      <w:r w:rsidRPr="003C7EF4">
        <w:rPr>
          <w:b w:val="0"/>
          <w:bCs w:val="0"/>
          <w:noProof/>
        </w:rPr>
        <w:t>KPIs</w:t>
      </w:r>
      <w:r w:rsidRPr="003C7EF4">
        <w:rPr>
          <w:b w:val="0"/>
          <w:bCs w:val="0"/>
          <w:noProof/>
          <w:rtl/>
        </w:rPr>
        <w:t xml:space="preserve">, תיוגים, </w:t>
      </w:r>
      <w:r w:rsidRPr="003C7EF4">
        <w:rPr>
          <w:rFonts w:hint="cs"/>
          <w:b w:val="0"/>
          <w:bCs w:val="0"/>
          <w:noProof/>
          <w:rtl/>
        </w:rPr>
        <w:t>תהליכי בקרה</w:t>
      </w:r>
      <w:r w:rsidRPr="003C7EF4">
        <w:rPr>
          <w:b w:val="0"/>
          <w:bCs w:val="0"/>
          <w:noProof/>
          <w:rtl/>
        </w:rPr>
        <w:t xml:space="preserve"> והתראות הנדרשות עבור הפרויקט</w:t>
      </w:r>
      <w:r w:rsidRPr="003C7EF4">
        <w:rPr>
          <w:rFonts w:hint="cs"/>
          <w:b w:val="0"/>
          <w:bCs w:val="0"/>
          <w:noProof/>
          <w:rtl/>
        </w:rPr>
        <w:t>.</w:t>
      </w:r>
    </w:p>
    <w:p w14:paraId="78304095" w14:textId="77777777" w:rsidR="003C7EF4" w:rsidRPr="003C7EF4" w:rsidRDefault="003C7EF4" w:rsidP="003C7EF4">
      <w:pPr>
        <w:pStyle w:val="111"/>
        <w:tabs>
          <w:tab w:val="clear" w:pos="1334"/>
        </w:tabs>
        <w:ind w:left="1617" w:hanging="627"/>
        <w:rPr>
          <w:b w:val="0"/>
          <w:bCs w:val="0"/>
          <w:noProof/>
        </w:rPr>
      </w:pPr>
      <w:r w:rsidRPr="003C7EF4">
        <w:rPr>
          <w:b w:val="0"/>
          <w:bCs w:val="0"/>
          <w:noProof/>
          <w:rtl/>
        </w:rPr>
        <w:t>נ</w:t>
      </w:r>
      <w:r w:rsidRPr="003C7EF4">
        <w:rPr>
          <w:rFonts w:hint="cs"/>
          <w:b w:val="0"/>
          <w:bCs w:val="0"/>
          <w:noProof/>
          <w:rtl/>
        </w:rPr>
        <w:t>י</w:t>
      </w:r>
      <w:r w:rsidRPr="003C7EF4">
        <w:rPr>
          <w:b w:val="0"/>
          <w:bCs w:val="0"/>
          <w:noProof/>
          <w:rtl/>
        </w:rPr>
        <w:t>ה</w:t>
      </w:r>
      <w:r w:rsidRPr="003C7EF4">
        <w:rPr>
          <w:rFonts w:hint="cs"/>
          <w:b w:val="0"/>
          <w:bCs w:val="0"/>
          <w:noProof/>
          <w:rtl/>
        </w:rPr>
        <w:t>ו</w:t>
      </w:r>
      <w:r w:rsidRPr="003C7EF4">
        <w:rPr>
          <w:b w:val="0"/>
          <w:bCs w:val="0"/>
          <w:noProof/>
          <w:rtl/>
        </w:rPr>
        <w:t>ל ו</w:t>
      </w:r>
      <w:r w:rsidRPr="003C7EF4">
        <w:rPr>
          <w:rFonts w:hint="cs"/>
          <w:b w:val="0"/>
          <w:bCs w:val="0"/>
          <w:noProof/>
          <w:rtl/>
        </w:rPr>
        <w:t>מעקב</w:t>
      </w:r>
      <w:r w:rsidRPr="003C7EF4">
        <w:rPr>
          <w:b w:val="0"/>
          <w:bCs w:val="0"/>
          <w:noProof/>
          <w:rtl/>
        </w:rPr>
        <w:t xml:space="preserve"> אחר תהליכי החיזוי התקציבי ו</w:t>
      </w:r>
      <w:r w:rsidRPr="003C7EF4">
        <w:rPr>
          <w:rFonts w:hint="cs"/>
          <w:b w:val="0"/>
          <w:bCs w:val="0"/>
          <w:noProof/>
          <w:rtl/>
        </w:rPr>
        <w:t>וידוא התאמה בין הקצאה מאושרת להקצאה בפועל בסביבת הענן.</w:t>
      </w:r>
    </w:p>
    <w:p w14:paraId="6E2A8FAF" w14:textId="77777777" w:rsidR="003C7EF4" w:rsidRPr="003C7EF4" w:rsidRDefault="003C7EF4" w:rsidP="003C7EF4">
      <w:pPr>
        <w:pStyle w:val="111"/>
        <w:tabs>
          <w:tab w:val="clear" w:pos="1334"/>
        </w:tabs>
        <w:ind w:left="1617" w:hanging="627"/>
        <w:rPr>
          <w:b w:val="0"/>
          <w:bCs w:val="0"/>
          <w:noProof/>
          <w:rtl/>
        </w:rPr>
      </w:pPr>
      <w:r w:rsidRPr="003C7EF4">
        <w:rPr>
          <w:rFonts w:hint="cs"/>
          <w:b w:val="0"/>
          <w:bCs w:val="0"/>
          <w:noProof/>
          <w:rtl/>
        </w:rPr>
        <w:t>ביצוע מעקב שוטף</w:t>
      </w:r>
      <w:r w:rsidRPr="003C7EF4">
        <w:rPr>
          <w:b w:val="0"/>
          <w:bCs w:val="0"/>
          <w:noProof/>
          <w:rtl/>
        </w:rPr>
        <w:t xml:space="preserve"> אחר </w:t>
      </w:r>
      <w:r w:rsidRPr="003C7EF4">
        <w:rPr>
          <w:rFonts w:hint="cs"/>
          <w:b w:val="0"/>
          <w:bCs w:val="0"/>
          <w:noProof/>
          <w:rtl/>
        </w:rPr>
        <w:t>המדדים</w:t>
      </w:r>
      <w:r w:rsidRPr="003C7EF4">
        <w:rPr>
          <w:b w:val="0"/>
          <w:bCs w:val="0"/>
          <w:noProof/>
          <w:rtl/>
        </w:rPr>
        <w:t xml:space="preserve"> שהוגדרו</w:t>
      </w:r>
      <w:r w:rsidRPr="003C7EF4">
        <w:rPr>
          <w:rFonts w:hint="cs"/>
          <w:b w:val="0"/>
          <w:bCs w:val="0"/>
          <w:noProof/>
          <w:rtl/>
        </w:rPr>
        <w:t xml:space="preserve"> </w:t>
      </w:r>
      <w:r w:rsidRPr="003C7EF4">
        <w:rPr>
          <w:b w:val="0"/>
          <w:bCs w:val="0"/>
          <w:noProof/>
        </w:rPr>
        <w:t>(KPIs)</w:t>
      </w:r>
      <w:r w:rsidRPr="003C7EF4">
        <w:rPr>
          <w:rFonts w:hint="cs"/>
          <w:b w:val="0"/>
          <w:bCs w:val="0"/>
          <w:noProof/>
          <w:rtl/>
        </w:rPr>
        <w:t xml:space="preserve"> ואחר עלויות הענן ברמות דיווח וגרנולריות שונות (משרד, חשבון, פרויקט, צוות, מפתח), ניהול </w:t>
      </w:r>
      <w:r w:rsidRPr="003C7EF4">
        <w:rPr>
          <w:b w:val="0"/>
          <w:bCs w:val="0"/>
          <w:noProof/>
        </w:rPr>
        <w:t>Dashboards</w:t>
      </w:r>
      <w:r w:rsidRPr="003C7EF4">
        <w:rPr>
          <w:rFonts w:hint="cs"/>
          <w:b w:val="0"/>
          <w:bCs w:val="0"/>
          <w:noProof/>
          <w:rtl/>
        </w:rPr>
        <w:t xml:space="preserve"> וגיבוש דיווחים מקיפים (</w:t>
      </w:r>
      <w:r w:rsidRPr="003C7EF4">
        <w:rPr>
          <w:rFonts w:hint="eastAsia"/>
          <w:b w:val="0"/>
          <w:bCs w:val="0"/>
          <w:noProof/>
          <w:rtl/>
        </w:rPr>
        <w:t>לרבות</w:t>
      </w:r>
      <w:r w:rsidRPr="003C7EF4">
        <w:rPr>
          <w:rFonts w:hint="cs"/>
          <w:b w:val="0"/>
          <w:bCs w:val="0"/>
          <w:noProof/>
          <w:rtl/>
        </w:rPr>
        <w:t xml:space="preserve"> עלויות הפרויקטים, צריכה ומגמות).</w:t>
      </w:r>
    </w:p>
    <w:p w14:paraId="71D71AA4" w14:textId="068D311E" w:rsidR="003C7EF4" w:rsidRPr="00763A5F" w:rsidRDefault="008D6ACB" w:rsidP="00B603E9">
      <w:pPr>
        <w:pStyle w:val="110"/>
        <w:rPr>
          <w:sz w:val="24"/>
          <w:szCs w:val="24"/>
        </w:rPr>
      </w:pPr>
      <w:r w:rsidRPr="008D6ACB">
        <w:rPr>
          <w:b w:val="0"/>
          <w:bCs w:val="0"/>
          <w:sz w:val="24"/>
          <w:szCs w:val="24"/>
          <w:rtl/>
        </w:rPr>
        <w:lastRenderedPageBreak/>
        <w:t>עורך המכרז יהיה רשאי לערוך התקשרות מרכזית אחרת בנושא המכרז עבור שירותים אשר לעמדת עורך המכרז לא יקבלו מענה מספק או יעיל מהספקים הזוכים במכרז זה ול</w:t>
      </w:r>
      <w:r w:rsidR="00B603E9">
        <w:rPr>
          <w:rFonts w:hint="cs"/>
          <w:b w:val="0"/>
          <w:bCs w:val="0"/>
          <w:sz w:val="24"/>
          <w:szCs w:val="24"/>
          <w:rtl/>
        </w:rPr>
        <w:t>זוכים</w:t>
      </w:r>
      <w:r w:rsidRPr="008D6ACB">
        <w:rPr>
          <w:b w:val="0"/>
          <w:bCs w:val="0"/>
          <w:sz w:val="24"/>
          <w:szCs w:val="24"/>
          <w:rtl/>
        </w:rPr>
        <w:t xml:space="preserve"> לא תהיה כל טענה כלפי עורך המכרז בעקבות זאת.</w:t>
      </w:r>
    </w:p>
    <w:p w14:paraId="6425FF56" w14:textId="77777777" w:rsidR="005376D8" w:rsidRPr="00B603E9" w:rsidRDefault="005376D8" w:rsidP="002E2ED4">
      <w:pPr>
        <w:pStyle w:val="110"/>
        <w:numPr>
          <w:ilvl w:val="0"/>
          <w:numId w:val="0"/>
        </w:numPr>
        <w:ind w:left="909"/>
        <w:outlineLvl w:val="9"/>
        <w:rPr>
          <w:b w:val="0"/>
        </w:rPr>
      </w:pPr>
    </w:p>
    <w:p w14:paraId="20C16687" w14:textId="77777777" w:rsidR="00D76377" w:rsidRPr="00B603E9" w:rsidRDefault="00D76377" w:rsidP="002E2ED4">
      <w:pPr>
        <w:pStyle w:val="110"/>
        <w:numPr>
          <w:ilvl w:val="0"/>
          <w:numId w:val="0"/>
        </w:numPr>
        <w:ind w:left="360"/>
        <w:outlineLvl w:val="9"/>
        <w:rPr>
          <w:b w:val="0"/>
          <w:bCs w:val="0"/>
          <w:sz w:val="24"/>
          <w:szCs w:val="24"/>
        </w:rPr>
      </w:pPr>
    </w:p>
    <w:p w14:paraId="36870C2E" w14:textId="77777777" w:rsidR="00D76377" w:rsidRPr="00763A5F" w:rsidRDefault="00D76377">
      <w:pPr>
        <w:bidi w:val="0"/>
        <w:spacing w:before="200" w:after="200" w:line="276" w:lineRule="auto"/>
        <w:rPr>
          <w:rFonts w:asciiTheme="minorHAnsi" w:hAnsiTheme="minorHAnsi" w:cs="David"/>
          <w:b/>
          <w:spacing w:val="15"/>
          <w:sz w:val="32"/>
          <w:szCs w:val="32"/>
        </w:rPr>
      </w:pPr>
      <w:r w:rsidRPr="00763A5F">
        <w:rPr>
          <w:bCs/>
          <w:caps/>
          <w:rtl/>
        </w:rPr>
        <w:br w:type="page"/>
      </w:r>
    </w:p>
    <w:p w14:paraId="75EB10F5" w14:textId="77777777" w:rsidR="0075667E" w:rsidRPr="00763A5F" w:rsidRDefault="00DB10C5" w:rsidP="006E4C6D">
      <w:pPr>
        <w:pStyle w:val="1-"/>
        <w:numPr>
          <w:ilvl w:val="0"/>
          <w:numId w:val="108"/>
        </w:numPr>
        <w:jc w:val="both"/>
        <w:rPr>
          <w:sz w:val="24"/>
          <w:szCs w:val="24"/>
        </w:rPr>
      </w:pPr>
      <w:bookmarkStart w:id="321" w:name="_Toc141951545"/>
      <w:bookmarkStart w:id="322" w:name="_Toc141951615"/>
      <w:bookmarkStart w:id="323" w:name="_Toc141951683"/>
      <w:bookmarkStart w:id="324" w:name="_Toc141963298"/>
      <w:bookmarkStart w:id="325" w:name="_Toc141963365"/>
      <w:bookmarkStart w:id="326" w:name="_Toc142903274"/>
      <w:bookmarkStart w:id="327" w:name="_Toc141951546"/>
      <w:bookmarkStart w:id="328" w:name="_Toc141951616"/>
      <w:bookmarkStart w:id="329" w:name="_Toc141951684"/>
      <w:bookmarkStart w:id="330" w:name="_Toc141963299"/>
      <w:bookmarkStart w:id="331" w:name="_Toc141963366"/>
      <w:bookmarkStart w:id="332" w:name="_Toc142903275"/>
      <w:bookmarkStart w:id="333" w:name="_Toc142903276"/>
      <w:bookmarkEnd w:id="321"/>
      <w:bookmarkEnd w:id="322"/>
      <w:bookmarkEnd w:id="323"/>
      <w:bookmarkEnd w:id="324"/>
      <w:bookmarkEnd w:id="325"/>
      <w:bookmarkEnd w:id="326"/>
      <w:bookmarkEnd w:id="327"/>
      <w:bookmarkEnd w:id="328"/>
      <w:bookmarkEnd w:id="329"/>
      <w:bookmarkEnd w:id="330"/>
      <w:bookmarkEnd w:id="331"/>
      <w:bookmarkEnd w:id="332"/>
      <w:r w:rsidRPr="00763A5F">
        <w:rPr>
          <w:rFonts w:hint="cs"/>
          <w:sz w:val="24"/>
          <w:szCs w:val="24"/>
          <w:rtl/>
        </w:rPr>
        <w:lastRenderedPageBreak/>
        <w:t xml:space="preserve">סל </w:t>
      </w:r>
      <w:r w:rsidR="00304224" w:rsidRPr="00763A5F">
        <w:rPr>
          <w:rFonts w:hint="cs"/>
          <w:sz w:val="24"/>
          <w:szCs w:val="24"/>
          <w:rtl/>
        </w:rPr>
        <w:t>2</w:t>
      </w:r>
      <w:r w:rsidR="0075667E" w:rsidRPr="00763A5F">
        <w:rPr>
          <w:sz w:val="24"/>
          <w:szCs w:val="24"/>
          <w:rtl/>
        </w:rPr>
        <w:t xml:space="preserve"> – </w:t>
      </w:r>
      <w:r w:rsidR="006E4C6D" w:rsidRPr="00763A5F">
        <w:rPr>
          <w:sz w:val="24"/>
          <w:szCs w:val="24"/>
          <w:rtl/>
        </w:rPr>
        <w:t>עיון בדוחות כספיים ושירותי ייעוץ פיננסי נוספים</w:t>
      </w:r>
      <w:bookmarkEnd w:id="333"/>
      <w:r w:rsidR="006E4C6D" w:rsidRPr="00763A5F" w:rsidDel="006E4C6D">
        <w:rPr>
          <w:sz w:val="24"/>
          <w:szCs w:val="24"/>
          <w:rtl/>
        </w:rPr>
        <w:t xml:space="preserve"> </w:t>
      </w:r>
    </w:p>
    <w:p w14:paraId="55F67572" w14:textId="77777777" w:rsidR="006B5464" w:rsidRPr="00763A5F" w:rsidRDefault="006B5464" w:rsidP="002E2ED4">
      <w:pPr>
        <w:pStyle w:val="110"/>
        <w:numPr>
          <w:ilvl w:val="1"/>
          <w:numId w:val="108"/>
        </w:numPr>
        <w:outlineLvl w:val="9"/>
        <w:rPr>
          <w:rtl/>
        </w:rPr>
      </w:pPr>
      <w:r w:rsidRPr="00763A5F">
        <w:rPr>
          <w:rFonts w:hint="cs"/>
          <w:b w:val="0"/>
          <w:bCs w:val="0"/>
          <w:sz w:val="24"/>
          <w:szCs w:val="24"/>
          <w:rtl/>
        </w:rPr>
        <w:t>ביצוע</w:t>
      </w:r>
      <w:r w:rsidRPr="00763A5F">
        <w:rPr>
          <w:b w:val="0"/>
          <w:bCs w:val="0"/>
          <w:sz w:val="24"/>
          <w:szCs w:val="24"/>
          <w:rtl/>
        </w:rPr>
        <w:t xml:space="preserve"> </w:t>
      </w:r>
      <w:r w:rsidRPr="00763A5F">
        <w:rPr>
          <w:rFonts w:hint="cs"/>
          <w:b w:val="0"/>
          <w:bCs w:val="0"/>
          <w:sz w:val="24"/>
          <w:szCs w:val="24"/>
          <w:rtl/>
        </w:rPr>
        <w:t xml:space="preserve">עיון, </w:t>
      </w:r>
      <w:r w:rsidRPr="00763A5F">
        <w:rPr>
          <w:b w:val="0"/>
          <w:bCs w:val="0"/>
          <w:sz w:val="24"/>
          <w:szCs w:val="24"/>
          <w:rtl/>
        </w:rPr>
        <w:t xml:space="preserve">בקרה וניתוח של הדוחות </w:t>
      </w:r>
      <w:r w:rsidRPr="00763A5F">
        <w:rPr>
          <w:rFonts w:hint="cs"/>
          <w:b w:val="0"/>
          <w:bCs w:val="0"/>
          <w:sz w:val="24"/>
          <w:szCs w:val="24"/>
          <w:rtl/>
        </w:rPr>
        <w:t>הכספיים</w:t>
      </w:r>
      <w:r w:rsidRPr="00763A5F">
        <w:rPr>
          <w:b w:val="0"/>
          <w:bCs w:val="0"/>
          <w:sz w:val="24"/>
          <w:szCs w:val="24"/>
          <w:rtl/>
        </w:rPr>
        <w:t xml:space="preserve"> המוגשים לחטיבה ע"י הגופים </w:t>
      </w:r>
      <w:r w:rsidRPr="00763A5F">
        <w:rPr>
          <w:rFonts w:hint="cs"/>
          <w:b w:val="0"/>
          <w:bCs w:val="0"/>
          <w:sz w:val="24"/>
          <w:szCs w:val="24"/>
          <w:rtl/>
        </w:rPr>
        <w:t>המאוחדים</w:t>
      </w:r>
      <w:r w:rsidRPr="00763A5F">
        <w:rPr>
          <w:b w:val="0"/>
          <w:bCs w:val="0"/>
          <w:sz w:val="24"/>
          <w:szCs w:val="24"/>
          <w:rtl/>
        </w:rPr>
        <w:t xml:space="preserve"> בדוח הכספי של מדינת ישראל,</w:t>
      </w:r>
      <w:r w:rsidRPr="00763A5F">
        <w:rPr>
          <w:rFonts w:hint="cs"/>
          <w:b w:val="0"/>
          <w:bCs w:val="0"/>
          <w:sz w:val="24"/>
          <w:szCs w:val="24"/>
          <w:rtl/>
        </w:rPr>
        <w:t xml:space="preserve"> בהתאם לצורך,</w:t>
      </w:r>
      <w:r w:rsidRPr="00763A5F">
        <w:rPr>
          <w:b w:val="0"/>
          <w:bCs w:val="0"/>
          <w:sz w:val="24"/>
          <w:szCs w:val="24"/>
          <w:rtl/>
        </w:rPr>
        <w:t xml:space="preserve"> </w:t>
      </w:r>
      <w:r w:rsidRPr="00763A5F">
        <w:rPr>
          <w:rFonts w:hint="cs"/>
          <w:b w:val="0"/>
          <w:bCs w:val="0"/>
          <w:sz w:val="24"/>
          <w:szCs w:val="24"/>
          <w:rtl/>
        </w:rPr>
        <w:t>זאת במטרה</w:t>
      </w:r>
      <w:r w:rsidRPr="00763A5F">
        <w:rPr>
          <w:b w:val="0"/>
          <w:bCs w:val="0"/>
          <w:sz w:val="24"/>
          <w:szCs w:val="24"/>
          <w:rtl/>
        </w:rPr>
        <w:t xml:space="preserve"> </w:t>
      </w:r>
      <w:r w:rsidRPr="00763A5F">
        <w:rPr>
          <w:rFonts w:hint="cs"/>
          <w:b w:val="0"/>
          <w:bCs w:val="0"/>
          <w:sz w:val="24"/>
          <w:szCs w:val="24"/>
          <w:rtl/>
        </w:rPr>
        <w:t>להגביר את</w:t>
      </w:r>
      <w:r w:rsidRPr="00763A5F">
        <w:rPr>
          <w:b w:val="0"/>
          <w:bCs w:val="0"/>
          <w:sz w:val="24"/>
          <w:szCs w:val="24"/>
          <w:rtl/>
        </w:rPr>
        <w:t xml:space="preserve"> </w:t>
      </w:r>
      <w:r w:rsidRPr="00763A5F">
        <w:rPr>
          <w:rFonts w:hint="cs"/>
          <w:b w:val="0"/>
          <w:bCs w:val="0"/>
          <w:sz w:val="24"/>
          <w:szCs w:val="24"/>
          <w:rtl/>
        </w:rPr>
        <w:t>ה</w:t>
      </w:r>
      <w:r w:rsidRPr="00763A5F">
        <w:rPr>
          <w:b w:val="0"/>
          <w:bCs w:val="0"/>
          <w:sz w:val="24"/>
          <w:szCs w:val="24"/>
          <w:rtl/>
        </w:rPr>
        <w:t xml:space="preserve">שקיפות, </w:t>
      </w:r>
      <w:r w:rsidRPr="00763A5F">
        <w:rPr>
          <w:rFonts w:hint="cs"/>
          <w:b w:val="0"/>
          <w:bCs w:val="0"/>
          <w:sz w:val="24"/>
          <w:szCs w:val="24"/>
          <w:rtl/>
        </w:rPr>
        <w:t>ה</w:t>
      </w:r>
      <w:r w:rsidRPr="00763A5F">
        <w:rPr>
          <w:b w:val="0"/>
          <w:bCs w:val="0"/>
          <w:sz w:val="24"/>
          <w:szCs w:val="24"/>
          <w:rtl/>
        </w:rPr>
        <w:t>אחידות ו</w:t>
      </w:r>
      <w:r w:rsidRPr="00763A5F">
        <w:rPr>
          <w:rFonts w:hint="cs"/>
          <w:b w:val="0"/>
          <w:bCs w:val="0"/>
          <w:sz w:val="24"/>
          <w:szCs w:val="24"/>
          <w:rtl/>
        </w:rPr>
        <w:t xml:space="preserve">את </w:t>
      </w:r>
      <w:r w:rsidRPr="00763A5F">
        <w:rPr>
          <w:b w:val="0"/>
          <w:bCs w:val="0"/>
          <w:sz w:val="24"/>
          <w:szCs w:val="24"/>
          <w:rtl/>
        </w:rPr>
        <w:t>איכות הדיווח</w:t>
      </w:r>
      <w:r w:rsidRPr="00763A5F">
        <w:rPr>
          <w:rFonts w:hint="cs"/>
          <w:b w:val="0"/>
          <w:bCs w:val="0"/>
          <w:sz w:val="24"/>
          <w:szCs w:val="24"/>
          <w:rtl/>
        </w:rPr>
        <w:t xml:space="preserve"> הכספי בהתאם לתקינה החשבונאית הרלוונטית.</w:t>
      </w:r>
      <w:r w:rsidRPr="00763A5F">
        <w:rPr>
          <w:b w:val="0"/>
          <w:bCs w:val="0"/>
          <w:sz w:val="24"/>
          <w:szCs w:val="24"/>
          <w:rtl/>
        </w:rPr>
        <w:t xml:space="preserve"> </w:t>
      </w:r>
    </w:p>
    <w:p w14:paraId="6B048CB9" w14:textId="77777777" w:rsidR="006B5464" w:rsidRPr="00763A5F" w:rsidRDefault="006B5464" w:rsidP="002E2ED4">
      <w:pPr>
        <w:pStyle w:val="110"/>
        <w:numPr>
          <w:ilvl w:val="1"/>
          <w:numId w:val="108"/>
        </w:numPr>
        <w:outlineLvl w:val="9"/>
        <w:rPr>
          <w:b w:val="0"/>
          <w:bCs w:val="0"/>
        </w:rPr>
      </w:pPr>
      <w:r w:rsidRPr="00763A5F">
        <w:rPr>
          <w:rFonts w:hint="eastAsia"/>
          <w:b w:val="0"/>
          <w:bCs w:val="0"/>
          <w:sz w:val="24"/>
          <w:szCs w:val="24"/>
          <w:rtl/>
        </w:rPr>
        <w:t>ביצוע</w:t>
      </w:r>
      <w:r w:rsidRPr="00763A5F">
        <w:rPr>
          <w:b w:val="0"/>
          <w:bCs w:val="0"/>
          <w:sz w:val="24"/>
          <w:szCs w:val="24"/>
          <w:rtl/>
        </w:rPr>
        <w:t xml:space="preserve"> </w:t>
      </w:r>
      <w:r w:rsidRPr="00763A5F">
        <w:rPr>
          <w:rFonts w:hint="eastAsia"/>
          <w:b w:val="0"/>
          <w:bCs w:val="0"/>
          <w:sz w:val="24"/>
          <w:szCs w:val="24"/>
          <w:rtl/>
        </w:rPr>
        <w:t>פעולת</w:t>
      </w:r>
      <w:r w:rsidRPr="00763A5F">
        <w:rPr>
          <w:b w:val="0"/>
          <w:bCs w:val="0"/>
          <w:sz w:val="24"/>
          <w:szCs w:val="24"/>
          <w:rtl/>
        </w:rPr>
        <w:t xml:space="preserve"> </w:t>
      </w:r>
      <w:r w:rsidRPr="00763A5F">
        <w:rPr>
          <w:rFonts w:hint="eastAsia"/>
          <w:b w:val="0"/>
          <w:bCs w:val="0"/>
          <w:sz w:val="24"/>
          <w:szCs w:val="24"/>
          <w:rtl/>
        </w:rPr>
        <w:t>העיון</w:t>
      </w:r>
      <w:r w:rsidRPr="00763A5F">
        <w:rPr>
          <w:b w:val="0"/>
          <w:bCs w:val="0"/>
          <w:sz w:val="24"/>
          <w:szCs w:val="24"/>
          <w:rtl/>
        </w:rPr>
        <w:t xml:space="preserve"> </w:t>
      </w:r>
      <w:r w:rsidRPr="00763A5F">
        <w:rPr>
          <w:rFonts w:hint="eastAsia"/>
          <w:b w:val="0"/>
          <w:bCs w:val="0"/>
          <w:sz w:val="24"/>
          <w:szCs w:val="24"/>
          <w:rtl/>
        </w:rPr>
        <w:t>בפועל</w:t>
      </w:r>
    </w:p>
    <w:p w14:paraId="28978E25" w14:textId="77777777" w:rsidR="006B5464" w:rsidRPr="00763A5F" w:rsidRDefault="006B5464" w:rsidP="002E2ED4">
      <w:pPr>
        <w:pStyle w:val="111"/>
        <w:numPr>
          <w:ilvl w:val="2"/>
          <w:numId w:val="108"/>
        </w:numPr>
        <w:rPr>
          <w:b w:val="0"/>
          <w:bCs w:val="0"/>
        </w:rPr>
      </w:pPr>
      <w:r w:rsidRPr="00763A5F">
        <w:rPr>
          <w:b w:val="0"/>
          <w:bCs w:val="0"/>
          <w:rtl/>
        </w:rPr>
        <w:t xml:space="preserve">הזוכים </w:t>
      </w:r>
      <w:r w:rsidRPr="00763A5F">
        <w:rPr>
          <w:rFonts w:hint="cs"/>
          <w:b w:val="0"/>
          <w:bCs w:val="0"/>
          <w:rtl/>
        </w:rPr>
        <w:t>בסל</w:t>
      </w:r>
      <w:r w:rsidRPr="00763A5F">
        <w:rPr>
          <w:b w:val="0"/>
          <w:bCs w:val="0"/>
          <w:rtl/>
        </w:rPr>
        <w:t xml:space="preserve"> זה יידרשו לעיין</w:t>
      </w:r>
      <w:r w:rsidRPr="00763A5F">
        <w:rPr>
          <w:rFonts w:hint="cs"/>
          <w:b w:val="0"/>
          <w:bCs w:val="0"/>
          <w:rtl/>
        </w:rPr>
        <w:t xml:space="preserve"> בדוחות הכספיים בהתאם ללוחות הזמנים ותכניות העבודה של החטיבה.</w:t>
      </w:r>
      <w:r w:rsidRPr="00763A5F">
        <w:rPr>
          <w:b w:val="0"/>
          <w:bCs w:val="0"/>
          <w:rtl/>
        </w:rPr>
        <w:t xml:space="preserve"> </w:t>
      </w:r>
    </w:p>
    <w:p w14:paraId="5934DB82" w14:textId="77777777" w:rsidR="006B5464" w:rsidRPr="00763A5F" w:rsidRDefault="006B5464" w:rsidP="002E2ED4">
      <w:pPr>
        <w:pStyle w:val="111"/>
        <w:numPr>
          <w:ilvl w:val="2"/>
          <w:numId w:val="108"/>
        </w:numPr>
        <w:rPr>
          <w:b w:val="0"/>
          <w:bCs w:val="0"/>
        </w:rPr>
      </w:pPr>
      <w:r w:rsidRPr="00763A5F">
        <w:rPr>
          <w:b w:val="0"/>
          <w:bCs w:val="0"/>
          <w:rtl/>
        </w:rPr>
        <w:t>הזוכ</w:t>
      </w:r>
      <w:r w:rsidRPr="00763A5F">
        <w:rPr>
          <w:rFonts w:hint="cs"/>
          <w:b w:val="0"/>
          <w:bCs w:val="0"/>
          <w:rtl/>
        </w:rPr>
        <w:t>ים נדרשים להגיש בתום העיון מכתב סיכום חתום בו יפורטו ממצאי העיון, מסקנות, המלצות והתייחסות לסוגיות מיוחדות ככל שעלו בעיון.</w:t>
      </w:r>
    </w:p>
    <w:p w14:paraId="5BD601A9" w14:textId="77777777" w:rsidR="006B5464" w:rsidRPr="00763A5F" w:rsidRDefault="006B5464" w:rsidP="002E2ED4">
      <w:pPr>
        <w:pStyle w:val="111"/>
        <w:numPr>
          <w:ilvl w:val="2"/>
          <w:numId w:val="108"/>
        </w:numPr>
        <w:rPr>
          <w:b w:val="0"/>
          <w:bCs w:val="0"/>
        </w:rPr>
      </w:pPr>
      <w:r w:rsidRPr="00763A5F">
        <w:rPr>
          <w:b w:val="0"/>
          <w:bCs w:val="0"/>
          <w:rtl/>
        </w:rPr>
        <w:t xml:space="preserve">הזוכים בסל זה יידרשו להכין </w:t>
      </w:r>
      <w:r w:rsidRPr="00763A5F">
        <w:rPr>
          <w:rFonts w:hint="cs"/>
          <w:b w:val="0"/>
          <w:bCs w:val="0"/>
          <w:rtl/>
        </w:rPr>
        <w:t>דוחות וניתוחים נלווים, ככל שיידרש.</w:t>
      </w:r>
      <w:r w:rsidRPr="00763A5F">
        <w:rPr>
          <w:b w:val="0"/>
          <w:bCs w:val="0"/>
          <w:rtl/>
        </w:rPr>
        <w:t xml:space="preserve"> </w:t>
      </w:r>
    </w:p>
    <w:p w14:paraId="3C0A9EC4" w14:textId="77777777" w:rsidR="006B5464" w:rsidRPr="00763A5F" w:rsidRDefault="006B5464" w:rsidP="002E2ED4">
      <w:pPr>
        <w:pStyle w:val="111"/>
        <w:numPr>
          <w:ilvl w:val="2"/>
          <w:numId w:val="108"/>
        </w:numPr>
        <w:rPr>
          <w:b w:val="0"/>
          <w:bCs w:val="0"/>
        </w:rPr>
      </w:pPr>
      <w:r w:rsidRPr="00763A5F">
        <w:rPr>
          <w:rFonts w:hint="cs"/>
          <w:b w:val="0"/>
          <w:bCs w:val="0"/>
          <w:rtl/>
        </w:rPr>
        <w:t xml:space="preserve">במידת הצורך יוזמן </w:t>
      </w:r>
      <w:r w:rsidRPr="00763A5F">
        <w:rPr>
          <w:b w:val="0"/>
          <w:bCs w:val="0"/>
          <w:rtl/>
        </w:rPr>
        <w:t xml:space="preserve">ראש צוות העיון </w:t>
      </w:r>
      <w:r w:rsidRPr="00763A5F">
        <w:rPr>
          <w:rFonts w:hint="cs"/>
          <w:b w:val="0"/>
          <w:bCs w:val="0"/>
          <w:rtl/>
        </w:rPr>
        <w:t>לישיבות</w:t>
      </w:r>
      <w:r w:rsidRPr="00763A5F">
        <w:rPr>
          <w:b w:val="0"/>
          <w:bCs w:val="0"/>
          <w:rtl/>
        </w:rPr>
        <w:t xml:space="preserve"> המוסד לתקינה חשבונאית ממשלתית.</w:t>
      </w:r>
    </w:p>
    <w:p w14:paraId="7E798E08" w14:textId="77777777" w:rsidR="006B5464" w:rsidRPr="00763A5F" w:rsidRDefault="006B5464" w:rsidP="002E2ED4">
      <w:pPr>
        <w:pStyle w:val="111"/>
        <w:numPr>
          <w:ilvl w:val="2"/>
          <w:numId w:val="108"/>
        </w:numPr>
        <w:rPr>
          <w:b w:val="0"/>
          <w:bCs w:val="0"/>
          <w:rtl/>
        </w:rPr>
      </w:pPr>
      <w:r w:rsidRPr="00763A5F">
        <w:rPr>
          <w:rFonts w:hint="eastAsia"/>
          <w:b w:val="0"/>
          <w:bCs w:val="0"/>
          <w:rtl/>
        </w:rPr>
        <w:t>כל</w:t>
      </w:r>
      <w:r w:rsidRPr="00763A5F">
        <w:rPr>
          <w:b w:val="0"/>
          <w:bCs w:val="0"/>
          <w:rtl/>
        </w:rPr>
        <w:t xml:space="preserve"> </w:t>
      </w:r>
      <w:r w:rsidRPr="00763A5F">
        <w:rPr>
          <w:rFonts w:hint="eastAsia"/>
          <w:b w:val="0"/>
          <w:bCs w:val="0"/>
          <w:rtl/>
        </w:rPr>
        <w:t>עבודת</w:t>
      </w:r>
      <w:r w:rsidRPr="00763A5F">
        <w:rPr>
          <w:b w:val="0"/>
          <w:bCs w:val="0"/>
          <w:rtl/>
        </w:rPr>
        <w:t xml:space="preserve"> </w:t>
      </w:r>
      <w:r w:rsidRPr="00763A5F">
        <w:rPr>
          <w:rFonts w:hint="eastAsia"/>
          <w:b w:val="0"/>
          <w:bCs w:val="0"/>
          <w:rtl/>
        </w:rPr>
        <w:t>עיון</w:t>
      </w:r>
      <w:r w:rsidRPr="00763A5F">
        <w:rPr>
          <w:b w:val="0"/>
          <w:bCs w:val="0"/>
          <w:rtl/>
        </w:rPr>
        <w:t xml:space="preserve"> </w:t>
      </w:r>
      <w:r w:rsidRPr="00763A5F">
        <w:rPr>
          <w:rFonts w:hint="eastAsia"/>
          <w:b w:val="0"/>
          <w:bCs w:val="0"/>
          <w:rtl/>
        </w:rPr>
        <w:t>בפועל</w:t>
      </w:r>
      <w:r w:rsidRPr="00763A5F">
        <w:rPr>
          <w:b w:val="0"/>
          <w:bCs w:val="0"/>
          <w:rtl/>
        </w:rPr>
        <w:t xml:space="preserve"> </w:t>
      </w:r>
      <w:r w:rsidRPr="00763A5F">
        <w:rPr>
          <w:rFonts w:hint="eastAsia"/>
          <w:b w:val="0"/>
          <w:bCs w:val="0"/>
          <w:rtl/>
        </w:rPr>
        <w:t>תכלול</w:t>
      </w:r>
      <w:r w:rsidRPr="00763A5F">
        <w:rPr>
          <w:b w:val="0"/>
          <w:bCs w:val="0"/>
          <w:rtl/>
        </w:rPr>
        <w:t xml:space="preserve"> </w:t>
      </w:r>
      <w:r w:rsidRPr="00763A5F">
        <w:rPr>
          <w:rFonts w:hint="eastAsia"/>
          <w:b w:val="0"/>
          <w:bCs w:val="0"/>
          <w:rtl/>
        </w:rPr>
        <w:t>לפחות</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המרכיבים</w:t>
      </w:r>
      <w:r w:rsidRPr="00763A5F">
        <w:rPr>
          <w:b w:val="0"/>
          <w:bCs w:val="0"/>
          <w:rtl/>
        </w:rPr>
        <w:t xml:space="preserve"> </w:t>
      </w:r>
      <w:r w:rsidRPr="00763A5F">
        <w:rPr>
          <w:rFonts w:hint="eastAsia"/>
          <w:b w:val="0"/>
          <w:bCs w:val="0"/>
          <w:rtl/>
        </w:rPr>
        <w:t>הבאים</w:t>
      </w:r>
      <w:r w:rsidRPr="00763A5F">
        <w:rPr>
          <w:b w:val="0"/>
          <w:bCs w:val="0"/>
          <w:rtl/>
        </w:rPr>
        <w:t>:</w:t>
      </w:r>
    </w:p>
    <w:p w14:paraId="184AB807" w14:textId="77777777" w:rsidR="006B5464" w:rsidRPr="00763A5F" w:rsidRDefault="006B5464" w:rsidP="002E2ED4">
      <w:pPr>
        <w:pStyle w:val="11110"/>
        <w:numPr>
          <w:ilvl w:val="3"/>
          <w:numId w:val="108"/>
        </w:numPr>
        <w:rPr>
          <w:rFonts w:eastAsiaTheme="minorHAnsi"/>
          <w:b/>
          <w:bCs/>
        </w:rPr>
      </w:pPr>
      <w:r w:rsidRPr="00763A5F">
        <w:rPr>
          <w:rFonts w:eastAsiaTheme="minorHAnsi" w:hint="eastAsia"/>
          <w:rtl/>
        </w:rPr>
        <w:t>עיון</w:t>
      </w:r>
      <w:r w:rsidRPr="00763A5F">
        <w:rPr>
          <w:rFonts w:eastAsiaTheme="minorHAnsi"/>
          <w:rtl/>
        </w:rPr>
        <w:t xml:space="preserve"> </w:t>
      </w:r>
      <w:r w:rsidRPr="00763A5F">
        <w:rPr>
          <w:rFonts w:eastAsiaTheme="minorHAnsi" w:hint="eastAsia"/>
          <w:rtl/>
        </w:rPr>
        <w:t>בדוחות</w:t>
      </w:r>
      <w:r w:rsidRPr="00763A5F">
        <w:rPr>
          <w:rFonts w:eastAsiaTheme="minorHAnsi"/>
          <w:rtl/>
        </w:rPr>
        <w:t xml:space="preserve"> </w:t>
      </w:r>
      <w:r w:rsidRPr="00763A5F">
        <w:rPr>
          <w:rFonts w:eastAsiaTheme="minorHAnsi" w:hint="eastAsia"/>
          <w:rtl/>
        </w:rPr>
        <w:t>הכספיים</w:t>
      </w:r>
      <w:r w:rsidRPr="00763A5F">
        <w:rPr>
          <w:rFonts w:eastAsiaTheme="minorHAnsi"/>
          <w:rtl/>
        </w:rPr>
        <w:t xml:space="preserve"> </w:t>
      </w:r>
      <w:r w:rsidRPr="00763A5F">
        <w:rPr>
          <w:rFonts w:eastAsiaTheme="minorHAnsi" w:hint="eastAsia"/>
          <w:rtl/>
        </w:rPr>
        <w:t>השנתיים</w:t>
      </w:r>
      <w:r w:rsidRPr="00763A5F">
        <w:rPr>
          <w:rFonts w:eastAsiaTheme="minorHAnsi"/>
          <w:rtl/>
        </w:rPr>
        <w:t xml:space="preserve"> </w:t>
      </w:r>
      <w:r w:rsidRPr="00763A5F">
        <w:rPr>
          <w:rFonts w:eastAsiaTheme="minorHAnsi" w:hint="eastAsia"/>
          <w:rtl/>
        </w:rPr>
        <w:t>המבוקרים</w:t>
      </w:r>
      <w:r w:rsidRPr="00763A5F">
        <w:rPr>
          <w:rFonts w:eastAsiaTheme="minorHAnsi"/>
          <w:rtl/>
        </w:rPr>
        <w:t xml:space="preserve"> </w:t>
      </w:r>
      <w:r w:rsidRPr="00763A5F">
        <w:rPr>
          <w:rFonts w:eastAsiaTheme="minorHAnsi" w:hint="eastAsia"/>
          <w:rtl/>
        </w:rPr>
        <w:t>של</w:t>
      </w:r>
      <w:r w:rsidRPr="00763A5F">
        <w:rPr>
          <w:rFonts w:eastAsiaTheme="minorHAnsi"/>
          <w:rtl/>
        </w:rPr>
        <w:t xml:space="preserve"> </w:t>
      </w:r>
      <w:r w:rsidRPr="00763A5F">
        <w:rPr>
          <w:rFonts w:eastAsiaTheme="minorHAnsi" w:hint="eastAsia"/>
          <w:rtl/>
        </w:rPr>
        <w:t>הישויות</w:t>
      </w:r>
      <w:r w:rsidRPr="00763A5F">
        <w:rPr>
          <w:rFonts w:eastAsiaTheme="minorHAnsi"/>
          <w:rtl/>
        </w:rPr>
        <w:t xml:space="preserve"> </w:t>
      </w:r>
      <w:r w:rsidRPr="00763A5F">
        <w:rPr>
          <w:rFonts w:eastAsiaTheme="minorHAnsi" w:hint="eastAsia"/>
          <w:rtl/>
        </w:rPr>
        <w:t>המאוחדות</w:t>
      </w:r>
      <w:r w:rsidRPr="00763A5F">
        <w:rPr>
          <w:rFonts w:eastAsiaTheme="minorHAnsi"/>
          <w:rtl/>
        </w:rPr>
        <w:t>.</w:t>
      </w:r>
    </w:p>
    <w:p w14:paraId="0582A669" w14:textId="77777777" w:rsidR="006B5464" w:rsidRPr="00763A5F" w:rsidRDefault="006B5464" w:rsidP="002E2ED4">
      <w:pPr>
        <w:pStyle w:val="11110"/>
        <w:numPr>
          <w:ilvl w:val="3"/>
          <w:numId w:val="108"/>
        </w:numPr>
        <w:rPr>
          <w:rFonts w:eastAsiaTheme="minorHAnsi"/>
          <w:b/>
          <w:bCs/>
        </w:rPr>
      </w:pPr>
      <w:r w:rsidRPr="00763A5F">
        <w:rPr>
          <w:rFonts w:eastAsiaTheme="minorHAnsi" w:hint="eastAsia"/>
          <w:rtl/>
        </w:rPr>
        <w:t>ליווי</w:t>
      </w:r>
      <w:r w:rsidRPr="00763A5F">
        <w:rPr>
          <w:rFonts w:eastAsiaTheme="minorHAnsi"/>
          <w:rtl/>
        </w:rPr>
        <w:t xml:space="preserve"> מקצועי של רואי החשבון המבקרים</w:t>
      </w:r>
      <w:r w:rsidRPr="00763A5F">
        <w:rPr>
          <w:rFonts w:eastAsiaTheme="minorHAnsi" w:hint="cs"/>
          <w:rtl/>
        </w:rPr>
        <w:t xml:space="preserve"> של היישויות המאוחדות הרלוונטיות.</w:t>
      </w:r>
      <w:r w:rsidRPr="00763A5F">
        <w:rPr>
          <w:rFonts w:eastAsiaTheme="minorHAnsi"/>
          <w:rtl/>
        </w:rPr>
        <w:t xml:space="preserve"> </w:t>
      </w:r>
    </w:p>
    <w:p w14:paraId="0036B0A9" w14:textId="77777777" w:rsidR="006B5464" w:rsidRPr="00763A5F" w:rsidRDefault="006B5464" w:rsidP="002E2ED4">
      <w:pPr>
        <w:pStyle w:val="11110"/>
        <w:numPr>
          <w:ilvl w:val="3"/>
          <w:numId w:val="108"/>
        </w:numPr>
        <w:rPr>
          <w:rFonts w:eastAsiaTheme="minorHAnsi"/>
          <w:b/>
          <w:bCs/>
        </w:rPr>
      </w:pPr>
      <w:r w:rsidRPr="00763A5F">
        <w:rPr>
          <w:rFonts w:eastAsiaTheme="minorHAnsi" w:hint="eastAsia"/>
          <w:rtl/>
        </w:rPr>
        <w:t>השתתפות</w:t>
      </w:r>
      <w:r w:rsidRPr="00763A5F">
        <w:rPr>
          <w:rFonts w:eastAsiaTheme="minorHAnsi"/>
          <w:rtl/>
        </w:rPr>
        <w:t xml:space="preserve"> </w:t>
      </w:r>
      <w:r w:rsidRPr="00763A5F">
        <w:rPr>
          <w:rFonts w:eastAsiaTheme="minorHAnsi" w:hint="eastAsia"/>
          <w:rtl/>
        </w:rPr>
        <w:t>בישיבות</w:t>
      </w:r>
      <w:r w:rsidRPr="00763A5F">
        <w:rPr>
          <w:rFonts w:eastAsiaTheme="minorHAnsi"/>
          <w:rtl/>
        </w:rPr>
        <w:t xml:space="preserve"> </w:t>
      </w:r>
      <w:r w:rsidRPr="00763A5F">
        <w:rPr>
          <w:rFonts w:eastAsiaTheme="minorHAnsi" w:hint="eastAsia"/>
          <w:rtl/>
        </w:rPr>
        <w:t>סטאטוס</w:t>
      </w:r>
      <w:r w:rsidRPr="00763A5F">
        <w:rPr>
          <w:rFonts w:eastAsiaTheme="minorHAnsi"/>
          <w:rtl/>
        </w:rPr>
        <w:t xml:space="preserve"> </w:t>
      </w:r>
      <w:r w:rsidRPr="00763A5F">
        <w:rPr>
          <w:rFonts w:eastAsiaTheme="minorHAnsi" w:hint="cs"/>
          <w:rtl/>
        </w:rPr>
        <w:t>בנושא</w:t>
      </w:r>
      <w:r w:rsidRPr="00763A5F">
        <w:rPr>
          <w:rFonts w:eastAsiaTheme="minorHAnsi"/>
          <w:rtl/>
        </w:rPr>
        <w:t xml:space="preserve"> </w:t>
      </w:r>
      <w:r w:rsidRPr="00763A5F">
        <w:rPr>
          <w:rFonts w:eastAsiaTheme="minorHAnsi" w:hint="eastAsia"/>
          <w:rtl/>
        </w:rPr>
        <w:t>העיון</w:t>
      </w:r>
      <w:r w:rsidRPr="00763A5F">
        <w:rPr>
          <w:rFonts w:eastAsiaTheme="minorHAnsi"/>
          <w:rtl/>
        </w:rPr>
        <w:t xml:space="preserve"> </w:t>
      </w:r>
      <w:r w:rsidRPr="00763A5F">
        <w:rPr>
          <w:rFonts w:eastAsiaTheme="minorHAnsi" w:hint="eastAsia"/>
          <w:rtl/>
        </w:rPr>
        <w:t>והביקורת</w:t>
      </w:r>
      <w:r w:rsidRPr="00763A5F">
        <w:rPr>
          <w:rFonts w:eastAsiaTheme="minorHAnsi"/>
          <w:rtl/>
        </w:rPr>
        <w:t xml:space="preserve"> </w:t>
      </w:r>
      <w:r w:rsidRPr="00763A5F">
        <w:rPr>
          <w:rFonts w:eastAsiaTheme="minorHAnsi" w:hint="eastAsia"/>
          <w:rtl/>
        </w:rPr>
        <w:t>תוך</w:t>
      </w:r>
      <w:r w:rsidRPr="00763A5F">
        <w:rPr>
          <w:rFonts w:eastAsiaTheme="minorHAnsi"/>
          <w:rtl/>
        </w:rPr>
        <w:t xml:space="preserve"> </w:t>
      </w:r>
      <w:r w:rsidRPr="00763A5F">
        <w:rPr>
          <w:rFonts w:eastAsiaTheme="minorHAnsi" w:hint="eastAsia"/>
          <w:rtl/>
        </w:rPr>
        <w:t>עמידה</w:t>
      </w:r>
      <w:r w:rsidRPr="00763A5F">
        <w:rPr>
          <w:rFonts w:eastAsiaTheme="minorHAnsi"/>
          <w:rtl/>
        </w:rPr>
        <w:t xml:space="preserve"> </w:t>
      </w:r>
      <w:r w:rsidRPr="00763A5F">
        <w:rPr>
          <w:rFonts w:eastAsiaTheme="minorHAnsi" w:hint="eastAsia"/>
          <w:rtl/>
        </w:rPr>
        <w:t>בלוחות</w:t>
      </w:r>
      <w:r w:rsidRPr="00763A5F">
        <w:rPr>
          <w:rFonts w:eastAsiaTheme="minorHAnsi"/>
          <w:rtl/>
        </w:rPr>
        <w:t xml:space="preserve"> </w:t>
      </w:r>
      <w:r w:rsidRPr="00763A5F">
        <w:rPr>
          <w:rFonts w:eastAsiaTheme="minorHAnsi" w:hint="eastAsia"/>
          <w:rtl/>
        </w:rPr>
        <w:t>הזמנים</w:t>
      </w:r>
      <w:r w:rsidRPr="00763A5F">
        <w:rPr>
          <w:rFonts w:eastAsiaTheme="minorHAnsi"/>
          <w:rtl/>
        </w:rPr>
        <w:t xml:space="preserve"> </w:t>
      </w:r>
      <w:r w:rsidRPr="00763A5F">
        <w:rPr>
          <w:rFonts w:eastAsiaTheme="minorHAnsi" w:hint="eastAsia"/>
          <w:rtl/>
        </w:rPr>
        <w:t>שיקבעו</w:t>
      </w:r>
      <w:r w:rsidRPr="00763A5F">
        <w:rPr>
          <w:rFonts w:eastAsiaTheme="minorHAnsi"/>
          <w:rtl/>
        </w:rPr>
        <w:t xml:space="preserve"> </w:t>
      </w:r>
      <w:r w:rsidRPr="00763A5F">
        <w:rPr>
          <w:rFonts w:eastAsiaTheme="minorHAnsi" w:hint="eastAsia"/>
          <w:rtl/>
        </w:rPr>
        <w:t>על</w:t>
      </w:r>
      <w:r w:rsidRPr="00763A5F">
        <w:rPr>
          <w:rFonts w:eastAsiaTheme="minorHAnsi"/>
          <w:rtl/>
        </w:rPr>
        <w:t xml:space="preserve"> </w:t>
      </w:r>
      <w:r w:rsidRPr="00763A5F">
        <w:rPr>
          <w:rFonts w:eastAsiaTheme="minorHAnsi" w:hint="eastAsia"/>
          <w:rtl/>
        </w:rPr>
        <w:t>ידי</w:t>
      </w:r>
      <w:r w:rsidRPr="00763A5F">
        <w:rPr>
          <w:rFonts w:eastAsiaTheme="minorHAnsi"/>
          <w:rtl/>
        </w:rPr>
        <w:t xml:space="preserve"> </w:t>
      </w:r>
      <w:r w:rsidRPr="00763A5F">
        <w:rPr>
          <w:rFonts w:eastAsiaTheme="minorHAnsi" w:hint="eastAsia"/>
          <w:rtl/>
        </w:rPr>
        <w:t>נציג</w:t>
      </w:r>
      <w:r w:rsidRPr="00763A5F">
        <w:rPr>
          <w:rFonts w:eastAsiaTheme="minorHAnsi"/>
          <w:rtl/>
        </w:rPr>
        <w:t xml:space="preserve"> </w:t>
      </w:r>
      <w:r w:rsidRPr="00763A5F">
        <w:rPr>
          <w:rFonts w:eastAsiaTheme="minorHAnsi" w:hint="eastAsia"/>
          <w:rtl/>
        </w:rPr>
        <w:t>המזמין</w:t>
      </w:r>
      <w:r w:rsidRPr="00763A5F">
        <w:rPr>
          <w:rFonts w:eastAsiaTheme="minorHAnsi"/>
          <w:rtl/>
        </w:rPr>
        <w:t>.</w:t>
      </w:r>
    </w:p>
    <w:p w14:paraId="4D2404CE" w14:textId="77777777" w:rsidR="006B5464" w:rsidRPr="00763A5F" w:rsidRDefault="006B5464" w:rsidP="002E2ED4">
      <w:pPr>
        <w:pStyle w:val="11110"/>
        <w:numPr>
          <w:ilvl w:val="3"/>
          <w:numId w:val="108"/>
        </w:numPr>
        <w:rPr>
          <w:rFonts w:eastAsiaTheme="minorHAnsi"/>
          <w:b/>
          <w:bCs/>
        </w:rPr>
      </w:pPr>
      <w:r w:rsidRPr="00763A5F">
        <w:rPr>
          <w:rFonts w:eastAsiaTheme="minorHAnsi" w:hint="eastAsia"/>
          <w:rtl/>
        </w:rPr>
        <w:t>הכנת</w:t>
      </w:r>
      <w:r w:rsidRPr="00763A5F">
        <w:rPr>
          <w:rFonts w:eastAsiaTheme="minorHAnsi"/>
          <w:rtl/>
        </w:rPr>
        <w:t xml:space="preserve"> </w:t>
      </w:r>
      <w:r w:rsidRPr="00763A5F">
        <w:rPr>
          <w:rFonts w:eastAsiaTheme="minorHAnsi" w:hint="cs"/>
          <w:rtl/>
        </w:rPr>
        <w:t>מכתב סיכום ו</w:t>
      </w:r>
      <w:r w:rsidRPr="00763A5F">
        <w:rPr>
          <w:rFonts w:eastAsiaTheme="minorHAnsi" w:hint="eastAsia"/>
          <w:rtl/>
        </w:rPr>
        <w:t>מצגת</w:t>
      </w:r>
      <w:r w:rsidRPr="00763A5F">
        <w:rPr>
          <w:rFonts w:eastAsiaTheme="minorHAnsi"/>
          <w:rtl/>
        </w:rPr>
        <w:t xml:space="preserve"> </w:t>
      </w:r>
      <w:r w:rsidRPr="00763A5F">
        <w:rPr>
          <w:rFonts w:eastAsiaTheme="minorHAnsi" w:hint="eastAsia"/>
          <w:rtl/>
        </w:rPr>
        <w:t>אודות</w:t>
      </w:r>
      <w:r w:rsidRPr="00763A5F">
        <w:rPr>
          <w:rFonts w:eastAsiaTheme="minorHAnsi" w:hint="cs"/>
          <w:rtl/>
        </w:rPr>
        <w:t xml:space="preserve"> ממצאי העיון וריכוז</w:t>
      </w:r>
      <w:r w:rsidRPr="00763A5F">
        <w:rPr>
          <w:rFonts w:eastAsiaTheme="minorHAnsi"/>
          <w:rtl/>
        </w:rPr>
        <w:t xml:space="preserve"> </w:t>
      </w:r>
      <w:r w:rsidRPr="00763A5F">
        <w:rPr>
          <w:rFonts w:eastAsiaTheme="minorHAnsi" w:hint="cs"/>
          <w:rtl/>
        </w:rPr>
        <w:t>נתוני</w:t>
      </w:r>
      <w:r w:rsidRPr="00763A5F">
        <w:rPr>
          <w:rFonts w:eastAsiaTheme="minorHAnsi"/>
          <w:rtl/>
        </w:rPr>
        <w:t xml:space="preserve"> </w:t>
      </w:r>
      <w:r w:rsidRPr="00763A5F">
        <w:rPr>
          <w:rFonts w:hint="cs"/>
          <w:rtl/>
        </w:rPr>
        <w:t>הישויות המאוחדות.</w:t>
      </w:r>
    </w:p>
    <w:p w14:paraId="79D942A1" w14:textId="77777777" w:rsidR="006B5464" w:rsidRPr="00763A5F" w:rsidRDefault="006B5464" w:rsidP="002E2ED4">
      <w:pPr>
        <w:pStyle w:val="11110"/>
        <w:numPr>
          <w:ilvl w:val="3"/>
          <w:numId w:val="108"/>
        </w:numPr>
        <w:rPr>
          <w:rFonts w:eastAsiaTheme="minorHAnsi"/>
          <w:b/>
          <w:bCs/>
        </w:rPr>
      </w:pPr>
      <w:r w:rsidRPr="00763A5F">
        <w:rPr>
          <w:rFonts w:eastAsiaTheme="minorHAnsi" w:hint="eastAsia"/>
          <w:rtl/>
        </w:rPr>
        <w:t>כל</w:t>
      </w:r>
      <w:r w:rsidRPr="00763A5F">
        <w:rPr>
          <w:rFonts w:eastAsiaTheme="minorHAnsi"/>
        </w:rPr>
        <w:t xml:space="preserve"> </w:t>
      </w:r>
      <w:r w:rsidRPr="00763A5F">
        <w:rPr>
          <w:rFonts w:eastAsiaTheme="minorHAnsi" w:hint="eastAsia"/>
          <w:rtl/>
        </w:rPr>
        <w:t>שירות</w:t>
      </w:r>
      <w:r w:rsidRPr="00763A5F">
        <w:rPr>
          <w:rFonts w:eastAsiaTheme="minorHAnsi"/>
        </w:rPr>
        <w:t xml:space="preserve"> </w:t>
      </w:r>
      <w:r w:rsidRPr="00763A5F">
        <w:rPr>
          <w:rFonts w:eastAsiaTheme="minorHAnsi" w:hint="eastAsia"/>
          <w:rtl/>
        </w:rPr>
        <w:t>נוסף</w:t>
      </w:r>
      <w:r w:rsidRPr="00763A5F">
        <w:rPr>
          <w:rFonts w:eastAsiaTheme="minorHAnsi"/>
        </w:rPr>
        <w:t xml:space="preserve"> </w:t>
      </w:r>
      <w:r w:rsidRPr="00763A5F">
        <w:rPr>
          <w:rFonts w:eastAsiaTheme="minorHAnsi" w:hint="cs"/>
          <w:rtl/>
        </w:rPr>
        <w:t xml:space="preserve">שיידרש </w:t>
      </w:r>
      <w:r w:rsidRPr="00763A5F">
        <w:rPr>
          <w:rFonts w:eastAsiaTheme="minorHAnsi" w:hint="eastAsia"/>
          <w:rtl/>
        </w:rPr>
        <w:t>ב</w:t>
      </w:r>
      <w:r w:rsidRPr="00763A5F">
        <w:rPr>
          <w:rFonts w:eastAsiaTheme="minorHAnsi" w:hint="cs"/>
          <w:rtl/>
        </w:rPr>
        <w:t>הקשר לדוחות הכספיים של</w:t>
      </w:r>
      <w:r w:rsidRPr="00763A5F">
        <w:rPr>
          <w:rFonts w:eastAsiaTheme="minorHAnsi"/>
          <w:rtl/>
        </w:rPr>
        <w:t xml:space="preserve"> </w:t>
      </w:r>
      <w:r w:rsidRPr="00763A5F">
        <w:rPr>
          <w:rFonts w:hint="cs"/>
          <w:rtl/>
        </w:rPr>
        <w:t>הישויות המאוחדות</w:t>
      </w:r>
      <w:r w:rsidRPr="00763A5F">
        <w:rPr>
          <w:rFonts w:eastAsiaTheme="minorHAnsi"/>
          <w:rtl/>
        </w:rPr>
        <w:t>,</w:t>
      </w:r>
      <w:r w:rsidRPr="00763A5F">
        <w:rPr>
          <w:rFonts w:eastAsiaTheme="minorHAnsi"/>
        </w:rPr>
        <w:t xml:space="preserve"> </w:t>
      </w:r>
      <w:r w:rsidRPr="00763A5F">
        <w:rPr>
          <w:rFonts w:eastAsiaTheme="minorHAnsi" w:hint="cs"/>
          <w:rtl/>
        </w:rPr>
        <w:t>בהתאם לדרישת</w:t>
      </w:r>
      <w:r w:rsidRPr="00763A5F">
        <w:rPr>
          <w:rFonts w:eastAsiaTheme="minorHAnsi"/>
          <w:rtl/>
        </w:rPr>
        <w:t xml:space="preserve"> </w:t>
      </w:r>
      <w:r w:rsidRPr="00763A5F">
        <w:rPr>
          <w:rFonts w:eastAsiaTheme="minorHAnsi" w:hint="eastAsia"/>
          <w:rtl/>
        </w:rPr>
        <w:t>המזמין</w:t>
      </w:r>
      <w:r w:rsidRPr="00763A5F">
        <w:rPr>
          <w:rFonts w:eastAsiaTheme="minorHAnsi"/>
          <w:rtl/>
        </w:rPr>
        <w:t>.</w:t>
      </w:r>
    </w:p>
    <w:p w14:paraId="1EDE0304" w14:textId="77777777" w:rsidR="006B5464" w:rsidRPr="00763A5F" w:rsidRDefault="006B5464" w:rsidP="002E2ED4">
      <w:pPr>
        <w:pStyle w:val="110"/>
        <w:numPr>
          <w:ilvl w:val="1"/>
          <w:numId w:val="108"/>
        </w:numPr>
        <w:outlineLvl w:val="9"/>
        <w:rPr>
          <w:b w:val="0"/>
          <w:bCs w:val="0"/>
          <w:sz w:val="24"/>
          <w:szCs w:val="24"/>
          <w:rtl/>
        </w:rPr>
      </w:pPr>
      <w:r w:rsidRPr="00763A5F">
        <w:rPr>
          <w:b w:val="0"/>
          <w:bCs w:val="0"/>
          <w:sz w:val="24"/>
          <w:szCs w:val="24"/>
          <w:rtl/>
        </w:rPr>
        <w:t>המזמין רשאי אך לא חייב להזמין שירותים נוספים בתחומים הבאים:</w:t>
      </w:r>
    </w:p>
    <w:p w14:paraId="462672EA" w14:textId="77777777" w:rsidR="006B5464" w:rsidRPr="00763A5F" w:rsidRDefault="006B5464" w:rsidP="002E2ED4">
      <w:pPr>
        <w:pStyle w:val="111"/>
        <w:numPr>
          <w:ilvl w:val="2"/>
          <w:numId w:val="108"/>
        </w:numPr>
        <w:rPr>
          <w:b w:val="0"/>
          <w:bCs w:val="0"/>
          <w:rtl/>
        </w:rPr>
      </w:pPr>
      <w:r w:rsidRPr="00763A5F">
        <w:rPr>
          <w:rFonts w:hint="cs"/>
          <w:b w:val="0"/>
          <w:bCs w:val="0"/>
          <w:rtl/>
        </w:rPr>
        <w:t xml:space="preserve">חוות דעת על </w:t>
      </w:r>
      <w:r w:rsidRPr="00763A5F">
        <w:rPr>
          <w:b w:val="0"/>
          <w:bCs w:val="0"/>
          <w:rtl/>
        </w:rPr>
        <w:t>הערכות אקטואריות.</w:t>
      </w:r>
    </w:p>
    <w:p w14:paraId="4C135944" w14:textId="77777777" w:rsidR="006B5464" w:rsidRPr="00763A5F" w:rsidRDefault="006B5464" w:rsidP="002E2ED4">
      <w:pPr>
        <w:pStyle w:val="111"/>
        <w:numPr>
          <w:ilvl w:val="2"/>
          <w:numId w:val="108"/>
        </w:numPr>
        <w:rPr>
          <w:b w:val="0"/>
          <w:bCs w:val="0"/>
          <w:rtl/>
        </w:rPr>
      </w:pPr>
      <w:r w:rsidRPr="00763A5F">
        <w:rPr>
          <w:rFonts w:hint="cs"/>
          <w:b w:val="0"/>
          <w:bCs w:val="0"/>
          <w:rtl/>
        </w:rPr>
        <w:t xml:space="preserve">חוות דעת בנושאי </w:t>
      </w:r>
      <w:r w:rsidRPr="00763A5F">
        <w:rPr>
          <w:b w:val="0"/>
          <w:bCs w:val="0"/>
          <w:rtl/>
        </w:rPr>
        <w:t>מיסוי.</w:t>
      </w:r>
    </w:p>
    <w:p w14:paraId="1D5472E0" w14:textId="77777777" w:rsidR="006B5464" w:rsidRPr="00763A5F" w:rsidRDefault="006B5464" w:rsidP="002E2ED4">
      <w:pPr>
        <w:pStyle w:val="111"/>
        <w:numPr>
          <w:ilvl w:val="2"/>
          <w:numId w:val="108"/>
        </w:numPr>
        <w:rPr>
          <w:b w:val="0"/>
          <w:bCs w:val="0"/>
          <w:rtl/>
        </w:rPr>
      </w:pPr>
      <w:r w:rsidRPr="00763A5F">
        <w:rPr>
          <w:rFonts w:hint="cs"/>
          <w:b w:val="0"/>
          <w:bCs w:val="0"/>
          <w:rtl/>
        </w:rPr>
        <w:t>חוות דעת מקצועיות ואישורים מיוחדים, בנושאים שונים ובהתאם לצורך ולדרישת המזמין.</w:t>
      </w:r>
    </w:p>
    <w:p w14:paraId="4BC7C7CD" w14:textId="77777777" w:rsidR="006B5464" w:rsidRPr="00763A5F" w:rsidRDefault="006B5464" w:rsidP="002E2ED4">
      <w:pPr>
        <w:pStyle w:val="110"/>
        <w:numPr>
          <w:ilvl w:val="1"/>
          <w:numId w:val="108"/>
        </w:numPr>
        <w:outlineLvl w:val="9"/>
        <w:rPr>
          <w:b w:val="0"/>
          <w:bCs w:val="0"/>
          <w:sz w:val="24"/>
          <w:szCs w:val="24"/>
        </w:rPr>
      </w:pPr>
      <w:r w:rsidRPr="00763A5F">
        <w:rPr>
          <w:b w:val="0"/>
          <w:bCs w:val="0"/>
          <w:sz w:val="24"/>
          <w:szCs w:val="24"/>
          <w:rtl/>
        </w:rPr>
        <w:t>השתתפות בישיבות.</w:t>
      </w:r>
    </w:p>
    <w:p w14:paraId="4A48E7CD" w14:textId="77777777" w:rsidR="006B5464" w:rsidRPr="00763A5F" w:rsidRDefault="006B5464" w:rsidP="002E2ED4">
      <w:pPr>
        <w:pStyle w:val="110"/>
        <w:numPr>
          <w:ilvl w:val="1"/>
          <w:numId w:val="108"/>
        </w:numPr>
        <w:outlineLvl w:val="9"/>
        <w:rPr>
          <w:b w:val="0"/>
          <w:bCs w:val="0"/>
          <w:sz w:val="24"/>
          <w:szCs w:val="24"/>
        </w:rPr>
      </w:pPr>
      <w:r w:rsidRPr="00763A5F">
        <w:rPr>
          <w:rFonts w:hint="eastAsia"/>
          <w:b w:val="0"/>
          <w:bCs w:val="0"/>
          <w:sz w:val="24"/>
          <w:szCs w:val="24"/>
          <w:rtl/>
        </w:rPr>
        <w:lastRenderedPageBreak/>
        <w:t>שירותי</w:t>
      </w:r>
      <w:r w:rsidRPr="00763A5F">
        <w:rPr>
          <w:b w:val="0"/>
          <w:bCs w:val="0"/>
          <w:sz w:val="24"/>
          <w:szCs w:val="24"/>
          <w:rtl/>
        </w:rPr>
        <w:t xml:space="preserve"> </w:t>
      </w:r>
      <w:r w:rsidRPr="00763A5F">
        <w:rPr>
          <w:rFonts w:hint="eastAsia"/>
          <w:b w:val="0"/>
          <w:bCs w:val="0"/>
          <w:sz w:val="24"/>
          <w:szCs w:val="24"/>
          <w:rtl/>
        </w:rPr>
        <w:t>ייעוץ</w:t>
      </w:r>
      <w:r w:rsidRPr="00763A5F">
        <w:rPr>
          <w:b w:val="0"/>
          <w:bCs w:val="0"/>
          <w:sz w:val="24"/>
          <w:szCs w:val="24"/>
          <w:rtl/>
        </w:rPr>
        <w:t xml:space="preserve"> </w:t>
      </w:r>
      <w:r w:rsidRPr="00763A5F">
        <w:rPr>
          <w:rFonts w:hint="eastAsia"/>
          <w:b w:val="0"/>
          <w:bCs w:val="0"/>
          <w:sz w:val="24"/>
          <w:szCs w:val="24"/>
          <w:rtl/>
        </w:rPr>
        <w:t>פיננסי</w:t>
      </w:r>
      <w:r w:rsidRPr="00763A5F">
        <w:rPr>
          <w:rFonts w:hint="cs"/>
          <w:b w:val="0"/>
          <w:bCs w:val="0"/>
          <w:sz w:val="24"/>
          <w:szCs w:val="24"/>
          <w:rtl/>
        </w:rPr>
        <w:t>.</w:t>
      </w:r>
    </w:p>
    <w:p w14:paraId="69F185A0" w14:textId="77777777" w:rsidR="006B5464" w:rsidRPr="00763A5F" w:rsidRDefault="006B5464" w:rsidP="002E2ED4">
      <w:pPr>
        <w:pStyle w:val="110"/>
        <w:numPr>
          <w:ilvl w:val="1"/>
          <w:numId w:val="108"/>
        </w:numPr>
        <w:outlineLvl w:val="9"/>
        <w:rPr>
          <w:b w:val="0"/>
        </w:rPr>
      </w:pPr>
      <w:r w:rsidRPr="00763A5F">
        <w:rPr>
          <w:rFonts w:hint="eastAsia"/>
          <w:b w:val="0"/>
          <w:bCs w:val="0"/>
          <w:sz w:val="24"/>
          <w:szCs w:val="24"/>
          <w:rtl/>
        </w:rPr>
        <w:t>כל</w:t>
      </w:r>
      <w:r w:rsidRPr="00763A5F">
        <w:rPr>
          <w:b w:val="0"/>
          <w:bCs w:val="0"/>
          <w:sz w:val="24"/>
          <w:szCs w:val="24"/>
          <w:rtl/>
        </w:rPr>
        <w:t xml:space="preserve"> </w:t>
      </w:r>
      <w:r w:rsidRPr="00763A5F">
        <w:rPr>
          <w:rFonts w:hint="eastAsia"/>
          <w:b w:val="0"/>
          <w:bCs w:val="0"/>
          <w:sz w:val="24"/>
          <w:szCs w:val="24"/>
          <w:rtl/>
        </w:rPr>
        <w:t>מטלה</w:t>
      </w:r>
      <w:r w:rsidRPr="00763A5F">
        <w:rPr>
          <w:b w:val="0"/>
          <w:bCs w:val="0"/>
          <w:sz w:val="24"/>
          <w:szCs w:val="24"/>
          <w:rtl/>
        </w:rPr>
        <w:t xml:space="preserve"> </w:t>
      </w:r>
      <w:r w:rsidRPr="00763A5F">
        <w:rPr>
          <w:rFonts w:hint="eastAsia"/>
          <w:b w:val="0"/>
          <w:bCs w:val="0"/>
          <w:sz w:val="24"/>
          <w:szCs w:val="24"/>
          <w:rtl/>
        </w:rPr>
        <w:t>וייעוץ</w:t>
      </w:r>
      <w:r w:rsidRPr="00763A5F">
        <w:rPr>
          <w:b w:val="0"/>
          <w:bCs w:val="0"/>
          <w:sz w:val="24"/>
          <w:szCs w:val="24"/>
          <w:rtl/>
        </w:rPr>
        <w:t xml:space="preserve"> </w:t>
      </w:r>
      <w:r w:rsidRPr="00763A5F">
        <w:rPr>
          <w:rFonts w:hint="eastAsia"/>
          <w:b w:val="0"/>
          <w:bCs w:val="0"/>
          <w:sz w:val="24"/>
          <w:szCs w:val="24"/>
          <w:rtl/>
        </w:rPr>
        <w:t>אחרים</w:t>
      </w:r>
      <w:r w:rsidRPr="00763A5F">
        <w:rPr>
          <w:b w:val="0"/>
          <w:bCs w:val="0"/>
          <w:sz w:val="24"/>
          <w:szCs w:val="24"/>
          <w:rtl/>
        </w:rPr>
        <w:t>.</w:t>
      </w:r>
    </w:p>
    <w:p w14:paraId="71A04960" w14:textId="77777777" w:rsidR="006B5464" w:rsidRPr="00763A5F" w:rsidRDefault="006B5464" w:rsidP="002E2ED4">
      <w:pPr>
        <w:pStyle w:val="110"/>
        <w:numPr>
          <w:ilvl w:val="1"/>
          <w:numId w:val="108"/>
        </w:numPr>
        <w:outlineLvl w:val="9"/>
        <w:rPr>
          <w:b w:val="0"/>
          <w:bCs w:val="0"/>
          <w:sz w:val="24"/>
          <w:szCs w:val="24"/>
        </w:rPr>
      </w:pPr>
      <w:r w:rsidRPr="00763A5F">
        <w:rPr>
          <w:b w:val="0"/>
          <w:bCs w:val="0"/>
          <w:sz w:val="24"/>
          <w:szCs w:val="24"/>
          <w:rtl/>
        </w:rPr>
        <w:t>בשירות זה, תתאפשר העסקת מתמחים בהיקף של עד 20% מהיקף העבודה הכולל, באישור מטה החשב הכללי מראש</w:t>
      </w:r>
      <w:r w:rsidRPr="00763A5F">
        <w:rPr>
          <w:rFonts w:hint="cs"/>
          <w:b w:val="0"/>
          <w:bCs w:val="0"/>
          <w:sz w:val="24"/>
          <w:szCs w:val="24"/>
          <w:rtl/>
        </w:rPr>
        <w:t>.</w:t>
      </w:r>
    </w:p>
    <w:p w14:paraId="2D2BEA8D" w14:textId="77777777" w:rsidR="0098400B" w:rsidRPr="00763A5F" w:rsidRDefault="0098400B">
      <w:pPr>
        <w:bidi w:val="0"/>
        <w:spacing w:before="200" w:after="200" w:line="276" w:lineRule="auto"/>
        <w:rPr>
          <w:rFonts w:ascii="David" w:hAnsi="David" w:cs="David"/>
          <w:b/>
          <w:kern w:val="28"/>
          <w:rtl/>
        </w:rPr>
      </w:pPr>
    </w:p>
    <w:p w14:paraId="08D1F4AC" w14:textId="77777777" w:rsidR="00630775" w:rsidRPr="00763A5F" w:rsidRDefault="00630775" w:rsidP="00C649B0">
      <w:pPr>
        <w:pStyle w:val="1-"/>
        <w:numPr>
          <w:ilvl w:val="0"/>
          <w:numId w:val="108"/>
        </w:numPr>
        <w:jc w:val="both"/>
        <w:rPr>
          <w:sz w:val="24"/>
          <w:szCs w:val="24"/>
        </w:rPr>
      </w:pPr>
      <w:bookmarkStart w:id="334" w:name="_Toc142903277"/>
      <w:r w:rsidRPr="00763A5F">
        <w:rPr>
          <w:rFonts w:hint="cs"/>
          <w:sz w:val="24"/>
          <w:szCs w:val="24"/>
          <w:rtl/>
        </w:rPr>
        <w:t>סל 2</w:t>
      </w:r>
      <w:r w:rsidRPr="00763A5F">
        <w:rPr>
          <w:sz w:val="24"/>
          <w:szCs w:val="24"/>
          <w:rtl/>
        </w:rPr>
        <w:t xml:space="preserve"> – שירותי </w:t>
      </w:r>
      <w:r w:rsidRPr="00763A5F">
        <w:rPr>
          <w:rFonts w:hint="cs"/>
          <w:sz w:val="24"/>
          <w:szCs w:val="24"/>
          <w:rtl/>
        </w:rPr>
        <w:t>בקרה כספית שוטפת</w:t>
      </w:r>
      <w:bookmarkEnd w:id="334"/>
    </w:p>
    <w:p w14:paraId="79A42EF7" w14:textId="77777777" w:rsidR="006B5464" w:rsidRPr="00763A5F" w:rsidRDefault="006B5464" w:rsidP="002E2ED4">
      <w:pPr>
        <w:pStyle w:val="110"/>
        <w:numPr>
          <w:ilvl w:val="1"/>
          <w:numId w:val="108"/>
        </w:numPr>
        <w:outlineLvl w:val="9"/>
        <w:rPr>
          <w:b w:val="0"/>
          <w:bCs w:val="0"/>
          <w:sz w:val="24"/>
          <w:szCs w:val="24"/>
        </w:rPr>
      </w:pPr>
      <w:r w:rsidRPr="00763A5F">
        <w:rPr>
          <w:b w:val="0"/>
          <w:bCs w:val="0"/>
          <w:sz w:val="24"/>
          <w:szCs w:val="24"/>
          <w:rtl/>
        </w:rPr>
        <w:t>שירותי בקרה כספית שוטפת</w:t>
      </w:r>
      <w:r w:rsidRPr="00763A5F">
        <w:rPr>
          <w:rFonts w:hint="cs"/>
          <w:b w:val="0"/>
          <w:bCs w:val="0"/>
          <w:sz w:val="24"/>
          <w:szCs w:val="24"/>
          <w:rtl/>
        </w:rPr>
        <w:t xml:space="preserve">, לרבות סיוע לחטיבות החשכ"ל בביצוע והפעלת בקרות כספיות שוטפות בתחומים שונים. </w:t>
      </w:r>
    </w:p>
    <w:p w14:paraId="2AAABAAF" w14:textId="77777777" w:rsidR="006B5464" w:rsidRPr="00763A5F" w:rsidRDefault="006B5464" w:rsidP="002E2ED4">
      <w:pPr>
        <w:pStyle w:val="110"/>
        <w:numPr>
          <w:ilvl w:val="1"/>
          <w:numId w:val="108"/>
        </w:numPr>
        <w:outlineLvl w:val="9"/>
        <w:rPr>
          <w:b w:val="0"/>
          <w:bCs w:val="0"/>
          <w:sz w:val="24"/>
          <w:szCs w:val="24"/>
        </w:rPr>
      </w:pPr>
      <w:r w:rsidRPr="00763A5F">
        <w:rPr>
          <w:rFonts w:hint="cs"/>
          <w:b w:val="0"/>
          <w:bCs w:val="0"/>
          <w:sz w:val="24"/>
          <w:szCs w:val="24"/>
          <w:rtl/>
        </w:rPr>
        <w:t xml:space="preserve">שירותים נוספים בהקשר של הדיווח הכספי, בהתאם לדרישת המזמין. </w:t>
      </w:r>
    </w:p>
    <w:p w14:paraId="72C89646" w14:textId="77777777" w:rsidR="006B5464" w:rsidRPr="00763A5F" w:rsidRDefault="006B5464" w:rsidP="002E2ED4">
      <w:pPr>
        <w:pStyle w:val="110"/>
        <w:numPr>
          <w:ilvl w:val="1"/>
          <w:numId w:val="108"/>
        </w:numPr>
        <w:outlineLvl w:val="9"/>
        <w:rPr>
          <w:b w:val="0"/>
          <w:bCs w:val="0"/>
          <w:sz w:val="24"/>
          <w:szCs w:val="24"/>
        </w:rPr>
      </w:pPr>
      <w:r w:rsidRPr="00763A5F">
        <w:rPr>
          <w:b w:val="0"/>
          <w:bCs w:val="0"/>
          <w:sz w:val="24"/>
          <w:szCs w:val="24"/>
          <w:rtl/>
        </w:rPr>
        <w:t>בשירות זה, תתאפשר העסקת מתמחים בהיקף של עד 20% מהיקף העבודה הכולל, באישור מטה החשב הכללי מראש</w:t>
      </w:r>
      <w:r w:rsidRPr="00763A5F">
        <w:rPr>
          <w:rFonts w:hint="cs"/>
          <w:b w:val="0"/>
          <w:bCs w:val="0"/>
          <w:sz w:val="24"/>
          <w:szCs w:val="24"/>
          <w:rtl/>
        </w:rPr>
        <w:t>.</w:t>
      </w:r>
    </w:p>
    <w:p w14:paraId="1439FF4E" w14:textId="77777777" w:rsidR="00D76377" w:rsidRPr="00763A5F" w:rsidRDefault="00D76377">
      <w:pPr>
        <w:bidi w:val="0"/>
        <w:spacing w:before="200" w:after="200" w:line="276" w:lineRule="auto"/>
        <w:rPr>
          <w:rFonts w:asciiTheme="minorHAnsi" w:hAnsiTheme="minorHAnsi" w:cs="David"/>
          <w:b/>
          <w:bCs/>
          <w:caps/>
          <w:spacing w:val="15"/>
          <w:rtl/>
        </w:rPr>
      </w:pPr>
      <w:r w:rsidRPr="00763A5F">
        <w:rPr>
          <w:rtl/>
        </w:rPr>
        <w:br w:type="page"/>
      </w:r>
    </w:p>
    <w:p w14:paraId="10042131" w14:textId="77777777" w:rsidR="002A1F03" w:rsidRPr="00763A5F" w:rsidRDefault="002A1F03" w:rsidP="00DD0196">
      <w:pPr>
        <w:pStyle w:val="1-"/>
        <w:numPr>
          <w:ilvl w:val="0"/>
          <w:numId w:val="108"/>
        </w:numPr>
        <w:jc w:val="both"/>
        <w:rPr>
          <w:sz w:val="24"/>
          <w:szCs w:val="24"/>
          <w:rtl/>
        </w:rPr>
      </w:pPr>
      <w:bookmarkStart w:id="335" w:name="_Toc142903278"/>
      <w:r w:rsidRPr="00763A5F">
        <w:rPr>
          <w:sz w:val="24"/>
          <w:szCs w:val="24"/>
          <w:rtl/>
        </w:rPr>
        <w:lastRenderedPageBreak/>
        <w:t xml:space="preserve">מתכונת ביצוע </w:t>
      </w:r>
      <w:r w:rsidRPr="00763A5F">
        <w:rPr>
          <w:rFonts w:hint="cs"/>
          <w:sz w:val="24"/>
          <w:szCs w:val="24"/>
          <w:rtl/>
        </w:rPr>
        <w:t>השירותים</w:t>
      </w:r>
      <w:bookmarkEnd w:id="335"/>
    </w:p>
    <w:p w14:paraId="0979FDB7" w14:textId="77777777" w:rsidR="002A1F03" w:rsidRPr="00763A5F" w:rsidRDefault="002A1F03" w:rsidP="002E2ED4">
      <w:pPr>
        <w:pStyle w:val="110"/>
        <w:numPr>
          <w:ilvl w:val="1"/>
          <w:numId w:val="108"/>
        </w:numPr>
        <w:outlineLvl w:val="9"/>
        <w:rPr>
          <w:b w:val="0"/>
          <w:bCs w:val="0"/>
          <w:sz w:val="24"/>
          <w:szCs w:val="24"/>
        </w:rPr>
      </w:pPr>
      <w:r w:rsidRPr="00763A5F">
        <w:rPr>
          <w:b w:val="0"/>
          <w:bCs w:val="0"/>
          <w:sz w:val="24"/>
          <w:szCs w:val="24"/>
          <w:rtl/>
        </w:rPr>
        <w:t xml:space="preserve">הזוכה </w:t>
      </w:r>
      <w:r w:rsidR="006126CE" w:rsidRPr="00763A5F">
        <w:rPr>
          <w:rFonts w:hint="cs"/>
          <w:b w:val="0"/>
          <w:bCs w:val="0"/>
          <w:sz w:val="24"/>
          <w:szCs w:val="24"/>
          <w:rtl/>
        </w:rPr>
        <w:t>יקצה</w:t>
      </w:r>
      <w:r w:rsidR="006126CE" w:rsidRPr="00763A5F">
        <w:rPr>
          <w:b w:val="0"/>
          <w:bCs w:val="0"/>
          <w:sz w:val="24"/>
          <w:szCs w:val="24"/>
          <w:rtl/>
        </w:rPr>
        <w:t xml:space="preserve"> </w:t>
      </w:r>
      <w:r w:rsidRPr="00763A5F">
        <w:rPr>
          <w:b w:val="0"/>
          <w:bCs w:val="0"/>
          <w:sz w:val="24"/>
          <w:szCs w:val="24"/>
          <w:rtl/>
        </w:rPr>
        <w:t xml:space="preserve">צוות זמין למתן </w:t>
      </w:r>
      <w:r w:rsidR="008F3915" w:rsidRPr="00763A5F">
        <w:rPr>
          <w:rFonts w:hint="cs"/>
          <w:b w:val="0"/>
          <w:bCs w:val="0"/>
          <w:sz w:val="24"/>
          <w:szCs w:val="24"/>
          <w:rtl/>
        </w:rPr>
        <w:t>ה</w:t>
      </w:r>
      <w:r w:rsidRPr="00763A5F">
        <w:rPr>
          <w:b w:val="0"/>
          <w:bCs w:val="0"/>
          <w:sz w:val="24"/>
          <w:szCs w:val="24"/>
          <w:rtl/>
        </w:rPr>
        <w:t>שירותי</w:t>
      </w:r>
      <w:r w:rsidR="00630775" w:rsidRPr="00763A5F">
        <w:rPr>
          <w:rFonts w:hint="cs"/>
          <w:b w:val="0"/>
          <w:bCs w:val="0"/>
          <w:sz w:val="24"/>
          <w:szCs w:val="24"/>
          <w:rtl/>
        </w:rPr>
        <w:t xml:space="preserve">ם </w:t>
      </w:r>
      <w:r w:rsidR="008F3915" w:rsidRPr="00763A5F">
        <w:rPr>
          <w:rFonts w:hint="cs"/>
          <w:b w:val="0"/>
          <w:bCs w:val="0"/>
          <w:sz w:val="24"/>
          <w:szCs w:val="24"/>
          <w:rtl/>
        </w:rPr>
        <w:t xml:space="preserve">שהוגדרו, </w:t>
      </w:r>
      <w:r w:rsidR="00630775" w:rsidRPr="00763A5F">
        <w:rPr>
          <w:rFonts w:hint="cs"/>
          <w:b w:val="0"/>
          <w:bCs w:val="0"/>
          <w:sz w:val="24"/>
          <w:szCs w:val="24"/>
          <w:rtl/>
        </w:rPr>
        <w:t xml:space="preserve">כפי שהוגדר במסמכי המכרז ועל </w:t>
      </w:r>
      <w:r w:rsidRPr="00763A5F">
        <w:rPr>
          <w:b w:val="0"/>
          <w:bCs w:val="0"/>
          <w:sz w:val="24"/>
          <w:szCs w:val="24"/>
          <w:rtl/>
        </w:rPr>
        <w:t>פי בקשת המזמין.</w:t>
      </w:r>
    </w:p>
    <w:p w14:paraId="28070FB4" w14:textId="77777777" w:rsidR="002A1F03" w:rsidRPr="00763A5F" w:rsidRDefault="002A1F03" w:rsidP="002E2ED4">
      <w:pPr>
        <w:pStyle w:val="110"/>
        <w:numPr>
          <w:ilvl w:val="1"/>
          <w:numId w:val="108"/>
        </w:numPr>
        <w:outlineLvl w:val="9"/>
        <w:rPr>
          <w:b w:val="0"/>
          <w:bCs w:val="0"/>
          <w:sz w:val="24"/>
          <w:szCs w:val="24"/>
        </w:rPr>
      </w:pPr>
      <w:r w:rsidRPr="00763A5F">
        <w:rPr>
          <w:b w:val="0"/>
          <w:bCs w:val="0"/>
          <w:sz w:val="24"/>
          <w:szCs w:val="24"/>
          <w:rtl/>
        </w:rPr>
        <w:t xml:space="preserve">הזוכה </w:t>
      </w:r>
      <w:r w:rsidR="006126CE" w:rsidRPr="00763A5F">
        <w:rPr>
          <w:rFonts w:hint="cs"/>
          <w:b w:val="0"/>
          <w:bCs w:val="0"/>
          <w:sz w:val="24"/>
          <w:szCs w:val="24"/>
          <w:rtl/>
        </w:rPr>
        <w:t xml:space="preserve">יהיה זמין לביצוע </w:t>
      </w:r>
      <w:r w:rsidRPr="00763A5F">
        <w:rPr>
          <w:b w:val="0"/>
          <w:bCs w:val="0"/>
          <w:sz w:val="24"/>
          <w:szCs w:val="24"/>
          <w:rtl/>
        </w:rPr>
        <w:t xml:space="preserve">מספר </w:t>
      </w:r>
      <w:r w:rsidR="00ED7FA3" w:rsidRPr="00763A5F">
        <w:rPr>
          <w:rFonts w:hint="cs"/>
          <w:b w:val="0"/>
          <w:bCs w:val="0"/>
          <w:sz w:val="24"/>
          <w:szCs w:val="24"/>
          <w:rtl/>
        </w:rPr>
        <w:t>עבודות</w:t>
      </w:r>
      <w:r w:rsidRPr="00763A5F">
        <w:rPr>
          <w:b w:val="0"/>
          <w:bCs w:val="0"/>
          <w:sz w:val="24"/>
          <w:szCs w:val="24"/>
          <w:rtl/>
        </w:rPr>
        <w:t xml:space="preserve"> בו זמנית עפ"י דרישת המזמין.</w:t>
      </w:r>
    </w:p>
    <w:p w14:paraId="31F2250A" w14:textId="77777777" w:rsidR="002A1F03" w:rsidRPr="00763A5F" w:rsidRDefault="002A1F03" w:rsidP="002E2ED4">
      <w:pPr>
        <w:pStyle w:val="110"/>
        <w:numPr>
          <w:ilvl w:val="1"/>
          <w:numId w:val="108"/>
        </w:numPr>
        <w:outlineLvl w:val="9"/>
        <w:rPr>
          <w:b w:val="0"/>
          <w:bCs w:val="0"/>
          <w:sz w:val="24"/>
          <w:szCs w:val="24"/>
        </w:rPr>
      </w:pPr>
      <w:r w:rsidRPr="00763A5F">
        <w:rPr>
          <w:b w:val="0"/>
          <w:bCs w:val="0"/>
          <w:sz w:val="24"/>
          <w:szCs w:val="24"/>
          <w:rtl/>
        </w:rPr>
        <w:t xml:space="preserve">הזוכה יספק חוות דעת </w:t>
      </w:r>
      <w:r w:rsidR="006126CE" w:rsidRPr="00763A5F">
        <w:rPr>
          <w:rFonts w:hint="cs"/>
          <w:b w:val="0"/>
          <w:bCs w:val="0"/>
          <w:sz w:val="24"/>
          <w:szCs w:val="24"/>
          <w:rtl/>
        </w:rPr>
        <w:t>מקצועיות בהתאם לצורך.</w:t>
      </w:r>
    </w:p>
    <w:p w14:paraId="3183B066" w14:textId="77777777" w:rsidR="002A1F03" w:rsidRPr="00763A5F" w:rsidRDefault="002A1F03" w:rsidP="002E2ED4">
      <w:pPr>
        <w:pStyle w:val="110"/>
        <w:numPr>
          <w:ilvl w:val="1"/>
          <w:numId w:val="108"/>
        </w:numPr>
        <w:outlineLvl w:val="9"/>
        <w:rPr>
          <w:b w:val="0"/>
          <w:bCs w:val="0"/>
          <w:sz w:val="24"/>
          <w:szCs w:val="24"/>
        </w:rPr>
      </w:pPr>
      <w:r w:rsidRPr="00763A5F">
        <w:rPr>
          <w:b w:val="0"/>
          <w:bCs w:val="0"/>
          <w:sz w:val="24"/>
          <w:szCs w:val="24"/>
          <w:rtl/>
        </w:rPr>
        <w:t>עבור כל עבודה, יגיש הזוכה למזמין תכנון (להלן "</w:t>
      </w:r>
      <w:r w:rsidRPr="00DB68A6">
        <w:rPr>
          <w:sz w:val="24"/>
          <w:szCs w:val="24"/>
          <w:rtl/>
        </w:rPr>
        <w:t>תכנית העבודה</w:t>
      </w:r>
      <w:r w:rsidRPr="00763A5F">
        <w:rPr>
          <w:b w:val="0"/>
          <w:bCs w:val="0"/>
          <w:sz w:val="24"/>
          <w:szCs w:val="24"/>
          <w:rtl/>
        </w:rPr>
        <w:t>") שיכלול בין היתר:</w:t>
      </w:r>
    </w:p>
    <w:p w14:paraId="241302A3" w14:textId="77777777" w:rsidR="002A1F03" w:rsidRPr="00763A5F" w:rsidRDefault="002A1F03" w:rsidP="002E2ED4">
      <w:pPr>
        <w:pStyle w:val="111"/>
        <w:numPr>
          <w:ilvl w:val="2"/>
          <w:numId w:val="108"/>
        </w:numPr>
        <w:rPr>
          <w:b w:val="0"/>
          <w:bCs w:val="0"/>
        </w:rPr>
      </w:pPr>
      <w:r w:rsidRPr="00763A5F">
        <w:rPr>
          <w:b w:val="0"/>
          <w:bCs w:val="0"/>
          <w:rtl/>
        </w:rPr>
        <w:t>פירוט אבני הדרך לביצוע העבודה והנושאים הנבדקים בכל אבן דרך.</w:t>
      </w:r>
    </w:p>
    <w:p w14:paraId="0858E8EE" w14:textId="77777777" w:rsidR="002A1F03" w:rsidRPr="00763A5F" w:rsidRDefault="002A1F03" w:rsidP="002E2ED4">
      <w:pPr>
        <w:pStyle w:val="111"/>
        <w:numPr>
          <w:ilvl w:val="2"/>
          <w:numId w:val="108"/>
        </w:numPr>
        <w:rPr>
          <w:b w:val="0"/>
          <w:bCs w:val="0"/>
        </w:rPr>
      </w:pPr>
      <w:r w:rsidRPr="00763A5F">
        <w:rPr>
          <w:b w:val="0"/>
          <w:bCs w:val="0"/>
          <w:rtl/>
        </w:rPr>
        <w:t xml:space="preserve">אנשי הצוות </w:t>
      </w:r>
      <w:r w:rsidR="000F10DC" w:rsidRPr="00763A5F">
        <w:rPr>
          <w:rFonts w:hint="cs"/>
          <w:b w:val="0"/>
          <w:bCs w:val="0"/>
          <w:rtl/>
        </w:rPr>
        <w:t xml:space="preserve">שיבצעו את </w:t>
      </w:r>
      <w:r w:rsidRPr="00763A5F">
        <w:rPr>
          <w:b w:val="0"/>
          <w:bCs w:val="0"/>
          <w:rtl/>
        </w:rPr>
        <w:t>העבודה.</w:t>
      </w:r>
    </w:p>
    <w:p w14:paraId="55ECB166" w14:textId="77777777" w:rsidR="002A1F03" w:rsidRPr="00763A5F" w:rsidRDefault="002A1F03" w:rsidP="002E2ED4">
      <w:pPr>
        <w:pStyle w:val="111"/>
        <w:numPr>
          <w:ilvl w:val="2"/>
          <w:numId w:val="108"/>
        </w:numPr>
        <w:rPr>
          <w:b w:val="0"/>
          <w:bCs w:val="0"/>
        </w:rPr>
      </w:pPr>
      <w:r w:rsidRPr="00763A5F">
        <w:rPr>
          <w:b w:val="0"/>
          <w:bCs w:val="0"/>
          <w:rtl/>
        </w:rPr>
        <w:t>לו"ז לביצוע העבודה לפי אבני הדרך.</w:t>
      </w:r>
    </w:p>
    <w:p w14:paraId="745E8612" w14:textId="77777777" w:rsidR="002A1F03" w:rsidRPr="00763A5F" w:rsidRDefault="002A1F03" w:rsidP="002E2ED4">
      <w:pPr>
        <w:pStyle w:val="111"/>
        <w:numPr>
          <w:ilvl w:val="2"/>
          <w:numId w:val="108"/>
        </w:numPr>
        <w:rPr>
          <w:b w:val="0"/>
          <w:bCs w:val="0"/>
        </w:rPr>
      </w:pPr>
      <w:r w:rsidRPr="00763A5F">
        <w:rPr>
          <w:b w:val="0"/>
          <w:bCs w:val="0"/>
          <w:rtl/>
        </w:rPr>
        <w:t xml:space="preserve">היקף שעות מוערך לביצוע העבודה לפי אבני הדרך. </w:t>
      </w:r>
    </w:p>
    <w:p w14:paraId="694A4F95" w14:textId="77777777" w:rsidR="000F10DC" w:rsidRPr="00763A5F" w:rsidRDefault="000F10DC" w:rsidP="002E2ED4">
      <w:pPr>
        <w:pStyle w:val="110"/>
        <w:numPr>
          <w:ilvl w:val="1"/>
          <w:numId w:val="108"/>
        </w:numPr>
        <w:outlineLvl w:val="9"/>
        <w:rPr>
          <w:b w:val="0"/>
          <w:bCs w:val="0"/>
          <w:sz w:val="24"/>
          <w:szCs w:val="24"/>
        </w:rPr>
      </w:pPr>
      <w:r w:rsidRPr="00763A5F" w:rsidDel="006126CE">
        <w:rPr>
          <w:b w:val="0"/>
          <w:bCs w:val="0"/>
          <w:sz w:val="24"/>
          <w:szCs w:val="24"/>
          <w:rtl/>
        </w:rPr>
        <w:t>ב</w:t>
      </w:r>
      <w:r w:rsidRPr="00763A5F">
        <w:rPr>
          <w:b w:val="0"/>
          <w:bCs w:val="0"/>
          <w:sz w:val="24"/>
          <w:szCs w:val="24"/>
          <w:rtl/>
        </w:rPr>
        <w:t xml:space="preserve">טרם מתן השירותים, יאשר המזמין את </w:t>
      </w:r>
      <w:r w:rsidRPr="00763A5F">
        <w:rPr>
          <w:rFonts w:hint="cs"/>
          <w:b w:val="0"/>
          <w:bCs w:val="0"/>
          <w:sz w:val="24"/>
          <w:szCs w:val="24"/>
          <w:rtl/>
        </w:rPr>
        <w:t>תכנית העבודה שהוכנה והוגשה ע"י הזוכה</w:t>
      </w:r>
      <w:r w:rsidRPr="00763A5F">
        <w:rPr>
          <w:b w:val="0"/>
          <w:bCs w:val="0"/>
          <w:sz w:val="24"/>
          <w:szCs w:val="24"/>
          <w:rtl/>
        </w:rPr>
        <w:t>.</w:t>
      </w:r>
    </w:p>
    <w:p w14:paraId="62DBE875" w14:textId="77777777" w:rsidR="002A1F03" w:rsidRPr="00763A5F" w:rsidRDefault="002A1F03" w:rsidP="002E2ED4">
      <w:pPr>
        <w:pStyle w:val="110"/>
        <w:numPr>
          <w:ilvl w:val="1"/>
          <w:numId w:val="108"/>
        </w:numPr>
        <w:outlineLvl w:val="9"/>
        <w:rPr>
          <w:b w:val="0"/>
          <w:bCs w:val="0"/>
        </w:rPr>
      </w:pPr>
      <w:r w:rsidRPr="00763A5F">
        <w:rPr>
          <w:b w:val="0"/>
          <w:bCs w:val="0"/>
          <w:sz w:val="24"/>
          <w:szCs w:val="24"/>
          <w:rtl/>
        </w:rPr>
        <w:t xml:space="preserve">במהלך ביצוע כל עבודה יגיש הזוכה דוחות ביניים לפי דרישות המזמין. </w:t>
      </w:r>
    </w:p>
    <w:p w14:paraId="2971CED6" w14:textId="77777777" w:rsidR="002A1F03" w:rsidRPr="00763A5F" w:rsidRDefault="000F10DC" w:rsidP="002E2ED4">
      <w:pPr>
        <w:pStyle w:val="110"/>
        <w:numPr>
          <w:ilvl w:val="1"/>
          <w:numId w:val="108"/>
        </w:numPr>
        <w:outlineLvl w:val="9"/>
        <w:rPr>
          <w:b w:val="0"/>
          <w:bCs w:val="0"/>
          <w:rtl/>
        </w:rPr>
      </w:pPr>
      <w:r w:rsidRPr="00763A5F">
        <w:rPr>
          <w:rFonts w:hint="cs"/>
          <w:b w:val="0"/>
          <w:bCs w:val="0"/>
          <w:sz w:val="24"/>
          <w:szCs w:val="24"/>
          <w:rtl/>
        </w:rPr>
        <w:t>בתום</w:t>
      </w:r>
      <w:r w:rsidR="002A1F03" w:rsidRPr="00763A5F">
        <w:rPr>
          <w:b w:val="0"/>
          <w:bCs w:val="0"/>
          <w:sz w:val="24"/>
          <w:szCs w:val="24"/>
          <w:rtl/>
        </w:rPr>
        <w:t xml:space="preserve"> ביצוע עבודה יגיש הזוכה דוח ויציגו בפני המזמין וגורמים נוספים על פי החלטת המזמין.</w:t>
      </w:r>
    </w:p>
    <w:p w14:paraId="0E18A4AA" w14:textId="77777777" w:rsidR="002A1F03" w:rsidRPr="00763A5F" w:rsidRDefault="002A1F03" w:rsidP="002E2ED4">
      <w:pPr>
        <w:pStyle w:val="110"/>
        <w:numPr>
          <w:ilvl w:val="1"/>
          <w:numId w:val="108"/>
        </w:numPr>
        <w:outlineLvl w:val="9"/>
        <w:rPr>
          <w:b w:val="0"/>
          <w:bCs w:val="0"/>
          <w:rtl/>
        </w:rPr>
      </w:pPr>
      <w:r w:rsidRPr="00763A5F">
        <w:rPr>
          <w:b w:val="0"/>
          <w:bCs w:val="0"/>
          <w:sz w:val="24"/>
          <w:szCs w:val="24"/>
          <w:rtl/>
        </w:rPr>
        <w:t>הזוכה לא יחרוג מהיקף השעות המקסימלי שנקבע בתכנית העבודה, אלא אם ניתן לכך אישור המזמין מראש ובכתב.</w:t>
      </w:r>
    </w:p>
    <w:p w14:paraId="6271B4B8" w14:textId="77777777" w:rsidR="002A1F03" w:rsidRPr="00763A5F" w:rsidRDefault="002A1F03" w:rsidP="002E2ED4">
      <w:pPr>
        <w:pStyle w:val="110"/>
        <w:numPr>
          <w:ilvl w:val="1"/>
          <w:numId w:val="108"/>
        </w:numPr>
        <w:outlineLvl w:val="9"/>
        <w:rPr>
          <w:b w:val="0"/>
          <w:bCs w:val="0"/>
        </w:rPr>
      </w:pPr>
      <w:r w:rsidRPr="00763A5F">
        <w:rPr>
          <w:b w:val="0"/>
          <w:bCs w:val="0"/>
          <w:sz w:val="24"/>
          <w:szCs w:val="24"/>
          <w:rtl/>
        </w:rPr>
        <w:t>הזוכה יעמוד בלוחות זמנים כפי שייקבע בתכנית העבודה, וכל חריגה ממנה תאושר מראש ובכתב על ידי המזמין.</w:t>
      </w:r>
    </w:p>
    <w:p w14:paraId="3F2EE211" w14:textId="77777777" w:rsidR="00FD4056" w:rsidRPr="00763A5F" w:rsidRDefault="00FD4056" w:rsidP="002E2ED4">
      <w:pPr>
        <w:pStyle w:val="110"/>
        <w:numPr>
          <w:ilvl w:val="1"/>
          <w:numId w:val="108"/>
        </w:numPr>
        <w:outlineLvl w:val="9"/>
        <w:rPr>
          <w:b w:val="0"/>
          <w:bCs w:val="0"/>
        </w:rPr>
      </w:pPr>
      <w:r w:rsidRPr="00763A5F">
        <w:rPr>
          <w:rFonts w:hint="eastAsia"/>
          <w:b w:val="0"/>
          <w:bCs w:val="0"/>
          <w:sz w:val="24"/>
          <w:szCs w:val="24"/>
          <w:rtl/>
        </w:rPr>
        <w:t>יובהר</w:t>
      </w:r>
      <w:r w:rsidRPr="00763A5F">
        <w:rPr>
          <w:b w:val="0"/>
          <w:bCs w:val="0"/>
          <w:sz w:val="24"/>
          <w:szCs w:val="24"/>
          <w:rtl/>
        </w:rPr>
        <w:t xml:space="preserve"> כי כל חומר ומידע שייאסף על ידי הספק במהלך עבודותו יועמד לרשות המזמין </w:t>
      </w:r>
      <w:r w:rsidRPr="00763A5F">
        <w:rPr>
          <w:rFonts w:hint="eastAsia"/>
          <w:b w:val="0"/>
          <w:bCs w:val="0"/>
          <w:sz w:val="24"/>
          <w:szCs w:val="24"/>
          <w:rtl/>
        </w:rPr>
        <w:t>בלבד</w:t>
      </w:r>
      <w:r w:rsidRPr="00763A5F">
        <w:rPr>
          <w:b w:val="0"/>
          <w:bCs w:val="0"/>
          <w:sz w:val="24"/>
          <w:szCs w:val="24"/>
          <w:rtl/>
        </w:rPr>
        <w:t xml:space="preserve"> או מי מטעמו ללא תנאי. כמו כן, אם יידרש ימסור הספק עותק מלא של תיק ניירות העבודה לידי המזמין או מי מטעמו.   </w:t>
      </w:r>
    </w:p>
    <w:p w14:paraId="04A37D3F" w14:textId="77777777" w:rsidR="00DD0196" w:rsidRPr="00763A5F" w:rsidRDefault="00DD0196">
      <w:pPr>
        <w:bidi w:val="0"/>
        <w:spacing w:before="200" w:after="200" w:line="276" w:lineRule="auto"/>
        <w:rPr>
          <w:rFonts w:ascii="David" w:hAnsi="David" w:cs="David"/>
          <w:b/>
          <w:bCs/>
          <w:caps/>
          <w:spacing w:val="15"/>
          <w:rtl/>
        </w:rPr>
      </w:pPr>
      <w:r w:rsidRPr="00763A5F">
        <w:rPr>
          <w:rtl/>
        </w:rPr>
        <w:br w:type="page"/>
      </w:r>
    </w:p>
    <w:p w14:paraId="0F088FEA" w14:textId="77777777" w:rsidR="00DB10C5" w:rsidRPr="002F501C" w:rsidRDefault="00DB10C5" w:rsidP="00DD0196">
      <w:pPr>
        <w:pStyle w:val="1-"/>
        <w:numPr>
          <w:ilvl w:val="0"/>
          <w:numId w:val="108"/>
        </w:numPr>
        <w:jc w:val="both"/>
        <w:rPr>
          <w:sz w:val="24"/>
          <w:szCs w:val="24"/>
        </w:rPr>
      </w:pPr>
      <w:bookmarkStart w:id="336" w:name="_Toc142903279"/>
      <w:r w:rsidRPr="002F501C">
        <w:rPr>
          <w:rFonts w:hint="eastAsia"/>
          <w:sz w:val="24"/>
          <w:szCs w:val="24"/>
          <w:rtl/>
        </w:rPr>
        <w:lastRenderedPageBreak/>
        <w:t>מנגנון</w:t>
      </w:r>
      <w:r w:rsidRPr="002F501C">
        <w:rPr>
          <w:sz w:val="24"/>
          <w:szCs w:val="24"/>
          <w:rtl/>
        </w:rPr>
        <w:t xml:space="preserve"> </w:t>
      </w:r>
      <w:r w:rsidRPr="002F501C">
        <w:rPr>
          <w:rFonts w:hint="eastAsia"/>
          <w:sz w:val="24"/>
          <w:szCs w:val="24"/>
          <w:rtl/>
        </w:rPr>
        <w:t>לחלוקת</w:t>
      </w:r>
      <w:r w:rsidRPr="002F501C">
        <w:rPr>
          <w:sz w:val="24"/>
          <w:szCs w:val="24"/>
          <w:rtl/>
        </w:rPr>
        <w:t xml:space="preserve"> </w:t>
      </w:r>
      <w:r w:rsidRPr="002F501C">
        <w:rPr>
          <w:rFonts w:hint="eastAsia"/>
          <w:sz w:val="24"/>
          <w:szCs w:val="24"/>
          <w:rtl/>
        </w:rPr>
        <w:t>עבודה</w:t>
      </w:r>
      <w:r w:rsidRPr="002F501C">
        <w:rPr>
          <w:sz w:val="24"/>
          <w:szCs w:val="24"/>
          <w:rtl/>
        </w:rPr>
        <w:t xml:space="preserve"> </w:t>
      </w:r>
      <w:r w:rsidRPr="002F501C">
        <w:rPr>
          <w:rFonts w:hint="eastAsia"/>
          <w:sz w:val="24"/>
          <w:szCs w:val="24"/>
          <w:rtl/>
        </w:rPr>
        <w:t>בין</w:t>
      </w:r>
      <w:r w:rsidRPr="002F501C">
        <w:rPr>
          <w:sz w:val="24"/>
          <w:szCs w:val="24"/>
          <w:rtl/>
        </w:rPr>
        <w:t xml:space="preserve"> </w:t>
      </w:r>
      <w:r w:rsidRPr="002F501C">
        <w:rPr>
          <w:rFonts w:hint="eastAsia"/>
          <w:sz w:val="24"/>
          <w:szCs w:val="24"/>
          <w:rtl/>
        </w:rPr>
        <w:t>הזוכים</w:t>
      </w:r>
      <w:bookmarkEnd w:id="336"/>
    </w:p>
    <w:p w14:paraId="5685B60F" w14:textId="77777777" w:rsidR="00725CEE" w:rsidRPr="002F501C" w:rsidRDefault="00725CEE" w:rsidP="00763A5F">
      <w:pPr>
        <w:pStyle w:val="110"/>
        <w:numPr>
          <w:ilvl w:val="1"/>
          <w:numId w:val="108"/>
        </w:numPr>
        <w:rPr>
          <w:b w:val="0"/>
          <w:bCs w:val="0"/>
          <w:sz w:val="24"/>
          <w:szCs w:val="24"/>
        </w:rPr>
      </w:pPr>
      <w:r w:rsidRPr="002F501C">
        <w:rPr>
          <w:rFonts w:hint="eastAsia"/>
          <w:b w:val="0"/>
          <w:bCs w:val="0"/>
          <w:sz w:val="24"/>
          <w:szCs w:val="24"/>
          <w:rtl/>
        </w:rPr>
        <w:t>ככלל</w:t>
      </w:r>
      <w:r w:rsidRPr="002F501C">
        <w:rPr>
          <w:b w:val="0"/>
          <w:bCs w:val="0"/>
          <w:sz w:val="24"/>
          <w:szCs w:val="24"/>
          <w:rtl/>
        </w:rPr>
        <w:t xml:space="preserve"> </w:t>
      </w:r>
      <w:r w:rsidRPr="002F501C">
        <w:rPr>
          <w:rFonts w:hint="eastAsia"/>
          <w:b w:val="0"/>
          <w:bCs w:val="0"/>
          <w:sz w:val="24"/>
          <w:szCs w:val="24"/>
          <w:rtl/>
        </w:rPr>
        <w:t>טרם</w:t>
      </w:r>
      <w:r w:rsidRPr="002F501C">
        <w:rPr>
          <w:b w:val="0"/>
          <w:bCs w:val="0"/>
          <w:sz w:val="24"/>
          <w:szCs w:val="24"/>
          <w:rtl/>
        </w:rPr>
        <w:t xml:space="preserve"> </w:t>
      </w:r>
      <w:r w:rsidRPr="002F501C">
        <w:rPr>
          <w:rFonts w:hint="eastAsia"/>
          <w:b w:val="0"/>
          <w:bCs w:val="0"/>
          <w:sz w:val="24"/>
          <w:szCs w:val="24"/>
          <w:rtl/>
        </w:rPr>
        <w:t>הקצאת</w:t>
      </w:r>
      <w:r w:rsidRPr="002F501C">
        <w:rPr>
          <w:b w:val="0"/>
          <w:bCs w:val="0"/>
          <w:sz w:val="24"/>
          <w:szCs w:val="24"/>
          <w:rtl/>
        </w:rPr>
        <w:t xml:space="preserve"> </w:t>
      </w:r>
      <w:r w:rsidRPr="002F501C">
        <w:rPr>
          <w:rFonts w:hint="eastAsia"/>
          <w:b w:val="0"/>
          <w:bCs w:val="0"/>
          <w:sz w:val="24"/>
          <w:szCs w:val="24"/>
          <w:rtl/>
        </w:rPr>
        <w:t>פרויקט</w:t>
      </w:r>
      <w:r w:rsidRPr="002F501C">
        <w:rPr>
          <w:b w:val="0"/>
          <w:bCs w:val="0"/>
          <w:sz w:val="24"/>
          <w:szCs w:val="24"/>
          <w:rtl/>
        </w:rPr>
        <w:t xml:space="preserve"> </w:t>
      </w:r>
      <w:r w:rsidRPr="002F501C">
        <w:rPr>
          <w:rFonts w:hint="eastAsia"/>
          <w:b w:val="0"/>
          <w:bCs w:val="0"/>
          <w:sz w:val="24"/>
          <w:szCs w:val="24"/>
          <w:rtl/>
        </w:rPr>
        <w:t>לזוכה</w:t>
      </w:r>
      <w:r w:rsidRPr="002F501C">
        <w:rPr>
          <w:b w:val="0"/>
          <w:bCs w:val="0"/>
          <w:sz w:val="24"/>
          <w:szCs w:val="24"/>
          <w:rtl/>
        </w:rPr>
        <w:t xml:space="preserve">, </w:t>
      </w:r>
      <w:r w:rsidRPr="002F501C">
        <w:rPr>
          <w:rFonts w:hint="eastAsia"/>
          <w:b w:val="0"/>
          <w:bCs w:val="0"/>
          <w:sz w:val="24"/>
          <w:szCs w:val="24"/>
          <w:rtl/>
        </w:rPr>
        <w:t>תבוצע</w:t>
      </w:r>
      <w:r w:rsidRPr="002F501C">
        <w:rPr>
          <w:b w:val="0"/>
          <w:bCs w:val="0"/>
          <w:sz w:val="24"/>
          <w:szCs w:val="24"/>
          <w:rtl/>
        </w:rPr>
        <w:t xml:space="preserve"> </w:t>
      </w:r>
      <w:r w:rsidRPr="002F501C">
        <w:rPr>
          <w:rFonts w:hint="eastAsia"/>
          <w:b w:val="0"/>
          <w:bCs w:val="0"/>
          <w:sz w:val="24"/>
          <w:szCs w:val="24"/>
          <w:rtl/>
        </w:rPr>
        <w:t>פנייה</w:t>
      </w:r>
      <w:r w:rsidRPr="002F501C">
        <w:rPr>
          <w:b w:val="0"/>
          <w:bCs w:val="0"/>
          <w:sz w:val="24"/>
          <w:szCs w:val="24"/>
          <w:rtl/>
        </w:rPr>
        <w:t xml:space="preserve"> בכתב לשני זוכים </w:t>
      </w:r>
      <w:r w:rsidR="00351016" w:rsidRPr="002F501C">
        <w:rPr>
          <w:rFonts w:hint="eastAsia"/>
          <w:b w:val="0"/>
          <w:bCs w:val="0"/>
          <w:sz w:val="24"/>
          <w:szCs w:val="24"/>
          <w:rtl/>
        </w:rPr>
        <w:t>פו</w:t>
      </w:r>
      <w:r w:rsidRPr="002F501C">
        <w:rPr>
          <w:rFonts w:hint="eastAsia"/>
          <w:b w:val="0"/>
          <w:bCs w:val="0"/>
          <w:sz w:val="24"/>
          <w:szCs w:val="24"/>
          <w:rtl/>
        </w:rPr>
        <w:t>טנציאליים</w:t>
      </w:r>
      <w:r w:rsidRPr="002F501C">
        <w:rPr>
          <w:b w:val="0"/>
          <w:bCs w:val="0"/>
          <w:sz w:val="24"/>
          <w:szCs w:val="24"/>
          <w:rtl/>
        </w:rPr>
        <w:t xml:space="preserve"> </w:t>
      </w:r>
      <w:r w:rsidRPr="002F501C">
        <w:rPr>
          <w:rFonts w:hint="eastAsia"/>
          <w:b w:val="0"/>
          <w:bCs w:val="0"/>
          <w:sz w:val="24"/>
          <w:szCs w:val="24"/>
          <w:rtl/>
        </w:rPr>
        <w:t>לפחות</w:t>
      </w:r>
      <w:r w:rsidRPr="002F501C">
        <w:rPr>
          <w:b w:val="0"/>
          <w:bCs w:val="0"/>
          <w:sz w:val="24"/>
          <w:szCs w:val="24"/>
          <w:rtl/>
        </w:rPr>
        <w:t xml:space="preserve">, במסגרתה יתואר הפרויקט, תפוקות רצויות, לוחות זמנים ותנאים נוספים בהתאם לצורך. הספקים ידרשו להציג </w:t>
      </w:r>
      <w:r w:rsidR="00427696" w:rsidRPr="002F501C">
        <w:rPr>
          <w:rFonts w:hint="eastAsia"/>
          <w:b w:val="0"/>
          <w:bCs w:val="0"/>
          <w:sz w:val="24"/>
          <w:szCs w:val="24"/>
          <w:rtl/>
        </w:rPr>
        <w:t>את</w:t>
      </w:r>
      <w:r w:rsidRPr="002F501C">
        <w:rPr>
          <w:b w:val="0"/>
          <w:bCs w:val="0"/>
          <w:sz w:val="24"/>
          <w:szCs w:val="24"/>
          <w:rtl/>
        </w:rPr>
        <w:t xml:space="preserve"> מומחיותם, נ</w:t>
      </w:r>
      <w:r w:rsidR="00351016" w:rsidRPr="002F501C">
        <w:rPr>
          <w:rFonts w:hint="eastAsia"/>
          <w:b w:val="0"/>
          <w:bCs w:val="0"/>
          <w:sz w:val="24"/>
          <w:szCs w:val="24"/>
          <w:rtl/>
        </w:rPr>
        <w:t>י</w:t>
      </w:r>
      <w:r w:rsidRPr="002F501C">
        <w:rPr>
          <w:b w:val="0"/>
          <w:bCs w:val="0"/>
          <w:sz w:val="24"/>
          <w:szCs w:val="24"/>
          <w:rtl/>
        </w:rPr>
        <w:t xml:space="preserve">סיונם ואת קורות החיים של היועצים המוצעים לצורך השירות הנדרש. בנוסף, בהתאם לצורך </w:t>
      </w:r>
      <w:r w:rsidRPr="002F501C">
        <w:rPr>
          <w:rFonts w:hint="eastAsia"/>
          <w:b w:val="0"/>
          <w:bCs w:val="0"/>
          <w:sz w:val="24"/>
          <w:szCs w:val="24"/>
          <w:rtl/>
        </w:rPr>
        <w:t>ייערכו</w:t>
      </w:r>
      <w:r w:rsidRPr="002F501C">
        <w:rPr>
          <w:b w:val="0"/>
          <w:bCs w:val="0"/>
          <w:sz w:val="24"/>
          <w:szCs w:val="24"/>
          <w:rtl/>
        </w:rPr>
        <w:t xml:space="preserve"> </w:t>
      </w:r>
      <w:r w:rsidRPr="002F501C">
        <w:rPr>
          <w:rFonts w:hint="eastAsia"/>
          <w:b w:val="0"/>
          <w:bCs w:val="0"/>
          <w:sz w:val="24"/>
          <w:szCs w:val="24"/>
          <w:rtl/>
        </w:rPr>
        <w:t>ראיונות</w:t>
      </w:r>
      <w:r w:rsidRPr="002F501C">
        <w:rPr>
          <w:b w:val="0"/>
          <w:bCs w:val="0"/>
          <w:sz w:val="24"/>
          <w:szCs w:val="24"/>
          <w:rtl/>
        </w:rPr>
        <w:t xml:space="preserve"> </w:t>
      </w:r>
      <w:r w:rsidRPr="002F501C">
        <w:rPr>
          <w:rFonts w:hint="eastAsia"/>
          <w:b w:val="0"/>
          <w:bCs w:val="0"/>
          <w:sz w:val="24"/>
          <w:szCs w:val="24"/>
          <w:rtl/>
        </w:rPr>
        <w:t>ו</w:t>
      </w:r>
      <w:r w:rsidR="00427696" w:rsidRPr="002F501C">
        <w:rPr>
          <w:rFonts w:hint="eastAsia"/>
          <w:b w:val="0"/>
          <w:bCs w:val="0"/>
          <w:sz w:val="24"/>
          <w:szCs w:val="24"/>
          <w:rtl/>
        </w:rPr>
        <w:t>במקרים</w:t>
      </w:r>
      <w:r w:rsidR="00427696" w:rsidRPr="002F501C">
        <w:rPr>
          <w:b w:val="0"/>
          <w:bCs w:val="0"/>
          <w:sz w:val="24"/>
          <w:szCs w:val="24"/>
          <w:rtl/>
        </w:rPr>
        <w:t xml:space="preserve"> מיוחדים </w:t>
      </w:r>
      <w:r w:rsidRPr="002F501C">
        <w:rPr>
          <w:rFonts w:hint="eastAsia"/>
          <w:b w:val="0"/>
          <w:bCs w:val="0"/>
          <w:sz w:val="24"/>
          <w:szCs w:val="24"/>
          <w:rtl/>
        </w:rPr>
        <w:t>יבוצע</w:t>
      </w:r>
      <w:r w:rsidRPr="002F501C">
        <w:rPr>
          <w:b w:val="0"/>
          <w:bCs w:val="0"/>
          <w:sz w:val="24"/>
          <w:szCs w:val="24"/>
          <w:rtl/>
        </w:rPr>
        <w:t xml:space="preserve"> הליך של תיחור (ראה סעיף 4.2 לפרק ג). </w:t>
      </w:r>
    </w:p>
    <w:p w14:paraId="62A6442D" w14:textId="77777777" w:rsidR="00725CEE" w:rsidRPr="002F501C" w:rsidRDefault="00725CEE" w:rsidP="002E2ED4">
      <w:pPr>
        <w:pStyle w:val="110"/>
        <w:numPr>
          <w:ilvl w:val="1"/>
          <w:numId w:val="108"/>
        </w:numPr>
        <w:rPr>
          <w:b w:val="0"/>
          <w:bCs w:val="0"/>
          <w:sz w:val="24"/>
          <w:szCs w:val="24"/>
          <w:rtl/>
        </w:rPr>
      </w:pPr>
      <w:r w:rsidRPr="002F501C">
        <w:rPr>
          <w:b w:val="0"/>
          <w:bCs w:val="0"/>
          <w:sz w:val="24"/>
          <w:szCs w:val="24"/>
          <w:rtl/>
        </w:rPr>
        <w:t xml:space="preserve">בחירת הספקים </w:t>
      </w:r>
      <w:r w:rsidRPr="002F501C">
        <w:rPr>
          <w:rFonts w:hint="eastAsia"/>
          <w:b w:val="0"/>
          <w:bCs w:val="0"/>
          <w:sz w:val="24"/>
          <w:szCs w:val="24"/>
          <w:rtl/>
        </w:rPr>
        <w:t>הפוטנציאליים</w:t>
      </w:r>
      <w:r w:rsidRPr="002F501C">
        <w:rPr>
          <w:b w:val="0"/>
          <w:bCs w:val="0"/>
          <w:sz w:val="24"/>
          <w:szCs w:val="24"/>
          <w:rtl/>
        </w:rPr>
        <w:t xml:space="preserve"> תבוצע </w:t>
      </w:r>
      <w:r w:rsidR="0037659A" w:rsidRPr="002F501C">
        <w:rPr>
          <w:rFonts w:hint="eastAsia"/>
          <w:b w:val="0"/>
          <w:bCs w:val="0"/>
          <w:sz w:val="24"/>
          <w:szCs w:val="24"/>
          <w:rtl/>
        </w:rPr>
        <w:t>בין</w:t>
      </w:r>
      <w:r w:rsidR="0037659A" w:rsidRPr="002F501C">
        <w:rPr>
          <w:b w:val="0"/>
          <w:bCs w:val="0"/>
          <w:sz w:val="24"/>
          <w:szCs w:val="24"/>
          <w:rtl/>
        </w:rPr>
        <w:t xml:space="preserve"> היתר </w:t>
      </w:r>
      <w:r w:rsidRPr="002F501C">
        <w:rPr>
          <w:b w:val="0"/>
          <w:bCs w:val="0"/>
          <w:sz w:val="24"/>
          <w:szCs w:val="24"/>
          <w:rtl/>
        </w:rPr>
        <w:t>לפי השיקולים הבאים: כמות פרויקטים שהוקצו, היקפי שעות פרויקטים שהוקצו</w:t>
      </w:r>
      <w:r w:rsidR="0037659A" w:rsidRPr="002F501C">
        <w:rPr>
          <w:b w:val="0"/>
          <w:bCs w:val="0"/>
          <w:sz w:val="24"/>
          <w:szCs w:val="24"/>
          <w:rtl/>
        </w:rPr>
        <w:t>,</w:t>
      </w:r>
      <w:r w:rsidRPr="002F501C">
        <w:rPr>
          <w:b w:val="0"/>
          <w:bCs w:val="0"/>
          <w:sz w:val="24"/>
          <w:szCs w:val="24"/>
          <w:rtl/>
        </w:rPr>
        <w:t xml:space="preserve"> שיקול</w:t>
      </w:r>
      <w:r w:rsidRPr="002F501C">
        <w:rPr>
          <w:rFonts w:hint="eastAsia"/>
          <w:b w:val="0"/>
          <w:bCs w:val="0"/>
          <w:sz w:val="24"/>
          <w:szCs w:val="24"/>
          <w:rtl/>
        </w:rPr>
        <w:t>י</w:t>
      </w:r>
      <w:r w:rsidRPr="002F501C">
        <w:rPr>
          <w:b w:val="0"/>
          <w:bCs w:val="0"/>
          <w:sz w:val="24"/>
          <w:szCs w:val="24"/>
          <w:rtl/>
        </w:rPr>
        <w:t xml:space="preserve"> דעת מקצועי</w:t>
      </w:r>
      <w:r w:rsidRPr="002F501C">
        <w:rPr>
          <w:rFonts w:hint="eastAsia"/>
          <w:b w:val="0"/>
          <w:bCs w:val="0"/>
          <w:sz w:val="24"/>
          <w:szCs w:val="24"/>
          <w:rtl/>
        </w:rPr>
        <w:t>ים</w:t>
      </w:r>
      <w:r w:rsidRPr="002F501C">
        <w:rPr>
          <w:b w:val="0"/>
          <w:bCs w:val="0"/>
          <w:sz w:val="24"/>
          <w:szCs w:val="24"/>
          <w:rtl/>
        </w:rPr>
        <w:t xml:space="preserve">. </w:t>
      </w:r>
    </w:p>
    <w:p w14:paraId="1F924D50" w14:textId="77777777" w:rsidR="002F7B15" w:rsidRPr="00763A5F" w:rsidRDefault="0037659A" w:rsidP="002E2ED4">
      <w:pPr>
        <w:pStyle w:val="110"/>
        <w:numPr>
          <w:ilvl w:val="1"/>
          <w:numId w:val="108"/>
        </w:numPr>
        <w:rPr>
          <w:b w:val="0"/>
          <w:bCs w:val="0"/>
          <w:rtl/>
        </w:rPr>
      </w:pPr>
      <w:r w:rsidRPr="002F501C">
        <w:rPr>
          <w:rFonts w:hint="eastAsia"/>
          <w:b w:val="0"/>
          <w:bCs w:val="0"/>
          <w:sz w:val="24"/>
          <w:szCs w:val="24"/>
          <w:rtl/>
        </w:rPr>
        <w:t>המזמין</w:t>
      </w:r>
      <w:r w:rsidRPr="002F501C">
        <w:rPr>
          <w:b w:val="0"/>
          <w:bCs w:val="0"/>
          <w:sz w:val="24"/>
          <w:szCs w:val="24"/>
          <w:rtl/>
        </w:rPr>
        <w:t xml:space="preserve"> יהיה רשאי </w:t>
      </w:r>
      <w:r w:rsidRPr="002F501C">
        <w:rPr>
          <w:rFonts w:hint="eastAsia"/>
          <w:b w:val="0"/>
          <w:bCs w:val="0"/>
          <w:sz w:val="24"/>
          <w:szCs w:val="24"/>
          <w:rtl/>
        </w:rPr>
        <w:t>להקצות</w:t>
      </w:r>
      <w:r w:rsidRPr="002F501C">
        <w:rPr>
          <w:b w:val="0"/>
          <w:bCs w:val="0"/>
          <w:sz w:val="24"/>
          <w:szCs w:val="24"/>
          <w:rtl/>
        </w:rPr>
        <w:t xml:space="preserve"> </w:t>
      </w:r>
      <w:r w:rsidRPr="002F501C">
        <w:rPr>
          <w:rFonts w:hint="eastAsia"/>
          <w:b w:val="0"/>
          <w:bCs w:val="0"/>
          <w:sz w:val="24"/>
          <w:szCs w:val="24"/>
          <w:rtl/>
        </w:rPr>
        <w:t>פרויקט</w:t>
      </w:r>
      <w:r w:rsidRPr="002F501C">
        <w:rPr>
          <w:b w:val="0"/>
          <w:bCs w:val="0"/>
          <w:sz w:val="24"/>
          <w:szCs w:val="24"/>
          <w:rtl/>
        </w:rPr>
        <w:t xml:space="preserve"> </w:t>
      </w:r>
      <w:r w:rsidRPr="002F501C">
        <w:rPr>
          <w:rFonts w:hint="eastAsia"/>
          <w:b w:val="0"/>
          <w:bCs w:val="0"/>
          <w:sz w:val="24"/>
          <w:szCs w:val="24"/>
          <w:rtl/>
        </w:rPr>
        <w:t>לזוכה</w:t>
      </w:r>
      <w:r w:rsidRPr="002F501C">
        <w:rPr>
          <w:b w:val="0"/>
          <w:bCs w:val="0"/>
          <w:sz w:val="24"/>
          <w:szCs w:val="24"/>
          <w:rtl/>
        </w:rPr>
        <w:t xml:space="preserve">, </w:t>
      </w:r>
      <w:r w:rsidRPr="002F501C">
        <w:rPr>
          <w:rFonts w:hint="eastAsia"/>
          <w:b w:val="0"/>
          <w:bCs w:val="0"/>
          <w:sz w:val="24"/>
          <w:szCs w:val="24"/>
          <w:rtl/>
        </w:rPr>
        <w:t>ללא</w:t>
      </w:r>
      <w:r w:rsidRPr="002F501C">
        <w:rPr>
          <w:b w:val="0"/>
          <w:bCs w:val="0"/>
          <w:sz w:val="24"/>
          <w:szCs w:val="24"/>
          <w:rtl/>
        </w:rPr>
        <w:t xml:space="preserve"> </w:t>
      </w:r>
      <w:r w:rsidRPr="002F501C">
        <w:rPr>
          <w:rFonts w:hint="eastAsia"/>
          <w:b w:val="0"/>
          <w:bCs w:val="0"/>
          <w:sz w:val="24"/>
          <w:szCs w:val="24"/>
          <w:rtl/>
        </w:rPr>
        <w:t>פנייה</w:t>
      </w:r>
      <w:r w:rsidRPr="002F501C">
        <w:rPr>
          <w:b w:val="0"/>
          <w:bCs w:val="0"/>
          <w:sz w:val="24"/>
          <w:szCs w:val="24"/>
          <w:rtl/>
        </w:rPr>
        <w:t xml:space="preserve"> </w:t>
      </w:r>
      <w:r w:rsidRPr="002F501C">
        <w:rPr>
          <w:rFonts w:hint="eastAsia"/>
          <w:b w:val="0"/>
          <w:bCs w:val="0"/>
          <w:sz w:val="24"/>
          <w:szCs w:val="24"/>
          <w:rtl/>
        </w:rPr>
        <w:t>לספקים</w:t>
      </w:r>
      <w:r w:rsidRPr="002F501C">
        <w:rPr>
          <w:b w:val="0"/>
          <w:bCs w:val="0"/>
          <w:sz w:val="24"/>
          <w:szCs w:val="24"/>
          <w:rtl/>
        </w:rPr>
        <w:t xml:space="preserve"> </w:t>
      </w:r>
      <w:r w:rsidRPr="002F501C">
        <w:rPr>
          <w:rFonts w:hint="eastAsia"/>
          <w:b w:val="0"/>
          <w:bCs w:val="0"/>
          <w:sz w:val="24"/>
          <w:szCs w:val="24"/>
          <w:rtl/>
        </w:rPr>
        <w:t>פוטנציאליים</w:t>
      </w:r>
      <w:r w:rsidRPr="002F501C">
        <w:rPr>
          <w:b w:val="0"/>
          <w:bCs w:val="0"/>
          <w:sz w:val="24"/>
          <w:szCs w:val="24"/>
          <w:rtl/>
        </w:rPr>
        <w:t xml:space="preserve"> </w:t>
      </w:r>
      <w:r w:rsidRPr="002F501C">
        <w:rPr>
          <w:rFonts w:hint="eastAsia"/>
          <w:b w:val="0"/>
          <w:bCs w:val="0"/>
          <w:sz w:val="24"/>
          <w:szCs w:val="24"/>
          <w:rtl/>
        </w:rPr>
        <w:t>נוספים</w:t>
      </w:r>
      <w:r w:rsidRPr="002F501C">
        <w:rPr>
          <w:b w:val="0"/>
          <w:bCs w:val="0"/>
          <w:sz w:val="24"/>
          <w:szCs w:val="24"/>
          <w:rtl/>
        </w:rPr>
        <w:t xml:space="preserve"> </w:t>
      </w:r>
      <w:r w:rsidRPr="002F501C">
        <w:rPr>
          <w:rFonts w:hint="eastAsia"/>
          <w:b w:val="0"/>
          <w:bCs w:val="0"/>
          <w:sz w:val="24"/>
          <w:szCs w:val="24"/>
          <w:rtl/>
        </w:rPr>
        <w:t>במקרים</w:t>
      </w:r>
      <w:r w:rsidRPr="002F501C">
        <w:rPr>
          <w:b w:val="0"/>
          <w:bCs w:val="0"/>
          <w:sz w:val="24"/>
          <w:szCs w:val="24"/>
          <w:rtl/>
        </w:rPr>
        <w:t xml:space="preserve"> מיוחדים </w:t>
      </w:r>
      <w:r w:rsidRPr="002F501C">
        <w:rPr>
          <w:rFonts w:hint="eastAsia"/>
          <w:b w:val="0"/>
          <w:bCs w:val="0"/>
          <w:sz w:val="24"/>
          <w:szCs w:val="24"/>
          <w:rtl/>
        </w:rPr>
        <w:t>לפי</w:t>
      </w:r>
      <w:r w:rsidRPr="002F501C">
        <w:rPr>
          <w:b w:val="0"/>
          <w:bCs w:val="0"/>
          <w:sz w:val="24"/>
          <w:szCs w:val="24"/>
          <w:rtl/>
        </w:rPr>
        <w:t xml:space="preserve"> </w:t>
      </w:r>
      <w:r w:rsidRPr="002F501C">
        <w:rPr>
          <w:rFonts w:hint="eastAsia"/>
          <w:b w:val="0"/>
          <w:bCs w:val="0"/>
          <w:sz w:val="24"/>
          <w:szCs w:val="24"/>
          <w:rtl/>
        </w:rPr>
        <w:t>שיקול</w:t>
      </w:r>
      <w:r w:rsidRPr="002F501C">
        <w:rPr>
          <w:b w:val="0"/>
          <w:bCs w:val="0"/>
          <w:sz w:val="24"/>
          <w:szCs w:val="24"/>
          <w:rtl/>
        </w:rPr>
        <w:t xml:space="preserve"> </w:t>
      </w:r>
      <w:r w:rsidRPr="002F501C">
        <w:rPr>
          <w:rFonts w:hint="eastAsia"/>
          <w:b w:val="0"/>
          <w:bCs w:val="0"/>
          <w:sz w:val="24"/>
          <w:szCs w:val="24"/>
          <w:rtl/>
        </w:rPr>
        <w:t>דעתו</w:t>
      </w:r>
      <w:r w:rsidRPr="002F501C">
        <w:rPr>
          <w:b w:val="0"/>
          <w:bCs w:val="0"/>
          <w:sz w:val="24"/>
          <w:szCs w:val="24"/>
          <w:rtl/>
        </w:rPr>
        <w:t xml:space="preserve"> </w:t>
      </w:r>
      <w:r w:rsidRPr="002F501C">
        <w:rPr>
          <w:rFonts w:hint="eastAsia"/>
          <w:b w:val="0"/>
          <w:bCs w:val="0"/>
          <w:sz w:val="24"/>
          <w:szCs w:val="24"/>
          <w:rtl/>
        </w:rPr>
        <w:t>מטעמי</w:t>
      </w:r>
      <w:r w:rsidRPr="002F501C">
        <w:rPr>
          <w:b w:val="0"/>
          <w:bCs w:val="0"/>
          <w:sz w:val="24"/>
          <w:szCs w:val="24"/>
          <w:rtl/>
        </w:rPr>
        <w:t xml:space="preserve"> </w:t>
      </w:r>
      <w:r w:rsidRPr="002F501C">
        <w:rPr>
          <w:rFonts w:hint="eastAsia"/>
          <w:b w:val="0"/>
          <w:bCs w:val="0"/>
          <w:sz w:val="24"/>
          <w:szCs w:val="24"/>
          <w:rtl/>
        </w:rPr>
        <w:t>חיסכון</w:t>
      </w:r>
      <w:r w:rsidRPr="002F501C">
        <w:rPr>
          <w:b w:val="0"/>
          <w:bCs w:val="0"/>
          <w:sz w:val="24"/>
          <w:szCs w:val="24"/>
          <w:rtl/>
        </w:rPr>
        <w:t xml:space="preserve">, </w:t>
      </w:r>
      <w:r w:rsidRPr="002F501C">
        <w:rPr>
          <w:rFonts w:hint="eastAsia"/>
          <w:b w:val="0"/>
          <w:bCs w:val="0"/>
          <w:sz w:val="24"/>
          <w:szCs w:val="24"/>
          <w:rtl/>
        </w:rPr>
        <w:t>יעילות</w:t>
      </w:r>
      <w:r w:rsidRPr="002F501C">
        <w:rPr>
          <w:b w:val="0"/>
          <w:bCs w:val="0"/>
          <w:sz w:val="24"/>
          <w:szCs w:val="24"/>
          <w:rtl/>
        </w:rPr>
        <w:t xml:space="preserve"> </w:t>
      </w:r>
      <w:r w:rsidRPr="002F501C">
        <w:rPr>
          <w:rFonts w:hint="eastAsia"/>
          <w:b w:val="0"/>
          <w:bCs w:val="0"/>
          <w:sz w:val="24"/>
          <w:szCs w:val="24"/>
          <w:rtl/>
        </w:rPr>
        <w:t>וגודל</w:t>
      </w:r>
      <w:r w:rsidRPr="002F501C">
        <w:rPr>
          <w:b w:val="0"/>
          <w:bCs w:val="0"/>
          <w:sz w:val="24"/>
          <w:szCs w:val="24"/>
          <w:rtl/>
        </w:rPr>
        <w:t xml:space="preserve"> </w:t>
      </w:r>
      <w:r w:rsidRPr="002F501C">
        <w:rPr>
          <w:rFonts w:hint="eastAsia"/>
          <w:b w:val="0"/>
          <w:bCs w:val="0"/>
          <w:sz w:val="24"/>
          <w:szCs w:val="24"/>
          <w:rtl/>
        </w:rPr>
        <w:t>הפרויקט</w:t>
      </w:r>
      <w:r w:rsidRPr="002F501C">
        <w:rPr>
          <w:b w:val="0"/>
          <w:bCs w:val="0"/>
          <w:sz w:val="24"/>
          <w:szCs w:val="24"/>
          <w:rtl/>
        </w:rPr>
        <w:t xml:space="preserve"> </w:t>
      </w:r>
      <w:r w:rsidRPr="002F501C">
        <w:rPr>
          <w:rFonts w:hint="eastAsia"/>
          <w:b w:val="0"/>
          <w:bCs w:val="0"/>
          <w:sz w:val="24"/>
          <w:szCs w:val="24"/>
          <w:rtl/>
        </w:rPr>
        <w:t>המדובר</w:t>
      </w:r>
      <w:r w:rsidRPr="002F501C">
        <w:rPr>
          <w:b w:val="0"/>
          <w:bCs w:val="0"/>
          <w:sz w:val="24"/>
          <w:szCs w:val="24"/>
          <w:rtl/>
        </w:rPr>
        <w:t>.</w:t>
      </w:r>
    </w:p>
    <w:p w14:paraId="4AACBD2B" w14:textId="77777777" w:rsidR="000D74BE" w:rsidRPr="00763A5F" w:rsidRDefault="000D74BE" w:rsidP="00DD0196">
      <w:pPr>
        <w:pStyle w:val="1-"/>
        <w:numPr>
          <w:ilvl w:val="0"/>
          <w:numId w:val="108"/>
        </w:numPr>
        <w:jc w:val="both"/>
        <w:rPr>
          <w:sz w:val="24"/>
          <w:szCs w:val="24"/>
          <w:rtl/>
        </w:rPr>
      </w:pPr>
      <w:bookmarkStart w:id="337" w:name="_Toc142903280"/>
      <w:r w:rsidRPr="00763A5F">
        <w:rPr>
          <w:rFonts w:hint="eastAsia"/>
          <w:sz w:val="24"/>
          <w:szCs w:val="24"/>
          <w:rtl/>
        </w:rPr>
        <w:t>תנאי</w:t>
      </w:r>
      <w:r w:rsidRPr="00763A5F">
        <w:rPr>
          <w:sz w:val="24"/>
          <w:szCs w:val="24"/>
          <w:rtl/>
        </w:rPr>
        <w:t xml:space="preserve"> </w:t>
      </w:r>
      <w:r w:rsidRPr="00763A5F">
        <w:rPr>
          <w:rFonts w:hint="eastAsia"/>
          <w:sz w:val="24"/>
          <w:szCs w:val="24"/>
          <w:rtl/>
        </w:rPr>
        <w:t>מתן</w:t>
      </w:r>
      <w:r w:rsidRPr="00763A5F">
        <w:rPr>
          <w:sz w:val="24"/>
          <w:szCs w:val="24"/>
          <w:rtl/>
        </w:rPr>
        <w:t xml:space="preserve"> </w:t>
      </w:r>
      <w:r w:rsidRPr="00763A5F">
        <w:rPr>
          <w:rFonts w:hint="eastAsia"/>
          <w:sz w:val="24"/>
          <w:szCs w:val="24"/>
          <w:rtl/>
        </w:rPr>
        <w:t>השירותים</w:t>
      </w:r>
      <w:r w:rsidRPr="00763A5F">
        <w:rPr>
          <w:sz w:val="24"/>
          <w:szCs w:val="24"/>
          <w:rtl/>
        </w:rPr>
        <w:t xml:space="preserve"> </w:t>
      </w:r>
      <w:r w:rsidRPr="00763A5F">
        <w:rPr>
          <w:rFonts w:hint="eastAsia"/>
          <w:sz w:val="24"/>
          <w:szCs w:val="24"/>
          <w:rtl/>
        </w:rPr>
        <w:t>על</w:t>
      </w:r>
      <w:r w:rsidRPr="00763A5F">
        <w:rPr>
          <w:sz w:val="24"/>
          <w:szCs w:val="24"/>
          <w:rtl/>
        </w:rPr>
        <w:t xml:space="preserve"> </w:t>
      </w:r>
      <w:r w:rsidRPr="00763A5F">
        <w:rPr>
          <w:rFonts w:hint="eastAsia"/>
          <w:sz w:val="24"/>
          <w:szCs w:val="24"/>
          <w:rtl/>
        </w:rPr>
        <w:t>ידי</w:t>
      </w:r>
      <w:r w:rsidRPr="00763A5F">
        <w:rPr>
          <w:sz w:val="24"/>
          <w:szCs w:val="24"/>
          <w:rtl/>
        </w:rPr>
        <w:t xml:space="preserve"> </w:t>
      </w:r>
      <w:r w:rsidRPr="00763A5F">
        <w:rPr>
          <w:rFonts w:hint="eastAsia"/>
          <w:sz w:val="24"/>
          <w:szCs w:val="24"/>
          <w:rtl/>
        </w:rPr>
        <w:t>הזוכים</w:t>
      </w:r>
      <w:bookmarkEnd w:id="337"/>
    </w:p>
    <w:p w14:paraId="5FE202EB" w14:textId="77777777" w:rsidR="000D74BE" w:rsidRPr="00763A5F" w:rsidRDefault="000D74BE" w:rsidP="002E2ED4">
      <w:pPr>
        <w:pStyle w:val="110"/>
        <w:ind w:left="909" w:hanging="549"/>
        <w:outlineLvl w:val="9"/>
        <w:rPr>
          <w:b w:val="0"/>
          <w:bCs w:val="0"/>
          <w:sz w:val="24"/>
          <w:szCs w:val="24"/>
        </w:rPr>
      </w:pPr>
      <w:r w:rsidRPr="004B329F">
        <w:rPr>
          <w:b w:val="0"/>
          <w:bCs w:val="0"/>
          <w:sz w:val="24"/>
          <w:szCs w:val="24"/>
          <w:rtl/>
        </w:rPr>
        <w:t>ה</w:t>
      </w:r>
      <w:r w:rsidRPr="00763A5F">
        <w:rPr>
          <w:rFonts w:hint="eastAsia"/>
          <w:b w:val="0"/>
          <w:bCs w:val="0"/>
          <w:sz w:val="24"/>
          <w:szCs w:val="24"/>
          <w:rtl/>
        </w:rPr>
        <w:t>זוכה</w:t>
      </w:r>
      <w:r w:rsidRPr="00763A5F">
        <w:rPr>
          <w:b w:val="0"/>
          <w:bCs w:val="0"/>
          <w:sz w:val="24"/>
          <w:szCs w:val="24"/>
          <w:rtl/>
        </w:rPr>
        <w:t xml:space="preserve"> יספק את השירותים לפי סוג השירות במשרדי המזמין או במשרדו והכל בהסכמה מראש ובכתב מהמזמין.</w:t>
      </w:r>
    </w:p>
    <w:p w14:paraId="7C96EB93" w14:textId="77777777" w:rsidR="000D74BE" w:rsidRPr="00763A5F" w:rsidRDefault="000D74BE" w:rsidP="002E2ED4">
      <w:pPr>
        <w:pStyle w:val="110"/>
        <w:ind w:left="909" w:hanging="549"/>
        <w:outlineLvl w:val="9"/>
        <w:rPr>
          <w:b w:val="0"/>
          <w:bCs w:val="0"/>
          <w:sz w:val="24"/>
          <w:szCs w:val="24"/>
        </w:rPr>
      </w:pPr>
      <w:r w:rsidRPr="00763A5F">
        <w:rPr>
          <w:b w:val="0"/>
          <w:bCs w:val="0"/>
          <w:sz w:val="24"/>
          <w:szCs w:val="24"/>
          <w:rtl/>
        </w:rPr>
        <w:t xml:space="preserve">הזוכה מתחייב להעניק את השירותים במומחיות, במקצועיות ובמיומנות על פי הסטנדרטים המקצועיים וכללי האתיקה המקצועית המקובלים. </w:t>
      </w:r>
    </w:p>
    <w:p w14:paraId="44D8706C" w14:textId="77777777" w:rsidR="000D74BE" w:rsidRPr="00763A5F" w:rsidRDefault="000D74BE" w:rsidP="002E2ED4">
      <w:pPr>
        <w:pStyle w:val="110"/>
        <w:ind w:left="909" w:hanging="549"/>
        <w:outlineLvl w:val="9"/>
        <w:rPr>
          <w:b w:val="0"/>
          <w:bCs w:val="0"/>
          <w:sz w:val="24"/>
          <w:szCs w:val="24"/>
        </w:rPr>
      </w:pPr>
      <w:r w:rsidRPr="00763A5F">
        <w:rPr>
          <w:b w:val="0"/>
          <w:bCs w:val="0"/>
          <w:sz w:val="24"/>
          <w:szCs w:val="24"/>
          <w:rtl/>
        </w:rPr>
        <w:t xml:space="preserve">כל שינוי בהרכב הצוות </w:t>
      </w:r>
      <w:r w:rsidR="00492C36" w:rsidRPr="00763A5F">
        <w:rPr>
          <w:rFonts w:hint="eastAsia"/>
          <w:b w:val="0"/>
          <w:bCs w:val="0"/>
          <w:sz w:val="24"/>
          <w:szCs w:val="24"/>
          <w:rtl/>
        </w:rPr>
        <w:t>י</w:t>
      </w:r>
      <w:r w:rsidRPr="00763A5F">
        <w:rPr>
          <w:rFonts w:hint="eastAsia"/>
          <w:b w:val="0"/>
          <w:bCs w:val="0"/>
          <w:sz w:val="24"/>
          <w:szCs w:val="24"/>
          <w:rtl/>
        </w:rPr>
        <w:t>אושר</w:t>
      </w:r>
      <w:r w:rsidRPr="00763A5F">
        <w:rPr>
          <w:b w:val="0"/>
          <w:bCs w:val="0"/>
          <w:sz w:val="24"/>
          <w:szCs w:val="24"/>
          <w:rtl/>
        </w:rPr>
        <w:t xml:space="preserve"> על ידי המזמין מראש כפוף לאישור בכתב מאת המזמין, בהתראה של חודש אחד לפחות. אישור זה יינתן רק </w:t>
      </w:r>
      <w:r w:rsidRPr="00763A5F">
        <w:rPr>
          <w:rFonts w:hint="eastAsia"/>
          <w:b w:val="0"/>
          <w:bCs w:val="0"/>
          <w:sz w:val="24"/>
          <w:szCs w:val="24"/>
          <w:rtl/>
        </w:rPr>
        <w:t>אם</w:t>
      </w:r>
      <w:r w:rsidRPr="00763A5F">
        <w:rPr>
          <w:b w:val="0"/>
          <w:bCs w:val="0"/>
          <w:sz w:val="24"/>
          <w:szCs w:val="24"/>
          <w:rtl/>
        </w:rPr>
        <w:t xml:space="preserve"> המזמין יתרשם כי כתוצאה משינוי הרכב הצוות לא תיפגע איכות העבודה. בנוסף, במצב של בקשה לשינוי הרכב צוות, ערך שעת עבודה של מאה השעות הראשונות של עובדי הצוות החדשים, יהיה 75% מערך שעת עבודה של הצוות המקורי (בהתאם להצעת המחיר של המציע).</w:t>
      </w:r>
      <w:r w:rsidR="003F6B1A" w:rsidRPr="00763A5F">
        <w:rPr>
          <w:b w:val="0"/>
          <w:bCs w:val="0"/>
          <w:sz w:val="24"/>
          <w:szCs w:val="24"/>
          <w:rtl/>
        </w:rPr>
        <w:t xml:space="preserve"> אין באמור בכדי לגרוע מכך שהחלפת איש צוות ללא הסכמה מראש של המזמין עשויה להיחשב להפרת הסכם ההתקשרות.</w:t>
      </w:r>
    </w:p>
    <w:p w14:paraId="3E5DA930" w14:textId="77777777" w:rsidR="00980148" w:rsidRPr="00763A5F" w:rsidRDefault="00980148" w:rsidP="00DD3AF4">
      <w:pPr>
        <w:pStyle w:val="110"/>
        <w:ind w:left="909" w:hanging="549"/>
        <w:outlineLvl w:val="9"/>
        <w:rPr>
          <w:b w:val="0"/>
          <w:bCs w:val="0"/>
        </w:rPr>
      </w:pPr>
      <w:r w:rsidRPr="00763A5F">
        <w:rPr>
          <w:b w:val="0"/>
          <w:bCs w:val="0"/>
          <w:sz w:val="24"/>
          <w:szCs w:val="24"/>
          <w:rtl/>
        </w:rPr>
        <w:t xml:space="preserve">המזמין רשאי לדרוש את החלפתו של ראש הצוות במקרה של חוסר שביעות רצון מתפקודו. הזוכה יידרש </w:t>
      </w:r>
      <w:r w:rsidR="004B5223" w:rsidRPr="00763A5F">
        <w:rPr>
          <w:rFonts w:hint="eastAsia"/>
          <w:b w:val="0"/>
          <w:bCs w:val="0"/>
          <w:sz w:val="24"/>
          <w:szCs w:val="24"/>
          <w:rtl/>
        </w:rPr>
        <w:t>להקצות</w:t>
      </w:r>
      <w:r w:rsidR="004B5223" w:rsidRPr="00763A5F">
        <w:rPr>
          <w:b w:val="0"/>
          <w:bCs w:val="0"/>
          <w:sz w:val="24"/>
          <w:szCs w:val="24"/>
          <w:rtl/>
        </w:rPr>
        <w:t xml:space="preserve"> </w:t>
      </w:r>
      <w:r w:rsidRPr="00763A5F">
        <w:rPr>
          <w:b w:val="0"/>
          <w:bCs w:val="0"/>
          <w:sz w:val="24"/>
          <w:szCs w:val="24"/>
          <w:rtl/>
        </w:rPr>
        <w:t xml:space="preserve">ראש צוות חלופי אשר יובא לאישור המזמין תוך 30 ימים משליחת ההודעה אליו על ידי </w:t>
      </w:r>
      <w:r w:rsidR="004B5223" w:rsidRPr="00763A5F">
        <w:rPr>
          <w:rFonts w:hint="eastAsia"/>
          <w:b w:val="0"/>
          <w:bCs w:val="0"/>
          <w:sz w:val="24"/>
          <w:szCs w:val="24"/>
          <w:rtl/>
        </w:rPr>
        <w:t>המזמין</w:t>
      </w:r>
      <w:r w:rsidRPr="00763A5F">
        <w:rPr>
          <w:b w:val="0"/>
          <w:bCs w:val="0"/>
          <w:sz w:val="24"/>
          <w:szCs w:val="24"/>
          <w:rtl/>
        </w:rPr>
        <w:t xml:space="preserve">. ראש הצוות החלופי יידרש </w:t>
      </w:r>
      <w:r w:rsidR="004B5223" w:rsidRPr="00763A5F">
        <w:rPr>
          <w:rFonts w:hint="eastAsia"/>
          <w:b w:val="0"/>
          <w:bCs w:val="0"/>
          <w:sz w:val="24"/>
          <w:szCs w:val="24"/>
          <w:rtl/>
        </w:rPr>
        <w:t>לעמוד</w:t>
      </w:r>
      <w:r w:rsidR="004B5223" w:rsidRPr="00763A5F">
        <w:rPr>
          <w:b w:val="0"/>
          <w:bCs w:val="0"/>
          <w:sz w:val="24"/>
          <w:szCs w:val="24"/>
          <w:rtl/>
        </w:rPr>
        <w:t xml:space="preserve"> </w:t>
      </w:r>
      <w:r w:rsidRPr="00763A5F">
        <w:rPr>
          <w:b w:val="0"/>
          <w:bCs w:val="0"/>
          <w:sz w:val="24"/>
          <w:szCs w:val="24"/>
          <w:rtl/>
        </w:rPr>
        <w:t xml:space="preserve">בכל תנאי </w:t>
      </w:r>
      <w:r w:rsidR="004B5223" w:rsidRPr="00763A5F">
        <w:rPr>
          <w:rFonts w:hint="eastAsia"/>
          <w:b w:val="0"/>
          <w:bCs w:val="0"/>
          <w:sz w:val="24"/>
          <w:szCs w:val="24"/>
          <w:rtl/>
        </w:rPr>
        <w:t>הסף</w:t>
      </w:r>
      <w:r w:rsidR="004B5223" w:rsidRPr="00763A5F">
        <w:rPr>
          <w:b w:val="0"/>
          <w:bCs w:val="0"/>
          <w:sz w:val="24"/>
          <w:szCs w:val="24"/>
          <w:rtl/>
        </w:rPr>
        <w:t xml:space="preserve"> </w:t>
      </w:r>
      <w:r w:rsidR="004B5223" w:rsidRPr="00763A5F">
        <w:rPr>
          <w:rFonts w:hint="eastAsia"/>
          <w:b w:val="0"/>
          <w:bCs w:val="0"/>
          <w:sz w:val="24"/>
          <w:szCs w:val="24"/>
          <w:rtl/>
        </w:rPr>
        <w:t>שהוגדרו</w:t>
      </w:r>
      <w:r w:rsidR="004B5223" w:rsidRPr="00763A5F">
        <w:rPr>
          <w:b w:val="0"/>
          <w:bCs w:val="0"/>
          <w:sz w:val="24"/>
          <w:szCs w:val="24"/>
          <w:rtl/>
        </w:rPr>
        <w:t xml:space="preserve"> </w:t>
      </w:r>
      <w:r w:rsidR="004B5223" w:rsidRPr="00763A5F">
        <w:rPr>
          <w:rFonts w:hint="eastAsia"/>
          <w:b w:val="0"/>
          <w:bCs w:val="0"/>
          <w:sz w:val="24"/>
          <w:szCs w:val="24"/>
          <w:rtl/>
        </w:rPr>
        <w:t>ב</w:t>
      </w:r>
      <w:r w:rsidRPr="00763A5F">
        <w:rPr>
          <w:b w:val="0"/>
          <w:bCs w:val="0"/>
          <w:sz w:val="24"/>
          <w:szCs w:val="24"/>
          <w:rtl/>
        </w:rPr>
        <w:t>מכרז לרבות ביצוע חפיפה מלאה בינו לבין ראש הצוות המוחלף.</w:t>
      </w:r>
      <w:r w:rsidR="003776DE" w:rsidRPr="00763A5F">
        <w:rPr>
          <w:b w:val="0"/>
          <w:bCs w:val="0"/>
          <w:rtl/>
        </w:rPr>
        <w:t xml:space="preserve"> </w:t>
      </w:r>
      <w:r w:rsidR="003776DE" w:rsidRPr="00763A5F">
        <w:rPr>
          <w:b w:val="0"/>
          <w:bCs w:val="0"/>
          <w:sz w:val="24"/>
          <w:szCs w:val="24"/>
          <w:rtl/>
        </w:rPr>
        <w:t xml:space="preserve">במצב </w:t>
      </w:r>
      <w:r w:rsidR="003776DE" w:rsidRPr="00763A5F">
        <w:rPr>
          <w:rFonts w:hint="eastAsia"/>
          <w:b w:val="0"/>
          <w:bCs w:val="0"/>
          <w:sz w:val="24"/>
          <w:szCs w:val="24"/>
          <w:rtl/>
        </w:rPr>
        <w:t>זה</w:t>
      </w:r>
      <w:r w:rsidR="003776DE" w:rsidRPr="00763A5F">
        <w:rPr>
          <w:b w:val="0"/>
          <w:bCs w:val="0"/>
          <w:sz w:val="24"/>
          <w:szCs w:val="24"/>
          <w:rtl/>
        </w:rPr>
        <w:t xml:space="preserve">, ערך שעת עבודה של מאה השעות הראשונות של </w:t>
      </w:r>
      <w:r w:rsidR="003776DE" w:rsidRPr="00763A5F">
        <w:rPr>
          <w:rFonts w:hint="eastAsia"/>
          <w:b w:val="0"/>
          <w:bCs w:val="0"/>
          <w:sz w:val="24"/>
          <w:szCs w:val="24"/>
          <w:rtl/>
        </w:rPr>
        <w:t>ראש</w:t>
      </w:r>
      <w:r w:rsidR="003776DE" w:rsidRPr="00763A5F">
        <w:rPr>
          <w:b w:val="0"/>
          <w:bCs w:val="0"/>
          <w:sz w:val="24"/>
          <w:szCs w:val="24"/>
          <w:rtl/>
        </w:rPr>
        <w:t xml:space="preserve"> </w:t>
      </w:r>
      <w:r w:rsidR="003776DE" w:rsidRPr="00763A5F">
        <w:rPr>
          <w:rFonts w:hint="eastAsia"/>
          <w:b w:val="0"/>
          <w:bCs w:val="0"/>
          <w:sz w:val="24"/>
          <w:szCs w:val="24"/>
          <w:rtl/>
        </w:rPr>
        <w:t>הצוות</w:t>
      </w:r>
      <w:r w:rsidR="003776DE" w:rsidRPr="00763A5F">
        <w:rPr>
          <w:b w:val="0"/>
          <w:bCs w:val="0"/>
          <w:sz w:val="24"/>
          <w:szCs w:val="24"/>
          <w:rtl/>
        </w:rPr>
        <w:t xml:space="preserve"> </w:t>
      </w:r>
      <w:r w:rsidR="003776DE" w:rsidRPr="00763A5F">
        <w:rPr>
          <w:rFonts w:hint="eastAsia"/>
          <w:b w:val="0"/>
          <w:bCs w:val="0"/>
          <w:sz w:val="24"/>
          <w:szCs w:val="24"/>
          <w:rtl/>
        </w:rPr>
        <w:t>החדש</w:t>
      </w:r>
      <w:r w:rsidR="003776DE" w:rsidRPr="00763A5F">
        <w:rPr>
          <w:b w:val="0"/>
          <w:bCs w:val="0"/>
          <w:sz w:val="24"/>
          <w:szCs w:val="24"/>
          <w:rtl/>
        </w:rPr>
        <w:t xml:space="preserve">, יהיה 75% מערך שעת עבודה של </w:t>
      </w:r>
      <w:r w:rsidR="003776DE" w:rsidRPr="00763A5F">
        <w:rPr>
          <w:rFonts w:hint="eastAsia"/>
          <w:b w:val="0"/>
          <w:bCs w:val="0"/>
          <w:sz w:val="24"/>
          <w:szCs w:val="24"/>
          <w:rtl/>
        </w:rPr>
        <w:t>ראש</w:t>
      </w:r>
      <w:r w:rsidR="003776DE" w:rsidRPr="00763A5F">
        <w:rPr>
          <w:b w:val="0"/>
          <w:bCs w:val="0"/>
          <w:sz w:val="24"/>
          <w:szCs w:val="24"/>
          <w:rtl/>
        </w:rPr>
        <w:t xml:space="preserve"> </w:t>
      </w:r>
      <w:r w:rsidR="003776DE" w:rsidRPr="00763A5F">
        <w:rPr>
          <w:rFonts w:hint="eastAsia"/>
          <w:b w:val="0"/>
          <w:bCs w:val="0"/>
          <w:sz w:val="24"/>
          <w:szCs w:val="24"/>
          <w:rtl/>
        </w:rPr>
        <w:t>הצוות</w:t>
      </w:r>
      <w:r w:rsidR="003776DE" w:rsidRPr="00763A5F">
        <w:rPr>
          <w:b w:val="0"/>
          <w:bCs w:val="0"/>
          <w:sz w:val="24"/>
          <w:szCs w:val="24"/>
          <w:rtl/>
        </w:rPr>
        <w:t xml:space="preserve"> המקורי (בהתאם להצעת המחיר של המציע).</w:t>
      </w:r>
    </w:p>
    <w:p w14:paraId="2A307AFE" w14:textId="77777777" w:rsidR="000D74BE" w:rsidRPr="00763A5F" w:rsidRDefault="000D74BE" w:rsidP="002E2ED4">
      <w:pPr>
        <w:pStyle w:val="110"/>
        <w:ind w:left="909" w:hanging="549"/>
        <w:outlineLvl w:val="9"/>
        <w:rPr>
          <w:b w:val="0"/>
          <w:bCs w:val="0"/>
          <w:sz w:val="24"/>
          <w:szCs w:val="24"/>
        </w:rPr>
      </w:pPr>
      <w:r w:rsidRPr="00763A5F">
        <w:rPr>
          <w:rFonts w:hint="eastAsia"/>
          <w:b w:val="0"/>
          <w:bCs w:val="0"/>
          <w:sz w:val="24"/>
          <w:szCs w:val="24"/>
          <w:rtl/>
        </w:rPr>
        <w:t>יובהר</w:t>
      </w:r>
      <w:r w:rsidRPr="00763A5F">
        <w:rPr>
          <w:b w:val="0"/>
          <w:bCs w:val="0"/>
          <w:sz w:val="24"/>
          <w:szCs w:val="24"/>
          <w:rtl/>
        </w:rPr>
        <w:t xml:space="preserve"> </w:t>
      </w:r>
      <w:r w:rsidRPr="00763A5F">
        <w:rPr>
          <w:rFonts w:hint="eastAsia"/>
          <w:b w:val="0"/>
          <w:bCs w:val="0"/>
          <w:sz w:val="24"/>
          <w:szCs w:val="24"/>
          <w:rtl/>
        </w:rPr>
        <w:t>כי</w:t>
      </w:r>
      <w:r w:rsidRPr="00763A5F">
        <w:rPr>
          <w:b w:val="0"/>
          <w:bCs w:val="0"/>
          <w:sz w:val="24"/>
          <w:szCs w:val="24"/>
          <w:rtl/>
        </w:rPr>
        <w:t xml:space="preserve"> </w:t>
      </w:r>
      <w:r w:rsidRPr="00763A5F">
        <w:rPr>
          <w:rFonts w:hint="eastAsia"/>
          <w:b w:val="0"/>
          <w:bCs w:val="0"/>
          <w:sz w:val="24"/>
          <w:szCs w:val="24"/>
          <w:rtl/>
        </w:rPr>
        <w:t>למזמין</w:t>
      </w:r>
      <w:r w:rsidRPr="00763A5F">
        <w:rPr>
          <w:b w:val="0"/>
          <w:bCs w:val="0"/>
          <w:sz w:val="24"/>
          <w:szCs w:val="24"/>
          <w:rtl/>
        </w:rPr>
        <w:t xml:space="preserve"> </w:t>
      </w:r>
      <w:r w:rsidRPr="00763A5F">
        <w:rPr>
          <w:rFonts w:hint="eastAsia"/>
          <w:b w:val="0"/>
          <w:bCs w:val="0"/>
          <w:sz w:val="24"/>
          <w:szCs w:val="24"/>
          <w:rtl/>
        </w:rPr>
        <w:t>שיקול</w:t>
      </w:r>
      <w:r w:rsidRPr="00763A5F">
        <w:rPr>
          <w:b w:val="0"/>
          <w:bCs w:val="0"/>
          <w:sz w:val="24"/>
          <w:szCs w:val="24"/>
          <w:rtl/>
        </w:rPr>
        <w:t xml:space="preserve"> </w:t>
      </w:r>
      <w:r w:rsidRPr="00763A5F">
        <w:rPr>
          <w:rFonts w:hint="eastAsia"/>
          <w:b w:val="0"/>
          <w:bCs w:val="0"/>
          <w:sz w:val="24"/>
          <w:szCs w:val="24"/>
          <w:rtl/>
        </w:rPr>
        <w:t>דעת</w:t>
      </w:r>
      <w:r w:rsidRPr="00763A5F">
        <w:rPr>
          <w:b w:val="0"/>
          <w:bCs w:val="0"/>
          <w:sz w:val="24"/>
          <w:szCs w:val="24"/>
          <w:rtl/>
        </w:rPr>
        <w:t xml:space="preserve"> </w:t>
      </w:r>
      <w:r w:rsidRPr="00763A5F">
        <w:rPr>
          <w:rFonts w:hint="eastAsia"/>
          <w:b w:val="0"/>
          <w:bCs w:val="0"/>
          <w:sz w:val="24"/>
          <w:szCs w:val="24"/>
          <w:rtl/>
        </w:rPr>
        <w:t>בלעדי</w:t>
      </w:r>
      <w:r w:rsidRPr="00763A5F">
        <w:rPr>
          <w:b w:val="0"/>
          <w:bCs w:val="0"/>
          <w:sz w:val="24"/>
          <w:szCs w:val="24"/>
          <w:rtl/>
        </w:rPr>
        <w:t xml:space="preserve"> </w:t>
      </w:r>
      <w:r w:rsidRPr="00763A5F">
        <w:rPr>
          <w:rFonts w:hint="eastAsia"/>
          <w:b w:val="0"/>
          <w:bCs w:val="0"/>
          <w:sz w:val="24"/>
          <w:szCs w:val="24"/>
          <w:rtl/>
        </w:rPr>
        <w:t>להרחיב</w:t>
      </w:r>
      <w:r w:rsidRPr="00763A5F">
        <w:rPr>
          <w:b w:val="0"/>
          <w:bCs w:val="0"/>
          <w:sz w:val="24"/>
          <w:szCs w:val="24"/>
          <w:rtl/>
        </w:rPr>
        <w:t xml:space="preserve"> </w:t>
      </w:r>
      <w:r w:rsidRPr="00763A5F">
        <w:rPr>
          <w:rFonts w:hint="eastAsia"/>
          <w:b w:val="0"/>
          <w:bCs w:val="0"/>
          <w:sz w:val="24"/>
          <w:szCs w:val="24"/>
          <w:rtl/>
        </w:rPr>
        <w:t>היקף</w:t>
      </w:r>
      <w:r w:rsidRPr="00763A5F">
        <w:rPr>
          <w:b w:val="0"/>
          <w:bCs w:val="0"/>
          <w:sz w:val="24"/>
          <w:szCs w:val="24"/>
          <w:rtl/>
        </w:rPr>
        <w:t xml:space="preserve"> </w:t>
      </w:r>
      <w:r w:rsidRPr="00763A5F">
        <w:rPr>
          <w:rFonts w:hint="eastAsia"/>
          <w:b w:val="0"/>
          <w:bCs w:val="0"/>
          <w:sz w:val="24"/>
          <w:szCs w:val="24"/>
          <w:rtl/>
        </w:rPr>
        <w:t>עבודה</w:t>
      </w:r>
      <w:r w:rsidRPr="00763A5F">
        <w:rPr>
          <w:b w:val="0"/>
          <w:bCs w:val="0"/>
          <w:sz w:val="24"/>
          <w:szCs w:val="24"/>
          <w:rtl/>
        </w:rPr>
        <w:t xml:space="preserve"> </w:t>
      </w:r>
      <w:r w:rsidRPr="00763A5F">
        <w:rPr>
          <w:rFonts w:hint="eastAsia"/>
          <w:b w:val="0"/>
          <w:bCs w:val="0"/>
          <w:sz w:val="24"/>
          <w:szCs w:val="24"/>
          <w:rtl/>
        </w:rPr>
        <w:t>מסוימת</w:t>
      </w:r>
      <w:r w:rsidRPr="00763A5F">
        <w:rPr>
          <w:b w:val="0"/>
          <w:bCs w:val="0"/>
          <w:sz w:val="24"/>
          <w:szCs w:val="24"/>
          <w:rtl/>
        </w:rPr>
        <w:t xml:space="preserve"> </w:t>
      </w:r>
      <w:r w:rsidRPr="00763A5F">
        <w:rPr>
          <w:rFonts w:hint="eastAsia"/>
          <w:b w:val="0"/>
          <w:bCs w:val="0"/>
          <w:sz w:val="24"/>
          <w:szCs w:val="24"/>
          <w:rtl/>
        </w:rPr>
        <w:t>בהתאם</w:t>
      </w:r>
      <w:r w:rsidRPr="00763A5F">
        <w:rPr>
          <w:b w:val="0"/>
          <w:bCs w:val="0"/>
          <w:sz w:val="24"/>
          <w:szCs w:val="24"/>
          <w:rtl/>
        </w:rPr>
        <w:t xml:space="preserve"> </w:t>
      </w:r>
      <w:r w:rsidRPr="00763A5F">
        <w:rPr>
          <w:rFonts w:hint="eastAsia"/>
          <w:b w:val="0"/>
          <w:bCs w:val="0"/>
          <w:sz w:val="24"/>
          <w:szCs w:val="24"/>
          <w:rtl/>
        </w:rPr>
        <w:t>לתקציב</w:t>
      </w:r>
      <w:r w:rsidR="004B5223" w:rsidRPr="00763A5F">
        <w:rPr>
          <w:b w:val="0"/>
          <w:bCs w:val="0"/>
          <w:sz w:val="24"/>
          <w:szCs w:val="24"/>
          <w:rtl/>
        </w:rPr>
        <w:t xml:space="preserve"> העומד לרשותו</w:t>
      </w:r>
      <w:r w:rsidRPr="00763A5F">
        <w:rPr>
          <w:b w:val="0"/>
          <w:bCs w:val="0"/>
          <w:sz w:val="24"/>
          <w:szCs w:val="24"/>
          <w:rtl/>
        </w:rPr>
        <w:t>.</w:t>
      </w:r>
    </w:p>
    <w:p w14:paraId="20EB32F9" w14:textId="77777777" w:rsidR="008452A6" w:rsidRPr="00763A5F" w:rsidRDefault="00B97541" w:rsidP="002E2ED4">
      <w:pPr>
        <w:pStyle w:val="110"/>
        <w:ind w:left="909" w:hanging="549"/>
        <w:outlineLvl w:val="9"/>
        <w:rPr>
          <w:b w:val="0"/>
          <w:bCs w:val="0"/>
          <w:sz w:val="24"/>
          <w:szCs w:val="24"/>
          <w:rtl/>
        </w:rPr>
      </w:pPr>
      <w:r w:rsidRPr="00763A5F">
        <w:rPr>
          <w:rFonts w:hint="eastAsia"/>
          <w:b w:val="0"/>
          <w:bCs w:val="0"/>
          <w:sz w:val="24"/>
          <w:szCs w:val="24"/>
          <w:rtl/>
        </w:rPr>
        <w:lastRenderedPageBreak/>
        <w:t>בהתאם</w:t>
      </w:r>
      <w:r w:rsidRPr="00763A5F">
        <w:rPr>
          <w:b w:val="0"/>
          <w:bCs w:val="0"/>
          <w:sz w:val="24"/>
          <w:szCs w:val="24"/>
          <w:rtl/>
        </w:rPr>
        <w:t xml:space="preserve"> לצורך, </w:t>
      </w:r>
      <w:r w:rsidR="008452A6" w:rsidRPr="00763A5F">
        <w:rPr>
          <w:b w:val="0"/>
          <w:bCs w:val="0"/>
          <w:sz w:val="24"/>
          <w:szCs w:val="24"/>
          <w:rtl/>
        </w:rPr>
        <w:t xml:space="preserve">המציע יחויב לבצע בדיקות לסיווג ביטחוני לכל בעל תפקיד בהתאם לרמת הפעילות הנדרשת לכל פרויקט או שירותי יעוץ. </w:t>
      </w:r>
    </w:p>
    <w:p w14:paraId="7A0F45FB" w14:textId="77777777" w:rsidR="0098400B" w:rsidRPr="00763A5F" w:rsidRDefault="0098400B">
      <w:pPr>
        <w:bidi w:val="0"/>
        <w:spacing w:before="200" w:after="200" w:line="276" w:lineRule="auto"/>
        <w:rPr>
          <w:rFonts w:ascii="David" w:hAnsi="David" w:cs="David"/>
          <w:caps/>
          <w:spacing w:val="15"/>
        </w:rPr>
      </w:pPr>
    </w:p>
    <w:p w14:paraId="36FCB1FC" w14:textId="77777777" w:rsidR="00D93464" w:rsidRPr="00763A5F" w:rsidRDefault="00D93464" w:rsidP="00D93464">
      <w:pPr>
        <w:pStyle w:val="1-"/>
        <w:jc w:val="both"/>
        <w:rPr>
          <w:sz w:val="24"/>
          <w:szCs w:val="24"/>
        </w:rPr>
      </w:pPr>
      <w:bookmarkStart w:id="338" w:name="_Toc142903281"/>
      <w:r w:rsidRPr="00763A5F">
        <w:rPr>
          <w:sz w:val="24"/>
          <w:szCs w:val="24"/>
          <w:rtl/>
        </w:rPr>
        <w:t>פרק אבטחת מידע למכרז</w:t>
      </w:r>
      <w:bookmarkEnd w:id="338"/>
    </w:p>
    <w:p w14:paraId="1744D782" w14:textId="77777777" w:rsidR="00D93464" w:rsidRPr="00763A5F" w:rsidRDefault="00D93464" w:rsidP="00D93464">
      <w:pPr>
        <w:rPr>
          <w:rFonts w:ascii="David" w:hAnsi="David" w:cs="David"/>
          <w:rtl/>
        </w:rPr>
      </w:pPr>
    </w:p>
    <w:p w14:paraId="470C4A3A" w14:textId="77777777" w:rsidR="00D93464" w:rsidRPr="00763A5F" w:rsidRDefault="00D93464" w:rsidP="00E84323">
      <w:pPr>
        <w:pStyle w:val="110"/>
      </w:pPr>
      <w:r w:rsidRPr="00763A5F">
        <w:rPr>
          <w:rFonts w:hint="eastAsia"/>
          <w:b w:val="0"/>
          <w:kern w:val="28"/>
          <w:rtl/>
        </w:rPr>
        <w:t>כללי</w:t>
      </w:r>
    </w:p>
    <w:p w14:paraId="3D886F28" w14:textId="77777777" w:rsidR="008B39F8" w:rsidRPr="00763A5F" w:rsidRDefault="008B39F8" w:rsidP="00E84323">
      <w:pPr>
        <w:pStyle w:val="111"/>
        <w:ind w:left="1334" w:hanging="709"/>
        <w:rPr>
          <w:b w:val="0"/>
          <w:bCs w:val="0"/>
          <w:rtl/>
        </w:rPr>
      </w:pPr>
      <w:r w:rsidRPr="00763A5F">
        <w:rPr>
          <w:b w:val="0"/>
          <w:bCs w:val="0"/>
          <w:rtl/>
        </w:rPr>
        <w:t>מערכות המידע מהוות את התשתית התפעולית של משרד האוצר והן חיוניות לפעולתו התקינה של המשרד.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14:paraId="361D3470" w14:textId="77777777" w:rsidR="008B39F8" w:rsidRPr="00763A5F" w:rsidRDefault="008B39F8" w:rsidP="00E84323">
      <w:pPr>
        <w:pStyle w:val="111"/>
        <w:ind w:left="1334" w:hanging="709"/>
        <w:rPr>
          <w:b w:val="0"/>
          <w:bCs w:val="0"/>
          <w:rtl/>
        </w:rPr>
      </w:pPr>
      <w:r w:rsidRPr="00763A5F">
        <w:rPr>
          <w:b w:val="0"/>
          <w:bCs w:val="0"/>
          <w:rtl/>
        </w:rPr>
        <w:t>מערכות המידע של משרד האוצר כוללות מידע רגיש בדרגות שונות של רגישות או חסיון, כאשר הסיווג הכולל הוא רגיש/חסוי מסחרית (מקביל לרמת סווג הביטחון "שמור"), לרבות מידע הטעון הגנה לפי חוק הגנה על הפרטיות ותקנותיו. מערכות המידע חיוניות לפעילותו התקינה של המשרד ופגיעה בהן עלולה לגרום לשיבוש, תקלות והפסקת מתן השרות.</w:t>
      </w:r>
    </w:p>
    <w:p w14:paraId="19717D8A" w14:textId="77777777" w:rsidR="008B39F8" w:rsidRPr="00763A5F" w:rsidRDefault="008B39F8" w:rsidP="00E84323">
      <w:pPr>
        <w:pStyle w:val="111"/>
        <w:ind w:left="1334" w:hanging="709"/>
        <w:rPr>
          <w:b w:val="0"/>
          <w:bCs w:val="0"/>
          <w:rtl/>
        </w:rPr>
      </w:pPr>
      <w:r w:rsidRPr="00763A5F">
        <w:rPr>
          <w:b w:val="0"/>
          <w:bCs w:val="0"/>
          <w:rtl/>
        </w:rPr>
        <w:t>במשרד קיימות מערכות מסווגות נוספות שעליהן חלות הוראות החוק וההנחיות של מערך הסייבר הלאומי. הנחיות נוספות יימסרו לספק כלל שהוא יידרש לעבודה במערכות אלו.</w:t>
      </w:r>
    </w:p>
    <w:p w14:paraId="31E9CA3C" w14:textId="77777777" w:rsidR="008B39F8" w:rsidRPr="00763A5F" w:rsidRDefault="008B39F8" w:rsidP="00E84323">
      <w:pPr>
        <w:pStyle w:val="111"/>
        <w:ind w:left="1334" w:hanging="709"/>
        <w:rPr>
          <w:b w:val="0"/>
          <w:bCs w:val="0"/>
          <w:rtl/>
        </w:rPr>
      </w:pPr>
      <w:r w:rsidRPr="00763A5F">
        <w:rPr>
          <w:b w:val="0"/>
          <w:bCs w:val="0"/>
          <w:rtl/>
        </w:rPr>
        <w:t>משרד האוצר הגדיר את נושא אבטחת המידע ושמירה על מערך המחשוב כנושא אסטרטגי ובעל חשיבות עליונה, ולפי כך כל ספק הנותן שירותים בנושא המחשוב חייב לעמוד בדרישות המוגדרות בפרק זה.</w:t>
      </w:r>
    </w:p>
    <w:p w14:paraId="710034FD" w14:textId="77777777" w:rsidR="008B39F8" w:rsidRPr="00763A5F" w:rsidRDefault="008B39F8" w:rsidP="00E84323">
      <w:pPr>
        <w:pStyle w:val="111"/>
        <w:ind w:left="1334" w:hanging="709"/>
        <w:rPr>
          <w:b w:val="0"/>
          <w:bCs w:val="0"/>
          <w:rtl/>
        </w:rPr>
      </w:pPr>
      <w:r w:rsidRPr="00763A5F">
        <w:rPr>
          <w:b w:val="0"/>
          <w:bCs w:val="0"/>
          <w:rtl/>
        </w:rPr>
        <w:t>מטרת הפרק להגדיר ולקבוע את ההוראות וההנחיות, שיחייבו את הספק ואת כל מי מטעמו שיועסק במתן השירותים, כחלק מכלל הפעולות, הננקטות בכדי להגן על מידע של משרד האוצר ומערכות המידע של המשרד.</w:t>
      </w:r>
    </w:p>
    <w:p w14:paraId="2FFDBBE8" w14:textId="77777777" w:rsidR="008B39F8" w:rsidRPr="00763A5F" w:rsidRDefault="008B39F8" w:rsidP="00E84323">
      <w:pPr>
        <w:pStyle w:val="111"/>
        <w:ind w:left="1334" w:hanging="709"/>
        <w:rPr>
          <w:b w:val="0"/>
          <w:bCs w:val="0"/>
        </w:rPr>
      </w:pPr>
      <w:r w:rsidRPr="00763A5F">
        <w:rPr>
          <w:b w:val="0"/>
          <w:bCs w:val="0"/>
          <w:rtl/>
        </w:rPr>
        <w:t>לפיכך כיום האמור בפרק זה הינו תנאי מחייב לביצוע העבודה, והפרתו מהווה הפרה יסודית של תנאי המכרז.</w:t>
      </w:r>
    </w:p>
    <w:p w14:paraId="341E7FA2" w14:textId="77777777" w:rsidR="00D6377A" w:rsidRPr="00763A5F" w:rsidRDefault="00D6377A" w:rsidP="00E84323">
      <w:pPr>
        <w:pStyle w:val="111"/>
        <w:ind w:left="1334" w:hanging="709"/>
        <w:rPr>
          <w:b w:val="0"/>
          <w:bCs w:val="0"/>
          <w:rtl/>
        </w:rPr>
      </w:pPr>
      <w:r w:rsidRPr="00763A5F">
        <w:rPr>
          <w:b w:val="0"/>
          <w:bCs w:val="0"/>
          <w:rtl/>
        </w:rPr>
        <w:t>התחייבויות הספק על פי סעיף זה אינן מוגבלות בזמן, הן תנאי מחייב בתנאי מכרז זה והן מחייבות את  הספק ומי מטעמו המעורב בפרויקט.</w:t>
      </w:r>
    </w:p>
    <w:p w14:paraId="11134737" w14:textId="77777777" w:rsidR="00D76377" w:rsidRPr="00763A5F" w:rsidRDefault="00D76377">
      <w:pPr>
        <w:bidi w:val="0"/>
        <w:spacing w:before="200" w:after="200" w:line="276" w:lineRule="auto"/>
        <w:rPr>
          <w:rFonts w:ascii="David" w:eastAsiaTheme="minorHAnsi" w:hAnsi="David" w:cs="David"/>
          <w:rtl/>
        </w:rPr>
      </w:pPr>
      <w:r w:rsidRPr="00763A5F">
        <w:rPr>
          <w:b/>
          <w:bCs/>
          <w:rtl/>
        </w:rPr>
        <w:br w:type="page"/>
      </w:r>
    </w:p>
    <w:p w14:paraId="2B9FC8E5" w14:textId="77777777" w:rsidR="00D93464" w:rsidRPr="00763A5F" w:rsidRDefault="00D93464" w:rsidP="00E84323">
      <w:pPr>
        <w:pStyle w:val="110"/>
      </w:pPr>
      <w:r w:rsidRPr="00763A5F">
        <w:rPr>
          <w:rFonts w:hint="eastAsia"/>
          <w:b w:val="0"/>
          <w:kern w:val="28"/>
          <w:sz w:val="24"/>
          <w:szCs w:val="24"/>
          <w:rtl/>
        </w:rPr>
        <w:lastRenderedPageBreak/>
        <w:t>רקע</w:t>
      </w:r>
    </w:p>
    <w:p w14:paraId="2BEAD0B6" w14:textId="77777777" w:rsidR="008B39F8" w:rsidRPr="00763A5F" w:rsidRDefault="008B39F8" w:rsidP="00E84323">
      <w:pPr>
        <w:pStyle w:val="111"/>
        <w:ind w:left="1334" w:hanging="709"/>
        <w:rPr>
          <w:b w:val="0"/>
          <w:bCs w:val="0"/>
          <w:rtl/>
        </w:rPr>
      </w:pPr>
      <w:r w:rsidRPr="00763A5F">
        <w:rPr>
          <w:b w:val="0"/>
          <w:bCs w:val="0"/>
          <w:rtl/>
        </w:rPr>
        <w:t>הפעילות השוטפת של משרד האוצר מערבת ספקים חיצונים, המספקים לו שירותים שונים. במסגרת השירותים ספקים אלה עשויים להיחשף למידע של משרד האוצר, ליצור מידע עבור משרד האוצר ולשמור עותקים שלו אצלם, לספק תשתיות ועיבוד המידע או לקבל גישה לרשת משרד האוצר ולמידע שלו.</w:t>
      </w:r>
    </w:p>
    <w:p w14:paraId="6A558F96" w14:textId="77777777" w:rsidR="008B39F8" w:rsidRPr="00763A5F" w:rsidRDefault="008B39F8" w:rsidP="00E84323">
      <w:pPr>
        <w:pStyle w:val="111"/>
        <w:ind w:left="1334" w:hanging="709"/>
        <w:rPr>
          <w:b w:val="0"/>
          <w:bCs w:val="0"/>
          <w:rtl/>
        </w:rPr>
      </w:pPr>
      <w:r w:rsidRPr="00763A5F">
        <w:rPr>
          <w:b w:val="0"/>
          <w:bCs w:val="0"/>
          <w:rtl/>
        </w:rPr>
        <w:t>חלק  מהמידע של משרד האוצר מסווגים כמידע עסקי, ביטחוני או אישי רגיש, ודליפתם לגורמים בלתי מורשים עלולה לגרום לסיכון ביטחוני או לנזק עסקי/כלכלי, תדמיתי או משפטי משמעותי למשרד.</w:t>
      </w:r>
    </w:p>
    <w:p w14:paraId="6F72538B" w14:textId="77777777" w:rsidR="008B39F8" w:rsidRPr="00763A5F" w:rsidRDefault="008B39F8" w:rsidP="00E84323">
      <w:pPr>
        <w:pStyle w:val="111"/>
        <w:ind w:left="1334" w:hanging="709"/>
        <w:rPr>
          <w:b w:val="0"/>
          <w:bCs w:val="0"/>
        </w:rPr>
      </w:pPr>
      <w:r w:rsidRPr="00763A5F">
        <w:rPr>
          <w:b w:val="0"/>
          <w:bCs w:val="0"/>
          <w:rtl/>
        </w:rPr>
        <w:t>עבור כל ספק משרד האוצר יגדיר מהם נכסי המידע הרגישים המעורבים במתן השירותים. על-מנת למזער את הסיכונים לפגיעה בסודיות, באמינות ובזמינות המידע, נדרש להגן על המידע הרגישים, הן כאשר הם ברשת משרד האוצר והן כאשר הם נמצאים אצל הספקים או באחריותם. מסמך זה יפרט הנחיות ודרישות אבטחת מידע לספקים בין שהם יוצרים, מעבדים ו/או מחזיקים מידע רגיש של המשרד  בתשתיות המחשוב שלהם או ברשת המשרד.</w:t>
      </w:r>
    </w:p>
    <w:p w14:paraId="0FFBE479" w14:textId="77777777" w:rsidR="00D93464" w:rsidRPr="00763A5F" w:rsidRDefault="00D93464" w:rsidP="00E84323">
      <w:pPr>
        <w:pStyle w:val="110"/>
        <w:rPr>
          <w:b w:val="0"/>
          <w:kern w:val="28"/>
        </w:rPr>
      </w:pPr>
      <w:r w:rsidRPr="004B329F">
        <w:rPr>
          <w:b w:val="0"/>
          <w:kern w:val="28"/>
          <w:sz w:val="24"/>
          <w:szCs w:val="24"/>
          <w:rtl/>
        </w:rPr>
        <w:t>הגדרות</w:t>
      </w:r>
    </w:p>
    <w:tbl>
      <w:tblPr>
        <w:tblpPr w:leftFromText="180" w:rightFromText="180" w:vertAnchor="text" w:horzAnchor="margin" w:tblpXSpec="center" w:tblpY="44"/>
        <w:bidiVisual/>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1"/>
        <w:gridCol w:w="6931"/>
      </w:tblGrid>
      <w:tr w:rsidR="008B39F8" w:rsidRPr="00763A5F" w14:paraId="4B234921" w14:textId="77777777" w:rsidTr="00E84323">
        <w:trPr>
          <w:cantSplit/>
          <w:trHeight w:val="145"/>
        </w:trPr>
        <w:tc>
          <w:tcPr>
            <w:tcW w:w="1711" w:type="dxa"/>
          </w:tcPr>
          <w:p w14:paraId="4D78BBDD" w14:textId="77777777" w:rsidR="008B39F8" w:rsidRPr="00763A5F" w:rsidRDefault="008B39F8" w:rsidP="00BB0EC6">
            <w:pPr>
              <w:pStyle w:val="RonnyBase"/>
              <w:spacing w:line="276" w:lineRule="auto"/>
              <w:jc w:val="left"/>
              <w:rPr>
                <w:rFonts w:ascii="Narkisim" w:hAnsi="Narkisim"/>
                <w:b/>
                <w:bCs/>
                <w:sz w:val="24"/>
                <w:szCs w:val="24"/>
                <w:rtl/>
              </w:rPr>
            </w:pPr>
            <w:r w:rsidRPr="00763A5F">
              <w:rPr>
                <w:rFonts w:ascii="Narkisim" w:hAnsi="Narkisim" w:hint="eastAsia"/>
                <w:b/>
                <w:bCs/>
                <w:sz w:val="24"/>
                <w:szCs w:val="24"/>
                <w:rtl/>
              </w:rPr>
              <w:t>המזמין</w:t>
            </w:r>
          </w:p>
        </w:tc>
        <w:tc>
          <w:tcPr>
            <w:tcW w:w="6931" w:type="dxa"/>
          </w:tcPr>
          <w:p w14:paraId="2BCBF92F" w14:textId="77777777" w:rsidR="008B39F8" w:rsidRPr="00763A5F" w:rsidRDefault="008B39F8" w:rsidP="00BB0EC6">
            <w:pPr>
              <w:pStyle w:val="RonnyBase"/>
              <w:spacing w:line="276" w:lineRule="auto"/>
              <w:rPr>
                <w:rFonts w:ascii="Narkisim" w:hAnsi="Narkisim"/>
                <w:sz w:val="24"/>
                <w:szCs w:val="24"/>
              </w:rPr>
            </w:pPr>
            <w:r w:rsidRPr="00763A5F">
              <w:rPr>
                <w:rFonts w:hint="eastAsia"/>
                <w:color w:val="000000"/>
                <w:sz w:val="24"/>
                <w:szCs w:val="24"/>
                <w:rtl/>
                <w14:scene3d>
                  <w14:camera w14:prst="orthographicFront"/>
                  <w14:lightRig w14:rig="threePt" w14:dir="t">
                    <w14:rot w14:lat="0" w14:lon="0" w14:rev="0"/>
                  </w14:lightRig>
                </w14:scene3d>
              </w:rPr>
              <w:t>משרד</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האוצר</w:t>
            </w:r>
          </w:p>
        </w:tc>
      </w:tr>
      <w:tr w:rsidR="008B39F8" w:rsidRPr="00763A5F" w14:paraId="1D349FC1" w14:textId="77777777" w:rsidTr="00E84323">
        <w:trPr>
          <w:cantSplit/>
          <w:trHeight w:val="145"/>
        </w:trPr>
        <w:tc>
          <w:tcPr>
            <w:tcW w:w="1711" w:type="dxa"/>
          </w:tcPr>
          <w:p w14:paraId="23B954A7" w14:textId="77777777" w:rsidR="008B39F8" w:rsidRPr="00763A5F" w:rsidRDefault="008B39F8" w:rsidP="00BB0EC6">
            <w:pPr>
              <w:pStyle w:val="RonnyBase"/>
              <w:spacing w:line="276" w:lineRule="auto"/>
              <w:jc w:val="left"/>
              <w:rPr>
                <w:rFonts w:ascii="Narkisim" w:hAnsi="Narkisim"/>
                <w:b/>
                <w:bCs/>
                <w:sz w:val="24"/>
                <w:szCs w:val="24"/>
                <w:rtl/>
              </w:rPr>
            </w:pPr>
            <w:r w:rsidRPr="00763A5F">
              <w:rPr>
                <w:rFonts w:ascii="Narkisim" w:hAnsi="Narkisim" w:hint="eastAsia"/>
                <w:b/>
                <w:bCs/>
                <w:sz w:val="24"/>
                <w:szCs w:val="24"/>
                <w:rtl/>
              </w:rPr>
              <w:t>מערך</w:t>
            </w:r>
            <w:r w:rsidRPr="00763A5F">
              <w:rPr>
                <w:rFonts w:ascii="Narkisim" w:hAnsi="Narkisim"/>
                <w:b/>
                <w:bCs/>
                <w:sz w:val="24"/>
                <w:szCs w:val="24"/>
                <w:rtl/>
              </w:rPr>
              <w:t xml:space="preserve"> </w:t>
            </w:r>
            <w:r w:rsidRPr="00763A5F">
              <w:rPr>
                <w:rFonts w:ascii="Narkisim" w:hAnsi="Narkisim" w:hint="eastAsia"/>
                <w:b/>
                <w:bCs/>
                <w:sz w:val="24"/>
                <w:szCs w:val="24"/>
                <w:rtl/>
              </w:rPr>
              <w:t>הביטחון</w:t>
            </w:r>
          </w:p>
        </w:tc>
        <w:tc>
          <w:tcPr>
            <w:tcW w:w="6931" w:type="dxa"/>
          </w:tcPr>
          <w:p w14:paraId="17F14018" w14:textId="77777777" w:rsidR="008B39F8" w:rsidRPr="00763A5F" w:rsidRDefault="008B39F8" w:rsidP="00BB0EC6">
            <w:pPr>
              <w:pStyle w:val="RonnyBase"/>
              <w:spacing w:line="276" w:lineRule="auto"/>
              <w:ind w:left="1"/>
              <w:rPr>
                <w:rFonts w:ascii="Narkisim" w:hAnsi="Narkisim"/>
                <w:sz w:val="24"/>
                <w:szCs w:val="24"/>
                <w:rtl/>
              </w:rPr>
            </w:pPr>
            <w:r w:rsidRPr="00763A5F">
              <w:rPr>
                <w:rFonts w:hint="eastAsia"/>
                <w:color w:val="000000"/>
                <w:sz w:val="24"/>
                <w:szCs w:val="24"/>
                <w:rtl/>
                <w14:scene3d>
                  <w14:camera w14:prst="orthographicFront"/>
                  <w14:lightRig w14:rig="threePt" w14:dir="t">
                    <w14:rot w14:lat="0" w14:lon="0" w14:rev="0"/>
                  </w14:lightRig>
                </w14:scene3d>
              </w:rPr>
              <w:t>מערך</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חירום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וביטחון</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במשרד</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w:t>
            </w:r>
            <w:r w:rsidRPr="00763A5F">
              <w:rPr>
                <w:rFonts w:ascii="Narkisim" w:hAnsi="Narkisim" w:hint="eastAsia"/>
                <w:sz w:val="24"/>
                <w:szCs w:val="24"/>
                <w:rtl/>
              </w:rPr>
              <w:t>אוצר</w:t>
            </w:r>
          </w:p>
        </w:tc>
      </w:tr>
      <w:tr w:rsidR="008B39F8" w:rsidRPr="00763A5F" w14:paraId="37BECD80" w14:textId="77777777" w:rsidTr="00E84323">
        <w:trPr>
          <w:cantSplit/>
          <w:trHeight w:val="145"/>
        </w:trPr>
        <w:tc>
          <w:tcPr>
            <w:tcW w:w="1711" w:type="dxa"/>
          </w:tcPr>
          <w:p w14:paraId="06E16A16" w14:textId="77777777" w:rsidR="008B39F8" w:rsidRPr="00763A5F" w:rsidRDefault="00CA0D8A" w:rsidP="00BB0EC6">
            <w:pPr>
              <w:pStyle w:val="RonnyBase"/>
              <w:spacing w:line="276" w:lineRule="auto"/>
              <w:jc w:val="left"/>
              <w:rPr>
                <w:rFonts w:ascii="Narkisim" w:hAnsi="Narkisim"/>
                <w:b/>
                <w:bCs/>
                <w:sz w:val="24"/>
                <w:szCs w:val="24"/>
                <w:rtl/>
              </w:rPr>
            </w:pPr>
            <w:r w:rsidRPr="00763A5F">
              <w:rPr>
                <w:rFonts w:ascii="Narkisim" w:hAnsi="Narkisim" w:hint="eastAsia"/>
                <w:b/>
                <w:bCs/>
                <w:sz w:val="24"/>
                <w:szCs w:val="24"/>
                <w:rtl/>
              </w:rPr>
              <w:t>אגף</w:t>
            </w:r>
            <w:r w:rsidRPr="00763A5F">
              <w:rPr>
                <w:rFonts w:ascii="Narkisim" w:hAnsi="Narkisim"/>
                <w:b/>
                <w:bCs/>
                <w:sz w:val="24"/>
                <w:szCs w:val="24"/>
                <w:rtl/>
              </w:rPr>
              <w:t xml:space="preserve"> </w:t>
            </w:r>
            <w:r w:rsidRPr="00763A5F">
              <w:rPr>
                <w:rFonts w:ascii="Narkisim" w:hAnsi="Narkisim" w:hint="eastAsia"/>
                <w:b/>
                <w:bCs/>
                <w:sz w:val="24"/>
                <w:szCs w:val="24"/>
                <w:rtl/>
              </w:rPr>
              <w:t>הגנת</w:t>
            </w:r>
            <w:r w:rsidR="008B39F8" w:rsidRPr="00763A5F">
              <w:rPr>
                <w:rFonts w:ascii="Narkisim" w:hAnsi="Narkisim"/>
                <w:b/>
                <w:bCs/>
                <w:sz w:val="24"/>
                <w:szCs w:val="24"/>
                <w:rtl/>
              </w:rPr>
              <w:t xml:space="preserve"> סייבר</w:t>
            </w:r>
          </w:p>
        </w:tc>
        <w:tc>
          <w:tcPr>
            <w:tcW w:w="6931" w:type="dxa"/>
          </w:tcPr>
          <w:p w14:paraId="10AF7F99" w14:textId="77777777" w:rsidR="008B39F8" w:rsidRPr="00763A5F" w:rsidRDefault="00CA0D8A" w:rsidP="00BB0EC6">
            <w:pPr>
              <w:pStyle w:val="RonnyBase"/>
              <w:spacing w:line="276" w:lineRule="auto"/>
              <w:rPr>
                <w:color w:val="000000"/>
                <w:sz w:val="24"/>
                <w:szCs w:val="24"/>
                <w:rtl/>
                <w14:scene3d>
                  <w14:camera w14:prst="orthographicFront"/>
                  <w14:lightRig w14:rig="threePt" w14:dir="t">
                    <w14:rot w14:lat="0" w14:lon="0" w14:rev="0"/>
                  </w14:lightRig>
                </w14:scene3d>
              </w:rPr>
            </w:pPr>
            <w:r w:rsidRPr="00763A5F">
              <w:rPr>
                <w:rFonts w:hint="eastAsia"/>
                <w:color w:val="000000"/>
                <w:sz w:val="24"/>
                <w:szCs w:val="24"/>
                <w:rtl/>
                <w14:scene3d>
                  <w14:camera w14:prst="orthographicFront"/>
                  <w14:lightRig w14:rig="threePt" w14:dir="t">
                    <w14:rot w14:lat="0" w14:lon="0" w14:rev="0"/>
                  </w14:lightRig>
                </w14:scene3d>
              </w:rPr>
              <w:t>אגף</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הגנת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סייבר</w:t>
            </w:r>
            <w:r w:rsidR="008B39F8" w:rsidRPr="00763A5F">
              <w:rPr>
                <w:color w:val="000000"/>
                <w:sz w:val="24"/>
                <w:szCs w:val="24"/>
                <w:rtl/>
                <w14:scene3d>
                  <w14:camera w14:prst="orthographicFront"/>
                  <w14:lightRig w14:rig="threePt" w14:dir="t">
                    <w14:rot w14:lat="0" w14:lon="0" w14:rev="0"/>
                  </w14:lightRig>
                </w14:scene3d>
              </w:rPr>
              <w:t xml:space="preserve"> במערך סייבר חירום וביטחון</w:t>
            </w:r>
          </w:p>
        </w:tc>
      </w:tr>
      <w:tr w:rsidR="008B39F8" w:rsidRPr="00763A5F" w14:paraId="61FF4171" w14:textId="77777777" w:rsidTr="00E84323">
        <w:trPr>
          <w:cantSplit/>
          <w:trHeight w:val="145"/>
        </w:trPr>
        <w:tc>
          <w:tcPr>
            <w:tcW w:w="1711" w:type="dxa"/>
          </w:tcPr>
          <w:p w14:paraId="2DDE74D4" w14:textId="77777777" w:rsidR="008B39F8" w:rsidRPr="00763A5F" w:rsidRDefault="008B39F8" w:rsidP="00BB0EC6">
            <w:pPr>
              <w:pStyle w:val="RonnyBase"/>
              <w:spacing w:line="276" w:lineRule="auto"/>
              <w:jc w:val="left"/>
              <w:rPr>
                <w:rFonts w:ascii="Narkisim" w:hAnsi="Narkisim"/>
                <w:b/>
                <w:bCs/>
                <w:sz w:val="24"/>
                <w:szCs w:val="24"/>
                <w:rtl/>
              </w:rPr>
            </w:pPr>
            <w:r w:rsidRPr="00763A5F">
              <w:rPr>
                <w:rFonts w:ascii="Narkisim" w:hAnsi="Narkisim" w:hint="eastAsia"/>
                <w:b/>
                <w:bCs/>
                <w:sz w:val="24"/>
                <w:szCs w:val="24"/>
                <w:rtl/>
              </w:rPr>
              <w:t>אגף</w:t>
            </w:r>
            <w:r w:rsidRPr="00763A5F">
              <w:rPr>
                <w:rFonts w:ascii="Narkisim" w:hAnsi="Narkisim"/>
                <w:b/>
                <w:bCs/>
                <w:sz w:val="24"/>
                <w:szCs w:val="24"/>
                <w:rtl/>
              </w:rPr>
              <w:t xml:space="preserve"> </w:t>
            </w:r>
            <w:r w:rsidRPr="00763A5F">
              <w:rPr>
                <w:rFonts w:ascii="Narkisim" w:hAnsi="Narkisim" w:hint="eastAsia"/>
                <w:b/>
                <w:bCs/>
                <w:sz w:val="24"/>
                <w:szCs w:val="24"/>
                <w:rtl/>
              </w:rPr>
              <w:t>טד</w:t>
            </w:r>
            <w:r w:rsidRPr="00763A5F">
              <w:rPr>
                <w:rFonts w:ascii="Narkisim" w:hAnsi="Narkisim"/>
                <w:b/>
                <w:bCs/>
                <w:sz w:val="24"/>
                <w:szCs w:val="24"/>
                <w:rtl/>
              </w:rPr>
              <w:t>"מ</w:t>
            </w:r>
          </w:p>
        </w:tc>
        <w:tc>
          <w:tcPr>
            <w:tcW w:w="6931" w:type="dxa"/>
          </w:tcPr>
          <w:p w14:paraId="4A34ADE0" w14:textId="77777777" w:rsidR="008B39F8" w:rsidRPr="00763A5F" w:rsidRDefault="008B39F8" w:rsidP="00BB0EC6">
            <w:pPr>
              <w:pStyle w:val="RonnyBase"/>
              <w:spacing w:line="276" w:lineRule="auto"/>
              <w:rPr>
                <w:color w:val="000000"/>
                <w:sz w:val="24"/>
                <w:szCs w:val="24"/>
                <w:rtl/>
                <w14:scene3d>
                  <w14:camera w14:prst="orthographicFront"/>
                  <w14:lightRig w14:rig="threePt" w14:dir="t">
                    <w14:rot w14:lat="0" w14:lon="0" w14:rev="0"/>
                  </w14:lightRig>
                </w14:scene3d>
              </w:rPr>
            </w:pPr>
            <w:r w:rsidRPr="00763A5F">
              <w:rPr>
                <w:rFonts w:hint="eastAsia"/>
                <w:color w:val="000000"/>
                <w:sz w:val="24"/>
                <w:szCs w:val="24"/>
                <w:rtl/>
                <w14:scene3d>
                  <w14:camera w14:prst="orthographicFront"/>
                  <w14:lightRig w14:rig="threePt" w14:dir="t">
                    <w14:rot w14:lat="0" w14:lon="0" w14:rev="0"/>
                  </w14:lightRig>
                </w14:scene3d>
              </w:rPr>
              <w:t>אגף</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טכנולוגיות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מידע</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דיגיטליות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במשרד</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האוצר</w:t>
            </w:r>
          </w:p>
        </w:tc>
      </w:tr>
      <w:tr w:rsidR="008B39F8" w:rsidRPr="00763A5F" w14:paraId="00C1F12D" w14:textId="77777777" w:rsidTr="00E84323">
        <w:trPr>
          <w:cantSplit/>
          <w:trHeight w:val="145"/>
        </w:trPr>
        <w:tc>
          <w:tcPr>
            <w:tcW w:w="1711" w:type="dxa"/>
          </w:tcPr>
          <w:p w14:paraId="187E6871" w14:textId="77777777" w:rsidR="008B39F8" w:rsidRPr="00763A5F" w:rsidDel="00352448" w:rsidRDefault="008B39F8" w:rsidP="00BB0EC6">
            <w:pPr>
              <w:pStyle w:val="RonnyBase"/>
              <w:spacing w:line="276" w:lineRule="auto"/>
              <w:jc w:val="left"/>
              <w:rPr>
                <w:rFonts w:ascii="Narkisim" w:hAnsi="Narkisim"/>
                <w:b/>
                <w:bCs/>
                <w:sz w:val="24"/>
                <w:szCs w:val="24"/>
                <w:rtl/>
              </w:rPr>
            </w:pPr>
            <w:r w:rsidRPr="00763A5F">
              <w:rPr>
                <w:rFonts w:ascii="Narkisim" w:hAnsi="Narkisim" w:hint="eastAsia"/>
                <w:b/>
                <w:bCs/>
                <w:sz w:val="24"/>
                <w:szCs w:val="24"/>
                <w:rtl/>
              </w:rPr>
              <w:t>אתר</w:t>
            </w:r>
            <w:r w:rsidRPr="00763A5F">
              <w:rPr>
                <w:rFonts w:ascii="Narkisim" w:hAnsi="Narkisim"/>
                <w:b/>
                <w:bCs/>
                <w:sz w:val="24"/>
                <w:szCs w:val="24"/>
                <w:rtl/>
              </w:rPr>
              <w:t xml:space="preserve"> </w:t>
            </w:r>
            <w:r w:rsidRPr="00763A5F">
              <w:rPr>
                <w:rFonts w:ascii="Narkisim" w:hAnsi="Narkisim" w:hint="eastAsia"/>
                <w:b/>
                <w:bCs/>
                <w:sz w:val="24"/>
                <w:szCs w:val="24"/>
                <w:rtl/>
              </w:rPr>
              <w:t>המזמין</w:t>
            </w:r>
          </w:p>
        </w:tc>
        <w:tc>
          <w:tcPr>
            <w:tcW w:w="6931" w:type="dxa"/>
          </w:tcPr>
          <w:p w14:paraId="4479691A" w14:textId="77777777" w:rsidR="008B39F8" w:rsidRPr="00763A5F" w:rsidRDefault="008B39F8" w:rsidP="00BB0EC6">
            <w:pPr>
              <w:pStyle w:val="RonnyBase"/>
              <w:spacing w:line="276" w:lineRule="auto"/>
              <w:rPr>
                <w:rFonts w:ascii="Narkisim" w:hAnsi="Narkisim"/>
                <w:sz w:val="24"/>
                <w:szCs w:val="24"/>
                <w:rtl/>
              </w:rPr>
            </w:pPr>
            <w:r w:rsidRPr="00763A5F">
              <w:rPr>
                <w:rFonts w:hint="eastAsia"/>
                <w:color w:val="000000"/>
                <w:sz w:val="24"/>
                <w:szCs w:val="24"/>
                <w:rtl/>
                <w14:scene3d>
                  <w14:camera w14:prst="orthographicFront"/>
                  <w14:lightRig w14:rig="threePt" w14:dir="t">
                    <w14:rot w14:lat="0" w14:lon="0" w14:rev="0"/>
                  </w14:lightRig>
                </w14:scene3d>
              </w:rPr>
              <w:t>משרדים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ומתקנים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המשמשים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את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משר</w:t>
            </w:r>
            <w:r w:rsidRPr="00763A5F">
              <w:rPr>
                <w:rFonts w:hint="eastAsia"/>
                <w:color w:val="000000"/>
                <w:rtl/>
                <w14:scene3d>
                  <w14:camera w14:prst="orthographicFront"/>
                  <w14:lightRig w14:rig="threePt" w14:dir="t">
                    <w14:rot w14:lat="0" w14:lon="0" w14:rev="0"/>
                  </w14:lightRig>
                </w14:scene3d>
              </w:rPr>
              <w:t>ד</w:t>
            </w:r>
            <w:r w:rsidRPr="00763A5F">
              <w:rPr>
                <w:color w:val="000000"/>
                <w:sz w:val="24"/>
                <w:szCs w:val="24"/>
                <w:rtl/>
                <w14:scene3d>
                  <w14:camera w14:prst="orthographicFront"/>
                  <w14:lightRig w14:rig="threePt" w14:dir="t">
                    <w14:rot w14:lat="0" w14:lon="0" w14:rev="0"/>
                  </w14:lightRig>
                </w14:scene3d>
              </w:rPr>
              <w:t xml:space="preserve"> האוצר</w:t>
            </w:r>
          </w:p>
        </w:tc>
      </w:tr>
      <w:tr w:rsidR="008B39F8" w:rsidRPr="00763A5F" w14:paraId="1FC0A768" w14:textId="77777777" w:rsidTr="00E84323">
        <w:trPr>
          <w:cantSplit/>
          <w:trHeight w:val="145"/>
        </w:trPr>
        <w:tc>
          <w:tcPr>
            <w:tcW w:w="1711" w:type="dxa"/>
            <w:tcBorders>
              <w:top w:val="single" w:sz="4" w:space="0" w:color="auto"/>
              <w:left w:val="single" w:sz="4" w:space="0" w:color="auto"/>
              <w:bottom w:val="single" w:sz="4" w:space="0" w:color="auto"/>
              <w:right w:val="single" w:sz="4" w:space="0" w:color="auto"/>
            </w:tcBorders>
          </w:tcPr>
          <w:p w14:paraId="2B4DFFF3" w14:textId="77777777" w:rsidR="008B39F8" w:rsidRPr="00763A5F" w:rsidRDefault="008B39F8" w:rsidP="00BB0EC6">
            <w:pPr>
              <w:pStyle w:val="RonnyBase"/>
              <w:spacing w:line="276" w:lineRule="auto"/>
              <w:ind w:left="1"/>
              <w:jc w:val="left"/>
              <w:rPr>
                <w:rFonts w:ascii="Narkisim" w:hAnsi="Narkisim"/>
                <w:b/>
                <w:bCs/>
                <w:sz w:val="24"/>
                <w:szCs w:val="24"/>
                <w:rtl/>
              </w:rPr>
            </w:pPr>
            <w:r w:rsidRPr="00763A5F">
              <w:rPr>
                <w:rFonts w:ascii="Narkisim" w:hAnsi="Narkisim" w:hint="eastAsia"/>
                <w:b/>
                <w:bCs/>
                <w:sz w:val="24"/>
                <w:szCs w:val="24"/>
                <w:rtl/>
              </w:rPr>
              <w:t>מידע</w:t>
            </w:r>
          </w:p>
        </w:tc>
        <w:tc>
          <w:tcPr>
            <w:tcW w:w="6931" w:type="dxa"/>
            <w:tcBorders>
              <w:top w:val="single" w:sz="4" w:space="0" w:color="auto"/>
              <w:left w:val="single" w:sz="4" w:space="0" w:color="auto"/>
              <w:bottom w:val="single" w:sz="4" w:space="0" w:color="auto"/>
              <w:right w:val="single" w:sz="4" w:space="0" w:color="auto"/>
            </w:tcBorders>
          </w:tcPr>
          <w:p w14:paraId="6A60D462" w14:textId="77777777" w:rsidR="008B39F8" w:rsidRPr="00763A5F" w:rsidRDefault="008B39F8" w:rsidP="00BB0EC6">
            <w:pPr>
              <w:pStyle w:val="RonnyBase"/>
              <w:spacing w:line="276" w:lineRule="auto"/>
              <w:ind w:left="1"/>
              <w:rPr>
                <w:rFonts w:ascii="Narkisim" w:hAnsi="Narkisim"/>
                <w:sz w:val="24"/>
                <w:szCs w:val="24"/>
              </w:rPr>
            </w:pPr>
            <w:r w:rsidRPr="00763A5F">
              <w:rPr>
                <w:color w:val="000000"/>
                <w:sz w:val="24"/>
                <w:szCs w:val="24"/>
                <w:rtl/>
                <w14:scene3d>
                  <w14:camera w14:prst="orthographicFront"/>
                  <w14:lightRig w14:rig="threePt" w14:dir="t">
                    <w14:rot w14:lat="0" w14:lon="0" w14:rev="0"/>
                  </w14:lightRig>
                </w14:scene3d>
              </w:rPr>
              <w:t>כל מידע (</w:t>
            </w:r>
            <w:r w:rsidRPr="00763A5F">
              <w:rPr>
                <w:color w:val="000000"/>
                <w:sz w:val="24"/>
                <w:szCs w:val="24"/>
                <w14:scene3d>
                  <w14:camera w14:prst="orthographicFront"/>
                  <w14:lightRig w14:rig="threePt" w14:dir="t">
                    <w14:rot w14:lat="0" w14:lon="0" w14:rev="0"/>
                  </w14:lightRig>
                </w14:scene3d>
              </w:rPr>
              <w:t>Information</w:t>
            </w:r>
            <w:r w:rsidRPr="00763A5F">
              <w:rPr>
                <w:color w:val="000000"/>
                <w:sz w:val="24"/>
                <w:szCs w:val="24"/>
                <w:rtl/>
                <w14:scene3d>
                  <w14:camera w14:prst="orthographicFront"/>
                  <w14:lightRig w14:rig="threePt" w14:dir="t">
                    <w14:rot w14:lat="0" w14:lon="0" w14:rev="0"/>
                  </w14:lightRig>
                </w14:scene3d>
              </w:rPr>
              <w:t>), ידע (</w:t>
            </w:r>
            <w:r w:rsidRPr="00763A5F">
              <w:rPr>
                <w:color w:val="000000"/>
                <w:sz w:val="24"/>
                <w:szCs w:val="24"/>
                <w14:scene3d>
                  <w14:camera w14:prst="orthographicFront"/>
                  <w14:lightRig w14:rig="threePt" w14:dir="t">
                    <w14:rot w14:lat="0" w14:lon="0" w14:rev="0"/>
                  </w14:lightRig>
                </w14:scene3d>
              </w:rPr>
              <w:t>Know-How</w:t>
            </w:r>
            <w:r w:rsidRPr="00763A5F">
              <w:rPr>
                <w:color w:val="000000"/>
                <w:sz w:val="24"/>
                <w:szCs w:val="24"/>
                <w:rtl/>
                <w14:scene3d>
                  <w14:camera w14:prst="orthographicFront"/>
                  <w14:lightRig w14:rig="threePt" w14:dir="t">
                    <w14:rot w14:lat="0" w14:lon="0" w14:rev="0"/>
                  </w14:lightRig>
                </w14:scene3d>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8B39F8" w:rsidRPr="00763A5F" w14:paraId="433AA01F" w14:textId="77777777" w:rsidTr="00E84323">
        <w:trPr>
          <w:cantSplit/>
          <w:trHeight w:val="145"/>
        </w:trPr>
        <w:tc>
          <w:tcPr>
            <w:tcW w:w="1711" w:type="dxa"/>
            <w:tcBorders>
              <w:top w:val="single" w:sz="4" w:space="0" w:color="auto"/>
              <w:left w:val="single" w:sz="4" w:space="0" w:color="auto"/>
              <w:bottom w:val="single" w:sz="4" w:space="0" w:color="auto"/>
              <w:right w:val="single" w:sz="4" w:space="0" w:color="auto"/>
            </w:tcBorders>
          </w:tcPr>
          <w:p w14:paraId="3CE2FCE0" w14:textId="77777777" w:rsidR="008B39F8" w:rsidRPr="00763A5F" w:rsidRDefault="008B39F8" w:rsidP="00BB0EC6">
            <w:pPr>
              <w:pStyle w:val="TableText"/>
              <w:spacing w:line="276" w:lineRule="auto"/>
              <w:ind w:left="4950" w:hanging="4950"/>
              <w:rPr>
                <w:rFonts w:ascii="Narkisim" w:hAnsi="Narkisim"/>
                <w:b/>
                <w:bCs/>
                <w:sz w:val="24"/>
                <w:rtl/>
              </w:rPr>
            </w:pPr>
            <w:r w:rsidRPr="00763A5F">
              <w:rPr>
                <w:rFonts w:ascii="Narkisim" w:hAnsi="Narkisim" w:hint="eastAsia"/>
                <w:b/>
                <w:bCs/>
                <w:sz w:val="24"/>
                <w:rtl/>
              </w:rPr>
              <w:t>עובדים</w:t>
            </w:r>
          </w:p>
        </w:tc>
        <w:tc>
          <w:tcPr>
            <w:tcW w:w="6931" w:type="dxa"/>
            <w:tcBorders>
              <w:top w:val="single" w:sz="4" w:space="0" w:color="auto"/>
              <w:left w:val="single" w:sz="4" w:space="0" w:color="auto"/>
              <w:bottom w:val="single" w:sz="4" w:space="0" w:color="auto"/>
              <w:right w:val="single" w:sz="4" w:space="0" w:color="auto"/>
            </w:tcBorders>
          </w:tcPr>
          <w:p w14:paraId="6B0BEAC6" w14:textId="77777777" w:rsidR="008B39F8" w:rsidRPr="00763A5F" w:rsidRDefault="008B39F8" w:rsidP="00BB0EC6">
            <w:pPr>
              <w:pStyle w:val="RonnyBase"/>
              <w:spacing w:line="276" w:lineRule="auto"/>
              <w:rPr>
                <w:rFonts w:ascii="Narkisim" w:hAnsi="Narkisim"/>
                <w:sz w:val="24"/>
                <w:szCs w:val="24"/>
                <w:rtl/>
              </w:rPr>
            </w:pPr>
            <w:r w:rsidRPr="00763A5F">
              <w:rPr>
                <w:rFonts w:hint="eastAsia"/>
                <w:color w:val="000000"/>
                <w:sz w:val="24"/>
                <w:szCs w:val="24"/>
                <w:rtl/>
                <w14:scene3d>
                  <w14:camera w14:prst="orthographicFront"/>
                  <w14:lightRig w14:rig="threePt" w14:dir="t">
                    <w14:rot w14:lat="0" w14:lon="0" w14:rev="0"/>
                  </w14:lightRig>
                </w14:scene3d>
              </w:rPr>
              <w:t>כלל</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הגורמים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המועסקים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ע</w:t>
            </w:r>
            <w:r w:rsidRPr="00763A5F">
              <w:rPr>
                <w:color w:val="000000"/>
                <w:sz w:val="24"/>
                <w:szCs w:val="24"/>
                <w:rtl/>
                <w14:scene3d>
                  <w14:camera w14:prst="orthographicFront"/>
                  <w14:lightRig w14:rig="threePt" w14:dir="t">
                    <w14:rot w14:lat="0" w14:lon="0" w14:rev="0"/>
                  </w14:lightRig>
                </w14:scene3d>
              </w:rPr>
              <w:t xml:space="preserve">"י </w:t>
            </w:r>
            <w:r w:rsidRPr="00763A5F">
              <w:rPr>
                <w:rFonts w:hint="eastAsia"/>
                <w:color w:val="000000"/>
                <w:sz w:val="24"/>
                <w:szCs w:val="24"/>
                <w:rtl/>
                <w14:scene3d>
                  <w14:camera w14:prst="orthographicFront"/>
                  <w14:lightRig w14:rig="threePt" w14:dir="t">
                    <w14:rot w14:lat="0" w14:lon="0" w14:rev="0"/>
                  </w14:lightRig>
                </w14:scene3d>
              </w:rPr>
              <w:t>הספק</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לצורך</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מתן</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השירותים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לרבות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קבלני</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משנה</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ו</w:t>
            </w:r>
            <w:r w:rsidRPr="00763A5F">
              <w:rPr>
                <w:color w:val="000000"/>
                <w:sz w:val="24"/>
                <w:szCs w:val="24"/>
                <w:rtl/>
                <w14:scene3d>
                  <w14:camera w14:prst="orthographicFront"/>
                  <w14:lightRig w14:rig="threePt" w14:dir="t">
                    <w14:rot w14:lat="0" w14:lon="0" w14:rev="0"/>
                  </w14:lightRig>
                </w14:scene3d>
              </w:rPr>
              <w:t xml:space="preserve">/או </w:t>
            </w:r>
            <w:r w:rsidRPr="00763A5F">
              <w:rPr>
                <w:rFonts w:hint="eastAsia"/>
                <w:color w:val="000000"/>
                <w:sz w:val="24"/>
                <w:szCs w:val="24"/>
                <w:rtl/>
                <w14:scene3d>
                  <w14:camera w14:prst="orthographicFront"/>
                  <w14:lightRig w14:rig="threePt" w14:dir="t">
                    <w14:rot w14:lat="0" w14:lon="0" w14:rev="0"/>
                  </w14:lightRig>
                </w14:scene3d>
              </w:rPr>
              <w:t>מי</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מטעמו</w:t>
            </w:r>
            <w:r w:rsidRPr="00763A5F">
              <w:rPr>
                <w:color w:val="000000"/>
                <w:sz w:val="24"/>
                <w:szCs w:val="24"/>
                <w:rtl/>
                <w14:scene3d>
                  <w14:camera w14:prst="orthographicFront"/>
                  <w14:lightRig w14:rig="threePt" w14:dir="t">
                    <w14:rot w14:lat="0" w14:lon="0" w14:rev="0"/>
                  </w14:lightRig>
                </w14:scene3d>
              </w:rPr>
              <w:t>.</w:t>
            </w:r>
          </w:p>
        </w:tc>
      </w:tr>
      <w:tr w:rsidR="008B39F8" w:rsidRPr="00763A5F" w14:paraId="33A49C59" w14:textId="77777777" w:rsidTr="00E84323">
        <w:trPr>
          <w:cantSplit/>
          <w:trHeight w:val="145"/>
        </w:trPr>
        <w:tc>
          <w:tcPr>
            <w:tcW w:w="1711" w:type="dxa"/>
            <w:tcBorders>
              <w:top w:val="single" w:sz="4" w:space="0" w:color="auto"/>
              <w:left w:val="single" w:sz="4" w:space="0" w:color="auto"/>
              <w:bottom w:val="single" w:sz="4" w:space="0" w:color="auto"/>
              <w:right w:val="single" w:sz="4" w:space="0" w:color="auto"/>
            </w:tcBorders>
          </w:tcPr>
          <w:p w14:paraId="3B1D9835" w14:textId="77777777" w:rsidR="008B39F8" w:rsidRPr="00763A5F" w:rsidRDefault="008B39F8" w:rsidP="00BB0EC6">
            <w:pPr>
              <w:pStyle w:val="TableText"/>
              <w:spacing w:line="276" w:lineRule="auto"/>
              <w:ind w:left="4950" w:hanging="4950"/>
              <w:rPr>
                <w:rFonts w:ascii="Narkisim" w:hAnsi="Narkisim"/>
                <w:b/>
                <w:bCs/>
                <w:sz w:val="24"/>
                <w:rtl/>
              </w:rPr>
            </w:pPr>
            <w:r w:rsidRPr="00763A5F">
              <w:rPr>
                <w:rFonts w:ascii="Narkisim" w:hAnsi="Narkisim" w:hint="eastAsia"/>
                <w:b/>
                <w:bCs/>
                <w:sz w:val="24"/>
                <w:rtl/>
              </w:rPr>
              <w:t>ספק</w:t>
            </w:r>
          </w:p>
        </w:tc>
        <w:tc>
          <w:tcPr>
            <w:tcW w:w="6931" w:type="dxa"/>
            <w:tcBorders>
              <w:top w:val="single" w:sz="4" w:space="0" w:color="auto"/>
              <w:left w:val="single" w:sz="4" w:space="0" w:color="auto"/>
              <w:bottom w:val="single" w:sz="4" w:space="0" w:color="auto"/>
              <w:right w:val="single" w:sz="4" w:space="0" w:color="auto"/>
            </w:tcBorders>
          </w:tcPr>
          <w:p w14:paraId="79650603" w14:textId="77777777" w:rsidR="008B39F8" w:rsidRPr="00763A5F" w:rsidRDefault="008B39F8" w:rsidP="00BB0EC6">
            <w:pPr>
              <w:pStyle w:val="RonnyBase"/>
              <w:spacing w:line="276" w:lineRule="auto"/>
              <w:rPr>
                <w:rFonts w:ascii="Narkisim" w:hAnsi="Narkisim"/>
                <w:sz w:val="24"/>
                <w:szCs w:val="24"/>
                <w:rtl/>
              </w:rPr>
            </w:pPr>
            <w:r w:rsidRPr="00763A5F">
              <w:rPr>
                <w:rFonts w:hint="eastAsia"/>
                <w:color w:val="000000"/>
                <w:sz w:val="24"/>
                <w:szCs w:val="24"/>
                <w:rtl/>
                <w14:scene3d>
                  <w14:camera w14:prst="orthographicFront"/>
                  <w14:lightRig w14:rig="threePt" w14:dir="t">
                    <w14:rot w14:lat="0" w14:lon="0" w14:rev="0"/>
                  </w14:lightRig>
                </w14:scene3d>
              </w:rPr>
              <w:t>הספק</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עמו</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התקשר</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המזמין</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לביצוע</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השירותים</w:t>
            </w:r>
            <w:r w:rsidRPr="00763A5F">
              <w:rPr>
                <w:color w:val="000000"/>
                <w:sz w:val="24"/>
                <w:szCs w:val="24"/>
                <w:rtl/>
                <w14:scene3d>
                  <w14:camera w14:prst="orthographicFront"/>
                  <w14:lightRig w14:rig="threePt" w14:dir="t">
                    <w14:rot w14:lat="0" w14:lon="0" w14:rev="0"/>
                  </w14:lightRig>
                </w14:scene3d>
              </w:rPr>
              <w:t>.</w:t>
            </w:r>
          </w:p>
        </w:tc>
      </w:tr>
      <w:tr w:rsidR="008B39F8" w:rsidRPr="00763A5F" w14:paraId="7FD1B692" w14:textId="77777777" w:rsidTr="00E84323">
        <w:trPr>
          <w:cantSplit/>
          <w:trHeight w:val="145"/>
        </w:trPr>
        <w:tc>
          <w:tcPr>
            <w:tcW w:w="1711" w:type="dxa"/>
            <w:tcBorders>
              <w:top w:val="single" w:sz="4" w:space="0" w:color="auto"/>
              <w:left w:val="single" w:sz="4" w:space="0" w:color="auto"/>
              <w:bottom w:val="single" w:sz="4" w:space="0" w:color="auto"/>
              <w:right w:val="single" w:sz="4" w:space="0" w:color="auto"/>
            </w:tcBorders>
          </w:tcPr>
          <w:p w14:paraId="4D0ED487" w14:textId="77777777" w:rsidR="008B39F8" w:rsidRPr="00763A5F" w:rsidRDefault="008B39F8" w:rsidP="00BB0EC6">
            <w:pPr>
              <w:pStyle w:val="RonnyBase"/>
              <w:spacing w:line="276" w:lineRule="auto"/>
              <w:jc w:val="left"/>
              <w:rPr>
                <w:rFonts w:ascii="Narkisim" w:hAnsi="Narkisim"/>
                <w:b/>
                <w:bCs/>
                <w:sz w:val="24"/>
                <w:szCs w:val="24"/>
                <w:rtl/>
              </w:rPr>
            </w:pPr>
            <w:r w:rsidRPr="00763A5F">
              <w:rPr>
                <w:rFonts w:ascii="Narkisim" w:hAnsi="Narkisim" w:hint="eastAsia"/>
                <w:b/>
                <w:bCs/>
                <w:sz w:val="24"/>
                <w:szCs w:val="24"/>
                <w:rtl/>
                <w:lang w:eastAsia="he-IL"/>
              </w:rPr>
              <w:t>הפרויקט</w:t>
            </w:r>
            <w:r w:rsidRPr="00763A5F">
              <w:rPr>
                <w:color w:val="000000"/>
                <w:sz w:val="24"/>
                <w:szCs w:val="24"/>
                <w:rtl/>
                <w14:scene3d>
                  <w14:camera w14:prst="orthographicFront"/>
                  <w14:lightRig w14:rig="threePt" w14:dir="t">
                    <w14:rot w14:lat="0" w14:lon="0" w14:rev="0"/>
                  </w14:lightRig>
                </w14:scene3d>
              </w:rPr>
              <w:t xml:space="preserve">/ </w:t>
            </w:r>
            <w:r w:rsidRPr="00763A5F">
              <w:rPr>
                <w:rFonts w:ascii="Narkisim" w:hAnsi="Narkisim" w:hint="eastAsia"/>
                <w:b/>
                <w:bCs/>
                <w:sz w:val="24"/>
                <w:szCs w:val="24"/>
                <w:rtl/>
                <w:lang w:eastAsia="he-IL"/>
              </w:rPr>
              <w:t>השירותים</w:t>
            </w:r>
          </w:p>
        </w:tc>
        <w:tc>
          <w:tcPr>
            <w:tcW w:w="6931" w:type="dxa"/>
            <w:tcBorders>
              <w:top w:val="single" w:sz="4" w:space="0" w:color="auto"/>
              <w:left w:val="single" w:sz="4" w:space="0" w:color="auto"/>
              <w:bottom w:val="single" w:sz="4" w:space="0" w:color="auto"/>
              <w:right w:val="single" w:sz="4" w:space="0" w:color="auto"/>
            </w:tcBorders>
          </w:tcPr>
          <w:p w14:paraId="4CFC22D9" w14:textId="77777777" w:rsidR="008B39F8" w:rsidRPr="00011AB2" w:rsidRDefault="008B39F8" w:rsidP="00BB0EC6">
            <w:pPr>
              <w:pStyle w:val="RonnyBase"/>
              <w:spacing w:line="276" w:lineRule="auto"/>
              <w:rPr>
                <w:rFonts w:ascii="Narkisim" w:hAnsi="Narkisim"/>
                <w:sz w:val="24"/>
                <w:szCs w:val="24"/>
                <w:rtl/>
              </w:rPr>
            </w:pPr>
            <w:r w:rsidRPr="00763A5F">
              <w:rPr>
                <w:rFonts w:hint="eastAsia"/>
                <w:color w:val="000000"/>
                <w:sz w:val="24"/>
                <w:szCs w:val="24"/>
                <w:rtl/>
                <w14:scene3d>
                  <w14:camera w14:prst="orthographicFront"/>
                  <w14:lightRig w14:rig="threePt" w14:dir="t">
                    <w14:rot w14:lat="0" w14:lon="0" w14:rev="0"/>
                  </w14:lightRig>
                </w14:scene3d>
              </w:rPr>
              <w:t>כלל</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השירותים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הנדרשים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במסגרת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המכרז</w:t>
            </w:r>
            <w:r w:rsidRPr="00763A5F">
              <w:rPr>
                <w:color w:val="000000"/>
                <w:sz w:val="24"/>
                <w:szCs w:val="24"/>
                <w:rtl/>
                <w14:scene3d>
                  <w14:camera w14:prst="orthographicFront"/>
                  <w14:lightRig w14:rig="threePt" w14:dir="t">
                    <w14:rot w14:lat="0" w14:lon="0" w14:rev="0"/>
                  </w14:lightRig>
                </w14:scene3d>
              </w:rPr>
              <w:t xml:space="preserve"> / </w:t>
            </w:r>
            <w:r w:rsidRPr="00763A5F">
              <w:rPr>
                <w:rFonts w:hint="eastAsia"/>
                <w:color w:val="000000"/>
                <w:sz w:val="24"/>
                <w:szCs w:val="24"/>
                <w:rtl/>
                <w14:scene3d>
                  <w14:camera w14:prst="orthographicFront"/>
                  <w14:lightRig w14:rig="threePt" w14:dir="t">
                    <w14:rot w14:lat="0" w14:lon="0" w14:rev="0"/>
                  </w14:lightRig>
                </w14:scene3d>
              </w:rPr>
              <w:t>הסכם</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ההתקשרות</w:t>
            </w:r>
            <w:r w:rsidRPr="00763A5F">
              <w:rPr>
                <w:color w:val="000000"/>
                <w:sz w:val="24"/>
                <w:szCs w:val="24"/>
                <w:rtl/>
                <w14:scene3d>
                  <w14:camera w14:prst="orthographicFront"/>
                  <w14:lightRig w14:rig="threePt" w14:dir="t">
                    <w14:rot w14:lat="0" w14:lon="0" w14:rev="0"/>
                  </w14:lightRig>
                </w14:scene3d>
              </w:rPr>
              <w:t>.</w:t>
            </w:r>
          </w:p>
        </w:tc>
      </w:tr>
      <w:tr w:rsidR="008B39F8" w:rsidRPr="00763A5F" w14:paraId="16FD3107" w14:textId="77777777" w:rsidTr="00E84323">
        <w:trPr>
          <w:cantSplit/>
          <w:trHeight w:val="145"/>
        </w:trPr>
        <w:tc>
          <w:tcPr>
            <w:tcW w:w="1711" w:type="dxa"/>
            <w:tcBorders>
              <w:top w:val="single" w:sz="4" w:space="0" w:color="auto"/>
              <w:left w:val="single" w:sz="4" w:space="0" w:color="auto"/>
              <w:bottom w:val="single" w:sz="4" w:space="0" w:color="auto"/>
              <w:right w:val="single" w:sz="4" w:space="0" w:color="auto"/>
            </w:tcBorders>
          </w:tcPr>
          <w:p w14:paraId="2B55F3C7" w14:textId="77777777" w:rsidR="008B39F8" w:rsidRPr="00763A5F" w:rsidRDefault="008B39F8" w:rsidP="00BB0EC6">
            <w:pPr>
              <w:pStyle w:val="TableText"/>
              <w:spacing w:line="276" w:lineRule="auto"/>
              <w:ind w:left="4950" w:hanging="4950"/>
              <w:rPr>
                <w:rFonts w:ascii="Narkisim" w:hAnsi="Narkisim"/>
                <w:b/>
                <w:bCs/>
                <w:sz w:val="24"/>
                <w:rtl/>
              </w:rPr>
            </w:pPr>
            <w:r w:rsidRPr="00763A5F">
              <w:rPr>
                <w:rFonts w:ascii="Narkisim" w:hAnsi="Narkisim" w:hint="eastAsia"/>
                <w:b/>
                <w:bCs/>
                <w:sz w:val="24"/>
                <w:rtl/>
              </w:rPr>
              <w:t>רשת</w:t>
            </w:r>
            <w:r w:rsidRPr="00763A5F">
              <w:rPr>
                <w:rFonts w:ascii="Narkisim" w:hAnsi="Narkisim"/>
                <w:b/>
                <w:bCs/>
                <w:sz w:val="24"/>
                <w:rtl/>
              </w:rPr>
              <w:t xml:space="preserve"> </w:t>
            </w:r>
            <w:r w:rsidRPr="00763A5F">
              <w:rPr>
                <w:rFonts w:ascii="Narkisim" w:hAnsi="Narkisim" w:hint="eastAsia"/>
                <w:b/>
                <w:bCs/>
                <w:sz w:val="24"/>
                <w:rtl/>
              </w:rPr>
              <w:t>המזמין</w:t>
            </w:r>
          </w:p>
        </w:tc>
        <w:tc>
          <w:tcPr>
            <w:tcW w:w="6931" w:type="dxa"/>
            <w:tcBorders>
              <w:top w:val="single" w:sz="4" w:space="0" w:color="auto"/>
              <w:left w:val="single" w:sz="4" w:space="0" w:color="auto"/>
              <w:bottom w:val="single" w:sz="4" w:space="0" w:color="auto"/>
              <w:right w:val="single" w:sz="4" w:space="0" w:color="auto"/>
            </w:tcBorders>
          </w:tcPr>
          <w:p w14:paraId="1B75F322" w14:textId="77777777" w:rsidR="008B39F8" w:rsidRPr="00763A5F" w:rsidRDefault="008B39F8" w:rsidP="00BB0EC6">
            <w:pPr>
              <w:pStyle w:val="RonnyBase"/>
              <w:spacing w:line="276" w:lineRule="auto"/>
              <w:ind w:left="1"/>
              <w:rPr>
                <w:rFonts w:ascii="Narkisim" w:hAnsi="Narkisim"/>
                <w:sz w:val="24"/>
                <w:szCs w:val="24"/>
                <w:rtl/>
              </w:rPr>
            </w:pPr>
            <w:r w:rsidRPr="00763A5F">
              <w:rPr>
                <w:rFonts w:hint="eastAsia"/>
                <w:color w:val="000000"/>
                <w:sz w:val="24"/>
                <w:szCs w:val="24"/>
                <w:rtl/>
                <w14:scene3d>
                  <w14:camera w14:prst="orthographicFront"/>
                  <w14:lightRig w14:rig="threePt" w14:dir="t">
                    <w14:rot w14:lat="0" w14:lon="0" w14:rev="0"/>
                  </w14:lightRig>
                </w14:scene3d>
              </w:rPr>
              <w:t>רשתות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מערכות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המידע</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המשמשות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את</w:t>
            </w:r>
            <w:r w:rsidRPr="00763A5F">
              <w:rPr>
                <w:color w:val="000000"/>
                <w:sz w:val="24"/>
                <w:szCs w:val="24"/>
                <w:rtl/>
                <w14:scene3d>
                  <w14:camera w14:prst="orthographicFront"/>
                  <w14:lightRig w14:rig="threePt" w14:dir="t">
                    <w14:rot w14:lat="0" w14:lon="0" w14:rev="0"/>
                  </w14:lightRig>
                </w14:scene3d>
              </w:rPr>
              <w:t xml:space="preserve"> </w:t>
            </w:r>
            <w:r w:rsidRPr="00763A5F">
              <w:rPr>
                <w:rFonts w:hint="eastAsia"/>
                <w:color w:val="000000"/>
                <w:sz w:val="24"/>
                <w:szCs w:val="24"/>
                <w:rtl/>
                <w14:scene3d>
                  <w14:camera w14:prst="orthographicFront"/>
                  <w14:lightRig w14:rig="threePt" w14:dir="t">
                    <w14:rot w14:lat="0" w14:lon="0" w14:rev="0"/>
                  </w14:lightRig>
                </w14:scene3d>
              </w:rPr>
              <w:t>המזמין</w:t>
            </w:r>
            <w:r w:rsidRPr="00763A5F">
              <w:rPr>
                <w:color w:val="000000"/>
                <w:sz w:val="24"/>
                <w:szCs w:val="24"/>
                <w:rtl/>
                <w14:scene3d>
                  <w14:camera w14:prst="orthographicFront"/>
                  <w14:lightRig w14:rig="threePt" w14:dir="t">
                    <w14:rot w14:lat="0" w14:lon="0" w14:rev="0"/>
                  </w14:lightRig>
                </w14:scene3d>
              </w:rPr>
              <w:t>.</w:t>
            </w:r>
          </w:p>
        </w:tc>
      </w:tr>
    </w:tbl>
    <w:p w14:paraId="0A4E8C93" w14:textId="77777777" w:rsidR="00D93464" w:rsidRPr="00763A5F" w:rsidRDefault="00D93464" w:rsidP="00E84323">
      <w:pPr>
        <w:pStyle w:val="112"/>
        <w:numPr>
          <w:ilvl w:val="0"/>
          <w:numId w:val="0"/>
        </w:numPr>
        <w:ind w:left="927" w:hanging="360"/>
        <w:outlineLvl w:val="9"/>
        <w:rPr>
          <w:rFonts w:ascii="David" w:hAnsi="David" w:cs="David"/>
          <w:rtl/>
        </w:rPr>
      </w:pPr>
    </w:p>
    <w:p w14:paraId="02738B45" w14:textId="77777777" w:rsidR="00D93464" w:rsidRPr="00763A5F" w:rsidRDefault="00D93464" w:rsidP="00D93464">
      <w:pPr>
        <w:tabs>
          <w:tab w:val="num" w:pos="817"/>
          <w:tab w:val="num" w:pos="895"/>
        </w:tabs>
        <w:ind w:left="588"/>
        <w:rPr>
          <w:rFonts w:ascii="David" w:hAnsi="David" w:cs="David"/>
          <w:rtl/>
        </w:rPr>
      </w:pPr>
    </w:p>
    <w:p w14:paraId="25B27B75" w14:textId="77777777" w:rsidR="0098400B" w:rsidRPr="00763A5F" w:rsidRDefault="0098400B">
      <w:pPr>
        <w:bidi w:val="0"/>
        <w:spacing w:before="200" w:after="200" w:line="276" w:lineRule="auto"/>
        <w:rPr>
          <w:rFonts w:ascii="David" w:hAnsi="David" w:cs="David"/>
          <w:rtl/>
        </w:rPr>
      </w:pPr>
      <w:r w:rsidRPr="00763A5F">
        <w:rPr>
          <w:rFonts w:ascii="David" w:hAnsi="David" w:cs="David"/>
          <w:rtl/>
        </w:rPr>
        <w:br w:type="page"/>
      </w:r>
    </w:p>
    <w:p w14:paraId="4B37037C" w14:textId="77777777" w:rsidR="00D93464" w:rsidRPr="00763A5F" w:rsidRDefault="00D93464" w:rsidP="00E84323">
      <w:pPr>
        <w:pStyle w:val="110"/>
        <w:rPr>
          <w:kern w:val="28"/>
        </w:rPr>
      </w:pPr>
      <w:r w:rsidRPr="00763A5F">
        <w:rPr>
          <w:rFonts w:hint="eastAsia"/>
          <w:b w:val="0"/>
          <w:kern w:val="28"/>
          <w:sz w:val="24"/>
          <w:szCs w:val="24"/>
          <w:rtl/>
        </w:rPr>
        <w:lastRenderedPageBreak/>
        <w:t>חוקים</w:t>
      </w:r>
      <w:r w:rsidRPr="00763A5F">
        <w:rPr>
          <w:b w:val="0"/>
          <w:kern w:val="28"/>
          <w:sz w:val="24"/>
          <w:szCs w:val="24"/>
          <w:rtl/>
        </w:rPr>
        <w:t xml:space="preserve"> </w:t>
      </w:r>
      <w:r w:rsidRPr="00763A5F">
        <w:rPr>
          <w:rFonts w:hint="eastAsia"/>
          <w:b w:val="0"/>
          <w:kern w:val="28"/>
          <w:sz w:val="24"/>
          <w:szCs w:val="24"/>
          <w:rtl/>
        </w:rPr>
        <w:t>ותקנים</w:t>
      </w:r>
      <w:r w:rsidRPr="00763A5F">
        <w:rPr>
          <w:b w:val="0"/>
          <w:kern w:val="28"/>
          <w:sz w:val="24"/>
          <w:szCs w:val="24"/>
          <w:rtl/>
        </w:rPr>
        <w:t xml:space="preserve"> </w:t>
      </w:r>
      <w:r w:rsidRPr="00763A5F">
        <w:rPr>
          <w:rFonts w:hint="eastAsia"/>
          <w:b w:val="0"/>
          <w:kern w:val="28"/>
          <w:sz w:val="24"/>
          <w:szCs w:val="24"/>
          <w:rtl/>
        </w:rPr>
        <w:t>תקפים</w:t>
      </w:r>
    </w:p>
    <w:p w14:paraId="188D7D92" w14:textId="77777777" w:rsidR="00D93464" w:rsidRPr="00763A5F" w:rsidRDefault="00D93464" w:rsidP="00E84323">
      <w:pPr>
        <w:pStyle w:val="111"/>
        <w:ind w:left="1617" w:hanging="627"/>
      </w:pPr>
      <w:r w:rsidRPr="00763A5F">
        <w:rPr>
          <w:rFonts w:hint="eastAsia"/>
          <w:b w:val="0"/>
          <w:bCs w:val="0"/>
          <w:rtl/>
        </w:rPr>
        <w:t>בנוסף</w:t>
      </w:r>
      <w:r w:rsidRPr="00763A5F">
        <w:rPr>
          <w:b w:val="0"/>
          <w:bCs w:val="0"/>
          <w:rtl/>
        </w:rPr>
        <w:t xml:space="preserve"> </w:t>
      </w:r>
      <w:r w:rsidRPr="00763A5F">
        <w:rPr>
          <w:rFonts w:hint="eastAsia"/>
          <w:b w:val="0"/>
          <w:bCs w:val="0"/>
          <w:rtl/>
        </w:rPr>
        <w:t>על</w:t>
      </w:r>
      <w:r w:rsidRPr="00763A5F">
        <w:rPr>
          <w:b w:val="0"/>
          <w:bCs w:val="0"/>
          <w:rtl/>
        </w:rPr>
        <w:t xml:space="preserve"> </w:t>
      </w:r>
      <w:r w:rsidRPr="00763A5F">
        <w:rPr>
          <w:rFonts w:hint="eastAsia"/>
          <w:b w:val="0"/>
          <w:bCs w:val="0"/>
          <w:rtl/>
        </w:rPr>
        <w:t>האמור</w:t>
      </w:r>
      <w:r w:rsidRPr="00763A5F">
        <w:rPr>
          <w:b w:val="0"/>
          <w:bCs w:val="0"/>
          <w:rtl/>
        </w:rPr>
        <w:t xml:space="preserve"> </w:t>
      </w:r>
      <w:r w:rsidRPr="00763A5F">
        <w:rPr>
          <w:rFonts w:hint="eastAsia"/>
          <w:b w:val="0"/>
          <w:bCs w:val="0"/>
          <w:rtl/>
        </w:rPr>
        <w:t>בפרק</w:t>
      </w:r>
      <w:r w:rsidRPr="00763A5F">
        <w:rPr>
          <w:b w:val="0"/>
          <w:bCs w:val="0"/>
          <w:rtl/>
        </w:rPr>
        <w:t xml:space="preserve"> </w:t>
      </w:r>
      <w:r w:rsidRPr="00763A5F">
        <w:rPr>
          <w:rFonts w:hint="eastAsia"/>
          <w:b w:val="0"/>
          <w:bCs w:val="0"/>
          <w:rtl/>
        </w:rPr>
        <w:t>זה</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מתחייב</w:t>
      </w:r>
      <w:r w:rsidRPr="00763A5F">
        <w:rPr>
          <w:b w:val="0"/>
          <w:bCs w:val="0"/>
          <w:rtl/>
        </w:rPr>
        <w:t xml:space="preserve"> </w:t>
      </w:r>
      <w:r w:rsidRPr="00763A5F">
        <w:rPr>
          <w:rFonts w:hint="eastAsia"/>
          <w:b w:val="0"/>
          <w:bCs w:val="0"/>
          <w:rtl/>
        </w:rPr>
        <w:t>למלא</w:t>
      </w:r>
      <w:r w:rsidRPr="00763A5F">
        <w:rPr>
          <w:b w:val="0"/>
          <w:bCs w:val="0"/>
          <w:rtl/>
        </w:rPr>
        <w:t xml:space="preserve"> </w:t>
      </w:r>
      <w:r w:rsidRPr="00763A5F">
        <w:rPr>
          <w:rFonts w:hint="eastAsia"/>
          <w:b w:val="0"/>
          <w:bCs w:val="0"/>
          <w:rtl/>
        </w:rPr>
        <w:t>אחר</w:t>
      </w:r>
      <w:r w:rsidRPr="00763A5F">
        <w:rPr>
          <w:b w:val="0"/>
          <w:bCs w:val="0"/>
          <w:rtl/>
        </w:rPr>
        <w:t>:</w:t>
      </w:r>
    </w:p>
    <w:p w14:paraId="0717157F" w14:textId="77777777" w:rsidR="00D93464" w:rsidRPr="00763A5F" w:rsidRDefault="00D93464" w:rsidP="00E84323">
      <w:pPr>
        <w:pStyle w:val="11110"/>
        <w:ind w:left="2184" w:hanging="425"/>
      </w:pPr>
      <w:r w:rsidRPr="00763A5F">
        <w:rPr>
          <w:rtl/>
        </w:rPr>
        <w:t>הוראות חוק המחשבים, התשנ״ה - 1995.</w:t>
      </w:r>
    </w:p>
    <w:p w14:paraId="1BA0593E" w14:textId="77777777" w:rsidR="00D93464" w:rsidRPr="00763A5F" w:rsidRDefault="00D93464" w:rsidP="00E84323">
      <w:pPr>
        <w:pStyle w:val="11110"/>
        <w:ind w:left="2184" w:hanging="425"/>
      </w:pPr>
      <w:r w:rsidRPr="00763A5F">
        <w:rPr>
          <w:rFonts w:hint="eastAsia"/>
          <w:rtl/>
        </w:rPr>
        <w:t>הוראות</w:t>
      </w:r>
      <w:r w:rsidRPr="00763A5F">
        <w:rPr>
          <w:rtl/>
        </w:rPr>
        <w:t xml:space="preserve"> חוק הגנת הפרטיות, תשמ"א-1981; צו הגנת הפרטיות (קביעת גופים ציבוריים), תשמ"ו-1986; תקנות הגנת הפרטיות (תנאי החזקת מידע ושמירתו וסדרי העברת מידע בין גופים ציבוריים), תשמ"ו-1986; תקנות הגנת הפרטיות (אבטחת סייבר) התשע״ז – 2017; וכל התקנות אשר הותקנו </w:t>
      </w:r>
      <w:r w:rsidRPr="00763A5F">
        <w:rPr>
          <w:rFonts w:hint="eastAsia"/>
          <w:rtl/>
        </w:rPr>
        <w:t>ויותקנו</w:t>
      </w:r>
      <w:r w:rsidRPr="00763A5F">
        <w:rPr>
          <w:rtl/>
        </w:rPr>
        <w:t xml:space="preserve"> מכוחו </w:t>
      </w:r>
      <w:r w:rsidRPr="00763A5F">
        <w:rPr>
          <w:rFonts w:hint="eastAsia"/>
          <w:rtl/>
        </w:rPr>
        <w:t>של</w:t>
      </w:r>
      <w:r w:rsidRPr="00763A5F">
        <w:rPr>
          <w:rtl/>
        </w:rPr>
        <w:t xml:space="preserve"> </w:t>
      </w:r>
      <w:r w:rsidRPr="00763A5F">
        <w:rPr>
          <w:rFonts w:hint="eastAsia"/>
          <w:rtl/>
        </w:rPr>
        <w:t>חוק</w:t>
      </w:r>
      <w:r w:rsidRPr="00763A5F">
        <w:rPr>
          <w:rtl/>
        </w:rPr>
        <w:t xml:space="preserve"> </w:t>
      </w:r>
      <w:r w:rsidRPr="00763A5F">
        <w:rPr>
          <w:rFonts w:hint="eastAsia"/>
          <w:rtl/>
        </w:rPr>
        <w:t>הגנת</w:t>
      </w:r>
      <w:r w:rsidRPr="00763A5F">
        <w:rPr>
          <w:rtl/>
        </w:rPr>
        <w:t xml:space="preserve"> </w:t>
      </w:r>
      <w:r w:rsidRPr="00763A5F">
        <w:rPr>
          <w:rFonts w:hint="eastAsia"/>
          <w:rtl/>
        </w:rPr>
        <w:t>הפרטיות</w:t>
      </w:r>
      <w:r w:rsidRPr="00763A5F">
        <w:rPr>
          <w:rtl/>
        </w:rPr>
        <w:t>.</w:t>
      </w:r>
    </w:p>
    <w:p w14:paraId="718C6A86" w14:textId="77777777" w:rsidR="00D93464" w:rsidRPr="00763A5F" w:rsidRDefault="00D93464" w:rsidP="00E84323">
      <w:pPr>
        <w:pStyle w:val="11110"/>
        <w:ind w:left="2184" w:hanging="425"/>
      </w:pPr>
      <w:r w:rsidRPr="00763A5F">
        <w:rPr>
          <w:rtl/>
        </w:rPr>
        <w:t>ההנחיות של הרשות להגנת הפרטיות כפי שיהיו בתוקף מעת לעת.</w:t>
      </w:r>
    </w:p>
    <w:p w14:paraId="32DF9011" w14:textId="77777777" w:rsidR="00D93464" w:rsidRPr="00763A5F" w:rsidRDefault="00D93464" w:rsidP="00E84323">
      <w:pPr>
        <w:pStyle w:val="11110"/>
        <w:ind w:left="2184" w:hanging="425"/>
      </w:pPr>
      <w:r w:rsidRPr="00763A5F">
        <w:rPr>
          <w:rtl/>
        </w:rPr>
        <w:t>הוראות כל חיקוק עתידי בנושא טיפול במערכות מידע ממוחשבות.</w:t>
      </w:r>
    </w:p>
    <w:p w14:paraId="45A6998B" w14:textId="77777777" w:rsidR="00CA0D8A" w:rsidRPr="00763A5F" w:rsidRDefault="00CA0D8A" w:rsidP="002E2ED4">
      <w:pPr>
        <w:pStyle w:val="111"/>
        <w:ind w:left="1617" w:hanging="627"/>
        <w:rPr>
          <w:b w:val="0"/>
          <w:bCs w:val="0"/>
          <w:rtl/>
        </w:rPr>
      </w:pPr>
      <w:r w:rsidRPr="00763A5F">
        <w:rPr>
          <w:b w:val="0"/>
          <w:bCs w:val="0"/>
          <w:rtl/>
        </w:rPr>
        <w:t xml:space="preserve">דרישות מערך הסייבר הלאומי – </w:t>
      </w:r>
      <w:r w:rsidR="00091007" w:rsidRPr="00763A5F">
        <w:rPr>
          <w:rFonts w:hint="eastAsia"/>
          <w:b w:val="0"/>
          <w:bCs w:val="0"/>
          <w:rtl/>
        </w:rPr>
        <w:t>כל</w:t>
      </w:r>
      <w:r w:rsidR="00091007" w:rsidRPr="00763A5F">
        <w:rPr>
          <w:b w:val="0"/>
          <w:bCs w:val="0"/>
          <w:rtl/>
        </w:rPr>
        <w:t xml:space="preserve"> </w:t>
      </w:r>
      <w:r w:rsidR="00091007" w:rsidRPr="00763A5F">
        <w:rPr>
          <w:rFonts w:hint="eastAsia"/>
          <w:b w:val="0"/>
          <w:bCs w:val="0"/>
          <w:rtl/>
        </w:rPr>
        <w:t>ש</w:t>
      </w:r>
      <w:r w:rsidRPr="00763A5F">
        <w:rPr>
          <w:b w:val="0"/>
          <w:bCs w:val="0"/>
          <w:rtl/>
        </w:rPr>
        <w:t>יידרש על-ידי אגף הגנת הסייבר.</w:t>
      </w:r>
    </w:p>
    <w:p w14:paraId="235D3A45" w14:textId="77777777" w:rsidR="00D93464" w:rsidRPr="00763A5F" w:rsidRDefault="008B39F8" w:rsidP="00E84323">
      <w:pPr>
        <w:pStyle w:val="111"/>
        <w:ind w:left="1617" w:hanging="627"/>
      </w:pPr>
      <w:r w:rsidRPr="00763A5F">
        <w:rPr>
          <w:rFonts w:hint="eastAsia"/>
          <w:b w:val="0"/>
          <w:bCs w:val="0"/>
          <w:rtl/>
        </w:rPr>
        <w:t>כלל</w:t>
      </w:r>
      <w:r w:rsidRPr="00763A5F">
        <w:rPr>
          <w:b w:val="0"/>
          <w:bCs w:val="0"/>
          <w:rtl/>
        </w:rPr>
        <w:t xml:space="preserve"> </w:t>
      </w:r>
      <w:r w:rsidRPr="00763A5F">
        <w:rPr>
          <w:rFonts w:hint="eastAsia"/>
          <w:b w:val="0"/>
          <w:bCs w:val="0"/>
          <w:rtl/>
        </w:rPr>
        <w:t>ש</w:t>
      </w:r>
      <w:r w:rsidR="00D93464" w:rsidRPr="00763A5F">
        <w:rPr>
          <w:rFonts w:hint="eastAsia"/>
          <w:b w:val="0"/>
          <w:bCs w:val="0"/>
          <w:rtl/>
        </w:rPr>
        <w:t>הספק</w:t>
      </w:r>
      <w:r w:rsidR="00D93464" w:rsidRPr="00763A5F">
        <w:rPr>
          <w:b w:val="0"/>
          <w:bCs w:val="0"/>
          <w:rtl/>
        </w:rPr>
        <w:t xml:space="preserve"> </w:t>
      </w:r>
      <w:r w:rsidR="00D93464" w:rsidRPr="00763A5F">
        <w:rPr>
          <w:rFonts w:hint="eastAsia"/>
          <w:b w:val="0"/>
          <w:bCs w:val="0"/>
          <w:rtl/>
        </w:rPr>
        <w:t>נחשף</w:t>
      </w:r>
      <w:r w:rsidR="00D93464" w:rsidRPr="00763A5F">
        <w:rPr>
          <w:b w:val="0"/>
          <w:bCs w:val="0"/>
          <w:rtl/>
        </w:rPr>
        <w:t xml:space="preserve"> </w:t>
      </w:r>
      <w:r w:rsidR="00D93464" w:rsidRPr="00763A5F">
        <w:rPr>
          <w:rFonts w:hint="eastAsia"/>
          <w:b w:val="0"/>
          <w:bCs w:val="0"/>
          <w:rtl/>
        </w:rPr>
        <w:t>למידע</w:t>
      </w:r>
      <w:r w:rsidR="00D93464" w:rsidRPr="00763A5F">
        <w:rPr>
          <w:b w:val="0"/>
          <w:bCs w:val="0"/>
          <w:rtl/>
        </w:rPr>
        <w:t xml:space="preserve"> </w:t>
      </w:r>
      <w:r w:rsidR="00D93464" w:rsidRPr="00763A5F">
        <w:rPr>
          <w:rFonts w:hint="eastAsia"/>
          <w:b w:val="0"/>
          <w:bCs w:val="0"/>
          <w:rtl/>
        </w:rPr>
        <w:t>מסווג</w:t>
      </w:r>
      <w:r w:rsidR="00D93464" w:rsidRPr="00763A5F">
        <w:rPr>
          <w:b w:val="0"/>
          <w:bCs w:val="0"/>
          <w:rtl/>
        </w:rPr>
        <w:t xml:space="preserve"> </w:t>
      </w:r>
      <w:r w:rsidR="00D93464" w:rsidRPr="00763A5F">
        <w:rPr>
          <w:rFonts w:hint="eastAsia"/>
          <w:b w:val="0"/>
          <w:bCs w:val="0"/>
          <w:rtl/>
        </w:rPr>
        <w:t>במסגרת</w:t>
      </w:r>
      <w:r w:rsidR="00D93464" w:rsidRPr="00763A5F">
        <w:rPr>
          <w:b w:val="0"/>
          <w:bCs w:val="0"/>
          <w:rtl/>
        </w:rPr>
        <w:t xml:space="preserve"> </w:t>
      </w:r>
      <w:r w:rsidR="00D93464" w:rsidRPr="00763A5F">
        <w:rPr>
          <w:rFonts w:hint="eastAsia"/>
          <w:b w:val="0"/>
          <w:bCs w:val="0"/>
          <w:rtl/>
        </w:rPr>
        <w:t>התקשרות</w:t>
      </w:r>
      <w:r w:rsidR="00D93464" w:rsidRPr="00763A5F">
        <w:rPr>
          <w:b w:val="0"/>
          <w:bCs w:val="0"/>
          <w:rtl/>
        </w:rPr>
        <w:t xml:space="preserve"> </w:t>
      </w:r>
      <w:r w:rsidR="00D93464" w:rsidRPr="00763A5F">
        <w:rPr>
          <w:rFonts w:hint="eastAsia"/>
          <w:b w:val="0"/>
          <w:bCs w:val="0"/>
          <w:rtl/>
        </w:rPr>
        <w:t>זו</w:t>
      </w:r>
      <w:r w:rsidR="00D93464" w:rsidRPr="00763A5F">
        <w:rPr>
          <w:b w:val="0"/>
          <w:bCs w:val="0"/>
          <w:rtl/>
        </w:rPr>
        <w:t xml:space="preserve"> </w:t>
      </w:r>
      <w:r w:rsidR="00D93464" w:rsidRPr="00763A5F">
        <w:rPr>
          <w:rFonts w:hint="eastAsia"/>
          <w:b w:val="0"/>
          <w:bCs w:val="0"/>
          <w:rtl/>
        </w:rPr>
        <w:t>יסופקו</w:t>
      </w:r>
      <w:r w:rsidR="00D93464" w:rsidRPr="00763A5F">
        <w:rPr>
          <w:b w:val="0"/>
          <w:bCs w:val="0"/>
          <w:rtl/>
        </w:rPr>
        <w:t xml:space="preserve"> </w:t>
      </w:r>
      <w:r w:rsidR="00D93464" w:rsidRPr="00763A5F">
        <w:rPr>
          <w:rFonts w:hint="eastAsia"/>
          <w:b w:val="0"/>
          <w:bCs w:val="0"/>
          <w:rtl/>
        </w:rPr>
        <w:t>הנחיות</w:t>
      </w:r>
      <w:r w:rsidR="00D93464" w:rsidRPr="00763A5F">
        <w:rPr>
          <w:b w:val="0"/>
          <w:bCs w:val="0"/>
          <w:rtl/>
        </w:rPr>
        <w:t xml:space="preserve"> </w:t>
      </w:r>
      <w:r w:rsidR="00D93464" w:rsidRPr="00763A5F">
        <w:rPr>
          <w:rFonts w:hint="eastAsia"/>
          <w:b w:val="0"/>
          <w:bCs w:val="0"/>
          <w:rtl/>
        </w:rPr>
        <w:t>נוספות</w:t>
      </w:r>
      <w:r w:rsidR="00D93464" w:rsidRPr="00763A5F">
        <w:rPr>
          <w:b w:val="0"/>
          <w:bCs w:val="0"/>
          <w:rtl/>
        </w:rPr>
        <w:t xml:space="preserve"> </w:t>
      </w:r>
      <w:r w:rsidR="00D93464" w:rsidRPr="00763A5F">
        <w:rPr>
          <w:rFonts w:hint="eastAsia"/>
          <w:b w:val="0"/>
          <w:bCs w:val="0"/>
          <w:rtl/>
        </w:rPr>
        <w:t>לאבטחת</w:t>
      </w:r>
      <w:r w:rsidR="00D93464" w:rsidRPr="00763A5F">
        <w:rPr>
          <w:b w:val="0"/>
          <w:bCs w:val="0"/>
          <w:rtl/>
        </w:rPr>
        <w:t xml:space="preserve"> </w:t>
      </w:r>
      <w:r w:rsidR="00D93464" w:rsidRPr="00763A5F">
        <w:rPr>
          <w:rFonts w:hint="eastAsia"/>
          <w:b w:val="0"/>
          <w:bCs w:val="0"/>
          <w:rtl/>
        </w:rPr>
        <w:t>מידע</w:t>
      </w:r>
      <w:r w:rsidR="00D93464" w:rsidRPr="00763A5F">
        <w:rPr>
          <w:b w:val="0"/>
          <w:bCs w:val="0"/>
          <w:rtl/>
        </w:rPr>
        <w:t xml:space="preserve"> </w:t>
      </w:r>
      <w:r w:rsidR="00D93464" w:rsidRPr="00763A5F">
        <w:rPr>
          <w:rFonts w:hint="eastAsia"/>
          <w:b w:val="0"/>
          <w:bCs w:val="0"/>
          <w:rtl/>
        </w:rPr>
        <w:t>מסווג</w:t>
      </w:r>
      <w:r w:rsidR="00D93464" w:rsidRPr="00763A5F">
        <w:rPr>
          <w:b w:val="0"/>
          <w:bCs w:val="0"/>
          <w:rtl/>
        </w:rPr>
        <w:t xml:space="preserve"> </w:t>
      </w:r>
      <w:r w:rsidR="00D93464" w:rsidRPr="00763A5F">
        <w:rPr>
          <w:rFonts w:hint="eastAsia"/>
          <w:b w:val="0"/>
          <w:bCs w:val="0"/>
          <w:rtl/>
        </w:rPr>
        <w:t>על</w:t>
      </w:r>
      <w:r w:rsidR="00D93464" w:rsidRPr="00763A5F">
        <w:rPr>
          <w:b w:val="0"/>
          <w:bCs w:val="0"/>
          <w:rtl/>
        </w:rPr>
        <w:t xml:space="preserve">-ידי </w:t>
      </w:r>
      <w:r w:rsidR="00D93464" w:rsidRPr="00763A5F">
        <w:rPr>
          <w:rFonts w:hint="eastAsia"/>
          <w:b w:val="0"/>
          <w:bCs w:val="0"/>
          <w:rtl/>
        </w:rPr>
        <w:t>מערך</w:t>
      </w:r>
      <w:r w:rsidR="00D93464" w:rsidRPr="00763A5F">
        <w:rPr>
          <w:b w:val="0"/>
          <w:bCs w:val="0"/>
          <w:rtl/>
        </w:rPr>
        <w:t xml:space="preserve"> </w:t>
      </w:r>
      <w:r w:rsidR="00D93464" w:rsidRPr="00763A5F">
        <w:rPr>
          <w:rFonts w:hint="eastAsia"/>
          <w:b w:val="0"/>
          <w:bCs w:val="0"/>
          <w:rtl/>
        </w:rPr>
        <w:t>סייבר</w:t>
      </w:r>
      <w:r w:rsidR="00D93464" w:rsidRPr="00763A5F">
        <w:rPr>
          <w:b w:val="0"/>
          <w:bCs w:val="0"/>
          <w:rtl/>
        </w:rPr>
        <w:t xml:space="preserve"> </w:t>
      </w:r>
      <w:r w:rsidR="00D93464" w:rsidRPr="00763A5F">
        <w:rPr>
          <w:rFonts w:hint="eastAsia"/>
          <w:b w:val="0"/>
          <w:bCs w:val="0"/>
          <w:rtl/>
        </w:rPr>
        <w:t>חירום</w:t>
      </w:r>
      <w:r w:rsidR="00D93464" w:rsidRPr="00763A5F">
        <w:rPr>
          <w:b w:val="0"/>
          <w:bCs w:val="0"/>
          <w:rtl/>
        </w:rPr>
        <w:t xml:space="preserve"> </w:t>
      </w:r>
      <w:r w:rsidR="00D93464" w:rsidRPr="00763A5F">
        <w:rPr>
          <w:rFonts w:hint="eastAsia"/>
          <w:b w:val="0"/>
          <w:bCs w:val="0"/>
          <w:rtl/>
        </w:rPr>
        <w:t>וביטחון</w:t>
      </w:r>
      <w:r w:rsidR="00D93464" w:rsidRPr="00763A5F">
        <w:rPr>
          <w:b w:val="0"/>
          <w:bCs w:val="0"/>
          <w:rtl/>
        </w:rPr>
        <w:t xml:space="preserve"> </w:t>
      </w:r>
      <w:r w:rsidR="00D93464" w:rsidRPr="00763A5F">
        <w:rPr>
          <w:rFonts w:hint="eastAsia"/>
          <w:b w:val="0"/>
          <w:bCs w:val="0"/>
          <w:rtl/>
        </w:rPr>
        <w:t>שעל</w:t>
      </w:r>
      <w:r w:rsidR="00D93464" w:rsidRPr="00763A5F">
        <w:rPr>
          <w:b w:val="0"/>
          <w:bCs w:val="0"/>
          <w:rtl/>
        </w:rPr>
        <w:t xml:space="preserve"> </w:t>
      </w:r>
      <w:r w:rsidR="00D93464" w:rsidRPr="00763A5F">
        <w:rPr>
          <w:rFonts w:hint="eastAsia"/>
          <w:b w:val="0"/>
          <w:bCs w:val="0"/>
          <w:rtl/>
        </w:rPr>
        <w:t>הספק</w:t>
      </w:r>
      <w:r w:rsidR="00D93464" w:rsidRPr="00763A5F">
        <w:rPr>
          <w:b w:val="0"/>
          <w:bCs w:val="0"/>
          <w:rtl/>
        </w:rPr>
        <w:t xml:space="preserve">  </w:t>
      </w:r>
      <w:r w:rsidR="00D93464" w:rsidRPr="00763A5F">
        <w:rPr>
          <w:rFonts w:hint="eastAsia"/>
          <w:b w:val="0"/>
          <w:bCs w:val="0"/>
          <w:rtl/>
        </w:rPr>
        <w:t>יהיה</w:t>
      </w:r>
      <w:r w:rsidR="00D93464" w:rsidRPr="00763A5F">
        <w:rPr>
          <w:b w:val="0"/>
          <w:bCs w:val="0"/>
          <w:rtl/>
        </w:rPr>
        <w:t xml:space="preserve"> </w:t>
      </w:r>
      <w:r w:rsidR="00D93464" w:rsidRPr="00763A5F">
        <w:rPr>
          <w:rFonts w:hint="eastAsia"/>
          <w:b w:val="0"/>
          <w:bCs w:val="0"/>
          <w:rtl/>
        </w:rPr>
        <w:t>לעמוד</w:t>
      </w:r>
      <w:r w:rsidR="00D93464" w:rsidRPr="00763A5F">
        <w:rPr>
          <w:b w:val="0"/>
          <w:bCs w:val="0"/>
          <w:rtl/>
        </w:rPr>
        <w:t xml:space="preserve"> </w:t>
      </w:r>
      <w:r w:rsidR="00D93464" w:rsidRPr="00763A5F">
        <w:rPr>
          <w:rFonts w:hint="eastAsia"/>
          <w:b w:val="0"/>
          <w:bCs w:val="0"/>
          <w:rtl/>
        </w:rPr>
        <w:t>בהם</w:t>
      </w:r>
      <w:r w:rsidR="00D93464" w:rsidRPr="00763A5F">
        <w:rPr>
          <w:b w:val="0"/>
          <w:bCs w:val="0"/>
          <w:rtl/>
        </w:rPr>
        <w:t>.</w:t>
      </w:r>
    </w:p>
    <w:p w14:paraId="4A913B90" w14:textId="77777777" w:rsidR="00CA0D8A" w:rsidRPr="00763A5F" w:rsidRDefault="00CA0D8A" w:rsidP="00E84323">
      <w:pPr>
        <w:pStyle w:val="111"/>
        <w:ind w:left="1617" w:hanging="627"/>
        <w:rPr>
          <w:b w:val="0"/>
          <w:bCs w:val="0"/>
          <w:rtl/>
        </w:rPr>
      </w:pPr>
      <w:r w:rsidRPr="00763A5F">
        <w:rPr>
          <w:b w:val="0"/>
          <w:bCs w:val="0"/>
          <w:rtl/>
        </w:rPr>
        <w:t>בכל מקרה בו יש סתירה בין הנחיות הרגולטור לבין הכתוב בפרק זה הדרישה המחמירה גוברת על ההנחיה המקלה.</w:t>
      </w:r>
    </w:p>
    <w:p w14:paraId="40A6DCA1" w14:textId="77777777" w:rsidR="00CA0D8A" w:rsidRPr="00763A5F" w:rsidRDefault="00CA0D8A" w:rsidP="00E84323">
      <w:pPr>
        <w:pStyle w:val="111"/>
        <w:ind w:left="1617" w:hanging="627"/>
      </w:pPr>
    </w:p>
    <w:p w14:paraId="5C6AD3BE" w14:textId="77777777" w:rsidR="00D93464" w:rsidRPr="00763A5F" w:rsidRDefault="00D93464" w:rsidP="00E84323">
      <w:pPr>
        <w:pStyle w:val="110"/>
        <w:rPr>
          <w:b w:val="0"/>
          <w:bCs w:val="0"/>
          <w:kern w:val="28"/>
        </w:rPr>
      </w:pPr>
      <w:bookmarkStart w:id="339" w:name="_Ref78455799"/>
      <w:r w:rsidRPr="00763A5F">
        <w:rPr>
          <w:rFonts w:hint="eastAsia"/>
          <w:b w:val="0"/>
          <w:kern w:val="28"/>
          <w:sz w:val="24"/>
          <w:szCs w:val="24"/>
          <w:rtl/>
        </w:rPr>
        <w:t>אחריות</w:t>
      </w:r>
      <w:bookmarkEnd w:id="339"/>
    </w:p>
    <w:p w14:paraId="094A1644" w14:textId="77777777" w:rsidR="00D93464" w:rsidRPr="00763A5F" w:rsidRDefault="00D93464" w:rsidP="00E84323">
      <w:pPr>
        <w:pStyle w:val="111"/>
        <w:ind w:left="1617" w:hanging="627"/>
      </w:pPr>
      <w:bookmarkStart w:id="340" w:name="_Ref78455732"/>
      <w:r w:rsidRPr="00763A5F">
        <w:rPr>
          <w:rFonts w:hint="eastAsia"/>
          <w:b w:val="0"/>
          <w:bCs w:val="0"/>
          <w:rtl/>
        </w:rPr>
        <w:t>הספק</w:t>
      </w:r>
      <w:r w:rsidRPr="00763A5F">
        <w:rPr>
          <w:b w:val="0"/>
          <w:bCs w:val="0"/>
          <w:rtl/>
        </w:rPr>
        <w:t xml:space="preserve"> </w:t>
      </w:r>
      <w:r w:rsidRPr="00763A5F">
        <w:rPr>
          <w:rFonts w:hint="eastAsia"/>
          <w:b w:val="0"/>
          <w:bCs w:val="0"/>
          <w:rtl/>
        </w:rPr>
        <w:t>ימנה</w:t>
      </w:r>
      <w:r w:rsidRPr="00763A5F">
        <w:rPr>
          <w:b w:val="0"/>
          <w:bCs w:val="0"/>
          <w:rtl/>
        </w:rPr>
        <w:t xml:space="preserve"> </w:t>
      </w:r>
      <w:r w:rsidRPr="00763A5F">
        <w:rPr>
          <w:rFonts w:hint="eastAsia"/>
          <w:b w:val="0"/>
          <w:bCs w:val="0"/>
          <w:rtl/>
        </w:rPr>
        <w:t>נציג</w:t>
      </w:r>
      <w:r w:rsidRPr="00763A5F">
        <w:rPr>
          <w:b w:val="0"/>
          <w:bCs w:val="0"/>
          <w:rtl/>
        </w:rPr>
        <w:t xml:space="preserve"> </w:t>
      </w:r>
      <w:r w:rsidRPr="00763A5F">
        <w:rPr>
          <w:rFonts w:hint="eastAsia"/>
          <w:b w:val="0"/>
          <w:bCs w:val="0"/>
          <w:rtl/>
        </w:rPr>
        <w:t>מטעמו</w:t>
      </w:r>
      <w:r w:rsidRPr="00763A5F">
        <w:rPr>
          <w:b w:val="0"/>
          <w:bCs w:val="0"/>
          <w:rtl/>
        </w:rPr>
        <w:t xml:space="preserve"> (</w:t>
      </w:r>
      <w:r w:rsidRPr="00763A5F">
        <w:rPr>
          <w:rFonts w:hint="eastAsia"/>
          <w:b w:val="0"/>
          <w:bCs w:val="0"/>
          <w:rtl/>
        </w:rPr>
        <w:t>להלן</w:t>
      </w:r>
      <w:r w:rsidRPr="00763A5F">
        <w:rPr>
          <w:b w:val="0"/>
          <w:bCs w:val="0"/>
          <w:rtl/>
        </w:rPr>
        <w:t>: "</w:t>
      </w:r>
      <w:r w:rsidRPr="00DB68A6">
        <w:rPr>
          <w:rFonts w:hint="eastAsia"/>
          <w:rtl/>
        </w:rPr>
        <w:t>נאמן</w:t>
      </w:r>
      <w:r w:rsidRPr="00DB68A6">
        <w:rPr>
          <w:rtl/>
        </w:rPr>
        <w:t xml:space="preserve"> </w:t>
      </w:r>
      <w:r w:rsidRPr="00DB68A6">
        <w:rPr>
          <w:rFonts w:hint="eastAsia"/>
          <w:rtl/>
        </w:rPr>
        <w:t>אבטחת</w:t>
      </w:r>
      <w:r w:rsidRPr="00DB68A6">
        <w:rPr>
          <w:rtl/>
        </w:rPr>
        <w:t xml:space="preserve"> </w:t>
      </w:r>
      <w:r w:rsidRPr="00DB68A6">
        <w:rPr>
          <w:rFonts w:hint="eastAsia"/>
          <w:rtl/>
        </w:rPr>
        <w:t>המידע</w:t>
      </w:r>
      <w:r w:rsidRPr="00763A5F">
        <w:rPr>
          <w:b w:val="0"/>
          <w:bCs w:val="0"/>
          <w:rtl/>
        </w:rPr>
        <w:t xml:space="preserve">"), </w:t>
      </w:r>
      <w:r w:rsidRPr="00763A5F">
        <w:rPr>
          <w:rFonts w:hint="eastAsia"/>
          <w:b w:val="0"/>
          <w:bCs w:val="0"/>
          <w:rtl/>
        </w:rPr>
        <w:t>שירכז</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כל</w:t>
      </w:r>
      <w:r w:rsidRPr="00763A5F">
        <w:rPr>
          <w:b w:val="0"/>
          <w:bCs w:val="0"/>
          <w:rtl/>
        </w:rPr>
        <w:t xml:space="preserve"> </w:t>
      </w:r>
      <w:r w:rsidRPr="00763A5F">
        <w:rPr>
          <w:rFonts w:hint="eastAsia"/>
          <w:b w:val="0"/>
          <w:bCs w:val="0"/>
          <w:rtl/>
        </w:rPr>
        <w:t>פעילויות</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בהיבט</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המידע</w:t>
      </w:r>
      <w:r w:rsidRPr="00763A5F">
        <w:rPr>
          <w:b w:val="0"/>
          <w:bCs w:val="0"/>
          <w:rtl/>
        </w:rPr>
        <w:t xml:space="preserve"> </w:t>
      </w:r>
      <w:r w:rsidRPr="00763A5F">
        <w:rPr>
          <w:rFonts w:hint="eastAsia"/>
          <w:b w:val="0"/>
          <w:bCs w:val="0"/>
          <w:rtl/>
        </w:rPr>
        <w:t>ויישא</w:t>
      </w:r>
      <w:r w:rsidRPr="00763A5F">
        <w:rPr>
          <w:b w:val="0"/>
          <w:bCs w:val="0"/>
          <w:rtl/>
        </w:rPr>
        <w:t xml:space="preserve"> </w:t>
      </w:r>
      <w:r w:rsidRPr="00763A5F">
        <w:rPr>
          <w:rFonts w:hint="eastAsia"/>
          <w:b w:val="0"/>
          <w:bCs w:val="0"/>
          <w:rtl/>
        </w:rPr>
        <w:t>באחריות</w:t>
      </w:r>
      <w:r w:rsidRPr="00763A5F">
        <w:rPr>
          <w:b w:val="0"/>
          <w:bCs w:val="0"/>
          <w:rtl/>
        </w:rPr>
        <w:t xml:space="preserve">, </w:t>
      </w:r>
      <w:r w:rsidRPr="00763A5F">
        <w:rPr>
          <w:rFonts w:hint="eastAsia"/>
          <w:b w:val="0"/>
          <w:bCs w:val="0"/>
          <w:rtl/>
        </w:rPr>
        <w:t>בכל</w:t>
      </w:r>
      <w:r w:rsidRPr="00763A5F">
        <w:rPr>
          <w:b w:val="0"/>
          <w:bCs w:val="0"/>
          <w:rtl/>
        </w:rPr>
        <w:t xml:space="preserve"> </w:t>
      </w:r>
      <w:r w:rsidRPr="00763A5F">
        <w:rPr>
          <w:rFonts w:hint="eastAsia"/>
          <w:b w:val="0"/>
          <w:bCs w:val="0"/>
          <w:rtl/>
        </w:rPr>
        <w:t>הנוגע</w:t>
      </w:r>
      <w:r w:rsidRPr="00763A5F">
        <w:rPr>
          <w:b w:val="0"/>
          <w:bCs w:val="0"/>
          <w:rtl/>
        </w:rPr>
        <w:t xml:space="preserve"> </w:t>
      </w:r>
      <w:r w:rsidRPr="00763A5F">
        <w:rPr>
          <w:rFonts w:hint="eastAsia"/>
          <w:b w:val="0"/>
          <w:bCs w:val="0"/>
          <w:rtl/>
        </w:rPr>
        <w:t>לקיום</w:t>
      </w:r>
      <w:r w:rsidRPr="00763A5F">
        <w:rPr>
          <w:b w:val="0"/>
          <w:bCs w:val="0"/>
          <w:rtl/>
        </w:rPr>
        <w:t xml:space="preserve"> </w:t>
      </w:r>
      <w:r w:rsidRPr="00763A5F">
        <w:rPr>
          <w:rFonts w:hint="eastAsia"/>
          <w:b w:val="0"/>
          <w:bCs w:val="0"/>
          <w:rtl/>
        </w:rPr>
        <w:t>הוראות</w:t>
      </w:r>
      <w:r w:rsidRPr="00763A5F">
        <w:rPr>
          <w:b w:val="0"/>
          <w:bCs w:val="0"/>
          <w:rtl/>
        </w:rPr>
        <w:t xml:space="preserve"> </w:t>
      </w:r>
      <w:r w:rsidRPr="00763A5F">
        <w:rPr>
          <w:rFonts w:hint="eastAsia"/>
          <w:b w:val="0"/>
          <w:bCs w:val="0"/>
          <w:rtl/>
        </w:rPr>
        <w:t>פרק</w:t>
      </w:r>
      <w:r w:rsidRPr="00763A5F">
        <w:rPr>
          <w:b w:val="0"/>
          <w:bCs w:val="0"/>
          <w:rtl/>
        </w:rPr>
        <w:t xml:space="preserve">  </w:t>
      </w:r>
      <w:r w:rsidRPr="00763A5F">
        <w:rPr>
          <w:rFonts w:hint="eastAsia"/>
          <w:b w:val="0"/>
          <w:bCs w:val="0"/>
          <w:rtl/>
        </w:rPr>
        <w:t>זה</w:t>
      </w:r>
      <w:r w:rsidRPr="00763A5F">
        <w:rPr>
          <w:b w:val="0"/>
          <w:bCs w:val="0"/>
          <w:rtl/>
        </w:rPr>
        <w:t>.</w:t>
      </w:r>
      <w:bookmarkEnd w:id="340"/>
      <w:r w:rsidRPr="00763A5F">
        <w:rPr>
          <w:b w:val="0"/>
          <w:bCs w:val="0"/>
          <w:rtl/>
        </w:rPr>
        <w:t xml:space="preserve"> </w:t>
      </w:r>
    </w:p>
    <w:p w14:paraId="7A44D3F0" w14:textId="77777777" w:rsidR="00D93464" w:rsidRPr="00763A5F" w:rsidRDefault="00D93464" w:rsidP="00E84323">
      <w:pPr>
        <w:pStyle w:val="111"/>
        <w:ind w:left="1617" w:hanging="627"/>
        <w:rPr>
          <w:rtl/>
        </w:rPr>
      </w:pPr>
      <w:r w:rsidRPr="00763A5F">
        <w:rPr>
          <w:rFonts w:hint="eastAsia"/>
          <w:b w:val="0"/>
          <w:bCs w:val="0"/>
          <w:rtl/>
        </w:rPr>
        <w:t>מנכ</w:t>
      </w:r>
      <w:r w:rsidRPr="00763A5F">
        <w:rPr>
          <w:b w:val="0"/>
          <w:bCs w:val="0"/>
          <w:rtl/>
        </w:rPr>
        <w:t>"ל החברה יחתום על "נספח – כתב מינוי נאמן אבטחת מידע  והגדרות תפקיד וסמכויות".</w:t>
      </w:r>
    </w:p>
    <w:p w14:paraId="3D83A8F5" w14:textId="77777777" w:rsidR="00D93464" w:rsidRPr="00763A5F" w:rsidRDefault="00D93464" w:rsidP="00E84323">
      <w:pPr>
        <w:pStyle w:val="111"/>
        <w:ind w:left="1617" w:hanging="627"/>
      </w:pPr>
      <w:r w:rsidRPr="00763A5F">
        <w:rPr>
          <w:rFonts w:hint="eastAsia"/>
          <w:b w:val="0"/>
          <w:bCs w:val="0"/>
          <w:rtl/>
        </w:rPr>
        <w:t>קורות</w:t>
      </w:r>
      <w:r w:rsidRPr="00763A5F">
        <w:rPr>
          <w:b w:val="0"/>
          <w:bCs w:val="0"/>
          <w:rtl/>
        </w:rPr>
        <w:t xml:space="preserve"> חיים של נאמן אבטחת המידע יצורופו ב: "נספח – קורות חיים של נאמן אבטחת מידע"</w:t>
      </w:r>
    </w:p>
    <w:p w14:paraId="7EF581C3" w14:textId="77777777" w:rsidR="00D93464" w:rsidRPr="00763A5F" w:rsidRDefault="00D93464" w:rsidP="00E84323">
      <w:pPr>
        <w:pStyle w:val="111"/>
        <w:ind w:left="1617" w:hanging="627"/>
      </w:pPr>
      <w:r w:rsidRPr="00763A5F">
        <w:rPr>
          <w:rFonts w:hint="eastAsia"/>
          <w:b w:val="0"/>
          <w:bCs w:val="0"/>
          <w:rtl/>
        </w:rPr>
        <w:t>עד</w:t>
      </w:r>
      <w:r w:rsidRPr="00763A5F">
        <w:rPr>
          <w:b w:val="0"/>
          <w:bCs w:val="0"/>
          <w:rtl/>
        </w:rPr>
        <w:t xml:space="preserve"> </w:t>
      </w:r>
      <w:r w:rsidRPr="00763A5F">
        <w:rPr>
          <w:rFonts w:hint="eastAsia"/>
          <w:b w:val="0"/>
          <w:bCs w:val="0"/>
          <w:rtl/>
        </w:rPr>
        <w:t>אישורו</w:t>
      </w:r>
      <w:r w:rsidRPr="00763A5F">
        <w:rPr>
          <w:b w:val="0"/>
          <w:bCs w:val="0"/>
          <w:rtl/>
        </w:rPr>
        <w:t xml:space="preserve"> </w:t>
      </w:r>
      <w:r w:rsidRPr="00763A5F">
        <w:rPr>
          <w:rFonts w:hint="eastAsia"/>
          <w:b w:val="0"/>
          <w:bCs w:val="0"/>
          <w:rtl/>
        </w:rPr>
        <w:t>של</w:t>
      </w:r>
      <w:r w:rsidRPr="00763A5F">
        <w:rPr>
          <w:b w:val="0"/>
          <w:bCs w:val="0"/>
          <w:rtl/>
        </w:rPr>
        <w:t xml:space="preserve"> </w:t>
      </w:r>
      <w:r w:rsidRPr="00763A5F">
        <w:rPr>
          <w:rFonts w:hint="eastAsia"/>
          <w:b w:val="0"/>
          <w:bCs w:val="0"/>
          <w:rtl/>
        </w:rPr>
        <w:t>המועמד</w:t>
      </w:r>
      <w:r w:rsidRPr="00763A5F">
        <w:rPr>
          <w:b w:val="0"/>
          <w:bCs w:val="0"/>
          <w:rtl/>
        </w:rPr>
        <w:t xml:space="preserve"> </w:t>
      </w:r>
      <w:r w:rsidRPr="00763A5F">
        <w:rPr>
          <w:rFonts w:hint="eastAsia"/>
          <w:b w:val="0"/>
          <w:bCs w:val="0"/>
          <w:rtl/>
        </w:rPr>
        <w:t>לתפקיד</w:t>
      </w:r>
      <w:r w:rsidRPr="00763A5F">
        <w:rPr>
          <w:b w:val="0"/>
          <w:bCs w:val="0"/>
          <w:rtl/>
        </w:rPr>
        <w:t xml:space="preserve"> </w:t>
      </w:r>
      <w:r w:rsidRPr="00763A5F">
        <w:rPr>
          <w:rFonts w:hint="eastAsia"/>
          <w:b w:val="0"/>
          <w:bCs w:val="0"/>
          <w:rtl/>
        </w:rPr>
        <w:t>נאמן</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על</w:t>
      </w:r>
      <w:r w:rsidRPr="00763A5F">
        <w:rPr>
          <w:b w:val="0"/>
          <w:bCs w:val="0"/>
          <w:rtl/>
        </w:rPr>
        <w:t xml:space="preserve">- </w:t>
      </w:r>
      <w:r w:rsidRPr="00763A5F">
        <w:rPr>
          <w:rFonts w:hint="eastAsia"/>
          <w:b w:val="0"/>
          <w:bCs w:val="0"/>
          <w:rtl/>
        </w:rPr>
        <w:t>ידי</w:t>
      </w:r>
      <w:r w:rsidRPr="00763A5F">
        <w:rPr>
          <w:b w:val="0"/>
          <w:bCs w:val="0"/>
          <w:rtl/>
        </w:rPr>
        <w:t xml:space="preserve"> </w:t>
      </w:r>
      <w:r w:rsidRPr="00763A5F">
        <w:rPr>
          <w:rFonts w:hint="eastAsia"/>
          <w:b w:val="0"/>
          <w:bCs w:val="0"/>
          <w:rtl/>
        </w:rPr>
        <w:t>מערך</w:t>
      </w:r>
      <w:r w:rsidRPr="00763A5F">
        <w:rPr>
          <w:b w:val="0"/>
          <w:bCs w:val="0"/>
          <w:rtl/>
        </w:rPr>
        <w:t xml:space="preserve"> </w:t>
      </w:r>
      <w:r w:rsidRPr="00763A5F">
        <w:rPr>
          <w:rFonts w:hint="eastAsia"/>
          <w:b w:val="0"/>
          <w:bCs w:val="0"/>
          <w:rtl/>
        </w:rPr>
        <w:t>סייבר</w:t>
      </w:r>
      <w:r w:rsidRPr="00763A5F">
        <w:rPr>
          <w:b w:val="0"/>
          <w:bCs w:val="0"/>
          <w:rtl/>
        </w:rPr>
        <w:t xml:space="preserve"> </w:t>
      </w:r>
      <w:r w:rsidRPr="00763A5F">
        <w:rPr>
          <w:rFonts w:hint="eastAsia"/>
          <w:b w:val="0"/>
          <w:bCs w:val="0"/>
          <w:rtl/>
        </w:rPr>
        <w:t>חירום</w:t>
      </w:r>
      <w:r w:rsidRPr="00763A5F">
        <w:rPr>
          <w:b w:val="0"/>
          <w:bCs w:val="0"/>
          <w:rtl/>
        </w:rPr>
        <w:t xml:space="preserve"> </w:t>
      </w:r>
      <w:r w:rsidRPr="00763A5F">
        <w:rPr>
          <w:rFonts w:hint="eastAsia"/>
          <w:b w:val="0"/>
          <w:bCs w:val="0"/>
          <w:rtl/>
        </w:rPr>
        <w:t>וביטחון</w:t>
      </w:r>
      <w:r w:rsidRPr="00763A5F">
        <w:rPr>
          <w:b w:val="0"/>
          <w:bCs w:val="0"/>
          <w:rtl/>
        </w:rPr>
        <w:t xml:space="preserve">, </w:t>
      </w:r>
      <w:r w:rsidRPr="00763A5F">
        <w:rPr>
          <w:rFonts w:hint="eastAsia"/>
          <w:b w:val="0"/>
          <w:bCs w:val="0"/>
          <w:rtl/>
        </w:rPr>
        <w:t>יחשב</w:t>
      </w:r>
      <w:r w:rsidRPr="00763A5F">
        <w:rPr>
          <w:b w:val="0"/>
          <w:bCs w:val="0"/>
          <w:rtl/>
        </w:rPr>
        <w:t xml:space="preserve"> </w:t>
      </w:r>
      <w:r w:rsidRPr="00763A5F">
        <w:rPr>
          <w:rFonts w:hint="eastAsia"/>
          <w:b w:val="0"/>
          <w:bCs w:val="0"/>
          <w:rtl/>
        </w:rPr>
        <w:t>מנכ</w:t>
      </w:r>
      <w:r w:rsidRPr="00763A5F">
        <w:rPr>
          <w:b w:val="0"/>
          <w:bCs w:val="0"/>
          <w:rtl/>
        </w:rPr>
        <w:t>"</w:t>
      </w:r>
      <w:r w:rsidRPr="00763A5F">
        <w:rPr>
          <w:rFonts w:hint="eastAsia"/>
          <w:b w:val="0"/>
          <w:bCs w:val="0"/>
          <w:rtl/>
        </w:rPr>
        <w:t>ל</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כנאמן</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המידע</w:t>
      </w:r>
      <w:r w:rsidRPr="00763A5F">
        <w:rPr>
          <w:b w:val="0"/>
          <w:bCs w:val="0"/>
          <w:rtl/>
        </w:rPr>
        <w:t xml:space="preserve"> .</w:t>
      </w:r>
    </w:p>
    <w:p w14:paraId="2B800FF9" w14:textId="77777777" w:rsidR="00D93464" w:rsidRPr="00763A5F" w:rsidRDefault="00D93464" w:rsidP="00E84323">
      <w:pPr>
        <w:pStyle w:val="111"/>
        <w:ind w:left="1617" w:hanging="627"/>
      </w:pPr>
      <w:r w:rsidRPr="00763A5F">
        <w:rPr>
          <w:rFonts w:hint="eastAsia"/>
          <w:b w:val="0"/>
          <w:bCs w:val="0"/>
          <w:rtl/>
        </w:rPr>
        <w:lastRenderedPageBreak/>
        <w:t>לאגף</w:t>
      </w:r>
      <w:r w:rsidRPr="00763A5F">
        <w:rPr>
          <w:b w:val="0"/>
          <w:bCs w:val="0"/>
          <w:rtl/>
        </w:rPr>
        <w:t xml:space="preserve"> הסייבר במשרד ו/או עורך המכרז שמורה הזכות להתנגד לבחירתו של המועמד, וכן תעמוד בפניו הזכות לדרוש החלפתו בכל עת. </w:t>
      </w:r>
      <w:r w:rsidRPr="00763A5F">
        <w:rPr>
          <w:rFonts w:hint="eastAsia"/>
          <w:b w:val="0"/>
          <w:bCs w:val="0"/>
          <w:rtl/>
        </w:rPr>
        <w:t>על</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למלא</w:t>
      </w:r>
      <w:r w:rsidRPr="00763A5F">
        <w:rPr>
          <w:b w:val="0"/>
          <w:bCs w:val="0"/>
          <w:rtl/>
        </w:rPr>
        <w:t xml:space="preserve"> </w:t>
      </w:r>
      <w:r w:rsidRPr="00763A5F">
        <w:rPr>
          <w:rFonts w:hint="eastAsia"/>
          <w:b w:val="0"/>
          <w:bCs w:val="0"/>
          <w:rtl/>
        </w:rPr>
        <w:t>אחר</w:t>
      </w:r>
      <w:r w:rsidRPr="00763A5F">
        <w:rPr>
          <w:b w:val="0"/>
          <w:bCs w:val="0"/>
          <w:rtl/>
        </w:rPr>
        <w:t xml:space="preserve"> </w:t>
      </w:r>
      <w:r w:rsidRPr="00763A5F">
        <w:rPr>
          <w:rFonts w:hint="eastAsia"/>
          <w:b w:val="0"/>
          <w:bCs w:val="0"/>
          <w:rtl/>
        </w:rPr>
        <w:t>ההוראה</w:t>
      </w:r>
      <w:r w:rsidRPr="00763A5F">
        <w:rPr>
          <w:b w:val="0"/>
          <w:bCs w:val="0"/>
          <w:rtl/>
        </w:rPr>
        <w:t xml:space="preserve"> </w:t>
      </w:r>
      <w:r w:rsidRPr="00763A5F">
        <w:rPr>
          <w:rFonts w:hint="eastAsia"/>
          <w:b w:val="0"/>
          <w:bCs w:val="0"/>
          <w:rtl/>
        </w:rPr>
        <w:t>זו</w:t>
      </w:r>
      <w:r w:rsidRPr="00763A5F">
        <w:rPr>
          <w:b w:val="0"/>
          <w:bCs w:val="0"/>
          <w:rtl/>
        </w:rPr>
        <w:t xml:space="preserve"> </w:t>
      </w:r>
      <w:r w:rsidRPr="00763A5F">
        <w:rPr>
          <w:rFonts w:hint="eastAsia"/>
          <w:b w:val="0"/>
          <w:bCs w:val="0"/>
          <w:rtl/>
        </w:rPr>
        <w:t>בתוך</w:t>
      </w:r>
      <w:r w:rsidRPr="00763A5F">
        <w:rPr>
          <w:b w:val="0"/>
          <w:bCs w:val="0"/>
          <w:rtl/>
        </w:rPr>
        <w:t xml:space="preserve"> 10 </w:t>
      </w:r>
      <w:r w:rsidRPr="00763A5F">
        <w:rPr>
          <w:rFonts w:hint="eastAsia"/>
          <w:b w:val="0"/>
          <w:bCs w:val="0"/>
          <w:rtl/>
        </w:rPr>
        <w:t>ימים</w:t>
      </w:r>
      <w:r w:rsidRPr="00763A5F">
        <w:rPr>
          <w:b w:val="0"/>
          <w:bCs w:val="0"/>
          <w:rtl/>
        </w:rPr>
        <w:t>.</w:t>
      </w:r>
    </w:p>
    <w:p w14:paraId="6AF1A04A" w14:textId="77777777" w:rsidR="00D93464" w:rsidRPr="00763A5F" w:rsidRDefault="00D93464" w:rsidP="00E84323">
      <w:pPr>
        <w:pStyle w:val="111"/>
        <w:ind w:left="1617" w:hanging="627"/>
      </w:pPr>
      <w:r w:rsidRPr="00763A5F">
        <w:rPr>
          <w:rFonts w:hint="eastAsia"/>
          <w:b w:val="0"/>
          <w:bCs w:val="0"/>
          <w:rtl/>
        </w:rPr>
        <w:t>בעת</w:t>
      </w:r>
      <w:r w:rsidRPr="00763A5F">
        <w:rPr>
          <w:b w:val="0"/>
          <w:bCs w:val="0"/>
          <w:rtl/>
        </w:rPr>
        <w:t xml:space="preserve"> </w:t>
      </w:r>
      <w:r w:rsidRPr="00763A5F">
        <w:rPr>
          <w:rFonts w:hint="eastAsia"/>
          <w:b w:val="0"/>
          <w:bCs w:val="0"/>
          <w:rtl/>
        </w:rPr>
        <w:t>החלפת</w:t>
      </w:r>
      <w:r w:rsidRPr="00763A5F">
        <w:rPr>
          <w:b w:val="0"/>
          <w:bCs w:val="0"/>
          <w:rtl/>
        </w:rPr>
        <w:t xml:space="preserve"> </w:t>
      </w:r>
      <w:r w:rsidRPr="00763A5F">
        <w:rPr>
          <w:rFonts w:hint="eastAsia"/>
          <w:b w:val="0"/>
          <w:bCs w:val="0"/>
          <w:rtl/>
        </w:rPr>
        <w:t>נאמן</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מכל</w:t>
      </w:r>
      <w:r w:rsidRPr="00763A5F">
        <w:rPr>
          <w:b w:val="0"/>
          <w:bCs w:val="0"/>
          <w:rtl/>
        </w:rPr>
        <w:t xml:space="preserve"> </w:t>
      </w:r>
      <w:r w:rsidRPr="00763A5F">
        <w:rPr>
          <w:rFonts w:hint="eastAsia"/>
          <w:b w:val="0"/>
          <w:bCs w:val="0"/>
          <w:rtl/>
        </w:rPr>
        <w:t>סיבה</w:t>
      </w:r>
      <w:r w:rsidRPr="00763A5F">
        <w:rPr>
          <w:b w:val="0"/>
          <w:bCs w:val="0"/>
          <w:rtl/>
        </w:rPr>
        <w:t xml:space="preserve"> </w:t>
      </w:r>
      <w:r w:rsidRPr="00763A5F">
        <w:rPr>
          <w:rFonts w:hint="eastAsia"/>
          <w:b w:val="0"/>
          <w:bCs w:val="0"/>
          <w:rtl/>
        </w:rPr>
        <w:t>שהיא</w:t>
      </w:r>
      <w:r w:rsidRPr="00763A5F">
        <w:rPr>
          <w:b w:val="0"/>
          <w:bCs w:val="0"/>
          <w:rtl/>
        </w:rPr>
        <w:t xml:space="preserve"> </w:t>
      </w:r>
      <w:r w:rsidRPr="00763A5F">
        <w:rPr>
          <w:rFonts w:hint="eastAsia"/>
          <w:b w:val="0"/>
          <w:bCs w:val="0"/>
          <w:rtl/>
        </w:rPr>
        <w:t>יש</w:t>
      </w:r>
      <w:r w:rsidRPr="00763A5F">
        <w:rPr>
          <w:b w:val="0"/>
          <w:bCs w:val="0"/>
          <w:rtl/>
        </w:rPr>
        <w:t xml:space="preserve"> </w:t>
      </w:r>
      <w:r w:rsidRPr="00763A5F">
        <w:rPr>
          <w:rFonts w:hint="eastAsia"/>
          <w:b w:val="0"/>
          <w:bCs w:val="0"/>
          <w:rtl/>
        </w:rPr>
        <w:t>לעדכן</w:t>
      </w:r>
      <w:r w:rsidRPr="00763A5F">
        <w:rPr>
          <w:b w:val="0"/>
          <w:bCs w:val="0"/>
          <w:rtl/>
        </w:rPr>
        <w:t xml:space="preserve"> </w:t>
      </w:r>
      <w:r w:rsidRPr="00763A5F">
        <w:rPr>
          <w:rFonts w:hint="eastAsia"/>
          <w:b w:val="0"/>
          <w:bCs w:val="0"/>
          <w:rtl/>
        </w:rPr>
        <w:t>באופן</w:t>
      </w:r>
      <w:r w:rsidRPr="00763A5F">
        <w:rPr>
          <w:b w:val="0"/>
          <w:bCs w:val="0"/>
          <w:rtl/>
        </w:rPr>
        <w:t xml:space="preserve"> </w:t>
      </w:r>
      <w:r w:rsidRPr="00763A5F">
        <w:rPr>
          <w:rFonts w:hint="eastAsia"/>
          <w:b w:val="0"/>
          <w:bCs w:val="0"/>
          <w:rtl/>
        </w:rPr>
        <w:t>מיידי</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אגף</w:t>
      </w:r>
      <w:r w:rsidRPr="00763A5F">
        <w:rPr>
          <w:b w:val="0"/>
          <w:bCs w:val="0"/>
          <w:rtl/>
        </w:rPr>
        <w:t xml:space="preserve"> </w:t>
      </w:r>
      <w:r w:rsidRPr="00763A5F">
        <w:rPr>
          <w:rFonts w:hint="eastAsia"/>
          <w:b w:val="0"/>
          <w:bCs w:val="0"/>
          <w:rtl/>
        </w:rPr>
        <w:t>סייבר</w:t>
      </w:r>
      <w:r w:rsidRPr="00763A5F">
        <w:rPr>
          <w:b w:val="0"/>
          <w:bCs w:val="0"/>
          <w:rtl/>
        </w:rPr>
        <w:t xml:space="preserve"> </w:t>
      </w:r>
      <w:r w:rsidRPr="00763A5F">
        <w:rPr>
          <w:rFonts w:hint="eastAsia"/>
          <w:b w:val="0"/>
          <w:bCs w:val="0"/>
          <w:rtl/>
        </w:rPr>
        <w:t>ולמנות</w:t>
      </w:r>
      <w:r w:rsidRPr="00763A5F">
        <w:rPr>
          <w:b w:val="0"/>
          <w:bCs w:val="0"/>
          <w:rtl/>
        </w:rPr>
        <w:t xml:space="preserve"> </w:t>
      </w:r>
      <w:r w:rsidRPr="00763A5F">
        <w:rPr>
          <w:rFonts w:hint="eastAsia"/>
          <w:b w:val="0"/>
          <w:bCs w:val="0"/>
          <w:rtl/>
        </w:rPr>
        <w:t>נאמן</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תוך</w:t>
      </w:r>
      <w:r w:rsidRPr="00763A5F">
        <w:rPr>
          <w:b w:val="0"/>
          <w:bCs w:val="0"/>
          <w:rtl/>
        </w:rPr>
        <w:t xml:space="preserve"> 10 </w:t>
      </w:r>
      <w:r w:rsidRPr="00763A5F">
        <w:rPr>
          <w:rFonts w:hint="eastAsia"/>
          <w:b w:val="0"/>
          <w:bCs w:val="0"/>
          <w:rtl/>
        </w:rPr>
        <w:t>ימי</w:t>
      </w:r>
      <w:r w:rsidRPr="00763A5F">
        <w:rPr>
          <w:b w:val="0"/>
          <w:bCs w:val="0"/>
          <w:rtl/>
        </w:rPr>
        <w:t xml:space="preserve"> </w:t>
      </w:r>
      <w:r w:rsidRPr="00763A5F">
        <w:rPr>
          <w:rFonts w:hint="eastAsia"/>
          <w:b w:val="0"/>
          <w:bCs w:val="0"/>
          <w:rtl/>
        </w:rPr>
        <w:t>עסקים</w:t>
      </w:r>
      <w:r w:rsidRPr="00763A5F">
        <w:rPr>
          <w:b w:val="0"/>
          <w:bCs w:val="0"/>
          <w:rtl/>
        </w:rPr>
        <w:t xml:space="preserve"> </w:t>
      </w:r>
      <w:r w:rsidRPr="00763A5F">
        <w:rPr>
          <w:rFonts w:hint="eastAsia"/>
          <w:b w:val="0"/>
          <w:bCs w:val="0"/>
          <w:rtl/>
        </w:rPr>
        <w:t>בהתאם</w:t>
      </w:r>
      <w:r w:rsidRPr="00763A5F">
        <w:rPr>
          <w:b w:val="0"/>
          <w:bCs w:val="0"/>
          <w:rtl/>
        </w:rPr>
        <w:t xml:space="preserve"> </w:t>
      </w:r>
      <w:r w:rsidRPr="00763A5F">
        <w:rPr>
          <w:rFonts w:hint="eastAsia"/>
          <w:b w:val="0"/>
          <w:bCs w:val="0"/>
          <w:rtl/>
        </w:rPr>
        <w:t>לסעיף</w:t>
      </w:r>
      <w:r w:rsidRPr="00763A5F">
        <w:rPr>
          <w:b w:val="0"/>
          <w:bCs w:val="0"/>
          <w:rtl/>
        </w:rPr>
        <w:t xml:space="preserve"> </w:t>
      </w:r>
      <w:r w:rsidR="000B71E7" w:rsidRPr="00763A5F">
        <w:rPr>
          <w:b w:val="0"/>
          <w:bCs w:val="0"/>
          <w:rtl/>
        </w:rPr>
        <w:t xml:space="preserve">10.5.5 </w:t>
      </w:r>
      <w:r w:rsidRPr="00763A5F">
        <w:rPr>
          <w:rFonts w:hint="eastAsia"/>
          <w:b w:val="0"/>
          <w:bCs w:val="0"/>
          <w:rtl/>
        </w:rPr>
        <w:t>ולעמוד</w:t>
      </w:r>
      <w:r w:rsidRPr="00763A5F">
        <w:rPr>
          <w:b w:val="0"/>
          <w:bCs w:val="0"/>
          <w:rtl/>
        </w:rPr>
        <w:t xml:space="preserve"> </w:t>
      </w:r>
      <w:r w:rsidRPr="00763A5F">
        <w:rPr>
          <w:rFonts w:hint="eastAsia"/>
          <w:b w:val="0"/>
          <w:bCs w:val="0"/>
          <w:rtl/>
        </w:rPr>
        <w:t>בסעיפים</w:t>
      </w:r>
      <w:r w:rsidRPr="00763A5F">
        <w:rPr>
          <w:b w:val="0"/>
          <w:bCs w:val="0"/>
          <w:rtl/>
        </w:rPr>
        <w:t xml:space="preserve"> </w:t>
      </w:r>
      <w:r w:rsidR="000B71E7" w:rsidRPr="00763A5F">
        <w:rPr>
          <w:b w:val="0"/>
          <w:bCs w:val="0"/>
          <w:rtl/>
        </w:rPr>
        <w:t>10.5.2</w:t>
      </w:r>
      <w:r w:rsidRPr="00763A5F">
        <w:rPr>
          <w:b w:val="0"/>
          <w:bCs w:val="0"/>
          <w:rtl/>
        </w:rPr>
        <w:t xml:space="preserve"> </w:t>
      </w:r>
      <w:r w:rsidRPr="00763A5F">
        <w:rPr>
          <w:rFonts w:hint="eastAsia"/>
          <w:b w:val="0"/>
          <w:bCs w:val="0"/>
          <w:rtl/>
        </w:rPr>
        <w:t>וסעיף</w:t>
      </w:r>
      <w:r w:rsidRPr="00763A5F">
        <w:rPr>
          <w:b w:val="0"/>
          <w:bCs w:val="0"/>
          <w:rtl/>
        </w:rPr>
        <w:t xml:space="preserve"> </w:t>
      </w:r>
      <w:r w:rsidR="000B71E7" w:rsidRPr="00763A5F">
        <w:rPr>
          <w:b w:val="0"/>
          <w:bCs w:val="0"/>
          <w:rtl/>
        </w:rPr>
        <w:t>10.5.3.</w:t>
      </w:r>
    </w:p>
    <w:p w14:paraId="529F391B" w14:textId="77777777" w:rsidR="00D93464" w:rsidRPr="00763A5F" w:rsidRDefault="00D93464" w:rsidP="00E84323">
      <w:pPr>
        <w:pStyle w:val="110"/>
        <w:rPr>
          <w:b w:val="0"/>
          <w:bCs w:val="0"/>
          <w:kern w:val="28"/>
        </w:rPr>
      </w:pPr>
      <w:bookmarkStart w:id="341" w:name="_Toc435374807"/>
      <w:bookmarkStart w:id="342" w:name="_Ref78455937"/>
      <w:bookmarkStart w:id="343" w:name="_Ref78456119"/>
      <w:bookmarkStart w:id="344" w:name="_Ref79305141"/>
      <w:bookmarkStart w:id="345" w:name="_Ref79305162"/>
      <w:bookmarkStart w:id="346" w:name="_Ref79305203"/>
      <w:r w:rsidRPr="00763A5F">
        <w:rPr>
          <w:rFonts w:hint="eastAsia"/>
          <w:b w:val="0"/>
          <w:kern w:val="28"/>
          <w:sz w:val="24"/>
          <w:szCs w:val="24"/>
          <w:rtl/>
        </w:rPr>
        <w:t>נאמן</w:t>
      </w:r>
      <w:r w:rsidRPr="00763A5F">
        <w:rPr>
          <w:b w:val="0"/>
          <w:kern w:val="28"/>
          <w:sz w:val="24"/>
          <w:szCs w:val="24"/>
          <w:rtl/>
        </w:rPr>
        <w:t xml:space="preserve"> </w:t>
      </w:r>
      <w:r w:rsidRPr="00763A5F">
        <w:rPr>
          <w:rFonts w:hint="eastAsia"/>
          <w:b w:val="0"/>
          <w:kern w:val="28"/>
          <w:sz w:val="24"/>
          <w:szCs w:val="24"/>
          <w:rtl/>
        </w:rPr>
        <w:t>אבטחת</w:t>
      </w:r>
      <w:r w:rsidRPr="00763A5F">
        <w:rPr>
          <w:b w:val="0"/>
          <w:kern w:val="28"/>
          <w:sz w:val="24"/>
          <w:szCs w:val="24"/>
          <w:rtl/>
        </w:rPr>
        <w:t xml:space="preserve"> המידע</w:t>
      </w:r>
      <w:bookmarkEnd w:id="341"/>
      <w:bookmarkEnd w:id="342"/>
      <w:bookmarkEnd w:id="343"/>
      <w:bookmarkEnd w:id="344"/>
      <w:bookmarkEnd w:id="345"/>
      <w:bookmarkEnd w:id="346"/>
    </w:p>
    <w:p w14:paraId="415EB553" w14:textId="77777777" w:rsidR="00BB0EC6" w:rsidRPr="00763A5F" w:rsidRDefault="00BB0EC6" w:rsidP="00E84323">
      <w:pPr>
        <w:pStyle w:val="111"/>
        <w:ind w:left="1617" w:hanging="627"/>
        <w:rPr>
          <w:b w:val="0"/>
          <w:bCs w:val="0"/>
          <w:rtl/>
        </w:rPr>
      </w:pPr>
      <w:r w:rsidRPr="00763A5F">
        <w:rPr>
          <w:b w:val="0"/>
          <w:bCs w:val="0"/>
          <w:rtl/>
        </w:rPr>
        <w:t xml:space="preserve">נאמן אבטחת המידע יהיה מנהל אבטחת המידע או חבר בכיר בצוות אבטחת המידע ובעל הכשרה מתאימה. </w:t>
      </w:r>
    </w:p>
    <w:p w14:paraId="695EF5EF" w14:textId="77777777" w:rsidR="00BB0EC6" w:rsidRPr="00763A5F" w:rsidRDefault="00BB0EC6" w:rsidP="002F501C">
      <w:pPr>
        <w:pStyle w:val="111"/>
        <w:ind w:left="1617" w:hanging="627"/>
        <w:rPr>
          <w:b w:val="0"/>
          <w:bCs w:val="0"/>
          <w:rtl/>
        </w:rPr>
      </w:pPr>
      <w:r w:rsidRPr="00763A5F">
        <w:rPr>
          <w:b w:val="0"/>
          <w:bCs w:val="0"/>
          <w:rtl/>
        </w:rPr>
        <w:t xml:space="preserve">נאמן אבטחת המידע יהיה </w:t>
      </w:r>
      <w:r w:rsidR="002F501C" w:rsidRPr="00763A5F">
        <w:rPr>
          <w:b w:val="0"/>
          <w:bCs w:val="0"/>
          <w:rtl/>
        </w:rPr>
        <w:t>מ</w:t>
      </w:r>
      <w:r w:rsidR="002F501C">
        <w:rPr>
          <w:rFonts w:hint="cs"/>
          <w:b w:val="0"/>
          <w:bCs w:val="0"/>
          <w:rtl/>
        </w:rPr>
        <w:t>וע</w:t>
      </w:r>
      <w:r w:rsidR="002F501C" w:rsidRPr="00763A5F">
        <w:rPr>
          <w:b w:val="0"/>
          <w:bCs w:val="0"/>
          <w:rtl/>
        </w:rPr>
        <w:t xml:space="preserve">סק </w:t>
      </w:r>
      <w:r w:rsidRPr="00763A5F">
        <w:rPr>
          <w:b w:val="0"/>
          <w:bCs w:val="0"/>
          <w:rtl/>
        </w:rPr>
        <w:t>במשרה מלאה (100 אחוז משרה) בחברה.</w:t>
      </w:r>
    </w:p>
    <w:p w14:paraId="7B0DC848" w14:textId="77777777" w:rsidR="00BB0EC6" w:rsidRPr="00763A5F" w:rsidRDefault="00BB0EC6" w:rsidP="00E84323">
      <w:pPr>
        <w:pStyle w:val="111"/>
        <w:ind w:left="1617" w:hanging="627"/>
        <w:rPr>
          <w:b w:val="0"/>
          <w:bCs w:val="0"/>
          <w:rtl/>
        </w:rPr>
      </w:pPr>
      <w:r w:rsidRPr="00763A5F">
        <w:rPr>
          <w:b w:val="0"/>
          <w:bCs w:val="0"/>
          <w:rtl/>
        </w:rPr>
        <w:t xml:space="preserve">נאמן אבטחת המידע ישמש איש הקשר </w:t>
      </w:r>
      <w:r w:rsidR="00B95F87" w:rsidRPr="00763A5F">
        <w:rPr>
          <w:rFonts w:hint="eastAsia"/>
          <w:b w:val="0"/>
          <w:bCs w:val="0"/>
          <w:rtl/>
        </w:rPr>
        <w:t>לאגף</w:t>
      </w:r>
      <w:r w:rsidR="00B95F87" w:rsidRPr="00763A5F">
        <w:rPr>
          <w:b w:val="0"/>
          <w:bCs w:val="0"/>
          <w:rtl/>
        </w:rPr>
        <w:t xml:space="preserve"> </w:t>
      </w:r>
      <w:r w:rsidR="00B95F87" w:rsidRPr="00763A5F">
        <w:rPr>
          <w:rFonts w:hint="eastAsia"/>
          <w:b w:val="0"/>
          <w:bCs w:val="0"/>
          <w:rtl/>
        </w:rPr>
        <w:t>הגנת</w:t>
      </w:r>
      <w:r w:rsidR="00B95F87" w:rsidRPr="00763A5F">
        <w:rPr>
          <w:b w:val="0"/>
          <w:bCs w:val="0"/>
          <w:rtl/>
        </w:rPr>
        <w:t xml:space="preserve"> </w:t>
      </w:r>
      <w:r w:rsidR="00B95F87" w:rsidRPr="00763A5F">
        <w:rPr>
          <w:rFonts w:hint="eastAsia"/>
          <w:b w:val="0"/>
          <w:bCs w:val="0"/>
          <w:rtl/>
        </w:rPr>
        <w:t>סייבר</w:t>
      </w:r>
      <w:r w:rsidRPr="00763A5F">
        <w:rPr>
          <w:b w:val="0"/>
          <w:bCs w:val="0"/>
          <w:rtl/>
        </w:rPr>
        <w:t xml:space="preserve"> מטעם הספק במהלך כל תקופת ההתקשרות וירכז את ביצוע כל הפעולות, הנדרשות מהספק בהוראות נספח זה, מול </w:t>
      </w:r>
      <w:r w:rsidR="00B95F87" w:rsidRPr="00763A5F">
        <w:rPr>
          <w:rFonts w:hint="eastAsia"/>
          <w:b w:val="0"/>
          <w:bCs w:val="0"/>
          <w:rtl/>
        </w:rPr>
        <w:t>אגף</w:t>
      </w:r>
      <w:r w:rsidR="00B95F87" w:rsidRPr="00763A5F">
        <w:rPr>
          <w:b w:val="0"/>
          <w:bCs w:val="0"/>
          <w:rtl/>
        </w:rPr>
        <w:t xml:space="preserve"> </w:t>
      </w:r>
      <w:r w:rsidR="00B95F87" w:rsidRPr="00763A5F">
        <w:rPr>
          <w:rFonts w:hint="eastAsia"/>
          <w:b w:val="0"/>
          <w:bCs w:val="0"/>
          <w:rtl/>
        </w:rPr>
        <w:t>הגנת</w:t>
      </w:r>
      <w:r w:rsidR="00B95F87" w:rsidRPr="00763A5F">
        <w:rPr>
          <w:b w:val="0"/>
          <w:bCs w:val="0"/>
          <w:rtl/>
        </w:rPr>
        <w:t xml:space="preserve"> </w:t>
      </w:r>
      <w:r w:rsidR="00B95F87" w:rsidRPr="00763A5F">
        <w:rPr>
          <w:rFonts w:hint="eastAsia"/>
          <w:b w:val="0"/>
          <w:bCs w:val="0"/>
          <w:rtl/>
        </w:rPr>
        <w:t>סייבר</w:t>
      </w:r>
      <w:r w:rsidRPr="00763A5F">
        <w:rPr>
          <w:b w:val="0"/>
          <w:bCs w:val="0"/>
          <w:rtl/>
        </w:rPr>
        <w:t xml:space="preserve"> סייבר ואגף טד"מ בכל הקשור לנושאי אבטחת המידע.</w:t>
      </w:r>
    </w:p>
    <w:p w14:paraId="5AC97907" w14:textId="77777777" w:rsidR="00BB0EC6" w:rsidRPr="00763A5F" w:rsidRDefault="00BB0EC6" w:rsidP="00E84323">
      <w:pPr>
        <w:pStyle w:val="111"/>
        <w:ind w:left="1617" w:hanging="627"/>
        <w:rPr>
          <w:b w:val="0"/>
          <w:bCs w:val="0"/>
          <w:rtl/>
        </w:rPr>
      </w:pPr>
      <w:r w:rsidRPr="00763A5F">
        <w:rPr>
          <w:b w:val="0"/>
          <w:bCs w:val="0"/>
          <w:rtl/>
        </w:rPr>
        <w:t>על נאמן אבטחת המידע להיות בקיא בטופולוגית רשת הספקחברה, בתהל</w:t>
      </w:r>
      <w:r w:rsidR="00B95F87" w:rsidRPr="00763A5F">
        <w:rPr>
          <w:rFonts w:hint="eastAsia"/>
          <w:b w:val="0"/>
          <w:bCs w:val="0"/>
          <w:rtl/>
        </w:rPr>
        <w:t>י</w:t>
      </w:r>
      <w:r w:rsidRPr="00763A5F">
        <w:rPr>
          <w:b w:val="0"/>
          <w:bCs w:val="0"/>
          <w:rtl/>
        </w:rPr>
        <w:t>כי אבטחת המידע של החברה, בתהליכי העבודה בחברה ובנהלי החברה.</w:t>
      </w:r>
    </w:p>
    <w:p w14:paraId="7E34D995" w14:textId="77777777" w:rsidR="00BB0EC6" w:rsidRPr="00763A5F" w:rsidRDefault="00BB0EC6" w:rsidP="00E84323">
      <w:pPr>
        <w:pStyle w:val="111"/>
        <w:ind w:left="1617" w:hanging="627"/>
        <w:rPr>
          <w:b w:val="0"/>
          <w:bCs w:val="0"/>
          <w:rtl/>
        </w:rPr>
      </w:pPr>
      <w:r w:rsidRPr="00763A5F">
        <w:rPr>
          <w:b w:val="0"/>
          <w:bCs w:val="0"/>
          <w:rtl/>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וסמכיות.</w:t>
      </w:r>
    </w:p>
    <w:p w14:paraId="4C8C1360" w14:textId="77777777" w:rsidR="00BB0EC6" w:rsidRPr="00763A5F" w:rsidRDefault="00BB0EC6" w:rsidP="00E84323">
      <w:pPr>
        <w:pStyle w:val="111"/>
        <w:ind w:left="1617" w:hanging="627"/>
        <w:rPr>
          <w:b w:val="0"/>
          <w:bCs w:val="0"/>
          <w:rtl/>
        </w:rPr>
      </w:pPr>
      <w:r w:rsidRPr="00763A5F">
        <w:rPr>
          <w:b w:val="0"/>
          <w:bCs w:val="0"/>
          <w:rtl/>
        </w:rPr>
        <w:t xml:space="preserve">נאמן אבטחת המידע יהיה זמין עבור </w:t>
      </w:r>
      <w:r w:rsidR="00B95F87" w:rsidRPr="00763A5F">
        <w:rPr>
          <w:rFonts w:hint="eastAsia"/>
          <w:b w:val="0"/>
          <w:bCs w:val="0"/>
          <w:rtl/>
        </w:rPr>
        <w:t>אגף</w:t>
      </w:r>
      <w:r w:rsidR="00B95F87" w:rsidRPr="00763A5F">
        <w:rPr>
          <w:b w:val="0"/>
          <w:bCs w:val="0"/>
          <w:rtl/>
        </w:rPr>
        <w:t xml:space="preserve"> </w:t>
      </w:r>
      <w:r w:rsidR="00B95F87" w:rsidRPr="00763A5F">
        <w:rPr>
          <w:rFonts w:hint="eastAsia"/>
          <w:b w:val="0"/>
          <w:bCs w:val="0"/>
          <w:rtl/>
        </w:rPr>
        <w:t>הגנת</w:t>
      </w:r>
      <w:r w:rsidRPr="00763A5F">
        <w:rPr>
          <w:b w:val="0"/>
          <w:bCs w:val="0"/>
          <w:rtl/>
        </w:rPr>
        <w:t xml:space="preserve"> סייבר ו/או מי מטעמו בימי העבודה המקובלים, בין השעות 08:00-17:00. במקרה של א</w:t>
      </w:r>
      <w:r w:rsidR="00BF09F6">
        <w:rPr>
          <w:rFonts w:hint="cs"/>
          <w:b w:val="0"/>
          <w:bCs w:val="0"/>
          <w:rtl/>
        </w:rPr>
        <w:t>יר</w:t>
      </w:r>
      <w:r w:rsidRPr="00763A5F">
        <w:rPr>
          <w:b w:val="0"/>
          <w:bCs w:val="0"/>
          <w:rtl/>
        </w:rPr>
        <w:t>וע אבטחת מידע, יהיה זמין נאמן אבטחת המידע מעבר לשעות אלו בהתאם לצורך וזאת מבלי שהספק יהיה זכאי בשל האמור לכל תמורה ו/או תשלום, מכל מין וסוג שהם, למעט התמורה האמורה בחוזה.</w:t>
      </w:r>
    </w:p>
    <w:p w14:paraId="34D03998" w14:textId="77777777" w:rsidR="00BB0EC6" w:rsidRPr="00763A5F" w:rsidRDefault="00BB0EC6" w:rsidP="002E2ED4">
      <w:pPr>
        <w:pStyle w:val="111"/>
        <w:ind w:left="1617" w:hanging="627"/>
        <w:rPr>
          <w:b w:val="0"/>
          <w:bCs w:val="0"/>
          <w:rtl/>
        </w:rPr>
      </w:pPr>
      <w:r w:rsidRPr="00763A5F">
        <w:rPr>
          <w:b w:val="0"/>
          <w:bCs w:val="0"/>
          <w:rtl/>
        </w:rPr>
        <w:t xml:space="preserve">נאמן אבטחת המידע יקבל תדרוך מפורט מנציג </w:t>
      </w:r>
      <w:r w:rsidR="00B95F87" w:rsidRPr="00763A5F">
        <w:rPr>
          <w:rFonts w:hint="eastAsia"/>
          <w:b w:val="0"/>
          <w:bCs w:val="0"/>
          <w:rtl/>
        </w:rPr>
        <w:t>אגף</w:t>
      </w:r>
      <w:r w:rsidR="00B95F87" w:rsidRPr="00763A5F">
        <w:rPr>
          <w:b w:val="0"/>
          <w:bCs w:val="0"/>
          <w:rtl/>
        </w:rPr>
        <w:t xml:space="preserve"> </w:t>
      </w:r>
      <w:r w:rsidR="00B95F87" w:rsidRPr="00763A5F">
        <w:rPr>
          <w:rFonts w:hint="eastAsia"/>
          <w:b w:val="0"/>
          <w:bCs w:val="0"/>
          <w:rtl/>
        </w:rPr>
        <w:t>הגנת</w:t>
      </w:r>
      <w:r w:rsidRPr="00763A5F">
        <w:rPr>
          <w:b w:val="0"/>
          <w:bCs w:val="0"/>
          <w:rtl/>
        </w:rPr>
        <w:t xml:space="preserve"> סייבר במערך סייבר חירום וביטחון (להלן</w:t>
      </w:r>
      <w:r w:rsidR="00DB68A6">
        <w:rPr>
          <w:rFonts w:hint="cs"/>
          <w:b w:val="0"/>
          <w:bCs w:val="0"/>
          <w:rtl/>
        </w:rPr>
        <w:t>:</w:t>
      </w:r>
      <w:r w:rsidRPr="00763A5F">
        <w:rPr>
          <w:b w:val="0"/>
          <w:bCs w:val="0"/>
          <w:rtl/>
        </w:rPr>
        <w:t xml:space="preserve"> </w:t>
      </w:r>
      <w:r w:rsidR="00DB68A6">
        <w:rPr>
          <w:rFonts w:hint="cs"/>
          <w:b w:val="0"/>
          <w:bCs w:val="0"/>
          <w:rtl/>
        </w:rPr>
        <w:t>"</w:t>
      </w:r>
      <w:r w:rsidR="00B95F87" w:rsidRPr="00DB68A6">
        <w:rPr>
          <w:rFonts w:hint="eastAsia"/>
          <w:rtl/>
        </w:rPr>
        <w:t>אגף</w:t>
      </w:r>
      <w:r w:rsidR="00B95F87" w:rsidRPr="00DB68A6">
        <w:rPr>
          <w:rtl/>
        </w:rPr>
        <w:t xml:space="preserve"> </w:t>
      </w:r>
      <w:r w:rsidR="00B95F87" w:rsidRPr="00DB68A6">
        <w:rPr>
          <w:rFonts w:hint="eastAsia"/>
          <w:rtl/>
        </w:rPr>
        <w:t>הגנת</w:t>
      </w:r>
      <w:r w:rsidRPr="00DB68A6">
        <w:rPr>
          <w:rtl/>
        </w:rPr>
        <w:t xml:space="preserve"> סייבר</w:t>
      </w:r>
      <w:r w:rsidR="00DB68A6">
        <w:rPr>
          <w:rFonts w:hint="cs"/>
          <w:b w:val="0"/>
          <w:bCs w:val="0"/>
          <w:rtl/>
        </w:rPr>
        <w:t>"</w:t>
      </w:r>
      <w:r w:rsidRPr="00763A5F">
        <w:rPr>
          <w:b w:val="0"/>
          <w:bCs w:val="0"/>
          <w:rtl/>
        </w:rPr>
        <w:t xml:space="preserve">), לא יאוחר משבוע ימים ממועד מינויו. התדריך יכלול הסברים והבהרות להוראות פרק זה; בנוסף, ימסרו לנאמן אבטחת המידע דרישות ונהלים כלליים נוספים </w:t>
      </w:r>
      <w:r w:rsidR="00091007" w:rsidRPr="00763A5F">
        <w:rPr>
          <w:rFonts w:hint="eastAsia"/>
          <w:b w:val="0"/>
          <w:bCs w:val="0"/>
          <w:rtl/>
        </w:rPr>
        <w:t>ככל</w:t>
      </w:r>
      <w:r w:rsidR="00091007" w:rsidRPr="00763A5F">
        <w:rPr>
          <w:b w:val="0"/>
          <w:bCs w:val="0"/>
          <w:rtl/>
        </w:rPr>
        <w:t xml:space="preserve"> </w:t>
      </w:r>
      <w:r w:rsidR="00091007" w:rsidRPr="00763A5F">
        <w:rPr>
          <w:rFonts w:hint="eastAsia"/>
          <w:b w:val="0"/>
          <w:bCs w:val="0"/>
          <w:rtl/>
        </w:rPr>
        <w:t>ש</w:t>
      </w:r>
      <w:r w:rsidRPr="00763A5F">
        <w:rPr>
          <w:b w:val="0"/>
          <w:bCs w:val="0"/>
          <w:rtl/>
        </w:rPr>
        <w:t>יידרש, החלים על כל הגורמים המבצעים פעילויות הקשורות למערך המחשוב במשרד, אשר על פיהם יידרש לפעול, ואותם יידרש להנחיל לעובדי הספק וכל מי מטעמו, הנאמן יחתום על אישור כי קיבל תדריך מתאים, ורק אז יוכל להתחיל לעבוד.</w:t>
      </w:r>
    </w:p>
    <w:p w14:paraId="333E4F64" w14:textId="77777777" w:rsidR="00BB0EC6" w:rsidRPr="00763A5F" w:rsidRDefault="00BB0EC6" w:rsidP="00E84323">
      <w:pPr>
        <w:pStyle w:val="111"/>
        <w:ind w:left="1617" w:hanging="627"/>
        <w:rPr>
          <w:b w:val="0"/>
          <w:bCs w:val="0"/>
          <w:rtl/>
        </w:rPr>
      </w:pPr>
      <w:r w:rsidRPr="00763A5F">
        <w:rPr>
          <w:b w:val="0"/>
          <w:bCs w:val="0"/>
          <w:rtl/>
        </w:rPr>
        <w:lastRenderedPageBreak/>
        <w:t>על נאמן אבטחת המידע להיות בקיא בפרטי נספח זה ובשאר נהלי אבטחת המידע הרלוונטיים, החלים על הספק וכל מי מטעמו, ולאכוף אותם.</w:t>
      </w:r>
    </w:p>
    <w:p w14:paraId="78787AA1" w14:textId="77777777" w:rsidR="00BB0EC6" w:rsidRPr="00763A5F" w:rsidRDefault="00BB0EC6" w:rsidP="00E84323">
      <w:pPr>
        <w:pStyle w:val="111"/>
        <w:ind w:left="1617" w:hanging="627"/>
        <w:rPr>
          <w:b w:val="0"/>
          <w:bCs w:val="0"/>
          <w:rtl/>
        </w:rPr>
      </w:pPr>
      <w:r w:rsidRPr="00763A5F">
        <w:rPr>
          <w:b w:val="0"/>
          <w:bCs w:val="0"/>
          <w:rtl/>
        </w:rPr>
        <w:t xml:space="preserve">נאמן אבטחת המידע יקיים קשר שוטף עם </w:t>
      </w:r>
      <w:r w:rsidR="00B95F87" w:rsidRPr="00763A5F">
        <w:rPr>
          <w:rFonts w:hint="eastAsia"/>
          <w:b w:val="0"/>
          <w:bCs w:val="0"/>
          <w:rtl/>
        </w:rPr>
        <w:t>אגף</w:t>
      </w:r>
      <w:r w:rsidR="00B95F87" w:rsidRPr="00763A5F">
        <w:rPr>
          <w:b w:val="0"/>
          <w:bCs w:val="0"/>
          <w:rtl/>
        </w:rPr>
        <w:t xml:space="preserve"> </w:t>
      </w:r>
      <w:r w:rsidR="00B95F87" w:rsidRPr="00763A5F">
        <w:rPr>
          <w:rFonts w:hint="eastAsia"/>
          <w:b w:val="0"/>
          <w:bCs w:val="0"/>
          <w:rtl/>
        </w:rPr>
        <w:t>הגנת</w:t>
      </w:r>
      <w:r w:rsidRPr="00763A5F">
        <w:rPr>
          <w:b w:val="0"/>
          <w:bCs w:val="0"/>
          <w:rtl/>
        </w:rPr>
        <w:t xml:space="preserve"> הסייבר ונציג מוסמך של אגף טד"מ, בכל עת שיידרש לכך.</w:t>
      </w:r>
    </w:p>
    <w:p w14:paraId="41056162" w14:textId="77777777" w:rsidR="00BB0EC6" w:rsidRPr="00763A5F" w:rsidRDefault="00BB0EC6" w:rsidP="00E84323">
      <w:pPr>
        <w:pStyle w:val="111"/>
        <w:ind w:left="1617" w:hanging="627"/>
        <w:rPr>
          <w:b w:val="0"/>
          <w:bCs w:val="0"/>
          <w:rtl/>
        </w:rPr>
      </w:pPr>
      <w:r w:rsidRPr="00763A5F">
        <w:rPr>
          <w:b w:val="0"/>
          <w:bCs w:val="0"/>
          <w:rtl/>
        </w:rPr>
        <w:t>נאמן אבטחת המידע יתדרך ויעדכן את עובדי הספק בהוראות ובנהלים התקפים ואלה שיינתנו מפעם לפעם.</w:t>
      </w:r>
    </w:p>
    <w:p w14:paraId="0675BFDA" w14:textId="77777777" w:rsidR="00D93464" w:rsidRPr="00763A5F" w:rsidRDefault="00D93464" w:rsidP="00E84323">
      <w:pPr>
        <w:pStyle w:val="110"/>
        <w:rPr>
          <w:b w:val="0"/>
          <w:bCs w:val="0"/>
          <w:kern w:val="28"/>
          <w:rtl/>
        </w:rPr>
      </w:pPr>
      <w:r w:rsidRPr="00763A5F">
        <w:rPr>
          <w:rFonts w:hint="eastAsia"/>
          <w:b w:val="0"/>
          <w:kern w:val="28"/>
          <w:sz w:val="24"/>
          <w:szCs w:val="24"/>
          <w:rtl/>
        </w:rPr>
        <w:t>פרסום</w:t>
      </w:r>
    </w:p>
    <w:p w14:paraId="6E4DBA1A" w14:textId="77777777" w:rsidR="00BB0EC6" w:rsidRPr="00763A5F" w:rsidRDefault="00BB0EC6" w:rsidP="00E84323">
      <w:pPr>
        <w:pStyle w:val="111"/>
        <w:ind w:left="1617" w:hanging="627"/>
        <w:rPr>
          <w:b w:val="0"/>
          <w:bCs w:val="0"/>
          <w:rtl/>
        </w:rPr>
      </w:pPr>
      <w:r w:rsidRPr="00763A5F">
        <w:rPr>
          <w:b w:val="0"/>
          <w:bCs w:val="0"/>
          <w:rtl/>
        </w:rPr>
        <w:t>סעיף זה מהווה סעיף יסודי למכרז והפרתו מהווה עילה להפסקת ההתקשרות וחילוט ערבות הספק.</w:t>
      </w:r>
    </w:p>
    <w:p w14:paraId="36E96238" w14:textId="77777777" w:rsidR="00BB0EC6" w:rsidRPr="00763A5F" w:rsidRDefault="00BB0EC6" w:rsidP="00E84323">
      <w:pPr>
        <w:pStyle w:val="111"/>
        <w:ind w:left="1617" w:hanging="627"/>
        <w:rPr>
          <w:b w:val="0"/>
          <w:bCs w:val="0"/>
          <w:rtl/>
        </w:rPr>
      </w:pPr>
      <w:r w:rsidRPr="00763A5F">
        <w:rPr>
          <w:b w:val="0"/>
          <w:bCs w:val="0"/>
          <w:rtl/>
        </w:rPr>
        <w:t xml:space="preserve">הספק או מי מטעמו לא יפרסם ולא ימסור מידע אודות המערכות שאותן פיתוח  ו / או נתן שירות, שיטות ואמצעי אבטחת המידע ואבטחת מערכות המידע של המשרד לרבות נתונים, תכניות יישומיות ומערכות התקשוב, סודות מסחריים ו/או טכניים, ו/או מקצועיים, תכניות עסקיות, פרסום ברבים לקידום מכירות, הצגת מסמכים וחוזים לצורך קבלת אשראי מבנקים, מסירת ידיעות לכלי התקשרות, פרסום מאמרים בעיתונות כללית ומקצועית, כתבות משודרות והרצאות ללא הצגת המידע </w:t>
      </w:r>
      <w:r w:rsidR="00B95F87" w:rsidRPr="00763A5F">
        <w:rPr>
          <w:rFonts w:hint="eastAsia"/>
          <w:b w:val="0"/>
          <w:bCs w:val="0"/>
          <w:rtl/>
        </w:rPr>
        <w:t>לאגף</w:t>
      </w:r>
      <w:r w:rsidR="00B95F87" w:rsidRPr="00763A5F">
        <w:rPr>
          <w:b w:val="0"/>
          <w:bCs w:val="0"/>
          <w:rtl/>
        </w:rPr>
        <w:t xml:space="preserve"> </w:t>
      </w:r>
      <w:r w:rsidR="00B95F87" w:rsidRPr="00763A5F">
        <w:rPr>
          <w:rFonts w:hint="eastAsia"/>
          <w:b w:val="0"/>
          <w:bCs w:val="0"/>
          <w:rtl/>
        </w:rPr>
        <w:t>הגנת</w:t>
      </w:r>
      <w:r w:rsidRPr="00763A5F">
        <w:rPr>
          <w:b w:val="0"/>
          <w:bCs w:val="0"/>
          <w:rtl/>
        </w:rPr>
        <w:t xml:space="preserve"> סייבר במערך סייבר חירום וביטחון וקבלת אישור בכתב.</w:t>
      </w:r>
    </w:p>
    <w:p w14:paraId="3269D20A" w14:textId="77777777" w:rsidR="00D93464" w:rsidRPr="00763A5F" w:rsidRDefault="00D93464" w:rsidP="00E84323">
      <w:pPr>
        <w:pStyle w:val="110"/>
        <w:rPr>
          <w:b w:val="0"/>
          <w:bCs w:val="0"/>
          <w:kern w:val="28"/>
          <w:rtl/>
        </w:rPr>
      </w:pPr>
      <w:bookmarkStart w:id="347" w:name="_Ref78456129"/>
      <w:r w:rsidRPr="00763A5F">
        <w:rPr>
          <w:b w:val="0"/>
          <w:kern w:val="28"/>
          <w:sz w:val="24"/>
          <w:szCs w:val="24"/>
          <w:rtl/>
        </w:rPr>
        <w:t>מהימנות צוות הספק</w:t>
      </w:r>
      <w:bookmarkEnd w:id="347"/>
      <w:r w:rsidRPr="00763A5F">
        <w:rPr>
          <w:b w:val="0"/>
          <w:kern w:val="28"/>
          <w:sz w:val="24"/>
          <w:szCs w:val="24"/>
          <w:rtl/>
        </w:rPr>
        <w:t xml:space="preserve"> </w:t>
      </w:r>
    </w:p>
    <w:p w14:paraId="20AB9F5A" w14:textId="77777777" w:rsidR="00BB0EC6" w:rsidRPr="00763A5F" w:rsidRDefault="00B95F87" w:rsidP="00E84323">
      <w:pPr>
        <w:pStyle w:val="111"/>
        <w:ind w:left="1617" w:hanging="627"/>
        <w:rPr>
          <w:b w:val="0"/>
          <w:bCs w:val="0"/>
          <w:rtl/>
        </w:rPr>
      </w:pPr>
      <w:r w:rsidRPr="00763A5F">
        <w:rPr>
          <w:rFonts w:hint="eastAsia"/>
          <w:b w:val="0"/>
          <w:bCs w:val="0"/>
          <w:rtl/>
        </w:rPr>
        <w:t>הממונה</w:t>
      </w:r>
      <w:r w:rsidR="00BB0EC6" w:rsidRPr="00763A5F">
        <w:rPr>
          <w:b w:val="0"/>
          <w:bCs w:val="0"/>
          <w:rtl/>
        </w:rPr>
        <w:t xml:space="preserve"> על הביטחון במשרד האוצר בהתאם לסמכותו על פי על פי החוק להסדרת הביטחון בגופים ציבוריים, התשנ"ח 1998; החלטת ממשלה ב/84; חוק שירות הביטחון הכללי התשס"ב 2002; הוראת תכ"ם מס 7.4.1.2 מיום 26.06.2017 התקשר</w:t>
      </w:r>
      <w:r w:rsidRPr="00763A5F">
        <w:rPr>
          <w:rFonts w:hint="eastAsia"/>
          <w:b w:val="0"/>
          <w:bCs w:val="0"/>
          <w:rtl/>
        </w:rPr>
        <w:t>ו</w:t>
      </w:r>
      <w:r w:rsidR="00BB0EC6" w:rsidRPr="00763A5F">
        <w:rPr>
          <w:b w:val="0"/>
          <w:bCs w:val="0"/>
          <w:rtl/>
        </w:rPr>
        <w:t>יות בהליך מכרז פומבי סעיף 2.2.5 ועל פי הוראת הוראת תכ"ם מס 7.3.9.1 מיום 25.04.2012 בנושא "התקשרויות ורכישות" סעיף 2.1.5.8 קבע כי כל נציג בצוות הספק שייקח חלק בפרויקט ייבדק בדיקת מהימנות  על ידי מערך סייבר חירום וביטחון, כאשר בדיקה זו מהווה תנאי לתחילת העבודה של כל נציג.</w:t>
      </w:r>
    </w:p>
    <w:p w14:paraId="730D11BD" w14:textId="77777777" w:rsidR="00BB0EC6" w:rsidRPr="00763A5F" w:rsidRDefault="00BB0EC6" w:rsidP="00E84323">
      <w:pPr>
        <w:pStyle w:val="111"/>
        <w:ind w:left="1617" w:hanging="627"/>
        <w:rPr>
          <w:b w:val="0"/>
          <w:bCs w:val="0"/>
          <w:rtl/>
        </w:rPr>
      </w:pPr>
      <w:r w:rsidRPr="00763A5F">
        <w:rPr>
          <w:b w:val="0"/>
          <w:bCs w:val="0"/>
          <w:rtl/>
        </w:rPr>
        <w:t>הספק מתחייב לעדכן את הרשימה בכל עת שיחולו בה שינויים, באחריות הספק לעדכן את מערך הביטחון על שינויים ברשימה באופן מידי.</w:t>
      </w:r>
    </w:p>
    <w:p w14:paraId="576E7BE4" w14:textId="77777777" w:rsidR="00BB0EC6" w:rsidRPr="00763A5F" w:rsidRDefault="00BB0EC6" w:rsidP="00E84323">
      <w:pPr>
        <w:pStyle w:val="111"/>
        <w:ind w:left="1617" w:hanging="627"/>
        <w:rPr>
          <w:b w:val="0"/>
          <w:bCs w:val="0"/>
          <w:rtl/>
        </w:rPr>
      </w:pPr>
      <w:r w:rsidRPr="00763A5F">
        <w:rPr>
          <w:b w:val="0"/>
          <w:bCs w:val="0"/>
          <w:rtl/>
        </w:rPr>
        <w:t xml:space="preserve">באחריות נציג הספק לוודא את מילוי הטפסים בעבור כלל העובדים שייקחו חלק בפרויקט מטעמו לרבות קבלני משנה, ולהעבירם למערך הביטחון. הספק יקיים מעקב על אישור הנציגים המאושרים לעבודה. </w:t>
      </w:r>
    </w:p>
    <w:p w14:paraId="4493B9F6" w14:textId="77777777" w:rsidR="00BB0EC6" w:rsidRPr="00763A5F" w:rsidRDefault="00BB0EC6" w:rsidP="00E84323">
      <w:pPr>
        <w:pStyle w:val="111"/>
        <w:ind w:left="1617" w:hanging="627"/>
        <w:rPr>
          <w:b w:val="0"/>
          <w:bCs w:val="0"/>
          <w:rtl/>
        </w:rPr>
      </w:pPr>
      <w:r w:rsidRPr="00763A5F">
        <w:rPr>
          <w:b w:val="0"/>
          <w:bCs w:val="0"/>
          <w:rtl/>
        </w:rPr>
        <w:lastRenderedPageBreak/>
        <w:t xml:space="preserve">הספק יעסיק בכל העבודות הקשורות בביצוע המכרז אך ורק עובדים שאושרו להעסקה על ידי מערך הביטחון ולא יעסיק במתן השירותים הנדרשים עובדים  מטעמו שטרם אושרו, לא יחשוף בפניהם כל חומר הקשור לביצוע הסכם זה בטרם קבלת האישור כאמור. </w:t>
      </w:r>
    </w:p>
    <w:p w14:paraId="7251EDED" w14:textId="77777777" w:rsidR="00BB0EC6" w:rsidRPr="00763A5F" w:rsidRDefault="00BB0EC6" w:rsidP="00E84323">
      <w:pPr>
        <w:pStyle w:val="111"/>
        <w:ind w:left="1617" w:hanging="627"/>
        <w:rPr>
          <w:b w:val="0"/>
          <w:bCs w:val="0"/>
          <w:rtl/>
        </w:rPr>
      </w:pPr>
      <w:r w:rsidRPr="00763A5F">
        <w:rPr>
          <w:b w:val="0"/>
          <w:bCs w:val="0"/>
          <w:rtl/>
        </w:rPr>
        <w:t>הספק לא יאפשר גישה לאתרים בהם יעבוד, לגורמים שאינם מוסמכים לכך, לפי הגדרות המערך.</w:t>
      </w:r>
    </w:p>
    <w:p w14:paraId="4C219BF3" w14:textId="77777777" w:rsidR="00BB0EC6" w:rsidRPr="00763A5F" w:rsidRDefault="00BB0EC6" w:rsidP="00E84323">
      <w:pPr>
        <w:pStyle w:val="111"/>
        <w:ind w:left="1617" w:hanging="627"/>
        <w:rPr>
          <w:b w:val="0"/>
          <w:bCs w:val="0"/>
          <w:rtl/>
        </w:rPr>
      </w:pPr>
      <w:r w:rsidRPr="00763A5F">
        <w:rPr>
          <w:b w:val="0"/>
          <w:bCs w:val="0"/>
          <w:rtl/>
        </w:rPr>
        <w:t xml:space="preserve">מערך </w:t>
      </w:r>
      <w:r w:rsidR="00B95F87" w:rsidRPr="00763A5F">
        <w:rPr>
          <w:rFonts w:hint="eastAsia"/>
          <w:b w:val="0"/>
          <w:bCs w:val="0"/>
          <w:rtl/>
        </w:rPr>
        <w:t>סייבר</w:t>
      </w:r>
      <w:r w:rsidR="00B95F87" w:rsidRPr="00763A5F">
        <w:rPr>
          <w:b w:val="0"/>
          <w:bCs w:val="0"/>
          <w:rtl/>
        </w:rPr>
        <w:t xml:space="preserve"> </w:t>
      </w:r>
      <w:r w:rsidR="00B95F87" w:rsidRPr="00763A5F">
        <w:rPr>
          <w:rFonts w:hint="eastAsia"/>
          <w:b w:val="0"/>
          <w:bCs w:val="0"/>
          <w:rtl/>
        </w:rPr>
        <w:t>חירום</w:t>
      </w:r>
      <w:r w:rsidRPr="00763A5F">
        <w:rPr>
          <w:b w:val="0"/>
          <w:bCs w:val="0"/>
          <w:rtl/>
        </w:rPr>
        <w:t xml:space="preserve"> שומר לעצמו את הזכות לפסול כל אחד מהעובדים עפ"י שיקול דעתו ללא צורך בנימוק או הסבר כלשהו והחלטתו תהיה סופית ומכרעת.</w:t>
      </w:r>
    </w:p>
    <w:p w14:paraId="4068A70C" w14:textId="77777777" w:rsidR="00BB0EC6" w:rsidRPr="00763A5F" w:rsidRDefault="00BB0EC6" w:rsidP="00E84323">
      <w:pPr>
        <w:pStyle w:val="111"/>
        <w:ind w:left="1617" w:hanging="627"/>
        <w:rPr>
          <w:b w:val="0"/>
          <w:bCs w:val="0"/>
          <w:rtl/>
        </w:rPr>
      </w:pPr>
      <w:r w:rsidRPr="00763A5F">
        <w:rPr>
          <w:b w:val="0"/>
          <w:bCs w:val="0"/>
          <w:rtl/>
        </w:rPr>
        <w:t xml:space="preserve">הספק יתחייב לעמוד בלוח הזמנים לביצוע חלקו בפרויקט, ללא תלות באישור </w:t>
      </w:r>
      <w:r w:rsidR="00B95F87" w:rsidRPr="00763A5F">
        <w:rPr>
          <w:rFonts w:hint="eastAsia"/>
          <w:b w:val="0"/>
          <w:bCs w:val="0"/>
          <w:rtl/>
        </w:rPr>
        <w:t>העסקה</w:t>
      </w:r>
      <w:r w:rsidRPr="00763A5F">
        <w:rPr>
          <w:b w:val="0"/>
          <w:bCs w:val="0"/>
          <w:rtl/>
        </w:rPr>
        <w:t xml:space="preserve"> לעובדים מסוימים, או בהרחקת עובדים, לפני או במהלך העבודה. ובתנאי שאישור/ סירוב יינתן ע"י מערך הביטחון תוך 7 ימי עבודה ממועד קבלת המסמכים הרלוונטיים מהספק.</w:t>
      </w:r>
    </w:p>
    <w:p w14:paraId="09DD552C" w14:textId="77777777" w:rsidR="00BB0EC6" w:rsidRPr="00763A5F" w:rsidRDefault="00BB0EC6" w:rsidP="00E84323">
      <w:pPr>
        <w:pStyle w:val="111"/>
        <w:ind w:left="1617" w:hanging="627"/>
        <w:rPr>
          <w:b w:val="0"/>
          <w:bCs w:val="0"/>
          <w:rtl/>
        </w:rPr>
      </w:pPr>
      <w:r w:rsidRPr="00763A5F">
        <w:rPr>
          <w:b w:val="0"/>
          <w:bCs w:val="0"/>
          <w:rtl/>
        </w:rPr>
        <w:t xml:space="preserve">קבלת </w:t>
      </w:r>
      <w:r w:rsidR="00B95F87" w:rsidRPr="00763A5F">
        <w:rPr>
          <w:rFonts w:hint="eastAsia"/>
          <w:b w:val="0"/>
          <w:bCs w:val="0"/>
          <w:rtl/>
        </w:rPr>
        <w:t>אישור</w:t>
      </w:r>
      <w:r w:rsidR="00B95F87" w:rsidRPr="00763A5F">
        <w:rPr>
          <w:b w:val="0"/>
          <w:bCs w:val="0"/>
          <w:rtl/>
        </w:rPr>
        <w:t xml:space="preserve"> </w:t>
      </w:r>
      <w:r w:rsidR="00B95F87" w:rsidRPr="00763A5F">
        <w:rPr>
          <w:rFonts w:hint="eastAsia"/>
          <w:b w:val="0"/>
          <w:bCs w:val="0"/>
          <w:rtl/>
        </w:rPr>
        <w:t>העסקה</w:t>
      </w:r>
      <w:r w:rsidRPr="00763A5F">
        <w:rPr>
          <w:b w:val="0"/>
          <w:bCs w:val="0"/>
          <w:rtl/>
        </w:rPr>
        <w:t xml:space="preserve"> עבור עובד הינה עבור הפרויקט שעבורו קיבל את ההכשר ולא מהווה אישור אוטומטי לשיתופו בפרויקטים אחרים.</w:t>
      </w:r>
    </w:p>
    <w:p w14:paraId="0B193C59" w14:textId="77777777" w:rsidR="00D93464" w:rsidRPr="00763A5F" w:rsidRDefault="00D93464" w:rsidP="00E84323">
      <w:pPr>
        <w:pStyle w:val="110"/>
        <w:rPr>
          <w:b w:val="0"/>
          <w:bCs w:val="0"/>
          <w:kern w:val="28"/>
        </w:rPr>
      </w:pPr>
      <w:r w:rsidRPr="00763A5F">
        <w:rPr>
          <w:rFonts w:hint="eastAsia"/>
          <w:b w:val="0"/>
          <w:kern w:val="28"/>
          <w:sz w:val="24"/>
          <w:szCs w:val="24"/>
          <w:rtl/>
        </w:rPr>
        <w:t>ספקי</w:t>
      </w:r>
      <w:r w:rsidRPr="00763A5F">
        <w:rPr>
          <w:b w:val="0"/>
          <w:kern w:val="28"/>
          <w:sz w:val="24"/>
          <w:szCs w:val="24"/>
          <w:rtl/>
        </w:rPr>
        <w:t xml:space="preserve"> </w:t>
      </w:r>
      <w:r w:rsidRPr="00763A5F">
        <w:rPr>
          <w:rFonts w:hint="eastAsia"/>
          <w:b w:val="0"/>
          <w:kern w:val="28"/>
          <w:sz w:val="24"/>
          <w:szCs w:val="24"/>
          <w:rtl/>
        </w:rPr>
        <w:t>משנה</w:t>
      </w:r>
      <w:r w:rsidR="00B95F87" w:rsidRPr="00763A5F">
        <w:rPr>
          <w:b w:val="0"/>
          <w:kern w:val="28"/>
          <w:sz w:val="24"/>
          <w:szCs w:val="24"/>
          <w:rtl/>
        </w:rPr>
        <w:t xml:space="preserve"> ומיקור חוץ</w:t>
      </w:r>
    </w:p>
    <w:p w14:paraId="622CE11F" w14:textId="77777777" w:rsidR="00B95F87" w:rsidRPr="00763A5F" w:rsidRDefault="00B95F87" w:rsidP="00E84323">
      <w:pPr>
        <w:pStyle w:val="111"/>
        <w:ind w:left="1617" w:hanging="627"/>
        <w:rPr>
          <w:b w:val="0"/>
          <w:bCs w:val="0"/>
          <w:rtl/>
        </w:rPr>
      </w:pPr>
      <w:r w:rsidRPr="00763A5F">
        <w:rPr>
          <w:b w:val="0"/>
          <w:bCs w:val="0"/>
          <w:rtl/>
        </w:rPr>
        <w:t>הספק יקבל מראש אישור של תחום סייבר ושל עורך המכרז להעסיק ספקי משנה ומיקור חוץ. ההתייחסות למיקור חוץ בהתקשרות זאת כספק משנה של הספק.</w:t>
      </w:r>
    </w:p>
    <w:p w14:paraId="6EC54457" w14:textId="77777777" w:rsidR="00B95F87" w:rsidRPr="00763A5F" w:rsidRDefault="00B95F87" w:rsidP="00E84323">
      <w:pPr>
        <w:pStyle w:val="111"/>
        <w:ind w:left="1617" w:hanging="627"/>
        <w:rPr>
          <w:b w:val="0"/>
          <w:bCs w:val="0"/>
          <w:rtl/>
        </w:rPr>
      </w:pPr>
      <w:r w:rsidRPr="00763A5F">
        <w:rPr>
          <w:b w:val="0"/>
          <w:bCs w:val="0"/>
          <w:rtl/>
        </w:rPr>
        <w:t xml:space="preserve">כל הנחיות המכרז ונספח אבטחת המידע חלות הן על הספק והן על ספקי המשנה. באחריות הספק לוודא כי ספקי המשנה עומדים בכל תנאי המכרז ונספח אבטחת המידע. </w:t>
      </w:r>
    </w:p>
    <w:p w14:paraId="20DBB4E5" w14:textId="77777777" w:rsidR="00B95F87" w:rsidRPr="00763A5F" w:rsidRDefault="00091007" w:rsidP="002E2ED4">
      <w:pPr>
        <w:pStyle w:val="111"/>
        <w:ind w:left="1617" w:hanging="627"/>
        <w:rPr>
          <w:b w:val="0"/>
          <w:bCs w:val="0"/>
          <w:rtl/>
        </w:rPr>
      </w:pPr>
      <w:r w:rsidRPr="00763A5F">
        <w:rPr>
          <w:rFonts w:hint="eastAsia"/>
          <w:b w:val="0"/>
          <w:bCs w:val="0"/>
          <w:rtl/>
        </w:rPr>
        <w:t>ככל</w:t>
      </w:r>
      <w:r w:rsidRPr="00763A5F">
        <w:rPr>
          <w:b w:val="0"/>
          <w:bCs w:val="0"/>
          <w:rtl/>
        </w:rPr>
        <w:t xml:space="preserve"> </w:t>
      </w:r>
      <w:r w:rsidRPr="00763A5F">
        <w:rPr>
          <w:rFonts w:hint="eastAsia"/>
          <w:b w:val="0"/>
          <w:bCs w:val="0"/>
          <w:rtl/>
        </w:rPr>
        <w:t>ש</w:t>
      </w:r>
      <w:r w:rsidR="00B95F87" w:rsidRPr="00763A5F">
        <w:rPr>
          <w:b w:val="0"/>
          <w:bCs w:val="0"/>
          <w:rtl/>
        </w:rPr>
        <w:t>הספק מעסיק ספק משנה המפעיל ומתחזק את מערכות המחשב עבור הספק, הספק  יחתים את ספק המשנה על התחייבות כי עליו לעמוד בכל סעיפי פרק אבטחת המידע. ספק המשנה מחוייב להעמיד נאמן אבטחת מידע אשר יעמוד בכל סעיף "נאמן אבטחת מידע" לרבות העברת קורות חיים ואישורו בתחום סייבר.</w:t>
      </w:r>
    </w:p>
    <w:p w14:paraId="27B76F43" w14:textId="77777777" w:rsidR="00B95F87" w:rsidRPr="00763A5F" w:rsidRDefault="00B95F87" w:rsidP="00E84323">
      <w:pPr>
        <w:pStyle w:val="111"/>
        <w:ind w:left="1617" w:hanging="627"/>
        <w:rPr>
          <w:b w:val="0"/>
          <w:bCs w:val="0"/>
          <w:rtl/>
        </w:rPr>
      </w:pPr>
      <w:r w:rsidRPr="00763A5F">
        <w:rPr>
          <w:b w:val="0"/>
          <w:bCs w:val="0"/>
          <w:rtl/>
        </w:rPr>
        <w:t>סעיף זה מהווה סעיף יסודי למכרז והפרתו מהווה עילה להפסקת ההתקשרות וחילוט ערבות הספק.</w:t>
      </w:r>
    </w:p>
    <w:p w14:paraId="43342E6A" w14:textId="77777777" w:rsidR="00D93464" w:rsidRPr="00763A5F" w:rsidRDefault="00D93464" w:rsidP="00E84323">
      <w:pPr>
        <w:pStyle w:val="110"/>
        <w:rPr>
          <w:b w:val="0"/>
          <w:bCs w:val="0"/>
          <w:kern w:val="28"/>
          <w:rtl/>
        </w:rPr>
      </w:pPr>
      <w:bookmarkStart w:id="348" w:name="_Ref78456437"/>
      <w:r w:rsidRPr="00763A5F">
        <w:rPr>
          <w:rFonts w:hint="eastAsia"/>
          <w:b w:val="0"/>
          <w:kern w:val="28"/>
          <w:sz w:val="24"/>
          <w:szCs w:val="24"/>
          <w:rtl/>
        </w:rPr>
        <w:t>כרטיס</w:t>
      </w:r>
      <w:r w:rsidRPr="00763A5F">
        <w:rPr>
          <w:b w:val="0"/>
          <w:kern w:val="28"/>
          <w:sz w:val="24"/>
          <w:szCs w:val="24"/>
          <w:rtl/>
        </w:rPr>
        <w:t xml:space="preserve"> חכם</w:t>
      </w:r>
      <w:bookmarkEnd w:id="348"/>
    </w:p>
    <w:p w14:paraId="43E56084" w14:textId="77777777" w:rsidR="00BB0EC6" w:rsidRPr="00763A5F" w:rsidRDefault="00BB0EC6" w:rsidP="00E84323">
      <w:pPr>
        <w:pStyle w:val="111"/>
        <w:ind w:left="1759" w:hanging="850"/>
        <w:rPr>
          <w:b w:val="0"/>
          <w:bCs w:val="0"/>
          <w:rtl/>
        </w:rPr>
      </w:pPr>
      <w:r w:rsidRPr="00763A5F">
        <w:rPr>
          <w:b w:val="0"/>
          <w:bCs w:val="0"/>
          <w:rtl/>
        </w:rPr>
        <w:t>העבודה ברשת ובמערכות המחשוב של המזמין הינה באמצעות כרטיס חכם שהינו כרטיס אישי.</w:t>
      </w:r>
    </w:p>
    <w:p w14:paraId="51B470C8" w14:textId="77777777" w:rsidR="00BB0EC6" w:rsidRPr="00763A5F" w:rsidRDefault="00BB0EC6" w:rsidP="00E84323">
      <w:pPr>
        <w:pStyle w:val="111"/>
        <w:ind w:left="1759" w:hanging="850"/>
        <w:rPr>
          <w:b w:val="0"/>
          <w:bCs w:val="0"/>
          <w:rtl/>
        </w:rPr>
      </w:pPr>
      <w:r w:rsidRPr="00763A5F">
        <w:rPr>
          <w:b w:val="0"/>
          <w:bCs w:val="0"/>
          <w:rtl/>
        </w:rPr>
        <w:lastRenderedPageBreak/>
        <w:t>חל איסור חמור למסור את הכרטיס החכם האישי ואת הסיסמא לעובד אחר כולל הממונים של העובד.</w:t>
      </w:r>
    </w:p>
    <w:p w14:paraId="125797C7" w14:textId="77777777" w:rsidR="00BB0EC6" w:rsidRPr="00763A5F" w:rsidRDefault="00BB0EC6" w:rsidP="00E84323">
      <w:pPr>
        <w:pStyle w:val="111"/>
        <w:ind w:left="1759" w:hanging="850"/>
        <w:rPr>
          <w:b w:val="0"/>
          <w:bCs w:val="0"/>
          <w:rtl/>
        </w:rPr>
      </w:pPr>
      <w:r w:rsidRPr="00763A5F">
        <w:rPr>
          <w:b w:val="0"/>
          <w:bCs w:val="0"/>
          <w:rtl/>
        </w:rPr>
        <w:t>העברתו של הכרטיס החכם לשימושו של אדם אחר מהווה עברה לחוק המחשבים תשנ"ה (1995) ומהווה עברה פלילית ומנהלתית.</w:t>
      </w:r>
    </w:p>
    <w:p w14:paraId="45666F14" w14:textId="77777777" w:rsidR="00BB0EC6" w:rsidRPr="00763A5F" w:rsidRDefault="00BB0EC6" w:rsidP="00E84323">
      <w:pPr>
        <w:pStyle w:val="111"/>
        <w:ind w:left="1759" w:hanging="850"/>
        <w:rPr>
          <w:b w:val="0"/>
          <w:bCs w:val="0"/>
          <w:rtl/>
        </w:rPr>
      </w:pPr>
      <w:r w:rsidRPr="00763A5F">
        <w:rPr>
          <w:b w:val="0"/>
          <w:bCs w:val="0"/>
          <w:rtl/>
        </w:rPr>
        <w:t>העברתו של כרטיס החכם לשימושו של אדם הדבר יכול להביא להפסקת עבודתו של העובד ואף להפסקת ההתקשרות של המזמין עם הספק.</w:t>
      </w:r>
    </w:p>
    <w:p w14:paraId="05C03E8A" w14:textId="77777777" w:rsidR="00BB0EC6" w:rsidRPr="00763A5F" w:rsidRDefault="00BB0EC6" w:rsidP="00E84323">
      <w:pPr>
        <w:pStyle w:val="111"/>
        <w:ind w:left="1759" w:hanging="850"/>
        <w:rPr>
          <w:b w:val="0"/>
          <w:bCs w:val="0"/>
          <w:rtl/>
        </w:rPr>
      </w:pPr>
      <w:r w:rsidRPr="00763A5F">
        <w:rPr>
          <w:b w:val="0"/>
          <w:bCs w:val="0"/>
          <w:rtl/>
        </w:rPr>
        <w:t>באחריות העובד לשמור על הכרטיס החכם בצורה מאובטחת ולמנוע את אובדנו, גניבתו או השחתתו.</w:t>
      </w:r>
    </w:p>
    <w:p w14:paraId="3B2BF9AB" w14:textId="77777777" w:rsidR="00BB0EC6" w:rsidRPr="00763A5F" w:rsidRDefault="00BB0EC6" w:rsidP="00E84323">
      <w:pPr>
        <w:pStyle w:val="111"/>
        <w:ind w:left="1759" w:hanging="850"/>
        <w:rPr>
          <w:b w:val="0"/>
          <w:bCs w:val="0"/>
          <w:rtl/>
        </w:rPr>
      </w:pPr>
      <w:r w:rsidRPr="00763A5F">
        <w:rPr>
          <w:b w:val="0"/>
          <w:bCs w:val="0"/>
          <w:rtl/>
        </w:rPr>
        <w:t>על העובד לשאת את הכרטיס החכם בכל עת ואסור להשאיר את הכרטיס החכם בקורא הכרטיסים כאשר העובד אינו ליד המחשב.</w:t>
      </w:r>
    </w:p>
    <w:p w14:paraId="2115DE2E" w14:textId="77777777" w:rsidR="00BB0EC6" w:rsidRPr="00763A5F" w:rsidRDefault="00BB0EC6" w:rsidP="00E84323">
      <w:pPr>
        <w:pStyle w:val="111"/>
        <w:ind w:left="1759" w:hanging="850"/>
        <w:rPr>
          <w:b w:val="0"/>
          <w:bCs w:val="0"/>
          <w:rtl/>
        </w:rPr>
      </w:pPr>
      <w:r w:rsidRPr="00763A5F">
        <w:rPr>
          <w:b w:val="0"/>
          <w:bCs w:val="0"/>
          <w:rtl/>
        </w:rPr>
        <w:t>חל איסור להפקיד את הכרטיס החכם כתעודה מזהה בכניסה לכל בניין בין אם הוא ממשלתי או אזרחי.</w:t>
      </w:r>
    </w:p>
    <w:p w14:paraId="5EF94202" w14:textId="77777777" w:rsidR="00BB0EC6" w:rsidRPr="00763A5F" w:rsidRDefault="00BB0EC6" w:rsidP="00E84323">
      <w:pPr>
        <w:pStyle w:val="111"/>
        <w:ind w:left="1759" w:hanging="850"/>
        <w:rPr>
          <w:b w:val="0"/>
          <w:bCs w:val="0"/>
          <w:rtl/>
        </w:rPr>
      </w:pPr>
      <w:r w:rsidRPr="00763A5F">
        <w:rPr>
          <w:b w:val="0"/>
          <w:bCs w:val="0"/>
          <w:rtl/>
        </w:rPr>
        <w:t xml:space="preserve">באחריות העובד לדווח מידית על אובדן/גניבה/השחתה של הכרטיס החכם למערך הביטחון. </w:t>
      </w:r>
    </w:p>
    <w:p w14:paraId="1B662284" w14:textId="77777777" w:rsidR="00BB0EC6" w:rsidRPr="00763A5F" w:rsidRDefault="00BB0EC6" w:rsidP="00E84323">
      <w:pPr>
        <w:pStyle w:val="111"/>
        <w:ind w:left="1759" w:hanging="850"/>
        <w:rPr>
          <w:b w:val="0"/>
          <w:bCs w:val="0"/>
          <w:rtl/>
        </w:rPr>
      </w:pPr>
      <w:r w:rsidRPr="00763A5F">
        <w:rPr>
          <w:b w:val="0"/>
          <w:bCs w:val="0"/>
          <w:rtl/>
        </w:rPr>
        <w:t>במקרה של אובדן, גניבה או גרימת נזק כלשהו לכרטיס החכם י</w:t>
      </w:r>
      <w:r w:rsidR="00C14B11" w:rsidRPr="00763A5F">
        <w:rPr>
          <w:rFonts w:hint="eastAsia"/>
          <w:b w:val="0"/>
          <w:bCs w:val="0"/>
          <w:rtl/>
        </w:rPr>
        <w:t>י</w:t>
      </w:r>
      <w:r w:rsidRPr="00763A5F">
        <w:rPr>
          <w:b w:val="0"/>
          <w:bCs w:val="0"/>
          <w:rtl/>
        </w:rPr>
        <w:t xml:space="preserve">שא הספק בעלות הפקת כרטיס חכם חדש והמשרד יקזז את העלות מהתשלום המגיע לעובד או לחברה, בכפוף לשיקול דעתו של המשרד בלבד. האמור לעיל לא יחול במקרה של שחיקה טבעית של הכרטיס החכם, אשר נובע מעבודה סדירה.  </w:t>
      </w:r>
    </w:p>
    <w:p w14:paraId="3846E8FC" w14:textId="77777777" w:rsidR="00BB0EC6" w:rsidRPr="00763A5F" w:rsidRDefault="00BB0EC6" w:rsidP="00E84323">
      <w:pPr>
        <w:pStyle w:val="111"/>
        <w:ind w:left="1759" w:hanging="850"/>
        <w:rPr>
          <w:b w:val="0"/>
          <w:bCs w:val="0"/>
          <w:rtl/>
        </w:rPr>
      </w:pPr>
      <w:r w:rsidRPr="00763A5F">
        <w:rPr>
          <w:b w:val="0"/>
          <w:bCs w:val="0"/>
          <w:rtl/>
        </w:rPr>
        <w:t xml:space="preserve">בסיום ההעסקה במשרד האוצר יש להחזיר את הכרטיס החכם לנציג מערך הביטחון או לנציג אגף ההון האנושי באופן אישי בלבד. </w:t>
      </w:r>
    </w:p>
    <w:p w14:paraId="1364ECE2" w14:textId="77777777" w:rsidR="00D93464" w:rsidRPr="00763A5F" w:rsidRDefault="00D93464" w:rsidP="00DD0196">
      <w:pPr>
        <w:pStyle w:val="110"/>
        <w:rPr>
          <w:b w:val="0"/>
          <w:bCs w:val="0"/>
          <w:kern w:val="28"/>
          <w:rtl/>
        </w:rPr>
      </w:pPr>
      <w:bookmarkStart w:id="349" w:name="_Toc435374809"/>
      <w:r w:rsidRPr="00763A5F">
        <w:rPr>
          <w:b w:val="0"/>
          <w:kern w:val="28"/>
          <w:sz w:val="24"/>
          <w:szCs w:val="24"/>
          <w:rtl/>
        </w:rPr>
        <w:t>סודיות</w:t>
      </w:r>
      <w:bookmarkStart w:id="350" w:name="_Toc411430979"/>
      <w:bookmarkStart w:id="351" w:name="_Toc411431603"/>
      <w:bookmarkEnd w:id="349"/>
    </w:p>
    <w:p w14:paraId="21E04BB5" w14:textId="77777777" w:rsidR="00BB0EC6" w:rsidRPr="00763A5F" w:rsidRDefault="00BB0EC6" w:rsidP="00E84323">
      <w:pPr>
        <w:pStyle w:val="111"/>
        <w:ind w:left="1759" w:hanging="850"/>
        <w:rPr>
          <w:b w:val="0"/>
          <w:bCs w:val="0"/>
          <w:rtl/>
        </w:rPr>
      </w:pPr>
      <w:r w:rsidRPr="00763A5F">
        <w:rPr>
          <w:b w:val="0"/>
          <w:bCs w:val="0"/>
          <w:rtl/>
        </w:rPr>
        <w:t xml:space="preserve">ידוע לספק כי המידע שיתקבל במהלך מתן השירותים אצלו או אצל מי מטעמו הוא בעל רגישות מיוחדת וכי העברת המידע האמור עלולה להסב למזמין נזקים משמעותיים במישורים שונים. הספק מצהיר שידוע לו שכל מידע שיתקבל אצלו במהלך מתן השירותים הוא בגדר סודות מקצועיים. </w:t>
      </w:r>
    </w:p>
    <w:p w14:paraId="34C51BAC" w14:textId="77777777" w:rsidR="00BB0EC6" w:rsidRPr="00763A5F" w:rsidRDefault="00BB0EC6" w:rsidP="00E84323">
      <w:pPr>
        <w:pStyle w:val="111"/>
        <w:ind w:left="1759" w:hanging="850"/>
        <w:rPr>
          <w:b w:val="0"/>
          <w:bCs w:val="0"/>
          <w:rtl/>
        </w:rPr>
      </w:pPr>
      <w:r w:rsidRPr="00763A5F">
        <w:rPr>
          <w:b w:val="0"/>
          <w:bCs w:val="0"/>
          <w:rtl/>
        </w:rPr>
        <w:t xml:space="preserve">הספק מתחייב לשמור את המידע או את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או את הסודות המקצועיים, במהלך תקופת ההסכם ולאחריה, אלא אם כן ניתן לכך אישורו המוקדם של </w:t>
      </w:r>
      <w:r w:rsidR="00C14B11" w:rsidRPr="00763A5F">
        <w:rPr>
          <w:rFonts w:hint="eastAsia"/>
          <w:b w:val="0"/>
          <w:bCs w:val="0"/>
          <w:rtl/>
        </w:rPr>
        <w:t>אגף</w:t>
      </w:r>
      <w:r w:rsidR="00C14B11" w:rsidRPr="00763A5F">
        <w:rPr>
          <w:b w:val="0"/>
          <w:bCs w:val="0"/>
          <w:rtl/>
        </w:rPr>
        <w:t xml:space="preserve"> </w:t>
      </w:r>
      <w:r w:rsidR="00C14B11" w:rsidRPr="00763A5F">
        <w:rPr>
          <w:rFonts w:hint="eastAsia"/>
          <w:b w:val="0"/>
          <w:bCs w:val="0"/>
          <w:rtl/>
        </w:rPr>
        <w:t>הגנת</w:t>
      </w:r>
      <w:r w:rsidRPr="00763A5F">
        <w:rPr>
          <w:b w:val="0"/>
          <w:bCs w:val="0"/>
          <w:rtl/>
        </w:rPr>
        <w:t xml:space="preserve"> סייבר ובתנאים כפי שייקבעו על ידיו.</w:t>
      </w:r>
    </w:p>
    <w:p w14:paraId="08C362D0" w14:textId="77777777" w:rsidR="00BB0EC6" w:rsidRPr="00763A5F" w:rsidRDefault="00BB0EC6" w:rsidP="00E84323">
      <w:pPr>
        <w:pStyle w:val="111"/>
        <w:ind w:left="1759" w:hanging="850"/>
        <w:rPr>
          <w:b w:val="0"/>
          <w:bCs w:val="0"/>
          <w:rtl/>
        </w:rPr>
      </w:pPr>
      <w:r w:rsidRPr="00763A5F">
        <w:rPr>
          <w:b w:val="0"/>
          <w:bCs w:val="0"/>
          <w:rtl/>
        </w:rPr>
        <w:lastRenderedPageBreak/>
        <w:t xml:space="preserve">הספק מתחייב לפעול על פי הוראות </w:t>
      </w:r>
      <w:r w:rsidR="00C14B11" w:rsidRPr="00763A5F">
        <w:rPr>
          <w:rFonts w:hint="eastAsia"/>
          <w:b w:val="0"/>
          <w:bCs w:val="0"/>
          <w:rtl/>
        </w:rPr>
        <w:t>אגף</w:t>
      </w:r>
      <w:r w:rsidR="00C14B11" w:rsidRPr="00763A5F">
        <w:rPr>
          <w:b w:val="0"/>
          <w:bCs w:val="0"/>
          <w:rtl/>
        </w:rPr>
        <w:t xml:space="preserve"> </w:t>
      </w:r>
      <w:r w:rsidR="00C14B11" w:rsidRPr="00763A5F">
        <w:rPr>
          <w:rFonts w:hint="eastAsia"/>
          <w:b w:val="0"/>
          <w:bCs w:val="0"/>
          <w:rtl/>
        </w:rPr>
        <w:t>הגנת</w:t>
      </w:r>
      <w:r w:rsidRPr="00763A5F">
        <w:rPr>
          <w:b w:val="0"/>
          <w:bCs w:val="0"/>
          <w:rtl/>
        </w:rPr>
        <w:t xml:space="preserve"> סייבר והמזמין בכל הקשור לשמירת הסודיות, ובכלל זה להסדרת אבטחת המידע ונוהלי הגישה למידע, לאיסוף, לסימון, לאימות ולעיבוד הנתונים, ההנחיות יחייבו את הספק ללא יכולת ערעור וללא קבלת תמורה נוספת.</w:t>
      </w:r>
    </w:p>
    <w:p w14:paraId="4AB28A6C" w14:textId="77777777" w:rsidR="00BB0EC6" w:rsidRPr="00763A5F" w:rsidRDefault="00BB0EC6" w:rsidP="00E84323">
      <w:pPr>
        <w:pStyle w:val="111"/>
        <w:ind w:left="1759" w:hanging="850"/>
        <w:rPr>
          <w:b w:val="0"/>
          <w:bCs w:val="0"/>
          <w:rtl/>
        </w:rPr>
      </w:pPr>
      <w:r w:rsidRPr="00763A5F">
        <w:rPr>
          <w:b w:val="0"/>
          <w:bCs w:val="0"/>
          <w:rt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3E75284D" w14:textId="77777777" w:rsidR="00BB0EC6" w:rsidRPr="00763A5F" w:rsidRDefault="00BB0EC6" w:rsidP="00E84323">
      <w:pPr>
        <w:pStyle w:val="111"/>
        <w:ind w:left="1759" w:hanging="850"/>
        <w:rPr>
          <w:b w:val="0"/>
          <w:bCs w:val="0"/>
          <w:rtl/>
        </w:rPr>
      </w:pPr>
      <w:r w:rsidRPr="00763A5F">
        <w:rPr>
          <w:b w:val="0"/>
          <w:bCs w:val="0"/>
          <w:rtl/>
        </w:rPr>
        <w:t>הספק לא יעביר לכל גורם אחר שבו או עמו הוא קשור כל מידע שהוא הנוגע לשירותים, במהלך תקופת ההסכם ולאחריה, אלא אם כן ניתן לכך אישורו המוקדם של תחום סייבר ו/או המזמין ובתנאים כפי שייקבעו על ידו.</w:t>
      </w:r>
    </w:p>
    <w:p w14:paraId="2F97EE5C" w14:textId="77777777" w:rsidR="00BB0EC6" w:rsidRPr="00763A5F" w:rsidRDefault="00BB0EC6" w:rsidP="00E84323">
      <w:pPr>
        <w:pStyle w:val="111"/>
        <w:ind w:left="1759" w:hanging="850"/>
        <w:rPr>
          <w:b w:val="0"/>
          <w:bCs w:val="0"/>
          <w:rtl/>
        </w:rPr>
      </w:pPr>
      <w:r w:rsidRPr="00763A5F">
        <w:rPr>
          <w:b w:val="0"/>
          <w:bCs w:val="0"/>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72A017D6" w14:textId="77777777" w:rsidR="00BB0EC6" w:rsidRPr="00763A5F" w:rsidRDefault="00BB0EC6" w:rsidP="00E84323">
      <w:pPr>
        <w:pStyle w:val="111"/>
        <w:ind w:left="1759" w:hanging="850"/>
        <w:rPr>
          <w:b w:val="0"/>
          <w:bCs w:val="0"/>
          <w:rtl/>
        </w:rPr>
      </w:pPr>
      <w:r w:rsidRPr="00763A5F">
        <w:rPr>
          <w:b w:val="0"/>
          <w:bCs w:val="0"/>
          <w:rtl/>
        </w:rPr>
        <w:t>הספק מצהיר כי ההתחייבויות ההדדיות שבסעיף זה אינן מוגבלות בזמן, ואף יעמדו בתוקפן במקרה של ביטול חוזה זה.</w:t>
      </w:r>
    </w:p>
    <w:p w14:paraId="02BF5379" w14:textId="77777777" w:rsidR="00BB0EC6" w:rsidRPr="00763A5F" w:rsidRDefault="00BB0EC6" w:rsidP="00E84323">
      <w:pPr>
        <w:pStyle w:val="111"/>
        <w:ind w:left="1759" w:hanging="850"/>
        <w:rPr>
          <w:b w:val="0"/>
          <w:bCs w:val="0"/>
          <w:rtl/>
        </w:rPr>
      </w:pPr>
      <w:r w:rsidRPr="00763A5F">
        <w:rPr>
          <w:b w:val="0"/>
          <w:bCs w:val="0"/>
          <w:rtl/>
        </w:rPr>
        <w:t xml:space="preserve">באם תחול על הספק ו/או עובדיו ו/או מי מטעמו חובה על פי דין לגלות מידע שהוא חייב שמירתו בסוד לפי ההסכם, הוא יודיע על כך למזמין </w:t>
      </w:r>
      <w:r w:rsidR="00520E81" w:rsidRPr="00763A5F">
        <w:rPr>
          <w:rFonts w:hint="eastAsia"/>
          <w:b w:val="0"/>
          <w:bCs w:val="0"/>
          <w:rtl/>
        </w:rPr>
        <w:t>ולאגף</w:t>
      </w:r>
      <w:r w:rsidR="00520E81" w:rsidRPr="00763A5F">
        <w:rPr>
          <w:b w:val="0"/>
          <w:bCs w:val="0"/>
          <w:rtl/>
        </w:rPr>
        <w:t xml:space="preserve"> </w:t>
      </w:r>
      <w:r w:rsidR="00520E81" w:rsidRPr="00763A5F">
        <w:rPr>
          <w:rFonts w:hint="eastAsia"/>
          <w:b w:val="0"/>
          <w:bCs w:val="0"/>
          <w:rtl/>
        </w:rPr>
        <w:t>הגנת</w:t>
      </w:r>
      <w:r w:rsidRPr="00763A5F">
        <w:rPr>
          <w:b w:val="0"/>
          <w:bCs w:val="0"/>
          <w:rtl/>
        </w:rPr>
        <w:t xml:space="preserve"> סייבר מראש ובאופן מיידי, כך שהמזמין יוכל להפנות לערכאה המתאימה בקשה לצו חיסיון וצו מניעה לשימוש במידע. אם לא יינתן צו כאמור, או אם המזמין יוותר על זכויותיו לגבי מידע מסוים, יהיה רשאי הספק לגלות את אותו חלק מהמידע הדרוש על פי דין ויעשה כל שביכולתו על מנת שהמידע הנמסר יישמר בסוד. אין בגילוי המידע כאמור כדי להגדירו כמידע שהפך לנחלת הכלל.</w:t>
      </w:r>
    </w:p>
    <w:p w14:paraId="00F1FDA3" w14:textId="77777777" w:rsidR="00BB0EC6" w:rsidRPr="00763A5F" w:rsidRDefault="00BB0EC6" w:rsidP="00706C8D">
      <w:pPr>
        <w:pStyle w:val="111"/>
        <w:ind w:left="1759" w:hanging="850"/>
        <w:rPr>
          <w:b w:val="0"/>
          <w:bCs w:val="0"/>
          <w:rtl/>
        </w:rPr>
      </w:pPr>
      <w:r w:rsidRPr="00763A5F">
        <w:rPr>
          <w:b w:val="0"/>
          <w:bCs w:val="0"/>
          <w:rtl/>
        </w:rPr>
        <w:t xml:space="preserve">הספק ישפה את עורך </w:t>
      </w:r>
      <w:r w:rsidR="003F6B1A" w:rsidRPr="00763A5F">
        <w:rPr>
          <w:rFonts w:hint="eastAsia"/>
          <w:b w:val="0"/>
          <w:bCs w:val="0"/>
          <w:rtl/>
        </w:rPr>
        <w:t>המכרז</w:t>
      </w:r>
      <w:r w:rsidR="003F6B1A" w:rsidRPr="00763A5F">
        <w:rPr>
          <w:b w:val="0"/>
          <w:bCs w:val="0"/>
          <w:rtl/>
        </w:rPr>
        <w:t xml:space="preserve"> </w:t>
      </w:r>
      <w:r w:rsidRPr="00763A5F">
        <w:rPr>
          <w:b w:val="0"/>
          <w:bCs w:val="0"/>
          <w:rtl/>
        </w:rPr>
        <w:t>בגין כל תביעה כלפיו, או תשלום שישלם בשל גילוי מידע או שימוש במידע, שנגרם בשל הפרת סעיף זה על ידי הספק.</w:t>
      </w:r>
    </w:p>
    <w:p w14:paraId="5E9BFDED" w14:textId="77777777" w:rsidR="00BB0EC6" w:rsidRPr="00763A5F" w:rsidRDefault="00BB0EC6" w:rsidP="00E84323">
      <w:pPr>
        <w:pStyle w:val="111"/>
        <w:ind w:left="1759" w:hanging="850"/>
        <w:rPr>
          <w:b w:val="0"/>
          <w:bCs w:val="0"/>
        </w:rPr>
      </w:pPr>
      <w:r w:rsidRPr="00763A5F">
        <w:rPr>
          <w:b w:val="0"/>
          <w:bCs w:val="0"/>
          <w:rtl/>
        </w:rPr>
        <w:t>הוראות סעיף זה על תת סעיפיו הן הוראות יסודיות בהסכם, והפרתן על ידי הספק תחשב כהפרה יסודית של ההסכם.</w:t>
      </w:r>
    </w:p>
    <w:p w14:paraId="21696847" w14:textId="77777777" w:rsidR="00A05BC5" w:rsidRPr="00BF09F6" w:rsidRDefault="00A05BC5" w:rsidP="00A05BC5">
      <w:pPr>
        <w:pStyle w:val="111"/>
        <w:rPr>
          <w:rtl/>
        </w:rPr>
      </w:pPr>
      <w:r w:rsidRPr="00BF09F6">
        <w:rPr>
          <w:b w:val="0"/>
          <w:bCs w:val="0"/>
          <w:rtl/>
        </w:rPr>
        <w:t>המציע נדרש להגיש את נספח א' להסכם ההתקשרות (</w:t>
      </w:r>
      <w:r w:rsidRPr="00BF09F6">
        <w:rPr>
          <w:rtl/>
        </w:rPr>
        <w:t>פרק ד</w:t>
      </w:r>
      <w:r w:rsidRPr="00BF09F6">
        <w:rPr>
          <w:b w:val="0"/>
          <w:bCs w:val="0"/>
          <w:rtl/>
        </w:rPr>
        <w:t>) שעניינו: "התחייבות לסודיות והיעדר ניגוד עניינים", חתום על ידי המציע, ראש הצוות וכל אחד מחברי הצוות המוצעים.</w:t>
      </w:r>
    </w:p>
    <w:bookmarkEnd w:id="350"/>
    <w:bookmarkEnd w:id="351"/>
    <w:p w14:paraId="63D223D6" w14:textId="77777777" w:rsidR="00D93464" w:rsidRPr="00763A5F" w:rsidRDefault="00D93464" w:rsidP="00E84323">
      <w:pPr>
        <w:pStyle w:val="110"/>
        <w:rPr>
          <w:b w:val="0"/>
          <w:bCs w:val="0"/>
          <w:kern w:val="28"/>
        </w:rPr>
      </w:pPr>
      <w:r w:rsidRPr="00763A5F">
        <w:rPr>
          <w:rFonts w:hint="eastAsia"/>
          <w:b w:val="0"/>
          <w:kern w:val="28"/>
          <w:sz w:val="24"/>
          <w:szCs w:val="24"/>
          <w:rtl/>
        </w:rPr>
        <w:t>מידע</w:t>
      </w:r>
      <w:r w:rsidRPr="00763A5F">
        <w:rPr>
          <w:b w:val="0"/>
          <w:kern w:val="28"/>
          <w:sz w:val="24"/>
          <w:szCs w:val="24"/>
          <w:rtl/>
        </w:rPr>
        <w:t xml:space="preserve"> </w:t>
      </w:r>
      <w:r w:rsidRPr="00763A5F">
        <w:rPr>
          <w:rFonts w:hint="eastAsia"/>
          <w:b w:val="0"/>
          <w:kern w:val="28"/>
          <w:sz w:val="24"/>
          <w:szCs w:val="24"/>
          <w:rtl/>
        </w:rPr>
        <w:t>אישי</w:t>
      </w:r>
      <w:r w:rsidRPr="00763A5F">
        <w:rPr>
          <w:b w:val="0"/>
          <w:kern w:val="28"/>
          <w:sz w:val="24"/>
          <w:szCs w:val="24"/>
          <w:rtl/>
        </w:rPr>
        <w:t xml:space="preserve"> (מידע </w:t>
      </w:r>
      <w:r w:rsidRPr="00763A5F">
        <w:rPr>
          <w:rFonts w:hint="eastAsia"/>
          <w:b w:val="0"/>
          <w:kern w:val="28"/>
          <w:sz w:val="24"/>
          <w:szCs w:val="24"/>
          <w:rtl/>
        </w:rPr>
        <w:t>פרטי</w:t>
      </w:r>
      <w:r w:rsidRPr="00763A5F">
        <w:rPr>
          <w:b w:val="0"/>
          <w:kern w:val="28"/>
          <w:sz w:val="24"/>
          <w:szCs w:val="24"/>
          <w:rtl/>
        </w:rPr>
        <w:t xml:space="preserve"> </w:t>
      </w:r>
      <w:r w:rsidRPr="00763A5F">
        <w:rPr>
          <w:rFonts w:hint="eastAsia"/>
          <w:b w:val="0"/>
          <w:kern w:val="28"/>
          <w:sz w:val="24"/>
          <w:szCs w:val="24"/>
          <w:rtl/>
        </w:rPr>
        <w:t>על</w:t>
      </w:r>
      <w:r w:rsidRPr="00763A5F">
        <w:rPr>
          <w:b w:val="0"/>
          <w:kern w:val="28"/>
          <w:sz w:val="24"/>
          <w:szCs w:val="24"/>
          <w:rtl/>
        </w:rPr>
        <w:t xml:space="preserve"> </w:t>
      </w:r>
      <w:r w:rsidRPr="004B329F">
        <w:rPr>
          <w:rFonts w:hint="eastAsia"/>
          <w:b w:val="0"/>
          <w:kern w:val="28"/>
          <w:sz w:val="24"/>
          <w:szCs w:val="24"/>
          <w:rtl/>
        </w:rPr>
        <w:t>פי</w:t>
      </w:r>
      <w:r w:rsidRPr="00763A5F">
        <w:rPr>
          <w:b w:val="0"/>
          <w:kern w:val="28"/>
          <w:sz w:val="24"/>
          <w:szCs w:val="24"/>
          <w:rtl/>
        </w:rPr>
        <w:t xml:space="preserve"> </w:t>
      </w:r>
      <w:r w:rsidRPr="00763A5F">
        <w:rPr>
          <w:rFonts w:hint="eastAsia"/>
          <w:b w:val="0"/>
          <w:kern w:val="28"/>
          <w:sz w:val="24"/>
          <w:szCs w:val="24"/>
          <w:rtl/>
        </w:rPr>
        <w:t>חוק</w:t>
      </w:r>
      <w:r w:rsidRPr="00763A5F">
        <w:rPr>
          <w:b w:val="0"/>
          <w:kern w:val="28"/>
          <w:sz w:val="24"/>
          <w:szCs w:val="24"/>
          <w:rtl/>
        </w:rPr>
        <w:t xml:space="preserve"> </w:t>
      </w:r>
      <w:r w:rsidRPr="00763A5F">
        <w:rPr>
          <w:rFonts w:hint="eastAsia"/>
          <w:b w:val="0"/>
          <w:kern w:val="28"/>
          <w:sz w:val="24"/>
          <w:szCs w:val="24"/>
          <w:rtl/>
        </w:rPr>
        <w:t>הגנת</w:t>
      </w:r>
      <w:r w:rsidRPr="00763A5F">
        <w:rPr>
          <w:b w:val="0"/>
          <w:kern w:val="28"/>
          <w:sz w:val="24"/>
          <w:szCs w:val="24"/>
          <w:rtl/>
        </w:rPr>
        <w:t xml:space="preserve"> </w:t>
      </w:r>
      <w:r w:rsidRPr="00763A5F">
        <w:rPr>
          <w:rFonts w:hint="eastAsia"/>
          <w:b w:val="0"/>
          <w:kern w:val="28"/>
          <w:sz w:val="24"/>
          <w:szCs w:val="24"/>
          <w:rtl/>
        </w:rPr>
        <w:t>הפרטיות</w:t>
      </w:r>
      <w:r w:rsidRPr="00763A5F">
        <w:rPr>
          <w:b w:val="0"/>
          <w:kern w:val="28"/>
          <w:sz w:val="24"/>
          <w:szCs w:val="24"/>
          <w:rtl/>
        </w:rPr>
        <w:t>)</w:t>
      </w:r>
    </w:p>
    <w:p w14:paraId="0FB5C3DA" w14:textId="77777777" w:rsidR="00BB0EC6" w:rsidRPr="00763A5F" w:rsidRDefault="00091007" w:rsidP="002E2ED4">
      <w:pPr>
        <w:pStyle w:val="111"/>
        <w:ind w:left="1759" w:hanging="850"/>
        <w:rPr>
          <w:b w:val="0"/>
          <w:bCs w:val="0"/>
          <w:rtl/>
        </w:rPr>
      </w:pPr>
      <w:r w:rsidRPr="00763A5F">
        <w:rPr>
          <w:rFonts w:hint="eastAsia"/>
          <w:b w:val="0"/>
          <w:bCs w:val="0"/>
          <w:rtl/>
        </w:rPr>
        <w:lastRenderedPageBreak/>
        <w:t>ככל</w:t>
      </w:r>
      <w:r w:rsidRPr="00763A5F">
        <w:rPr>
          <w:b w:val="0"/>
          <w:bCs w:val="0"/>
          <w:rtl/>
        </w:rPr>
        <w:t xml:space="preserve"> </w:t>
      </w:r>
      <w:r w:rsidRPr="00763A5F">
        <w:rPr>
          <w:rFonts w:hint="eastAsia"/>
          <w:b w:val="0"/>
          <w:bCs w:val="0"/>
          <w:rtl/>
        </w:rPr>
        <w:t>ש</w:t>
      </w:r>
      <w:r w:rsidR="00BB0EC6" w:rsidRPr="00763A5F">
        <w:rPr>
          <w:b w:val="0"/>
          <w:bCs w:val="0"/>
          <w:rtl/>
        </w:rPr>
        <w:t xml:space="preserve">כחלק ממתן השירותים עבור משרד האוצר הספק מעבד או אוסף פרטי זיהוי אישיים ("נתונים אישיים" או "פרטים אישיים מזהים" – </w:t>
      </w:r>
      <w:r w:rsidR="00BB0EC6" w:rsidRPr="00763A5F">
        <w:rPr>
          <w:b w:val="0"/>
          <w:bCs w:val="0"/>
        </w:rPr>
        <w:t>PII</w:t>
      </w:r>
      <w:r w:rsidR="00BB0EC6" w:rsidRPr="00763A5F">
        <w:rPr>
          <w:b w:val="0"/>
          <w:bCs w:val="0"/>
          <w:rtl/>
        </w:rPr>
        <w:t xml:space="preserve">) </w:t>
      </w:r>
    </w:p>
    <w:p w14:paraId="4B274661" w14:textId="77777777" w:rsidR="00BB0EC6" w:rsidRPr="00763A5F" w:rsidRDefault="00BB0EC6" w:rsidP="00E84323">
      <w:pPr>
        <w:pStyle w:val="111"/>
        <w:ind w:left="1759" w:hanging="850"/>
        <w:rPr>
          <w:b w:val="0"/>
          <w:bCs w:val="0"/>
          <w:rtl/>
        </w:rPr>
      </w:pPr>
      <w:r w:rsidRPr="00763A5F">
        <w:rPr>
          <w:b w:val="0"/>
          <w:bCs w:val="0"/>
          <w:rtl/>
        </w:rPr>
        <w:t>הספק לא יאסוף מידע עודף מעבר למידע הנדרש לצורך התקשרות  זאת. מידע זה יעובד רק על פי הוראות והנחיות המזמין וזאת בהתאם לחוק הגנת הפרטיות ותקנותיו.</w:t>
      </w:r>
    </w:p>
    <w:p w14:paraId="3CC3DC51" w14:textId="77777777" w:rsidR="00BB0EC6" w:rsidRPr="00763A5F" w:rsidRDefault="00BB0EC6" w:rsidP="002E2ED4">
      <w:pPr>
        <w:pStyle w:val="111"/>
        <w:ind w:left="1759" w:hanging="850"/>
        <w:rPr>
          <w:b w:val="0"/>
          <w:bCs w:val="0"/>
          <w:rtl/>
        </w:rPr>
      </w:pPr>
      <w:r w:rsidRPr="00763A5F">
        <w:rPr>
          <w:b w:val="0"/>
          <w:bCs w:val="0"/>
          <w:rtl/>
        </w:rPr>
        <w:t xml:space="preserve">לספק יהיה מנגנון אשר יאפשר מחיקה והשמדה של כלל הנתונים האישיים המזהים </w:t>
      </w:r>
      <w:r w:rsidR="00091007" w:rsidRPr="00763A5F">
        <w:rPr>
          <w:rFonts w:hint="eastAsia"/>
          <w:b w:val="0"/>
          <w:bCs w:val="0"/>
          <w:rtl/>
        </w:rPr>
        <w:t>ככל</w:t>
      </w:r>
      <w:r w:rsidR="00091007" w:rsidRPr="00763A5F">
        <w:rPr>
          <w:b w:val="0"/>
          <w:bCs w:val="0"/>
          <w:rtl/>
        </w:rPr>
        <w:t xml:space="preserve"> </w:t>
      </w:r>
      <w:r w:rsidR="00091007" w:rsidRPr="00763A5F">
        <w:rPr>
          <w:rFonts w:hint="eastAsia"/>
          <w:b w:val="0"/>
          <w:bCs w:val="0"/>
          <w:rtl/>
        </w:rPr>
        <w:t>ש</w:t>
      </w:r>
      <w:r w:rsidRPr="00763A5F">
        <w:rPr>
          <w:b w:val="0"/>
          <w:bCs w:val="0"/>
          <w:rtl/>
        </w:rPr>
        <w:t xml:space="preserve">תעובר בקשה כזו. </w:t>
      </w:r>
      <w:r w:rsidR="00520E81" w:rsidRPr="00763A5F">
        <w:rPr>
          <w:rFonts w:hint="eastAsia"/>
          <w:b w:val="0"/>
          <w:bCs w:val="0"/>
          <w:rtl/>
        </w:rPr>
        <w:t>אגף</w:t>
      </w:r>
      <w:r w:rsidR="00520E81" w:rsidRPr="00763A5F">
        <w:rPr>
          <w:b w:val="0"/>
          <w:bCs w:val="0"/>
          <w:rtl/>
        </w:rPr>
        <w:t xml:space="preserve"> </w:t>
      </w:r>
      <w:r w:rsidR="00520E81" w:rsidRPr="00763A5F">
        <w:rPr>
          <w:rFonts w:hint="eastAsia"/>
          <w:b w:val="0"/>
          <w:bCs w:val="0"/>
          <w:rtl/>
        </w:rPr>
        <w:t>הגנת</w:t>
      </w:r>
      <w:r w:rsidRPr="00763A5F">
        <w:rPr>
          <w:b w:val="0"/>
          <w:bCs w:val="0"/>
          <w:rtl/>
        </w:rPr>
        <w:t xml:space="preserve"> סייבר ו/או המזמין יהיה ראשי לדרוש מחיקה והשמדה של נתונים אלו, כמו גם כל המידע שנדרש על-ידי הספק. בסיום הספק יחתום על הצהרה בהתאם.</w:t>
      </w:r>
    </w:p>
    <w:p w14:paraId="40E7EA8A" w14:textId="77777777" w:rsidR="00BB0EC6" w:rsidRPr="00763A5F" w:rsidRDefault="00BB0EC6" w:rsidP="00E84323">
      <w:pPr>
        <w:pStyle w:val="111"/>
        <w:ind w:left="1759" w:hanging="850"/>
        <w:rPr>
          <w:b w:val="0"/>
          <w:bCs w:val="0"/>
          <w:rtl/>
        </w:rPr>
      </w:pPr>
      <w:r w:rsidRPr="00763A5F">
        <w:rPr>
          <w:b w:val="0"/>
          <w:bCs w:val="0"/>
          <w:rtl/>
        </w:rPr>
        <w:t>הספק יתייחס לכל הנתונים האישיים שהוא אוסף ומעבד כמידע חסוי ויבטיח את סודיות, שלמות וזמינות הנתונים. כל האמור בנספח הנחיות אבטחת המידע יחול על הספק בעניין עיבוד, איסוף, אחסון והעברת נתונים אישיים.</w:t>
      </w:r>
    </w:p>
    <w:p w14:paraId="1C1D852E" w14:textId="77777777" w:rsidR="00D93464" w:rsidRPr="00763A5F" w:rsidRDefault="00BB0EC6" w:rsidP="00E84323">
      <w:pPr>
        <w:pStyle w:val="111"/>
        <w:ind w:left="1759" w:hanging="850"/>
        <w:rPr>
          <w:b w:val="0"/>
          <w:bCs w:val="0"/>
        </w:rPr>
      </w:pPr>
      <w:r w:rsidRPr="00763A5F">
        <w:rPr>
          <w:rtl/>
        </w:rPr>
        <w:t>הספק לא יספק גישה לנתונים אישיים או יחשוף אותם, אלא אם כן קיבל אישור מראש ממערך סייבר חירום וביטחון במשרד האוצר.</w:t>
      </w:r>
    </w:p>
    <w:p w14:paraId="338AEF68" w14:textId="77777777" w:rsidR="00BB0EC6" w:rsidRPr="00763A5F" w:rsidRDefault="00BB0EC6" w:rsidP="00BB0EC6">
      <w:pPr>
        <w:pStyle w:val="110"/>
        <w:rPr>
          <w:b w:val="0"/>
          <w:kern w:val="28"/>
          <w:sz w:val="24"/>
          <w:szCs w:val="24"/>
          <w:rtl/>
        </w:rPr>
      </w:pPr>
      <w:bookmarkStart w:id="352" w:name="_Ref78457227"/>
      <w:r w:rsidRPr="00763A5F">
        <w:rPr>
          <w:b w:val="0"/>
          <w:kern w:val="28"/>
          <w:sz w:val="24"/>
          <w:szCs w:val="24"/>
          <w:rtl/>
        </w:rPr>
        <w:t>אבטחת מידע ושמירה על המידע – מידע שאינו מסווג</w:t>
      </w:r>
    </w:p>
    <w:p w14:paraId="740F3D5F" w14:textId="77777777" w:rsidR="00BB0EC6" w:rsidRPr="00763A5F" w:rsidRDefault="00BB0EC6" w:rsidP="00E84323">
      <w:pPr>
        <w:pStyle w:val="111"/>
        <w:ind w:left="1759" w:hanging="850"/>
        <w:rPr>
          <w:b w:val="0"/>
          <w:bCs w:val="0"/>
          <w:rtl/>
        </w:rPr>
      </w:pPr>
      <w:r w:rsidRPr="00763A5F">
        <w:rPr>
          <w:b w:val="0"/>
          <w:bCs w:val="0"/>
          <w:rtl/>
        </w:rPr>
        <w:t xml:space="preserve">גישה למידע תהיה אך ורק לנותני שירותים שאושרו על ידי מערך </w:t>
      </w:r>
      <w:r w:rsidR="00520E81" w:rsidRPr="00763A5F">
        <w:rPr>
          <w:rFonts w:hint="eastAsia"/>
          <w:b w:val="0"/>
          <w:bCs w:val="0"/>
          <w:rtl/>
        </w:rPr>
        <w:t>סייבר</w:t>
      </w:r>
      <w:r w:rsidR="00520E81" w:rsidRPr="00763A5F">
        <w:rPr>
          <w:b w:val="0"/>
          <w:bCs w:val="0"/>
          <w:rtl/>
        </w:rPr>
        <w:t xml:space="preserve">, חירום </w:t>
      </w:r>
      <w:r w:rsidRPr="00763A5F">
        <w:rPr>
          <w:b w:val="0"/>
          <w:bCs w:val="0"/>
          <w:rtl/>
        </w:rPr>
        <w:t>הביטחון.</w:t>
      </w:r>
    </w:p>
    <w:p w14:paraId="07B2687D" w14:textId="77777777" w:rsidR="00BB0EC6" w:rsidRPr="00763A5F" w:rsidRDefault="00BB0EC6" w:rsidP="00E84323">
      <w:pPr>
        <w:pStyle w:val="111"/>
        <w:ind w:left="1759" w:hanging="850"/>
        <w:rPr>
          <w:b w:val="0"/>
          <w:bCs w:val="0"/>
          <w:rtl/>
        </w:rPr>
      </w:pPr>
      <w:r w:rsidRPr="00763A5F">
        <w:rPr>
          <w:b w:val="0"/>
          <w:bCs w:val="0"/>
          <w:rtl/>
        </w:rPr>
        <w:t xml:space="preserve">גישה למידע מסווג ביטחונית תהיה אך ורק לנותני שירותים בעלי הכשר בטחוני מתאים אשר ניתן/הוכר על ידי מערך הביטחון ושאושרו על ידי המזמין. </w:t>
      </w:r>
    </w:p>
    <w:p w14:paraId="625F4A5E" w14:textId="77777777" w:rsidR="00520E81" w:rsidRPr="00763A5F" w:rsidRDefault="00BB0EC6" w:rsidP="00E84323">
      <w:pPr>
        <w:pStyle w:val="111"/>
        <w:ind w:left="1759" w:hanging="850"/>
        <w:rPr>
          <w:b w:val="0"/>
          <w:bCs w:val="0"/>
          <w:rtl/>
        </w:rPr>
      </w:pPr>
      <w:r w:rsidRPr="00763A5F">
        <w:rPr>
          <w:b w:val="0"/>
          <w:bCs w:val="0"/>
          <w:rtl/>
        </w:rPr>
        <w:t xml:space="preserve">כל המידע הנוגע להתקשרות זו ייאסף ויאוחסן במערכות מאובטחות שאגף </w:t>
      </w:r>
      <w:r w:rsidR="00520E81" w:rsidRPr="00763A5F">
        <w:rPr>
          <w:rFonts w:hint="eastAsia"/>
          <w:b w:val="0"/>
          <w:bCs w:val="0"/>
          <w:rtl/>
        </w:rPr>
        <w:t>הגנת</w:t>
      </w:r>
      <w:r w:rsidR="00520E81" w:rsidRPr="00763A5F">
        <w:rPr>
          <w:b w:val="0"/>
          <w:bCs w:val="0"/>
          <w:rtl/>
        </w:rPr>
        <w:t xml:space="preserve"> </w:t>
      </w:r>
      <w:r w:rsidR="00520E81" w:rsidRPr="00763A5F">
        <w:rPr>
          <w:rFonts w:hint="eastAsia"/>
          <w:b w:val="0"/>
          <w:bCs w:val="0"/>
          <w:rtl/>
        </w:rPr>
        <w:t>סייבר</w:t>
      </w:r>
      <w:r w:rsidRPr="00763A5F">
        <w:rPr>
          <w:b w:val="0"/>
          <w:bCs w:val="0"/>
          <w:rtl/>
        </w:rPr>
        <w:t xml:space="preserve">  יאשר מראש.</w:t>
      </w:r>
      <w:r w:rsidR="00520E81" w:rsidRPr="00763A5F">
        <w:rPr>
          <w:b w:val="0"/>
          <w:bCs w:val="0"/>
          <w:rtl/>
        </w:rPr>
        <w:t xml:space="preserve"> עיבוד מידע במערכות שלא אושרו מהווה הפרה יסודית של תנאי המכרז ועלול לגרום להפסקת ההתקשרות ו/או חילוט הערבות.</w:t>
      </w:r>
    </w:p>
    <w:p w14:paraId="7CB4D282" w14:textId="77777777" w:rsidR="00BB0EC6" w:rsidRPr="00763A5F" w:rsidRDefault="00BB0EC6" w:rsidP="00E84323">
      <w:pPr>
        <w:pStyle w:val="111"/>
        <w:ind w:left="1759" w:hanging="850"/>
        <w:rPr>
          <w:b w:val="0"/>
          <w:bCs w:val="0"/>
          <w:rtl/>
        </w:rPr>
      </w:pPr>
      <w:r w:rsidRPr="00763A5F">
        <w:rPr>
          <w:b w:val="0"/>
          <w:bCs w:val="0"/>
          <w:rtl/>
        </w:rPr>
        <w:t>ינוהל רישום מצאי עדכני של רשומות ואמצעי אכסון מגנטיים או אופטיים, שיימסרו ע"י המשרד  לספק, באחריות נאמן אבטחת המידע לנהל מצאי זה ולהציגו בעת בקשה לתחום סייבר ו/או למזמין.</w:t>
      </w:r>
    </w:p>
    <w:p w14:paraId="3FFCC7AD" w14:textId="77777777" w:rsidR="00BB0EC6" w:rsidRPr="00763A5F" w:rsidRDefault="00BB0EC6" w:rsidP="00E84323">
      <w:pPr>
        <w:pStyle w:val="111"/>
        <w:ind w:left="1759" w:hanging="850"/>
        <w:rPr>
          <w:b w:val="0"/>
          <w:bCs w:val="0"/>
          <w:rtl/>
        </w:rPr>
      </w:pPr>
      <w:r w:rsidRPr="00763A5F">
        <w:rPr>
          <w:b w:val="0"/>
          <w:bCs w:val="0"/>
          <w:rtl/>
        </w:rPr>
        <w:t xml:space="preserve">יש לקבל אישור מראש </w:t>
      </w:r>
      <w:r w:rsidR="00EC7C68" w:rsidRPr="00763A5F">
        <w:rPr>
          <w:rFonts w:hint="eastAsia"/>
          <w:b w:val="0"/>
          <w:bCs w:val="0"/>
          <w:rtl/>
        </w:rPr>
        <w:t>מאגף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על כל כוונה לעשות שימוש במחשבים נישאים לשם מתן השירותים, נשוא ההסכם וכתב-התחייבות זה, ע"י עובדי הספק. כל שימוש כאמור יעשה לפי הנחיות ספציפיות של תחום סייבר לאבטחת המחשבים הנישאים.</w:t>
      </w:r>
    </w:p>
    <w:p w14:paraId="5F851AD4" w14:textId="77777777" w:rsidR="00BB0EC6" w:rsidRPr="00763A5F" w:rsidRDefault="00BB0EC6" w:rsidP="00E84323">
      <w:pPr>
        <w:pStyle w:val="111"/>
        <w:ind w:left="1759" w:hanging="850"/>
        <w:rPr>
          <w:b w:val="0"/>
          <w:bCs w:val="0"/>
          <w:rtl/>
        </w:rPr>
      </w:pPr>
      <w:r w:rsidRPr="00763A5F">
        <w:rPr>
          <w:b w:val="0"/>
          <w:bCs w:val="0"/>
          <w:rtl/>
        </w:rPr>
        <w:lastRenderedPageBreak/>
        <w:t xml:space="preserve">הספק לא יחבר מחשבים וכל ציוד אחר לרשת המשרד. </w:t>
      </w:r>
    </w:p>
    <w:p w14:paraId="10630ED6" w14:textId="77777777" w:rsidR="00BB0EC6" w:rsidRPr="00763A5F" w:rsidRDefault="00BB0EC6" w:rsidP="00E84323">
      <w:pPr>
        <w:pStyle w:val="111"/>
        <w:ind w:left="1759" w:hanging="850"/>
        <w:rPr>
          <w:b w:val="0"/>
          <w:bCs w:val="0"/>
          <w:rtl/>
        </w:rPr>
      </w:pPr>
      <w:r w:rsidRPr="00763A5F">
        <w:rPr>
          <w:b w:val="0"/>
          <w:bCs w:val="0"/>
          <w:rtl/>
        </w:rPr>
        <w:t xml:space="preserve">הכנסת מידע מאמצעי אכסון מגנטיים או אופטיים טעונה אישור כתוב מראש של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w:t>
      </w:r>
    </w:p>
    <w:p w14:paraId="433CD6B9" w14:textId="77777777" w:rsidR="00BB0EC6" w:rsidRPr="00763A5F" w:rsidRDefault="00BB0EC6" w:rsidP="00E84323">
      <w:pPr>
        <w:pStyle w:val="111"/>
        <w:ind w:left="1759" w:hanging="850"/>
        <w:rPr>
          <w:b w:val="0"/>
          <w:rtl/>
        </w:rPr>
      </w:pPr>
      <w:r w:rsidRPr="00763A5F">
        <w:rPr>
          <w:b w:val="0"/>
          <w:bCs w:val="0"/>
          <w:rtl/>
        </w:rPr>
        <w:t>לא יבוצע כל ניסיון, לעקוף מערכות הגנה, מגבלות גישה או ניצול פרצות, שלא במסגרת החוקית של ההתקשרות.</w:t>
      </w:r>
    </w:p>
    <w:p w14:paraId="10064CC7" w14:textId="77777777" w:rsidR="00D93464" w:rsidRPr="00763A5F" w:rsidRDefault="00D93464" w:rsidP="00E84323">
      <w:pPr>
        <w:pStyle w:val="110"/>
        <w:rPr>
          <w:b w:val="0"/>
          <w:bCs w:val="0"/>
          <w:kern w:val="28"/>
        </w:rPr>
      </w:pPr>
      <w:r w:rsidRPr="00763A5F">
        <w:rPr>
          <w:rFonts w:hint="eastAsia"/>
          <w:b w:val="0"/>
          <w:kern w:val="28"/>
          <w:sz w:val="24"/>
          <w:szCs w:val="24"/>
          <w:rtl/>
        </w:rPr>
        <w:t>עיבוד</w:t>
      </w:r>
      <w:r w:rsidRPr="00763A5F">
        <w:rPr>
          <w:b w:val="0"/>
          <w:kern w:val="28"/>
          <w:sz w:val="24"/>
          <w:szCs w:val="24"/>
          <w:rtl/>
        </w:rPr>
        <w:t xml:space="preserve"> מידע</w:t>
      </w:r>
      <w:bookmarkEnd w:id="352"/>
    </w:p>
    <w:p w14:paraId="5CBC3267" w14:textId="77777777" w:rsidR="001332D9" w:rsidRPr="00763A5F" w:rsidRDefault="001332D9" w:rsidP="00E84323">
      <w:pPr>
        <w:pStyle w:val="111"/>
        <w:ind w:left="1759" w:hanging="850"/>
        <w:rPr>
          <w:b w:val="0"/>
          <w:bCs w:val="0"/>
          <w:rtl/>
        </w:rPr>
      </w:pPr>
      <w:r w:rsidRPr="00763A5F">
        <w:rPr>
          <w:b w:val="0"/>
          <w:bCs w:val="0"/>
          <w:rtl/>
        </w:rPr>
        <w:t>עיבוד נתונים, מסמכים, תרשימים וכל מידע אחר ייעשה ברשת המזמין בלבד.</w:t>
      </w:r>
    </w:p>
    <w:p w14:paraId="3AE67787" w14:textId="77777777" w:rsidR="001332D9" w:rsidRPr="00763A5F" w:rsidRDefault="001332D9" w:rsidP="00E84323">
      <w:pPr>
        <w:pStyle w:val="111"/>
        <w:ind w:left="1759" w:hanging="850"/>
        <w:rPr>
          <w:b w:val="0"/>
          <w:bCs w:val="0"/>
          <w:rtl/>
        </w:rPr>
      </w:pPr>
      <w:r w:rsidRPr="00763A5F">
        <w:rPr>
          <w:b w:val="0"/>
          <w:bCs w:val="0"/>
          <w:rtl/>
        </w:rPr>
        <w:t>העבודה תעשה ברשת המזמין באמצעות כרטיס חכם אישי אשר יונפק על-ידי המזמין לכל עובד המעבד מידע.</w:t>
      </w:r>
    </w:p>
    <w:p w14:paraId="36845547" w14:textId="77777777" w:rsidR="001332D9" w:rsidRPr="00763A5F" w:rsidRDefault="001332D9" w:rsidP="00E84323">
      <w:pPr>
        <w:pStyle w:val="111"/>
        <w:ind w:left="1759" w:hanging="850"/>
        <w:rPr>
          <w:b w:val="0"/>
          <w:bCs w:val="0"/>
          <w:rtl/>
        </w:rPr>
      </w:pPr>
      <w:r w:rsidRPr="00763A5F">
        <w:rPr>
          <w:b w:val="0"/>
          <w:bCs w:val="0"/>
          <w:rtl/>
        </w:rPr>
        <w:t>במקרה של אובדן כרטיס חכם הספק יישא בעלות הנפק כרטיס חכם חדש.</w:t>
      </w:r>
    </w:p>
    <w:p w14:paraId="0DC85977" w14:textId="77777777" w:rsidR="001332D9" w:rsidRPr="00763A5F" w:rsidRDefault="001332D9" w:rsidP="00E84323">
      <w:pPr>
        <w:pStyle w:val="111"/>
        <w:ind w:left="1759" w:hanging="850"/>
        <w:rPr>
          <w:b w:val="0"/>
          <w:bCs w:val="0"/>
          <w:rtl/>
        </w:rPr>
      </w:pPr>
      <w:r w:rsidRPr="00763A5F">
        <w:rPr>
          <w:b w:val="0"/>
          <w:bCs w:val="0"/>
          <w:rtl/>
        </w:rPr>
        <w:t>במקרה של החלפת עובד  מכל סיבה שהיא בפרק זמן הקצר מחצי שנה יישא הספק בעלות הנפקת כרטיס חכם חדש, טרם קבלת הכרטיס החדש הספק יחזיר את כרטיסו של העובד שעוזב.</w:t>
      </w:r>
    </w:p>
    <w:p w14:paraId="5A1CE772" w14:textId="77777777" w:rsidR="001332D9" w:rsidRPr="00763A5F" w:rsidRDefault="001332D9" w:rsidP="00E84323">
      <w:pPr>
        <w:pStyle w:val="111"/>
        <w:ind w:left="1759" w:hanging="850"/>
        <w:rPr>
          <w:b w:val="0"/>
          <w:bCs w:val="0"/>
          <w:rtl/>
        </w:rPr>
      </w:pPr>
      <w:r w:rsidRPr="00763A5F">
        <w:rPr>
          <w:b w:val="0"/>
          <w:bCs w:val="0"/>
          <w:rtl/>
        </w:rPr>
        <w:t xml:space="preserve">הספק לא יעביר מידע מרשת במשרד אל רשת חיצונית למשרד בכל אמצעי אלקטרוני או אופטי אלא אם כן קיבל אישור בכתב מאגף </w:t>
      </w:r>
      <w:r w:rsidR="00EC7C68" w:rsidRPr="00763A5F">
        <w:rPr>
          <w:rFonts w:hint="eastAsia"/>
          <w:b w:val="0"/>
          <w:bCs w:val="0"/>
          <w:rtl/>
        </w:rPr>
        <w:t>הגנת</w:t>
      </w:r>
      <w:r w:rsidR="00EC7C68" w:rsidRPr="00763A5F">
        <w:rPr>
          <w:b w:val="0"/>
          <w:bCs w:val="0"/>
          <w:rtl/>
        </w:rPr>
        <w:t xml:space="preserve"> </w:t>
      </w:r>
      <w:r w:rsidRPr="00763A5F">
        <w:rPr>
          <w:b w:val="0"/>
          <w:bCs w:val="0"/>
          <w:rtl/>
        </w:rPr>
        <w:t>הסייבר, ואז העברת המידע ייעשה לצורכי עבודה בלבד, ייערך רישום  פרטי של המידע המועבר. הספק יפעל לפי הנחיות אבטחת מידע לעיבוד מידע אצל הספק.</w:t>
      </w:r>
    </w:p>
    <w:p w14:paraId="21E7E99E" w14:textId="77777777" w:rsidR="001332D9" w:rsidRPr="00763A5F" w:rsidRDefault="001332D9" w:rsidP="00E84323">
      <w:pPr>
        <w:pStyle w:val="111"/>
        <w:ind w:left="1759" w:hanging="850"/>
        <w:rPr>
          <w:b w:val="0"/>
          <w:bCs w:val="0"/>
          <w:rtl/>
        </w:rPr>
      </w:pPr>
      <w:r w:rsidRPr="00763A5F">
        <w:rPr>
          <w:b w:val="0"/>
          <w:bCs w:val="0"/>
          <w:rtl/>
        </w:rPr>
        <w:t>ביצוע שינויים כלשהם במערכות המחשוב והתקשורת של המשרד, שימוש בתוכנות אבטחה חיצוניות והתקנת אמצעי אבטחה חדשים, טעונים אישור מראש ובכתב של מערך סייבר חירום וביטחון והאגף למערכות מידע, לפי הצעה בכתב של הספק ודיון, לפי הצורך.</w:t>
      </w:r>
    </w:p>
    <w:p w14:paraId="58FA06C6" w14:textId="77777777" w:rsidR="00D93464" w:rsidRPr="00763A5F" w:rsidRDefault="00D93464" w:rsidP="00E84323">
      <w:pPr>
        <w:pStyle w:val="110"/>
        <w:rPr>
          <w:b w:val="0"/>
          <w:bCs w:val="0"/>
          <w:kern w:val="28"/>
        </w:rPr>
      </w:pPr>
      <w:bookmarkStart w:id="353" w:name="_Toc435374814"/>
      <w:bookmarkStart w:id="354" w:name="_Ref78457280"/>
      <w:r w:rsidRPr="00763A5F">
        <w:rPr>
          <w:rFonts w:hint="eastAsia"/>
          <w:b w:val="0"/>
          <w:kern w:val="28"/>
          <w:sz w:val="24"/>
          <w:szCs w:val="24"/>
          <w:rtl/>
        </w:rPr>
        <w:t>דרישות</w:t>
      </w:r>
      <w:r w:rsidRPr="00763A5F">
        <w:rPr>
          <w:b w:val="0"/>
          <w:kern w:val="28"/>
          <w:sz w:val="24"/>
          <w:szCs w:val="24"/>
          <w:rtl/>
        </w:rPr>
        <w:t xml:space="preserve"> </w:t>
      </w:r>
      <w:r w:rsidRPr="00763A5F">
        <w:rPr>
          <w:rFonts w:hint="eastAsia"/>
          <w:b w:val="0"/>
          <w:kern w:val="28"/>
          <w:sz w:val="24"/>
          <w:szCs w:val="24"/>
          <w:rtl/>
        </w:rPr>
        <w:t>אבטחת</w:t>
      </w:r>
      <w:r w:rsidRPr="00763A5F">
        <w:rPr>
          <w:b w:val="0"/>
          <w:kern w:val="28"/>
          <w:sz w:val="24"/>
          <w:szCs w:val="24"/>
          <w:rtl/>
        </w:rPr>
        <w:t xml:space="preserve"> </w:t>
      </w:r>
      <w:r w:rsidRPr="00763A5F">
        <w:rPr>
          <w:rFonts w:hint="eastAsia"/>
          <w:b w:val="0"/>
          <w:kern w:val="28"/>
          <w:sz w:val="24"/>
          <w:szCs w:val="24"/>
          <w:rtl/>
        </w:rPr>
        <w:t>מידע</w:t>
      </w:r>
      <w:r w:rsidRPr="00763A5F">
        <w:rPr>
          <w:b w:val="0"/>
          <w:kern w:val="28"/>
          <w:sz w:val="24"/>
          <w:szCs w:val="24"/>
          <w:rtl/>
        </w:rPr>
        <w:t xml:space="preserve"> </w:t>
      </w:r>
      <w:r w:rsidRPr="00763A5F">
        <w:rPr>
          <w:rFonts w:hint="eastAsia"/>
          <w:b w:val="0"/>
          <w:kern w:val="28"/>
          <w:sz w:val="24"/>
          <w:szCs w:val="24"/>
          <w:rtl/>
        </w:rPr>
        <w:t>למערכות</w:t>
      </w:r>
      <w:r w:rsidRPr="00763A5F">
        <w:rPr>
          <w:b w:val="0"/>
          <w:kern w:val="28"/>
          <w:sz w:val="24"/>
          <w:szCs w:val="24"/>
          <w:rtl/>
        </w:rPr>
        <w:t xml:space="preserve"> </w:t>
      </w:r>
      <w:r w:rsidRPr="00763A5F">
        <w:rPr>
          <w:rFonts w:hint="eastAsia"/>
          <w:b w:val="0"/>
          <w:kern w:val="28"/>
          <w:sz w:val="24"/>
          <w:szCs w:val="24"/>
          <w:rtl/>
        </w:rPr>
        <w:t>המידע</w:t>
      </w:r>
      <w:r w:rsidRPr="00763A5F">
        <w:rPr>
          <w:b w:val="0"/>
          <w:kern w:val="28"/>
          <w:sz w:val="24"/>
          <w:szCs w:val="24"/>
          <w:rtl/>
        </w:rPr>
        <w:t xml:space="preserve"> </w:t>
      </w:r>
      <w:r w:rsidRPr="00763A5F">
        <w:rPr>
          <w:rFonts w:hint="eastAsia"/>
          <w:b w:val="0"/>
          <w:kern w:val="28"/>
          <w:sz w:val="24"/>
          <w:szCs w:val="24"/>
          <w:rtl/>
        </w:rPr>
        <w:t>של</w:t>
      </w:r>
      <w:r w:rsidRPr="00763A5F">
        <w:rPr>
          <w:b w:val="0"/>
          <w:kern w:val="28"/>
          <w:sz w:val="24"/>
          <w:szCs w:val="24"/>
          <w:rtl/>
        </w:rPr>
        <w:t xml:space="preserve"> הספק</w:t>
      </w:r>
      <w:bookmarkEnd w:id="353"/>
      <w:bookmarkEnd w:id="354"/>
    </w:p>
    <w:p w14:paraId="0AE2B280" w14:textId="77777777" w:rsidR="001332D9" w:rsidRPr="00763A5F" w:rsidRDefault="001332D9" w:rsidP="00E84323">
      <w:pPr>
        <w:pStyle w:val="111"/>
        <w:ind w:left="1759" w:hanging="850"/>
        <w:rPr>
          <w:b w:val="0"/>
          <w:bCs w:val="0"/>
          <w:rtl/>
        </w:rPr>
      </w:pPr>
      <w:r w:rsidRPr="00763A5F">
        <w:rPr>
          <w:b w:val="0"/>
          <w:bCs w:val="0"/>
          <w:rtl/>
        </w:rPr>
        <w:t>אישור עבודה במערכות מידע של הספק יינתן למידע בסיווג בלמ"ס בלבד.</w:t>
      </w:r>
    </w:p>
    <w:p w14:paraId="35E68070" w14:textId="77777777" w:rsidR="001332D9" w:rsidRPr="00763A5F" w:rsidRDefault="001332D9" w:rsidP="00E84323">
      <w:pPr>
        <w:pStyle w:val="111"/>
        <w:ind w:left="1759" w:hanging="850"/>
        <w:rPr>
          <w:b w:val="0"/>
          <w:bCs w:val="0"/>
          <w:rtl/>
        </w:rPr>
      </w:pPr>
      <w:r w:rsidRPr="00763A5F">
        <w:rPr>
          <w:b w:val="0"/>
          <w:bCs w:val="0"/>
          <w:rt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763A5F">
        <w:rPr>
          <w:b w:val="0"/>
          <w:bCs w:val="0"/>
        </w:rPr>
        <w:t>DR</w:t>
      </w:r>
      <w:r w:rsidRPr="00763A5F">
        <w:rPr>
          <w:b w:val="0"/>
          <w:bCs w:val="0"/>
          <w:rtl/>
        </w:rPr>
        <w:t xml:space="preserve"> ומדיניות </w:t>
      </w:r>
      <w:r w:rsidRPr="00763A5F">
        <w:rPr>
          <w:b w:val="0"/>
          <w:bCs w:val="0"/>
        </w:rPr>
        <w:t>BCP</w:t>
      </w:r>
      <w:r w:rsidRPr="00763A5F">
        <w:rPr>
          <w:b w:val="0"/>
          <w:bCs w:val="0"/>
          <w:rtl/>
        </w:rPr>
        <w:t xml:space="preserve"> וכד').</w:t>
      </w:r>
    </w:p>
    <w:p w14:paraId="66DA1B68" w14:textId="77777777" w:rsidR="001332D9" w:rsidRPr="00763A5F" w:rsidRDefault="001332D9" w:rsidP="00E84323">
      <w:pPr>
        <w:pStyle w:val="111"/>
        <w:ind w:left="1759" w:hanging="850"/>
        <w:rPr>
          <w:b w:val="0"/>
          <w:bCs w:val="0"/>
          <w:rtl/>
        </w:rPr>
      </w:pPr>
      <w:r w:rsidRPr="00763A5F">
        <w:rPr>
          <w:b w:val="0"/>
          <w:bCs w:val="0"/>
          <w:rtl/>
        </w:rPr>
        <w:lastRenderedPageBreak/>
        <w:t>הספק יפעיל שמירה ובקרת כניסה למבנים, בהם מותקנות מערכות ומאגרי מידע המשמשים את המזמין, בקרות הכניסה ונהלי השמירה יוסכמו ע"י תחום סייבר טרם מימוש ההתקשרות.</w:t>
      </w:r>
    </w:p>
    <w:p w14:paraId="585A5300" w14:textId="77777777" w:rsidR="001332D9" w:rsidRPr="00763A5F" w:rsidRDefault="001332D9" w:rsidP="00E84323">
      <w:pPr>
        <w:pStyle w:val="111"/>
        <w:ind w:left="1759" w:hanging="850"/>
        <w:rPr>
          <w:b w:val="0"/>
          <w:bCs w:val="0"/>
          <w:rtl/>
        </w:rPr>
      </w:pPr>
      <w:r w:rsidRPr="00763A5F">
        <w:rPr>
          <w:b w:val="0"/>
          <w:bCs w:val="0"/>
          <w:rtl/>
        </w:rPr>
        <w:t xml:space="preserve">בסמכות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להוסיף דרישות או להסיר דרישות בהתאם לסוג המערכת ורמת רגישותה.</w:t>
      </w:r>
    </w:p>
    <w:p w14:paraId="1C2F0842" w14:textId="77777777" w:rsidR="001332D9" w:rsidRPr="00763A5F" w:rsidRDefault="001332D9" w:rsidP="00E84323">
      <w:pPr>
        <w:pStyle w:val="111"/>
        <w:ind w:left="1759" w:hanging="850"/>
        <w:rPr>
          <w:b w:val="0"/>
          <w:bCs w:val="0"/>
          <w:rtl/>
        </w:rPr>
      </w:pPr>
      <w:r w:rsidRPr="00763A5F">
        <w:rPr>
          <w:b w:val="0"/>
          <w:bCs w:val="0"/>
          <w:rtl/>
        </w:rPr>
        <w:t xml:space="preserve">יש לקבל אישור מראש מאגף </w:t>
      </w:r>
      <w:r w:rsidR="00EC7C68" w:rsidRPr="00763A5F">
        <w:rPr>
          <w:rFonts w:hint="eastAsia"/>
          <w:b w:val="0"/>
          <w:bCs w:val="0"/>
          <w:rtl/>
        </w:rPr>
        <w:t>הגנת</w:t>
      </w:r>
      <w:r w:rsidR="00EC7C68" w:rsidRPr="00763A5F">
        <w:rPr>
          <w:b w:val="0"/>
          <w:bCs w:val="0"/>
          <w:rtl/>
        </w:rPr>
        <w:t xml:space="preserve"> </w:t>
      </w:r>
      <w:r w:rsidRPr="00763A5F">
        <w:rPr>
          <w:b w:val="0"/>
          <w:bCs w:val="0"/>
          <w:rtl/>
        </w:rPr>
        <w:t xml:space="preserve">הסייבר על כל כוונה לעשות שימוש במחשבים נישאים לשם מתן השירותים, נשוא ההסכם וכתב-התחייבות זה, ע"י עובדי הספק. כל שימוש כאמור יעשה לפי הנחיות ספציפיות של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לאבטחת המחשבים הנישאים.</w:t>
      </w:r>
    </w:p>
    <w:p w14:paraId="535C9CF9" w14:textId="77777777" w:rsidR="00D93464" w:rsidRPr="00763A5F" w:rsidRDefault="00D93464" w:rsidP="00E84323">
      <w:pPr>
        <w:pStyle w:val="111"/>
        <w:ind w:left="1759" w:hanging="769"/>
      </w:pPr>
      <w:r w:rsidRPr="00763A5F">
        <w:rPr>
          <w:rFonts w:hint="eastAsia"/>
          <w:b w:val="0"/>
          <w:bCs w:val="0"/>
          <w:rtl/>
        </w:rPr>
        <w:t>ספק</w:t>
      </w:r>
      <w:r w:rsidRPr="00763A5F">
        <w:rPr>
          <w:b w:val="0"/>
          <w:bCs w:val="0"/>
          <w:rtl/>
        </w:rPr>
        <w:t xml:space="preserve"> </w:t>
      </w:r>
      <w:r w:rsidRPr="00763A5F">
        <w:rPr>
          <w:rFonts w:hint="eastAsia"/>
          <w:b w:val="0"/>
          <w:bCs w:val="0"/>
          <w:rtl/>
        </w:rPr>
        <w:t>שקיבל</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אישור</w:t>
      </w:r>
      <w:r w:rsidRPr="00763A5F">
        <w:rPr>
          <w:b w:val="0"/>
          <w:bCs w:val="0"/>
          <w:rtl/>
        </w:rPr>
        <w:t xml:space="preserve">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w:t>
      </w:r>
      <w:r w:rsidRPr="00763A5F">
        <w:rPr>
          <w:rFonts w:hint="eastAsia"/>
          <w:b w:val="0"/>
          <w:bCs w:val="0"/>
          <w:rtl/>
        </w:rPr>
        <w:t>סייבר</w:t>
      </w:r>
      <w:r w:rsidRPr="00763A5F">
        <w:rPr>
          <w:b w:val="0"/>
          <w:bCs w:val="0"/>
          <w:rtl/>
        </w:rPr>
        <w:t xml:space="preserve"> </w:t>
      </w:r>
      <w:r w:rsidRPr="00763A5F">
        <w:rPr>
          <w:rFonts w:hint="eastAsia"/>
          <w:b w:val="0"/>
          <w:bCs w:val="0"/>
          <w:rtl/>
        </w:rPr>
        <w:t>לעבד</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של</w:t>
      </w:r>
      <w:r w:rsidRPr="00763A5F">
        <w:rPr>
          <w:b w:val="0"/>
          <w:bCs w:val="0"/>
          <w:rtl/>
        </w:rPr>
        <w:t xml:space="preserve"> </w:t>
      </w:r>
      <w:r w:rsidRPr="00763A5F">
        <w:rPr>
          <w:rFonts w:hint="eastAsia"/>
          <w:b w:val="0"/>
          <w:bCs w:val="0"/>
          <w:rtl/>
        </w:rPr>
        <w:t>המשרד</w:t>
      </w:r>
      <w:r w:rsidRPr="00763A5F">
        <w:rPr>
          <w:b w:val="0"/>
          <w:bCs w:val="0"/>
          <w:rtl/>
        </w:rPr>
        <w:t xml:space="preserve"> </w:t>
      </w:r>
      <w:r w:rsidRPr="00763A5F">
        <w:rPr>
          <w:rFonts w:hint="eastAsia"/>
          <w:b w:val="0"/>
          <w:bCs w:val="0"/>
          <w:rtl/>
        </w:rPr>
        <w:t>המערכות</w:t>
      </w:r>
      <w:r w:rsidRPr="00763A5F">
        <w:rPr>
          <w:b w:val="0"/>
          <w:bCs w:val="0"/>
          <w:rtl/>
        </w:rPr>
        <w:t xml:space="preserve"> </w:t>
      </w:r>
      <w:r w:rsidRPr="00763A5F">
        <w:rPr>
          <w:rFonts w:hint="eastAsia"/>
          <w:b w:val="0"/>
          <w:bCs w:val="0"/>
          <w:rtl/>
        </w:rPr>
        <w:t>המידע</w:t>
      </w:r>
      <w:r w:rsidRPr="00763A5F">
        <w:rPr>
          <w:b w:val="0"/>
          <w:bCs w:val="0"/>
          <w:rtl/>
        </w:rPr>
        <w:t xml:space="preserve"> </w:t>
      </w:r>
      <w:r w:rsidRPr="00763A5F">
        <w:rPr>
          <w:rFonts w:hint="eastAsia"/>
          <w:b w:val="0"/>
          <w:bCs w:val="0"/>
          <w:rtl/>
        </w:rPr>
        <w:t>של</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מתחייב</w:t>
      </w:r>
      <w:r w:rsidRPr="00763A5F">
        <w:rPr>
          <w:b w:val="0"/>
          <w:bCs w:val="0"/>
          <w:rtl/>
        </w:rPr>
        <w:t xml:space="preserve"> </w:t>
      </w:r>
      <w:r w:rsidRPr="00763A5F">
        <w:rPr>
          <w:rFonts w:hint="eastAsia"/>
          <w:b w:val="0"/>
          <w:bCs w:val="0"/>
          <w:rtl/>
        </w:rPr>
        <w:t>לעמוד</w:t>
      </w:r>
      <w:r w:rsidRPr="00763A5F">
        <w:rPr>
          <w:b w:val="0"/>
          <w:bCs w:val="0"/>
          <w:rtl/>
        </w:rPr>
        <w:t xml:space="preserve"> </w:t>
      </w:r>
      <w:r w:rsidRPr="00763A5F">
        <w:rPr>
          <w:rFonts w:hint="eastAsia"/>
          <w:b w:val="0"/>
          <w:bCs w:val="0"/>
          <w:rtl/>
        </w:rPr>
        <w:t>בדרישות</w:t>
      </w:r>
      <w:r w:rsidRPr="00763A5F">
        <w:rPr>
          <w:b w:val="0"/>
          <w:bCs w:val="0"/>
          <w:rtl/>
        </w:rPr>
        <w:t xml:space="preserve"> </w:t>
      </w:r>
      <w:r w:rsidRPr="00763A5F">
        <w:rPr>
          <w:rFonts w:hint="eastAsia"/>
          <w:b w:val="0"/>
          <w:bCs w:val="0"/>
          <w:rtl/>
        </w:rPr>
        <w:t>הבאות</w:t>
      </w:r>
      <w:r w:rsidRPr="00763A5F">
        <w:rPr>
          <w:b w:val="0"/>
          <w:bCs w:val="0"/>
          <w:rtl/>
        </w:rPr>
        <w:t>:</w:t>
      </w:r>
    </w:p>
    <w:p w14:paraId="22FEE3DC" w14:textId="77777777" w:rsidR="00D93464" w:rsidRPr="00763A5F" w:rsidRDefault="00D93464" w:rsidP="00E84323">
      <w:pPr>
        <w:pStyle w:val="11110"/>
        <w:ind w:left="2751" w:hanging="708"/>
      </w:pPr>
      <w:r w:rsidRPr="00763A5F">
        <w:rPr>
          <w:rtl/>
        </w:rPr>
        <w:t xml:space="preserve">זיהוי משתמש ברמת שם משתמש וסיסמה מורכבת בעלת 8 תווים לפחות או שימוש ב </w:t>
      </w:r>
      <w:r w:rsidRPr="00763A5F">
        <w:t>2FA</w:t>
      </w:r>
      <w:r w:rsidRPr="00763A5F">
        <w:rPr>
          <w:rtl/>
        </w:rPr>
        <w:t>.</w:t>
      </w:r>
    </w:p>
    <w:p w14:paraId="27783BE0" w14:textId="77777777" w:rsidR="00D93464" w:rsidRPr="00763A5F" w:rsidRDefault="00D93464" w:rsidP="00E84323">
      <w:pPr>
        <w:pStyle w:val="11110"/>
        <w:ind w:left="2751" w:hanging="708"/>
      </w:pPr>
      <w:r w:rsidRPr="00763A5F">
        <w:rPr>
          <w:rtl/>
        </w:rPr>
        <w:t xml:space="preserve">מידור הרשאות ברמת מערכת ההפעלה המאפשר </w:t>
      </w:r>
      <w:r w:rsidRPr="00763A5F">
        <w:rPr>
          <w:rFonts w:hint="eastAsia"/>
          <w:rtl/>
        </w:rPr>
        <w:t>גישה</w:t>
      </w:r>
      <w:r w:rsidRPr="00763A5F">
        <w:rPr>
          <w:rtl/>
        </w:rPr>
        <w:t xml:space="preserve"> למשתמש מורשה בלבד, </w:t>
      </w:r>
      <w:r w:rsidRPr="00763A5F">
        <w:rPr>
          <w:rFonts w:hint="eastAsia"/>
          <w:rtl/>
        </w:rPr>
        <w:t>וזאת</w:t>
      </w:r>
      <w:r w:rsidRPr="00763A5F">
        <w:rPr>
          <w:rtl/>
        </w:rPr>
        <w:t xml:space="preserve"> </w:t>
      </w:r>
      <w:r w:rsidRPr="00763A5F">
        <w:rPr>
          <w:rFonts w:hint="eastAsia"/>
          <w:rtl/>
        </w:rPr>
        <w:t>על</w:t>
      </w:r>
      <w:r w:rsidRPr="00763A5F">
        <w:rPr>
          <w:rtl/>
        </w:rPr>
        <w:t xml:space="preserve"> </w:t>
      </w:r>
      <w:r w:rsidRPr="00763A5F">
        <w:rPr>
          <w:rFonts w:hint="eastAsia"/>
          <w:rtl/>
        </w:rPr>
        <w:t>בסיס</w:t>
      </w:r>
      <w:r w:rsidRPr="00763A5F">
        <w:rPr>
          <w:rtl/>
        </w:rPr>
        <w:t xml:space="preserve"> </w:t>
      </w:r>
      <w:r w:rsidRPr="00763A5F">
        <w:rPr>
          <w:rFonts w:hint="eastAsia"/>
          <w:rtl/>
        </w:rPr>
        <w:t>הצורך</w:t>
      </w:r>
      <w:r w:rsidRPr="00763A5F">
        <w:rPr>
          <w:rtl/>
        </w:rPr>
        <w:t xml:space="preserve"> </w:t>
      </w:r>
      <w:r w:rsidRPr="00763A5F">
        <w:rPr>
          <w:rFonts w:hint="eastAsia"/>
          <w:rtl/>
        </w:rPr>
        <w:t>לדעת</w:t>
      </w:r>
      <w:r w:rsidRPr="00763A5F">
        <w:rPr>
          <w:rtl/>
        </w:rPr>
        <w:t xml:space="preserve"> (</w:t>
      </w:r>
      <w:r w:rsidRPr="00763A5F">
        <w:t>Need to know basis</w:t>
      </w:r>
      <w:r w:rsidRPr="00763A5F">
        <w:rPr>
          <w:rtl/>
        </w:rPr>
        <w:t>).</w:t>
      </w:r>
    </w:p>
    <w:p w14:paraId="4A9DC8C1" w14:textId="77777777" w:rsidR="00D93464" w:rsidRPr="00763A5F" w:rsidRDefault="00D93464" w:rsidP="00E84323">
      <w:pPr>
        <w:pStyle w:val="11110"/>
        <w:ind w:left="2751" w:hanging="708"/>
      </w:pPr>
      <w:r w:rsidRPr="00763A5F">
        <w:rPr>
          <w:rtl/>
        </w:rPr>
        <w:t xml:space="preserve">אמצעי הגנה מפני קוד מפגע </w:t>
      </w:r>
      <w:r w:rsidRPr="00763A5F">
        <w:rPr>
          <w:rFonts w:hint="eastAsia"/>
          <w:rtl/>
        </w:rPr>
        <w:t>הפעיל</w:t>
      </w:r>
      <w:r w:rsidRPr="00763A5F">
        <w:rPr>
          <w:rtl/>
        </w:rPr>
        <w:t xml:space="preserve"> </w:t>
      </w:r>
      <w:r w:rsidRPr="00763A5F">
        <w:rPr>
          <w:rFonts w:hint="eastAsia"/>
          <w:rtl/>
        </w:rPr>
        <w:t>כל</w:t>
      </w:r>
      <w:r w:rsidRPr="00763A5F">
        <w:rPr>
          <w:rtl/>
        </w:rPr>
        <w:t xml:space="preserve"> </w:t>
      </w:r>
      <w:r w:rsidRPr="00763A5F">
        <w:rPr>
          <w:rFonts w:hint="eastAsia"/>
          <w:rtl/>
        </w:rPr>
        <w:t>הזמן</w:t>
      </w:r>
      <w:r w:rsidRPr="00763A5F">
        <w:rPr>
          <w:rtl/>
        </w:rPr>
        <w:t xml:space="preserve"> </w:t>
      </w:r>
      <w:r w:rsidRPr="00763A5F">
        <w:rPr>
          <w:rFonts w:hint="eastAsia"/>
          <w:rtl/>
        </w:rPr>
        <w:t>ומגן</w:t>
      </w:r>
      <w:r w:rsidRPr="00763A5F">
        <w:rPr>
          <w:rtl/>
        </w:rPr>
        <w:t xml:space="preserve"> </w:t>
      </w:r>
      <w:r w:rsidRPr="00763A5F">
        <w:rPr>
          <w:rFonts w:hint="eastAsia"/>
          <w:rtl/>
        </w:rPr>
        <w:t>באופן</w:t>
      </w:r>
      <w:r w:rsidRPr="00763A5F">
        <w:rPr>
          <w:rtl/>
        </w:rPr>
        <w:t xml:space="preserve"> </w:t>
      </w:r>
      <w:r w:rsidRPr="00763A5F">
        <w:rPr>
          <w:rFonts w:hint="eastAsia"/>
          <w:rtl/>
        </w:rPr>
        <w:t>מקוון</w:t>
      </w:r>
      <w:r w:rsidRPr="00763A5F">
        <w:rPr>
          <w:rtl/>
        </w:rPr>
        <w:t xml:space="preserve"> </w:t>
      </w:r>
      <w:r w:rsidRPr="00763A5F">
        <w:rPr>
          <w:rFonts w:hint="eastAsia"/>
          <w:rtl/>
        </w:rPr>
        <w:t>על</w:t>
      </w:r>
      <w:r w:rsidRPr="00763A5F">
        <w:rPr>
          <w:rtl/>
        </w:rPr>
        <w:t xml:space="preserve"> </w:t>
      </w:r>
      <w:r w:rsidRPr="00763A5F">
        <w:rPr>
          <w:rFonts w:hint="eastAsia"/>
          <w:rtl/>
        </w:rPr>
        <w:t>התחנה</w:t>
      </w:r>
      <w:r w:rsidRPr="00763A5F">
        <w:rPr>
          <w:rtl/>
        </w:rPr>
        <w:t xml:space="preserve">, </w:t>
      </w:r>
      <w:r w:rsidRPr="00763A5F">
        <w:rPr>
          <w:rFonts w:hint="eastAsia"/>
          <w:rtl/>
        </w:rPr>
        <w:t>אמצעי</w:t>
      </w:r>
      <w:r w:rsidRPr="00763A5F">
        <w:rPr>
          <w:rtl/>
        </w:rPr>
        <w:t xml:space="preserve"> </w:t>
      </w:r>
      <w:r w:rsidRPr="00763A5F">
        <w:rPr>
          <w:rFonts w:hint="eastAsia"/>
          <w:rtl/>
        </w:rPr>
        <w:t>ההגנה</w:t>
      </w:r>
      <w:r w:rsidRPr="00763A5F">
        <w:rPr>
          <w:rtl/>
        </w:rPr>
        <w:t xml:space="preserve"> </w:t>
      </w:r>
      <w:r w:rsidRPr="00763A5F">
        <w:rPr>
          <w:rFonts w:hint="eastAsia"/>
          <w:rtl/>
        </w:rPr>
        <w:t>יבצע</w:t>
      </w:r>
      <w:r w:rsidRPr="00763A5F">
        <w:rPr>
          <w:rtl/>
        </w:rPr>
        <w:t xml:space="preserve"> </w:t>
      </w:r>
      <w:r w:rsidRPr="00763A5F">
        <w:rPr>
          <w:rFonts w:hint="eastAsia"/>
          <w:rtl/>
        </w:rPr>
        <w:t>סריקה</w:t>
      </w:r>
      <w:r w:rsidRPr="00763A5F">
        <w:rPr>
          <w:rtl/>
        </w:rPr>
        <w:t xml:space="preserve"> </w:t>
      </w:r>
      <w:r w:rsidRPr="00763A5F">
        <w:rPr>
          <w:rFonts w:hint="eastAsia"/>
          <w:rtl/>
        </w:rPr>
        <w:t>מהירה</w:t>
      </w:r>
      <w:r w:rsidRPr="00763A5F">
        <w:rPr>
          <w:rtl/>
        </w:rPr>
        <w:t xml:space="preserve"> </w:t>
      </w:r>
      <w:r w:rsidRPr="00763A5F">
        <w:rPr>
          <w:rFonts w:hint="eastAsia"/>
          <w:rtl/>
        </w:rPr>
        <w:t>כל</w:t>
      </w:r>
      <w:r w:rsidRPr="00763A5F">
        <w:rPr>
          <w:rtl/>
        </w:rPr>
        <w:t xml:space="preserve"> </w:t>
      </w:r>
      <w:r w:rsidRPr="00763A5F">
        <w:rPr>
          <w:rFonts w:hint="eastAsia"/>
          <w:rtl/>
        </w:rPr>
        <w:t>בוקר</w:t>
      </w:r>
      <w:r w:rsidRPr="00763A5F">
        <w:rPr>
          <w:rtl/>
        </w:rPr>
        <w:t xml:space="preserve"> </w:t>
      </w:r>
      <w:r w:rsidRPr="00763A5F">
        <w:rPr>
          <w:rFonts w:hint="eastAsia"/>
          <w:rtl/>
        </w:rPr>
        <w:t>לתחנה</w:t>
      </w:r>
      <w:r w:rsidRPr="00763A5F">
        <w:rPr>
          <w:rtl/>
        </w:rPr>
        <w:t xml:space="preserve"> </w:t>
      </w:r>
      <w:r w:rsidRPr="00763A5F">
        <w:rPr>
          <w:rFonts w:hint="eastAsia"/>
          <w:rtl/>
        </w:rPr>
        <w:t>וסירקה</w:t>
      </w:r>
      <w:r w:rsidRPr="00763A5F">
        <w:rPr>
          <w:rtl/>
        </w:rPr>
        <w:t xml:space="preserve"> </w:t>
      </w:r>
      <w:r w:rsidRPr="00763A5F">
        <w:rPr>
          <w:rFonts w:hint="eastAsia"/>
          <w:rtl/>
        </w:rPr>
        <w:t>מלאה</w:t>
      </w:r>
      <w:r w:rsidRPr="00763A5F">
        <w:rPr>
          <w:rtl/>
        </w:rPr>
        <w:t xml:space="preserve"> </w:t>
      </w:r>
      <w:r w:rsidRPr="00763A5F">
        <w:rPr>
          <w:rFonts w:hint="eastAsia"/>
          <w:rtl/>
        </w:rPr>
        <w:t>אחת</w:t>
      </w:r>
      <w:r w:rsidRPr="00763A5F">
        <w:rPr>
          <w:rtl/>
        </w:rPr>
        <w:t xml:space="preserve"> </w:t>
      </w:r>
      <w:r w:rsidRPr="00763A5F">
        <w:rPr>
          <w:rFonts w:hint="eastAsia"/>
          <w:rtl/>
        </w:rPr>
        <w:t>לשבוע</w:t>
      </w:r>
      <w:r w:rsidRPr="00763A5F">
        <w:rPr>
          <w:rtl/>
        </w:rPr>
        <w:t xml:space="preserve"> </w:t>
      </w:r>
      <w:r w:rsidRPr="00763A5F">
        <w:rPr>
          <w:rFonts w:hint="eastAsia"/>
          <w:rtl/>
        </w:rPr>
        <w:t>לפחות</w:t>
      </w:r>
      <w:r w:rsidRPr="00763A5F">
        <w:rPr>
          <w:rtl/>
        </w:rPr>
        <w:t xml:space="preserve">. </w:t>
      </w:r>
      <w:r w:rsidRPr="00763A5F">
        <w:rPr>
          <w:rFonts w:hint="eastAsia"/>
          <w:rtl/>
        </w:rPr>
        <w:t>אמצעי</w:t>
      </w:r>
      <w:r w:rsidRPr="00763A5F">
        <w:rPr>
          <w:rtl/>
        </w:rPr>
        <w:t xml:space="preserve"> </w:t>
      </w:r>
      <w:r w:rsidRPr="00763A5F">
        <w:rPr>
          <w:rFonts w:hint="eastAsia"/>
          <w:rtl/>
        </w:rPr>
        <w:t>ההגנה</w:t>
      </w:r>
      <w:r w:rsidRPr="00763A5F">
        <w:rPr>
          <w:rtl/>
        </w:rPr>
        <w:t xml:space="preserve"> </w:t>
      </w:r>
      <w:r w:rsidRPr="00763A5F">
        <w:rPr>
          <w:rFonts w:hint="eastAsia"/>
          <w:rtl/>
        </w:rPr>
        <w:t>יתעדכן</w:t>
      </w:r>
      <w:r w:rsidRPr="00763A5F">
        <w:rPr>
          <w:rtl/>
        </w:rPr>
        <w:t xml:space="preserve"> </w:t>
      </w:r>
      <w:r w:rsidRPr="00763A5F">
        <w:rPr>
          <w:rFonts w:hint="eastAsia"/>
          <w:rtl/>
        </w:rPr>
        <w:t>לפחות</w:t>
      </w:r>
      <w:r w:rsidRPr="00763A5F">
        <w:rPr>
          <w:rtl/>
        </w:rPr>
        <w:t xml:space="preserve"> </w:t>
      </w:r>
      <w:r w:rsidRPr="00763A5F">
        <w:rPr>
          <w:rFonts w:hint="eastAsia"/>
          <w:rtl/>
        </w:rPr>
        <w:t>פעמיים</w:t>
      </w:r>
      <w:r w:rsidRPr="00763A5F">
        <w:rPr>
          <w:rtl/>
        </w:rPr>
        <w:t xml:space="preserve"> </w:t>
      </w:r>
      <w:r w:rsidRPr="00763A5F">
        <w:rPr>
          <w:rFonts w:hint="eastAsia"/>
          <w:rtl/>
        </w:rPr>
        <w:t>בשבוע</w:t>
      </w:r>
      <w:r w:rsidRPr="00763A5F">
        <w:rPr>
          <w:rtl/>
        </w:rPr>
        <w:t xml:space="preserve"> .</w:t>
      </w:r>
    </w:p>
    <w:p w14:paraId="222B7FCA" w14:textId="77777777" w:rsidR="00D93464" w:rsidRPr="00763A5F" w:rsidRDefault="00D93464" w:rsidP="00E84323">
      <w:pPr>
        <w:pStyle w:val="11110"/>
        <w:ind w:left="2751" w:hanging="708"/>
      </w:pPr>
      <w:r w:rsidRPr="00763A5F">
        <w:rPr>
          <w:rFonts w:hint="eastAsia"/>
          <w:rtl/>
        </w:rPr>
        <w:t>תופעל</w:t>
      </w:r>
      <w:r w:rsidRPr="00763A5F">
        <w:rPr>
          <w:rtl/>
        </w:rPr>
        <w:t xml:space="preserve"> הגנת </w:t>
      </w:r>
      <w:r w:rsidRPr="00763A5F">
        <w:t>Firewall</w:t>
      </w:r>
      <w:r w:rsidRPr="00763A5F">
        <w:rPr>
          <w:rtl/>
        </w:rPr>
        <w:t>  בין רשת האינטרנט למחשב/ים  המשתמש/ים.</w:t>
      </w:r>
    </w:p>
    <w:p w14:paraId="79D21C88" w14:textId="77777777" w:rsidR="00D93464" w:rsidRPr="00763A5F" w:rsidRDefault="00D93464" w:rsidP="00E84323">
      <w:pPr>
        <w:pStyle w:val="111"/>
        <w:ind w:left="1759" w:hanging="769"/>
        <w:rPr>
          <w:rtl/>
        </w:rPr>
      </w:pPr>
      <w:r w:rsidRPr="00763A5F">
        <w:rPr>
          <w:b w:val="0"/>
          <w:bCs w:val="0"/>
          <w:rtl/>
        </w:rPr>
        <w:t xml:space="preserve">הספק יעביר למזמין, לפי בקשתו , את פירוט האמצעים שינקוט כאמור לעיל. </w:t>
      </w:r>
    </w:p>
    <w:p w14:paraId="0C9D776F" w14:textId="77777777" w:rsidR="00D93464" w:rsidRPr="00763A5F" w:rsidRDefault="00D93464" w:rsidP="00E84323">
      <w:pPr>
        <w:pStyle w:val="111"/>
        <w:ind w:left="1759" w:hanging="769"/>
      </w:pPr>
      <w:r w:rsidRPr="00763A5F">
        <w:rPr>
          <w:rFonts w:hint="eastAsia"/>
          <w:b w:val="0"/>
          <w:bCs w:val="0"/>
          <w:rtl/>
        </w:rPr>
        <w:t>עובדי</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יעבדו</w:t>
      </w:r>
      <w:r w:rsidRPr="00763A5F">
        <w:rPr>
          <w:b w:val="0"/>
          <w:bCs w:val="0"/>
          <w:rtl/>
        </w:rPr>
        <w:t xml:space="preserve"> </w:t>
      </w:r>
      <w:r w:rsidRPr="00763A5F">
        <w:rPr>
          <w:rFonts w:hint="eastAsia"/>
          <w:b w:val="0"/>
          <w:bCs w:val="0"/>
          <w:rtl/>
        </w:rPr>
        <w:t>על</w:t>
      </w:r>
      <w:r w:rsidRPr="00763A5F">
        <w:rPr>
          <w:b w:val="0"/>
          <w:bCs w:val="0"/>
          <w:rtl/>
        </w:rPr>
        <w:t xml:space="preserve"> </w:t>
      </w:r>
      <w:r w:rsidRPr="00763A5F">
        <w:rPr>
          <w:rFonts w:hint="eastAsia"/>
          <w:b w:val="0"/>
          <w:bCs w:val="0"/>
          <w:rtl/>
        </w:rPr>
        <w:t>פי</w:t>
      </w:r>
      <w:r w:rsidRPr="00763A5F">
        <w:rPr>
          <w:b w:val="0"/>
          <w:bCs w:val="0"/>
          <w:rtl/>
        </w:rPr>
        <w:t xml:space="preserve"> </w:t>
      </w:r>
      <w:r w:rsidRPr="00763A5F">
        <w:rPr>
          <w:rFonts w:hint="eastAsia"/>
          <w:b w:val="0"/>
          <w:bCs w:val="0"/>
          <w:rtl/>
        </w:rPr>
        <w:t>מדיניות</w:t>
      </w:r>
      <w:r w:rsidRPr="00763A5F">
        <w:rPr>
          <w:b w:val="0"/>
          <w:bCs w:val="0"/>
          <w:rtl/>
        </w:rPr>
        <w:t xml:space="preserve"> "שולחן </w:t>
      </w:r>
      <w:r w:rsidRPr="00763A5F">
        <w:rPr>
          <w:rFonts w:hint="eastAsia"/>
          <w:b w:val="0"/>
          <w:bCs w:val="0"/>
          <w:rtl/>
        </w:rPr>
        <w:t>נקי</w:t>
      </w:r>
      <w:r w:rsidRPr="00763A5F">
        <w:rPr>
          <w:b w:val="0"/>
          <w:bCs w:val="0"/>
          <w:rtl/>
        </w:rPr>
        <w:t>":</w:t>
      </w:r>
    </w:p>
    <w:p w14:paraId="0FFB91B4" w14:textId="77777777" w:rsidR="00D93464" w:rsidRPr="00763A5F" w:rsidRDefault="00D93464" w:rsidP="00E84323">
      <w:pPr>
        <w:pStyle w:val="11110"/>
        <w:ind w:left="2610" w:hanging="567"/>
      </w:pPr>
      <w:r w:rsidRPr="00763A5F">
        <w:rPr>
          <w:rtl/>
        </w:rPr>
        <w:t>בשעות העבודה יהי</w:t>
      </w:r>
      <w:r w:rsidRPr="00763A5F">
        <w:rPr>
          <w:rFonts w:hint="eastAsia"/>
          <w:rtl/>
        </w:rPr>
        <w:t>ו</w:t>
      </w:r>
      <w:r w:rsidRPr="00763A5F">
        <w:rPr>
          <w:rtl/>
        </w:rPr>
        <w:t xml:space="preserve"> מסמכים ומצעי מידע בהשגחתו של נותן השירותים המוסמך לראותו או לעסוק בו. השגחה הינה פיקוח פיזי רצוף וישיר.</w:t>
      </w:r>
    </w:p>
    <w:p w14:paraId="41115898" w14:textId="77777777" w:rsidR="00D93464" w:rsidRPr="00763A5F" w:rsidRDefault="00D93464" w:rsidP="00E84323">
      <w:pPr>
        <w:pStyle w:val="11110"/>
        <w:ind w:left="2610" w:hanging="567"/>
      </w:pPr>
      <w:r w:rsidRPr="00763A5F">
        <w:rPr>
          <w:rFonts w:hint="eastAsia"/>
          <w:rtl/>
        </w:rPr>
        <w:t>בסיום</w:t>
      </w:r>
      <w:r w:rsidRPr="00763A5F">
        <w:rPr>
          <w:rtl/>
        </w:rPr>
        <w:t xml:space="preserve"> </w:t>
      </w:r>
      <w:r w:rsidRPr="00763A5F">
        <w:rPr>
          <w:rFonts w:hint="eastAsia"/>
          <w:rtl/>
        </w:rPr>
        <w:t>יום</w:t>
      </w:r>
      <w:r w:rsidRPr="00763A5F">
        <w:rPr>
          <w:rtl/>
        </w:rPr>
        <w:t xml:space="preserve"> </w:t>
      </w:r>
      <w:r w:rsidRPr="00763A5F">
        <w:rPr>
          <w:rFonts w:hint="eastAsia"/>
          <w:rtl/>
        </w:rPr>
        <w:t>עבודה</w:t>
      </w:r>
      <w:r w:rsidRPr="00763A5F">
        <w:rPr>
          <w:rtl/>
        </w:rPr>
        <w:t xml:space="preserve"> </w:t>
      </w:r>
      <w:r w:rsidRPr="00763A5F">
        <w:rPr>
          <w:rFonts w:hint="eastAsia"/>
          <w:rtl/>
        </w:rPr>
        <w:t>מסמכים</w:t>
      </w:r>
      <w:r w:rsidRPr="00763A5F">
        <w:rPr>
          <w:rtl/>
        </w:rPr>
        <w:t xml:space="preserve"> </w:t>
      </w:r>
      <w:r w:rsidRPr="00763A5F">
        <w:rPr>
          <w:rFonts w:hint="eastAsia"/>
          <w:rtl/>
        </w:rPr>
        <w:t>ומצעי</w:t>
      </w:r>
      <w:r w:rsidRPr="00763A5F">
        <w:rPr>
          <w:rtl/>
        </w:rPr>
        <w:t xml:space="preserve"> </w:t>
      </w:r>
      <w:r w:rsidRPr="00763A5F">
        <w:rPr>
          <w:rFonts w:hint="eastAsia"/>
          <w:rtl/>
        </w:rPr>
        <w:t>מידע</w:t>
      </w:r>
      <w:r w:rsidRPr="00763A5F">
        <w:rPr>
          <w:rtl/>
        </w:rPr>
        <w:t xml:space="preserve"> </w:t>
      </w:r>
      <w:r w:rsidRPr="00763A5F">
        <w:rPr>
          <w:rFonts w:hint="eastAsia"/>
          <w:rtl/>
        </w:rPr>
        <w:t>ינעלו</w:t>
      </w:r>
      <w:r w:rsidRPr="00763A5F">
        <w:rPr>
          <w:rtl/>
        </w:rPr>
        <w:t xml:space="preserve"> </w:t>
      </w:r>
      <w:r w:rsidRPr="00763A5F">
        <w:rPr>
          <w:rFonts w:hint="eastAsia"/>
          <w:rtl/>
        </w:rPr>
        <w:t>בארון</w:t>
      </w:r>
      <w:r w:rsidRPr="00763A5F">
        <w:rPr>
          <w:rtl/>
        </w:rPr>
        <w:t xml:space="preserve"> </w:t>
      </w:r>
      <w:r w:rsidRPr="00763A5F">
        <w:rPr>
          <w:rFonts w:hint="eastAsia"/>
          <w:rtl/>
        </w:rPr>
        <w:t>נעול</w:t>
      </w:r>
      <w:r w:rsidRPr="00763A5F">
        <w:rPr>
          <w:rtl/>
        </w:rPr>
        <w:t xml:space="preserve"> </w:t>
      </w:r>
      <w:r w:rsidRPr="00763A5F">
        <w:rPr>
          <w:rFonts w:hint="eastAsia"/>
          <w:rtl/>
        </w:rPr>
        <w:t>ו</w:t>
      </w:r>
      <w:r w:rsidRPr="00763A5F">
        <w:rPr>
          <w:rtl/>
        </w:rPr>
        <w:t xml:space="preserve">/או </w:t>
      </w:r>
      <w:r w:rsidRPr="00763A5F">
        <w:rPr>
          <w:rFonts w:hint="eastAsia"/>
          <w:rtl/>
        </w:rPr>
        <w:t>כספת</w:t>
      </w:r>
      <w:r w:rsidRPr="00763A5F">
        <w:rPr>
          <w:rtl/>
        </w:rPr>
        <w:t xml:space="preserve"> </w:t>
      </w:r>
      <w:r w:rsidRPr="00763A5F">
        <w:rPr>
          <w:rFonts w:hint="eastAsia"/>
          <w:rtl/>
        </w:rPr>
        <w:t>ולא</w:t>
      </w:r>
      <w:r w:rsidRPr="00763A5F">
        <w:rPr>
          <w:rtl/>
        </w:rPr>
        <w:t xml:space="preserve"> </w:t>
      </w:r>
      <w:r w:rsidRPr="00763A5F">
        <w:rPr>
          <w:rFonts w:hint="eastAsia"/>
          <w:rtl/>
        </w:rPr>
        <w:t>יישארו</w:t>
      </w:r>
      <w:r w:rsidRPr="00763A5F">
        <w:rPr>
          <w:rtl/>
        </w:rPr>
        <w:t xml:space="preserve"> </w:t>
      </w:r>
      <w:r w:rsidRPr="00763A5F">
        <w:rPr>
          <w:rFonts w:hint="eastAsia"/>
          <w:rtl/>
        </w:rPr>
        <w:t>על</w:t>
      </w:r>
      <w:r w:rsidRPr="00763A5F">
        <w:rPr>
          <w:rtl/>
        </w:rPr>
        <w:t xml:space="preserve"> </w:t>
      </w:r>
      <w:r w:rsidRPr="00763A5F">
        <w:rPr>
          <w:rFonts w:hint="eastAsia"/>
          <w:rtl/>
        </w:rPr>
        <w:t>שולחן</w:t>
      </w:r>
      <w:r w:rsidRPr="00763A5F">
        <w:rPr>
          <w:rtl/>
        </w:rPr>
        <w:t xml:space="preserve"> </w:t>
      </w:r>
      <w:r w:rsidRPr="00763A5F">
        <w:rPr>
          <w:rFonts w:hint="eastAsia"/>
          <w:rtl/>
        </w:rPr>
        <w:t>הספק</w:t>
      </w:r>
      <w:r w:rsidRPr="00763A5F">
        <w:rPr>
          <w:rtl/>
        </w:rPr>
        <w:t>.</w:t>
      </w:r>
    </w:p>
    <w:p w14:paraId="51808D85" w14:textId="77777777" w:rsidR="00D93464" w:rsidRPr="00763A5F" w:rsidRDefault="00D93464" w:rsidP="00E84323">
      <w:pPr>
        <w:pStyle w:val="111"/>
        <w:ind w:left="1759" w:hanging="769"/>
      </w:pPr>
      <w:r w:rsidRPr="00763A5F">
        <w:rPr>
          <w:rFonts w:hint="eastAsia"/>
          <w:b w:val="0"/>
          <w:bCs w:val="0"/>
          <w:rtl/>
        </w:rPr>
        <w:t>הספק</w:t>
      </w:r>
      <w:r w:rsidRPr="00763A5F">
        <w:rPr>
          <w:b w:val="0"/>
          <w:bCs w:val="0"/>
          <w:rtl/>
        </w:rPr>
        <w:t xml:space="preserve"> </w:t>
      </w:r>
      <w:r w:rsidRPr="00763A5F">
        <w:rPr>
          <w:rFonts w:hint="eastAsia"/>
          <w:b w:val="0"/>
          <w:bCs w:val="0"/>
          <w:rtl/>
        </w:rPr>
        <w:t>יגרוס</w:t>
      </w:r>
      <w:r w:rsidRPr="00763A5F">
        <w:rPr>
          <w:b w:val="0"/>
          <w:bCs w:val="0"/>
          <w:rtl/>
        </w:rPr>
        <w:t xml:space="preserve"> </w:t>
      </w:r>
      <w:r w:rsidRPr="00763A5F">
        <w:rPr>
          <w:rFonts w:hint="eastAsia"/>
          <w:b w:val="0"/>
          <w:bCs w:val="0"/>
          <w:rtl/>
        </w:rPr>
        <w:t>חומר</w:t>
      </w:r>
      <w:r w:rsidRPr="00763A5F">
        <w:rPr>
          <w:b w:val="0"/>
          <w:bCs w:val="0"/>
          <w:rtl/>
        </w:rPr>
        <w:t xml:space="preserve"> </w:t>
      </w:r>
      <w:r w:rsidRPr="00763A5F">
        <w:rPr>
          <w:rFonts w:hint="eastAsia"/>
          <w:b w:val="0"/>
          <w:bCs w:val="0"/>
          <w:rtl/>
        </w:rPr>
        <w:t>כתוב</w:t>
      </w:r>
      <w:r w:rsidRPr="00763A5F">
        <w:rPr>
          <w:b w:val="0"/>
          <w:bCs w:val="0"/>
          <w:rtl/>
        </w:rPr>
        <w:t xml:space="preserve"> </w:t>
      </w:r>
      <w:r w:rsidRPr="00763A5F">
        <w:rPr>
          <w:rFonts w:hint="eastAsia"/>
          <w:b w:val="0"/>
          <w:bCs w:val="0"/>
          <w:rtl/>
        </w:rPr>
        <w:t>שאינו</w:t>
      </w:r>
      <w:r w:rsidRPr="00763A5F">
        <w:rPr>
          <w:b w:val="0"/>
          <w:bCs w:val="0"/>
          <w:rtl/>
        </w:rPr>
        <w:t xml:space="preserve"> </w:t>
      </w:r>
      <w:r w:rsidRPr="00763A5F">
        <w:rPr>
          <w:rFonts w:hint="eastAsia"/>
          <w:b w:val="0"/>
          <w:bCs w:val="0"/>
          <w:rtl/>
        </w:rPr>
        <w:t>בשימוש</w:t>
      </w:r>
      <w:r w:rsidRPr="00763A5F">
        <w:rPr>
          <w:b w:val="0"/>
          <w:bCs w:val="0"/>
          <w:rtl/>
        </w:rPr>
        <w:t xml:space="preserve"> </w:t>
      </w:r>
      <w:r w:rsidRPr="00763A5F">
        <w:rPr>
          <w:rFonts w:hint="eastAsia"/>
          <w:b w:val="0"/>
          <w:bCs w:val="0"/>
          <w:rtl/>
        </w:rPr>
        <w:t>ושאינו</w:t>
      </w:r>
      <w:r w:rsidRPr="00763A5F">
        <w:rPr>
          <w:b w:val="0"/>
          <w:bCs w:val="0"/>
          <w:rtl/>
        </w:rPr>
        <w:t xml:space="preserve"> </w:t>
      </w:r>
      <w:r w:rsidRPr="00763A5F">
        <w:rPr>
          <w:rFonts w:hint="eastAsia"/>
          <w:b w:val="0"/>
          <w:bCs w:val="0"/>
          <w:rtl/>
        </w:rPr>
        <w:t>נדרש</w:t>
      </w:r>
      <w:r w:rsidRPr="00763A5F">
        <w:rPr>
          <w:b w:val="0"/>
          <w:bCs w:val="0"/>
          <w:rtl/>
        </w:rPr>
        <w:t xml:space="preserve"> </w:t>
      </w:r>
      <w:r w:rsidRPr="00763A5F">
        <w:rPr>
          <w:rFonts w:hint="eastAsia"/>
          <w:b w:val="0"/>
          <w:bCs w:val="0"/>
          <w:rtl/>
        </w:rPr>
        <w:t>יותר</w:t>
      </w:r>
      <w:r w:rsidRPr="00763A5F">
        <w:rPr>
          <w:b w:val="0"/>
          <w:bCs w:val="0"/>
          <w:rtl/>
        </w:rPr>
        <w:t xml:space="preserve"> </w:t>
      </w:r>
      <w:r w:rsidRPr="00763A5F">
        <w:rPr>
          <w:rFonts w:hint="eastAsia"/>
          <w:b w:val="0"/>
          <w:bCs w:val="0"/>
          <w:rtl/>
        </w:rPr>
        <w:t>המכילים</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השייך</w:t>
      </w:r>
      <w:r w:rsidRPr="00763A5F">
        <w:rPr>
          <w:b w:val="0"/>
          <w:bCs w:val="0"/>
          <w:rtl/>
        </w:rPr>
        <w:t xml:space="preserve"> </w:t>
      </w:r>
      <w:r w:rsidRPr="00763A5F">
        <w:rPr>
          <w:rFonts w:hint="eastAsia"/>
          <w:b w:val="0"/>
          <w:bCs w:val="0"/>
          <w:rtl/>
        </w:rPr>
        <w:t>למזמין</w:t>
      </w:r>
      <w:r w:rsidRPr="00763A5F">
        <w:rPr>
          <w:b w:val="0"/>
          <w:bCs w:val="0"/>
          <w:rtl/>
        </w:rPr>
        <w:t xml:space="preserve"> </w:t>
      </w:r>
      <w:r w:rsidRPr="00763A5F">
        <w:rPr>
          <w:rFonts w:hint="eastAsia"/>
          <w:b w:val="0"/>
          <w:bCs w:val="0"/>
          <w:rtl/>
        </w:rPr>
        <w:t>או</w:t>
      </w:r>
      <w:r w:rsidRPr="00763A5F">
        <w:rPr>
          <w:b w:val="0"/>
          <w:bCs w:val="0"/>
          <w:rtl/>
        </w:rPr>
        <w:t xml:space="preserve"> </w:t>
      </w:r>
      <w:r w:rsidRPr="00763A5F">
        <w:rPr>
          <w:rFonts w:hint="eastAsia"/>
          <w:b w:val="0"/>
          <w:bCs w:val="0"/>
          <w:rtl/>
        </w:rPr>
        <w:t>החושף</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שלא</w:t>
      </w:r>
      <w:r w:rsidRPr="00763A5F">
        <w:rPr>
          <w:b w:val="0"/>
          <w:bCs w:val="0"/>
          <w:rtl/>
        </w:rPr>
        <w:t xml:space="preserve"> </w:t>
      </w:r>
      <w:r w:rsidRPr="00763A5F">
        <w:rPr>
          <w:rFonts w:hint="eastAsia"/>
          <w:b w:val="0"/>
          <w:bCs w:val="0"/>
          <w:rtl/>
        </w:rPr>
        <w:t>הותר</w:t>
      </w:r>
      <w:r w:rsidRPr="00763A5F">
        <w:rPr>
          <w:b w:val="0"/>
          <w:bCs w:val="0"/>
          <w:rtl/>
        </w:rPr>
        <w:t xml:space="preserve"> </w:t>
      </w:r>
      <w:r w:rsidRPr="00763A5F">
        <w:rPr>
          <w:rFonts w:hint="eastAsia"/>
          <w:b w:val="0"/>
          <w:bCs w:val="0"/>
          <w:rtl/>
        </w:rPr>
        <w:t>לפרסום</w:t>
      </w:r>
      <w:r w:rsidRPr="00763A5F">
        <w:rPr>
          <w:b w:val="0"/>
          <w:bCs w:val="0"/>
          <w:rtl/>
        </w:rPr>
        <w:t xml:space="preserve"> </w:t>
      </w:r>
      <w:r w:rsidRPr="00763A5F">
        <w:rPr>
          <w:rFonts w:hint="eastAsia"/>
          <w:b w:val="0"/>
          <w:bCs w:val="0"/>
          <w:rtl/>
        </w:rPr>
        <w:t>ע</w:t>
      </w:r>
      <w:r w:rsidRPr="00763A5F">
        <w:rPr>
          <w:b w:val="0"/>
          <w:bCs w:val="0"/>
          <w:rtl/>
        </w:rPr>
        <w:t>"</w:t>
      </w:r>
      <w:r w:rsidRPr="00763A5F">
        <w:rPr>
          <w:rFonts w:hint="eastAsia"/>
          <w:b w:val="0"/>
          <w:bCs w:val="0"/>
          <w:rtl/>
        </w:rPr>
        <w:t>י</w:t>
      </w:r>
      <w:r w:rsidRPr="00763A5F">
        <w:rPr>
          <w:b w:val="0"/>
          <w:bCs w:val="0"/>
          <w:rtl/>
        </w:rPr>
        <w:t xml:space="preserve"> </w:t>
      </w:r>
      <w:r w:rsidRPr="00763A5F">
        <w:rPr>
          <w:rFonts w:hint="eastAsia"/>
          <w:b w:val="0"/>
          <w:bCs w:val="0"/>
          <w:rtl/>
        </w:rPr>
        <w:t>תחום</w:t>
      </w:r>
      <w:r w:rsidRPr="00763A5F">
        <w:rPr>
          <w:b w:val="0"/>
          <w:bCs w:val="0"/>
          <w:rtl/>
        </w:rPr>
        <w:t xml:space="preserve"> </w:t>
      </w:r>
      <w:r w:rsidRPr="00763A5F">
        <w:rPr>
          <w:rFonts w:hint="eastAsia"/>
          <w:b w:val="0"/>
          <w:bCs w:val="0"/>
          <w:rtl/>
        </w:rPr>
        <w:t>הסייבר</w:t>
      </w:r>
      <w:r w:rsidRPr="00763A5F">
        <w:rPr>
          <w:b w:val="0"/>
          <w:bCs w:val="0"/>
          <w:rtl/>
        </w:rPr>
        <w:t>.</w:t>
      </w:r>
    </w:p>
    <w:p w14:paraId="4BC1FA09" w14:textId="77777777" w:rsidR="00D93464" w:rsidRPr="00763A5F" w:rsidRDefault="00D93464" w:rsidP="00E84323">
      <w:pPr>
        <w:pStyle w:val="111"/>
        <w:ind w:left="1759" w:hanging="850"/>
      </w:pPr>
      <w:r w:rsidRPr="00763A5F">
        <w:rPr>
          <w:rFonts w:hint="eastAsia"/>
          <w:b w:val="0"/>
          <w:bCs w:val="0"/>
          <w:rtl/>
        </w:rPr>
        <w:lastRenderedPageBreak/>
        <w:t>מצעי</w:t>
      </w:r>
      <w:r w:rsidRPr="00763A5F">
        <w:rPr>
          <w:b w:val="0"/>
          <w:bCs w:val="0"/>
          <w:rtl/>
        </w:rPr>
        <w:t xml:space="preserve"> </w:t>
      </w:r>
      <w:r w:rsidRPr="00763A5F">
        <w:rPr>
          <w:rFonts w:hint="eastAsia"/>
          <w:b w:val="0"/>
          <w:bCs w:val="0"/>
          <w:rtl/>
        </w:rPr>
        <w:t>זיכרון</w:t>
      </w:r>
      <w:r w:rsidRPr="00763A5F">
        <w:rPr>
          <w:b w:val="0"/>
          <w:bCs w:val="0"/>
          <w:rtl/>
        </w:rPr>
        <w:t xml:space="preserve"> </w:t>
      </w:r>
      <w:r w:rsidRPr="00763A5F">
        <w:rPr>
          <w:rFonts w:hint="eastAsia"/>
          <w:b w:val="0"/>
          <w:bCs w:val="0"/>
          <w:rtl/>
        </w:rPr>
        <w:t>אשר</w:t>
      </w:r>
      <w:r w:rsidRPr="00763A5F">
        <w:rPr>
          <w:b w:val="0"/>
          <w:bCs w:val="0"/>
          <w:rtl/>
        </w:rPr>
        <w:t xml:space="preserve"> </w:t>
      </w:r>
      <w:r w:rsidRPr="00763A5F">
        <w:rPr>
          <w:rFonts w:hint="eastAsia"/>
          <w:b w:val="0"/>
          <w:bCs w:val="0"/>
          <w:rtl/>
        </w:rPr>
        <w:t>אינם</w:t>
      </w:r>
      <w:r w:rsidRPr="00763A5F">
        <w:rPr>
          <w:b w:val="0"/>
          <w:bCs w:val="0"/>
          <w:rtl/>
        </w:rPr>
        <w:t xml:space="preserve"> </w:t>
      </w:r>
      <w:r w:rsidRPr="00763A5F">
        <w:rPr>
          <w:rFonts w:hint="eastAsia"/>
          <w:b w:val="0"/>
          <w:bCs w:val="0"/>
          <w:rtl/>
        </w:rPr>
        <w:t>נדרשים</w:t>
      </w:r>
      <w:r w:rsidRPr="00763A5F">
        <w:rPr>
          <w:b w:val="0"/>
          <w:bCs w:val="0"/>
          <w:rtl/>
        </w:rPr>
        <w:t xml:space="preserve"> </w:t>
      </w:r>
      <w:r w:rsidRPr="00763A5F">
        <w:rPr>
          <w:rFonts w:hint="eastAsia"/>
          <w:b w:val="0"/>
          <w:bCs w:val="0"/>
          <w:rtl/>
        </w:rPr>
        <w:t>יימחקו</w:t>
      </w:r>
      <w:r w:rsidRPr="00763A5F">
        <w:rPr>
          <w:b w:val="0"/>
          <w:bCs w:val="0"/>
          <w:rtl/>
        </w:rPr>
        <w:t xml:space="preserve"> </w:t>
      </w:r>
      <w:r w:rsidRPr="00763A5F">
        <w:rPr>
          <w:rFonts w:hint="eastAsia"/>
          <w:b w:val="0"/>
          <w:bCs w:val="0"/>
          <w:rtl/>
        </w:rPr>
        <w:t>ו</w:t>
      </w:r>
      <w:r w:rsidRPr="00763A5F">
        <w:rPr>
          <w:b w:val="0"/>
          <w:bCs w:val="0"/>
          <w:rtl/>
        </w:rPr>
        <w:t xml:space="preserve">/או </w:t>
      </w:r>
      <w:r w:rsidRPr="00763A5F">
        <w:rPr>
          <w:rFonts w:hint="eastAsia"/>
          <w:b w:val="0"/>
          <w:bCs w:val="0"/>
          <w:rtl/>
        </w:rPr>
        <w:t>יושמדו</w:t>
      </w:r>
      <w:r w:rsidRPr="00763A5F">
        <w:rPr>
          <w:b w:val="0"/>
          <w:bCs w:val="0"/>
          <w:rtl/>
        </w:rPr>
        <w:t xml:space="preserve"> </w:t>
      </w:r>
      <w:r w:rsidRPr="00763A5F">
        <w:rPr>
          <w:rFonts w:hint="eastAsia"/>
          <w:b w:val="0"/>
          <w:bCs w:val="0"/>
          <w:rtl/>
        </w:rPr>
        <w:t>בהתאם</w:t>
      </w:r>
      <w:r w:rsidRPr="00763A5F">
        <w:rPr>
          <w:b w:val="0"/>
          <w:bCs w:val="0"/>
          <w:rtl/>
        </w:rPr>
        <w:t xml:space="preserve"> </w:t>
      </w:r>
      <w:r w:rsidRPr="00763A5F">
        <w:rPr>
          <w:rFonts w:hint="eastAsia"/>
          <w:b w:val="0"/>
          <w:bCs w:val="0"/>
          <w:rtl/>
        </w:rPr>
        <w:t>להנחיית</w:t>
      </w:r>
      <w:r w:rsidRPr="00763A5F">
        <w:rPr>
          <w:b w:val="0"/>
          <w:bCs w:val="0"/>
          <w:rtl/>
        </w:rPr>
        <w:t xml:space="preserve">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w:t>
      </w:r>
      <w:r w:rsidRPr="00763A5F">
        <w:rPr>
          <w:rFonts w:hint="eastAsia"/>
          <w:b w:val="0"/>
          <w:bCs w:val="0"/>
          <w:rtl/>
        </w:rPr>
        <w:t>סייבר</w:t>
      </w:r>
      <w:r w:rsidRPr="00763A5F">
        <w:rPr>
          <w:b w:val="0"/>
          <w:bCs w:val="0"/>
          <w:rtl/>
        </w:rPr>
        <w:t>.</w:t>
      </w:r>
    </w:p>
    <w:p w14:paraId="6BA2197D" w14:textId="77777777" w:rsidR="00D93464" w:rsidRPr="00763A5F" w:rsidRDefault="00D93464" w:rsidP="00E84323">
      <w:pPr>
        <w:pStyle w:val="111"/>
        <w:ind w:left="1759" w:hanging="850"/>
      </w:pPr>
      <w:r w:rsidRPr="00763A5F">
        <w:rPr>
          <w:rFonts w:hint="eastAsia"/>
          <w:b w:val="0"/>
          <w:bCs w:val="0"/>
          <w:rtl/>
        </w:rPr>
        <w:t>מצעי</w:t>
      </w:r>
      <w:r w:rsidRPr="00763A5F">
        <w:rPr>
          <w:b w:val="0"/>
          <w:bCs w:val="0"/>
          <w:rtl/>
        </w:rPr>
        <w:t xml:space="preserve"> </w:t>
      </w:r>
      <w:r w:rsidRPr="00763A5F">
        <w:rPr>
          <w:rFonts w:hint="eastAsia"/>
          <w:b w:val="0"/>
          <w:bCs w:val="0"/>
          <w:rtl/>
        </w:rPr>
        <w:t>זיכרון</w:t>
      </w:r>
      <w:r w:rsidRPr="00763A5F">
        <w:rPr>
          <w:b w:val="0"/>
          <w:bCs w:val="0"/>
          <w:rtl/>
        </w:rPr>
        <w:t xml:space="preserve"> </w:t>
      </w:r>
      <w:r w:rsidRPr="00763A5F">
        <w:rPr>
          <w:rFonts w:hint="eastAsia"/>
          <w:b w:val="0"/>
          <w:bCs w:val="0"/>
          <w:rtl/>
        </w:rPr>
        <w:t>תקולים</w:t>
      </w:r>
      <w:r w:rsidRPr="00763A5F">
        <w:rPr>
          <w:b w:val="0"/>
          <w:bCs w:val="0"/>
          <w:rtl/>
        </w:rPr>
        <w:t xml:space="preserve"> </w:t>
      </w:r>
      <w:r w:rsidRPr="00763A5F">
        <w:rPr>
          <w:rFonts w:hint="eastAsia"/>
          <w:b w:val="0"/>
          <w:bCs w:val="0"/>
          <w:rtl/>
        </w:rPr>
        <w:t>לא</w:t>
      </w:r>
      <w:r w:rsidRPr="00763A5F">
        <w:rPr>
          <w:b w:val="0"/>
          <w:bCs w:val="0"/>
          <w:rtl/>
        </w:rPr>
        <w:t xml:space="preserve"> </w:t>
      </w:r>
      <w:r w:rsidRPr="00763A5F">
        <w:rPr>
          <w:rFonts w:hint="eastAsia"/>
          <w:b w:val="0"/>
          <w:bCs w:val="0"/>
          <w:rtl/>
        </w:rPr>
        <w:t>יוחזרו</w:t>
      </w:r>
      <w:r w:rsidRPr="00763A5F">
        <w:rPr>
          <w:b w:val="0"/>
          <w:bCs w:val="0"/>
          <w:rtl/>
        </w:rPr>
        <w:t xml:space="preserve"> </w:t>
      </w:r>
      <w:r w:rsidRPr="00763A5F">
        <w:rPr>
          <w:rFonts w:hint="eastAsia"/>
          <w:b w:val="0"/>
          <w:bCs w:val="0"/>
          <w:rtl/>
        </w:rPr>
        <w:t>לספק</w:t>
      </w:r>
      <w:r w:rsidRPr="00763A5F">
        <w:rPr>
          <w:b w:val="0"/>
          <w:bCs w:val="0"/>
          <w:rtl/>
        </w:rPr>
        <w:t xml:space="preserve"> </w:t>
      </w:r>
      <w:r w:rsidRPr="00763A5F">
        <w:rPr>
          <w:rFonts w:hint="eastAsia"/>
          <w:b w:val="0"/>
          <w:bCs w:val="0"/>
          <w:rtl/>
        </w:rPr>
        <w:t>החומרה</w:t>
      </w:r>
      <w:r w:rsidRPr="00763A5F">
        <w:rPr>
          <w:b w:val="0"/>
          <w:bCs w:val="0"/>
          <w:rtl/>
        </w:rPr>
        <w:t xml:space="preserve"> </w:t>
      </w:r>
      <w:r w:rsidRPr="00763A5F">
        <w:rPr>
          <w:rFonts w:hint="eastAsia"/>
          <w:b w:val="0"/>
          <w:bCs w:val="0"/>
          <w:rtl/>
        </w:rPr>
        <w:t>גם</w:t>
      </w:r>
      <w:r w:rsidRPr="00763A5F">
        <w:rPr>
          <w:b w:val="0"/>
          <w:bCs w:val="0"/>
          <w:rtl/>
        </w:rPr>
        <w:t xml:space="preserve"> </w:t>
      </w:r>
      <w:r w:rsidRPr="00763A5F">
        <w:rPr>
          <w:rFonts w:hint="eastAsia"/>
          <w:b w:val="0"/>
          <w:bCs w:val="0"/>
          <w:rtl/>
        </w:rPr>
        <w:t>אם</w:t>
      </w:r>
      <w:r w:rsidRPr="00763A5F">
        <w:rPr>
          <w:b w:val="0"/>
          <w:bCs w:val="0"/>
          <w:rtl/>
        </w:rPr>
        <w:t xml:space="preserve"> </w:t>
      </w:r>
      <w:r w:rsidRPr="00763A5F">
        <w:rPr>
          <w:rFonts w:hint="eastAsia"/>
          <w:b w:val="0"/>
          <w:bCs w:val="0"/>
          <w:rtl/>
        </w:rPr>
        <w:t>הם</w:t>
      </w:r>
      <w:r w:rsidRPr="00763A5F">
        <w:rPr>
          <w:b w:val="0"/>
          <w:bCs w:val="0"/>
          <w:rtl/>
        </w:rPr>
        <w:t xml:space="preserve"> </w:t>
      </w:r>
      <w:r w:rsidRPr="00763A5F">
        <w:rPr>
          <w:rFonts w:hint="eastAsia"/>
          <w:b w:val="0"/>
          <w:bCs w:val="0"/>
          <w:rtl/>
        </w:rPr>
        <w:t>באחריות</w:t>
      </w:r>
      <w:r w:rsidRPr="00763A5F">
        <w:rPr>
          <w:b w:val="0"/>
          <w:bCs w:val="0"/>
          <w:rtl/>
        </w:rPr>
        <w:t xml:space="preserve"> </w:t>
      </w:r>
      <w:r w:rsidR="008B39F8" w:rsidRPr="00763A5F">
        <w:rPr>
          <w:rFonts w:hint="eastAsia"/>
          <w:b w:val="0"/>
          <w:bCs w:val="0"/>
          <w:rtl/>
        </w:rPr>
        <w:t>כלל</w:t>
      </w:r>
      <w:r w:rsidR="008B39F8" w:rsidRPr="00763A5F">
        <w:rPr>
          <w:b w:val="0"/>
          <w:bCs w:val="0"/>
          <w:rtl/>
        </w:rPr>
        <w:t xml:space="preserve"> </w:t>
      </w:r>
      <w:r w:rsidR="008B39F8" w:rsidRPr="00763A5F">
        <w:rPr>
          <w:rFonts w:hint="eastAsia"/>
          <w:b w:val="0"/>
          <w:bCs w:val="0"/>
          <w:rtl/>
        </w:rPr>
        <w:t>ש</w:t>
      </w:r>
      <w:r w:rsidRPr="00763A5F">
        <w:rPr>
          <w:rFonts w:hint="eastAsia"/>
          <w:b w:val="0"/>
          <w:bCs w:val="0"/>
          <w:rtl/>
        </w:rPr>
        <w:t>הוגדרו</w:t>
      </w:r>
      <w:r w:rsidRPr="00763A5F">
        <w:rPr>
          <w:b w:val="0"/>
          <w:bCs w:val="0"/>
          <w:rtl/>
        </w:rPr>
        <w:t xml:space="preserve"> </w:t>
      </w:r>
      <w:r w:rsidRPr="00763A5F">
        <w:rPr>
          <w:rFonts w:hint="eastAsia"/>
          <w:b w:val="0"/>
          <w:bCs w:val="0"/>
          <w:rtl/>
        </w:rPr>
        <w:t>כרגישים</w:t>
      </w:r>
      <w:r w:rsidRPr="00763A5F">
        <w:rPr>
          <w:b w:val="0"/>
          <w:bCs w:val="0"/>
          <w:rtl/>
        </w:rPr>
        <w:t xml:space="preserve"> </w:t>
      </w:r>
      <w:r w:rsidRPr="00763A5F">
        <w:rPr>
          <w:rFonts w:hint="eastAsia"/>
          <w:b w:val="0"/>
          <w:bCs w:val="0"/>
          <w:rtl/>
        </w:rPr>
        <w:t>או</w:t>
      </w:r>
      <w:r w:rsidRPr="00763A5F">
        <w:rPr>
          <w:b w:val="0"/>
          <w:bCs w:val="0"/>
          <w:rtl/>
        </w:rPr>
        <w:t xml:space="preserve"> </w:t>
      </w:r>
      <w:r w:rsidRPr="00763A5F">
        <w:rPr>
          <w:rFonts w:hint="eastAsia"/>
          <w:b w:val="0"/>
          <w:bCs w:val="0"/>
          <w:rtl/>
        </w:rPr>
        <w:t>מכילים</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אשר</w:t>
      </w:r>
      <w:r w:rsidRPr="00763A5F">
        <w:rPr>
          <w:b w:val="0"/>
          <w:bCs w:val="0"/>
          <w:rtl/>
        </w:rPr>
        <w:t xml:space="preserve"> </w:t>
      </w:r>
      <w:r w:rsidRPr="00763A5F">
        <w:rPr>
          <w:rFonts w:hint="eastAsia"/>
          <w:b w:val="0"/>
          <w:bCs w:val="0"/>
          <w:rtl/>
        </w:rPr>
        <w:t>מונעת</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החלפתו</w:t>
      </w:r>
      <w:r w:rsidRPr="00763A5F">
        <w:rPr>
          <w:b w:val="0"/>
          <w:bCs w:val="0"/>
          <w:rtl/>
        </w:rPr>
        <w:t xml:space="preserve"> </w:t>
      </w:r>
      <w:r w:rsidRPr="00763A5F">
        <w:rPr>
          <w:rFonts w:hint="eastAsia"/>
          <w:b w:val="0"/>
          <w:bCs w:val="0"/>
          <w:rtl/>
        </w:rPr>
        <w:t>על</w:t>
      </w:r>
      <w:r w:rsidRPr="00763A5F">
        <w:rPr>
          <w:b w:val="0"/>
          <w:bCs w:val="0"/>
          <w:rtl/>
        </w:rPr>
        <w:t xml:space="preserve"> </w:t>
      </w:r>
      <w:r w:rsidRPr="00763A5F">
        <w:rPr>
          <w:rFonts w:hint="eastAsia"/>
          <w:b w:val="0"/>
          <w:bCs w:val="0"/>
          <w:rtl/>
        </w:rPr>
        <w:t>ידי</w:t>
      </w:r>
      <w:r w:rsidRPr="00763A5F">
        <w:rPr>
          <w:b w:val="0"/>
          <w:bCs w:val="0"/>
          <w:rtl/>
        </w:rPr>
        <w:t xml:space="preserve"> </w:t>
      </w:r>
      <w:r w:rsidRPr="00763A5F">
        <w:rPr>
          <w:rFonts w:hint="eastAsia"/>
          <w:b w:val="0"/>
          <w:bCs w:val="0"/>
          <w:rtl/>
        </w:rPr>
        <w:t>ספק</w:t>
      </w:r>
      <w:r w:rsidRPr="00763A5F">
        <w:rPr>
          <w:b w:val="0"/>
          <w:bCs w:val="0"/>
          <w:rtl/>
        </w:rPr>
        <w:t xml:space="preserve"> </w:t>
      </w:r>
      <w:r w:rsidRPr="00763A5F">
        <w:rPr>
          <w:rFonts w:hint="eastAsia"/>
          <w:b w:val="0"/>
          <w:bCs w:val="0"/>
          <w:rtl/>
        </w:rPr>
        <w:t>החומרה</w:t>
      </w:r>
      <w:r w:rsidRPr="00763A5F">
        <w:rPr>
          <w:b w:val="0"/>
          <w:bCs w:val="0"/>
          <w:rtl/>
        </w:rPr>
        <w:t xml:space="preserve">, </w:t>
      </w:r>
      <w:r w:rsidRPr="00763A5F">
        <w:rPr>
          <w:rFonts w:hint="eastAsia"/>
          <w:b w:val="0"/>
          <w:bCs w:val="0"/>
          <w:rtl/>
        </w:rPr>
        <w:t>מצעים</w:t>
      </w:r>
      <w:r w:rsidRPr="00763A5F">
        <w:rPr>
          <w:b w:val="0"/>
          <w:bCs w:val="0"/>
          <w:rtl/>
        </w:rPr>
        <w:t xml:space="preserve"> </w:t>
      </w:r>
      <w:r w:rsidRPr="00763A5F">
        <w:rPr>
          <w:rFonts w:hint="eastAsia"/>
          <w:b w:val="0"/>
          <w:bCs w:val="0"/>
          <w:rtl/>
        </w:rPr>
        <w:t>אלו</w:t>
      </w:r>
      <w:r w:rsidRPr="00763A5F">
        <w:rPr>
          <w:b w:val="0"/>
          <w:bCs w:val="0"/>
          <w:rtl/>
        </w:rPr>
        <w:t xml:space="preserve"> </w:t>
      </w:r>
      <w:r w:rsidRPr="00763A5F">
        <w:rPr>
          <w:rFonts w:hint="eastAsia"/>
          <w:b w:val="0"/>
          <w:bCs w:val="0"/>
          <w:rtl/>
        </w:rPr>
        <w:t>יועברו</w:t>
      </w:r>
      <w:r w:rsidRPr="00763A5F">
        <w:rPr>
          <w:b w:val="0"/>
          <w:bCs w:val="0"/>
          <w:rtl/>
        </w:rPr>
        <w:t xml:space="preserve"> </w:t>
      </w:r>
      <w:r w:rsidRPr="00763A5F">
        <w:rPr>
          <w:rFonts w:hint="eastAsia"/>
          <w:b w:val="0"/>
          <w:bCs w:val="0"/>
          <w:rtl/>
        </w:rPr>
        <w:t>לאגף</w:t>
      </w:r>
      <w:r w:rsidR="00EC7C68" w:rsidRPr="00763A5F">
        <w:rPr>
          <w:b w:val="0"/>
          <w:bCs w:val="0"/>
          <w:rtl/>
        </w:rPr>
        <w:t xml:space="preserve"> הגנת</w:t>
      </w:r>
      <w:r w:rsidRPr="00763A5F">
        <w:rPr>
          <w:b w:val="0"/>
          <w:bCs w:val="0"/>
          <w:rtl/>
        </w:rPr>
        <w:t xml:space="preserve"> </w:t>
      </w:r>
      <w:r w:rsidRPr="00763A5F">
        <w:rPr>
          <w:rFonts w:hint="eastAsia"/>
          <w:b w:val="0"/>
          <w:bCs w:val="0"/>
          <w:rtl/>
        </w:rPr>
        <w:t>הסייבר</w:t>
      </w:r>
      <w:r w:rsidRPr="00763A5F">
        <w:rPr>
          <w:b w:val="0"/>
          <w:bCs w:val="0"/>
          <w:rtl/>
        </w:rPr>
        <w:t xml:space="preserve"> </w:t>
      </w:r>
      <w:r w:rsidRPr="00763A5F">
        <w:rPr>
          <w:rFonts w:hint="eastAsia"/>
          <w:b w:val="0"/>
          <w:bCs w:val="0"/>
          <w:rtl/>
        </w:rPr>
        <w:t>להשמדה</w:t>
      </w:r>
      <w:r w:rsidRPr="00763A5F">
        <w:rPr>
          <w:b w:val="0"/>
          <w:bCs w:val="0"/>
          <w:rtl/>
        </w:rPr>
        <w:t>.</w:t>
      </w:r>
    </w:p>
    <w:p w14:paraId="44B8B1AB" w14:textId="77777777" w:rsidR="00D93464" w:rsidRPr="00763A5F" w:rsidRDefault="00D93464" w:rsidP="00E84323">
      <w:pPr>
        <w:pStyle w:val="111"/>
        <w:ind w:left="1759" w:hanging="850"/>
      </w:pPr>
      <w:r w:rsidRPr="00763A5F">
        <w:rPr>
          <w:rFonts w:hint="eastAsia"/>
          <w:b w:val="0"/>
          <w:bCs w:val="0"/>
          <w:rtl/>
        </w:rPr>
        <w:t>הספק</w:t>
      </w:r>
      <w:r w:rsidRPr="00763A5F">
        <w:rPr>
          <w:b w:val="0"/>
          <w:bCs w:val="0"/>
          <w:rtl/>
        </w:rPr>
        <w:t xml:space="preserve"> </w:t>
      </w:r>
      <w:r w:rsidRPr="00763A5F">
        <w:rPr>
          <w:rFonts w:hint="eastAsia"/>
          <w:b w:val="0"/>
          <w:bCs w:val="0"/>
          <w:rtl/>
        </w:rPr>
        <w:t>ידאג</w:t>
      </w:r>
      <w:r w:rsidRPr="00763A5F">
        <w:rPr>
          <w:b w:val="0"/>
          <w:bCs w:val="0"/>
          <w:rtl/>
        </w:rPr>
        <w:t xml:space="preserve"> </w:t>
      </w:r>
      <w:r w:rsidRPr="00763A5F">
        <w:rPr>
          <w:rFonts w:hint="eastAsia"/>
          <w:b w:val="0"/>
          <w:bCs w:val="0"/>
          <w:rtl/>
        </w:rPr>
        <w:t>לספק</w:t>
      </w:r>
      <w:r w:rsidRPr="00763A5F">
        <w:rPr>
          <w:b w:val="0"/>
          <w:bCs w:val="0"/>
          <w:rtl/>
        </w:rPr>
        <w:t xml:space="preserve"> </w:t>
      </w:r>
      <w:r w:rsidRPr="00763A5F">
        <w:rPr>
          <w:rFonts w:hint="eastAsia"/>
          <w:b w:val="0"/>
          <w:bCs w:val="0"/>
          <w:rtl/>
        </w:rPr>
        <w:t>מערכי</w:t>
      </w:r>
      <w:r w:rsidRPr="00763A5F">
        <w:rPr>
          <w:b w:val="0"/>
          <w:bCs w:val="0"/>
          <w:rtl/>
        </w:rPr>
        <w:t xml:space="preserve"> </w:t>
      </w:r>
      <w:r w:rsidRPr="00763A5F">
        <w:rPr>
          <w:rFonts w:hint="eastAsia"/>
          <w:b w:val="0"/>
          <w:bCs w:val="0"/>
          <w:rtl/>
        </w:rPr>
        <w:t>גיבוי</w:t>
      </w:r>
      <w:r w:rsidRPr="00763A5F">
        <w:rPr>
          <w:b w:val="0"/>
          <w:bCs w:val="0"/>
          <w:rtl/>
        </w:rPr>
        <w:t xml:space="preserve">, </w:t>
      </w:r>
      <w:r w:rsidRPr="00763A5F">
        <w:rPr>
          <w:rFonts w:hint="eastAsia"/>
          <w:b w:val="0"/>
          <w:bCs w:val="0"/>
          <w:rtl/>
        </w:rPr>
        <w:t>שרידות</w:t>
      </w:r>
      <w:r w:rsidRPr="00763A5F">
        <w:rPr>
          <w:b w:val="0"/>
          <w:bCs w:val="0"/>
          <w:rtl/>
        </w:rPr>
        <w:t xml:space="preserve"> </w:t>
      </w:r>
      <w:r w:rsidRPr="00763A5F">
        <w:rPr>
          <w:rFonts w:hint="eastAsia"/>
          <w:b w:val="0"/>
          <w:bCs w:val="0"/>
          <w:rtl/>
        </w:rPr>
        <w:t>והתאוששות</w:t>
      </w:r>
      <w:r w:rsidRPr="00763A5F">
        <w:rPr>
          <w:b w:val="0"/>
          <w:bCs w:val="0"/>
          <w:rtl/>
        </w:rPr>
        <w:t xml:space="preserve"> </w:t>
      </w:r>
      <w:r w:rsidRPr="00763A5F">
        <w:rPr>
          <w:rFonts w:hint="eastAsia"/>
          <w:b w:val="0"/>
          <w:bCs w:val="0"/>
          <w:rtl/>
        </w:rPr>
        <w:t>ברמות</w:t>
      </w:r>
      <w:r w:rsidRPr="00763A5F">
        <w:rPr>
          <w:b w:val="0"/>
          <w:bCs w:val="0"/>
          <w:rtl/>
        </w:rPr>
        <w:t xml:space="preserve"> </w:t>
      </w:r>
      <w:r w:rsidRPr="00763A5F">
        <w:rPr>
          <w:rFonts w:hint="eastAsia"/>
          <w:b w:val="0"/>
          <w:bCs w:val="0"/>
          <w:rtl/>
        </w:rPr>
        <w:t>גיבוי</w:t>
      </w:r>
      <w:r w:rsidRPr="00763A5F">
        <w:rPr>
          <w:b w:val="0"/>
          <w:bCs w:val="0"/>
          <w:rtl/>
        </w:rPr>
        <w:t xml:space="preserve"> </w:t>
      </w:r>
      <w:r w:rsidRPr="00763A5F">
        <w:rPr>
          <w:rFonts w:hint="eastAsia"/>
          <w:b w:val="0"/>
          <w:bCs w:val="0"/>
          <w:rtl/>
        </w:rPr>
        <w:t>שונות</w:t>
      </w:r>
      <w:r w:rsidRPr="00763A5F">
        <w:rPr>
          <w:b w:val="0"/>
          <w:bCs w:val="0"/>
          <w:rtl/>
        </w:rPr>
        <w:t xml:space="preserve">, כך שהמידע המעובד לא </w:t>
      </w:r>
      <w:r w:rsidR="001D1AE0" w:rsidRPr="00763A5F">
        <w:rPr>
          <w:rFonts w:hint="eastAsia"/>
          <w:b w:val="0"/>
          <w:bCs w:val="0"/>
          <w:rtl/>
        </w:rPr>
        <w:t>י</w:t>
      </w:r>
      <w:r w:rsidRPr="00763A5F">
        <w:rPr>
          <w:b w:val="0"/>
          <w:bCs w:val="0"/>
          <w:rtl/>
        </w:rPr>
        <w:t xml:space="preserve">ינזק במקרה של אירוע סייבר ו/או תפעולי. </w:t>
      </w:r>
    </w:p>
    <w:p w14:paraId="7C84BE44" w14:textId="77777777" w:rsidR="00D93464" w:rsidRPr="00763A5F" w:rsidRDefault="00D93464" w:rsidP="00E84323">
      <w:pPr>
        <w:pStyle w:val="111"/>
        <w:ind w:left="1759" w:hanging="850"/>
        <w:rPr>
          <w:rtl/>
        </w:rPr>
      </w:pPr>
      <w:r w:rsidRPr="00763A5F">
        <w:rPr>
          <w:rFonts w:hint="eastAsia"/>
          <w:b w:val="0"/>
          <w:bCs w:val="0"/>
          <w:rtl/>
        </w:rPr>
        <w:t>הספק</w:t>
      </w:r>
      <w:r w:rsidRPr="00763A5F">
        <w:rPr>
          <w:b w:val="0"/>
          <w:bCs w:val="0"/>
          <w:rtl/>
        </w:rPr>
        <w:t xml:space="preserve"> </w:t>
      </w:r>
      <w:r w:rsidRPr="00763A5F">
        <w:rPr>
          <w:rFonts w:hint="eastAsia"/>
          <w:b w:val="0"/>
          <w:bCs w:val="0"/>
          <w:rtl/>
        </w:rPr>
        <w:t>ישמור</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דוחות</w:t>
      </w:r>
      <w:r w:rsidRPr="00763A5F">
        <w:rPr>
          <w:b w:val="0"/>
          <w:bCs w:val="0"/>
          <w:rtl/>
        </w:rPr>
        <w:t xml:space="preserve"> </w:t>
      </w:r>
      <w:r w:rsidRPr="00763A5F">
        <w:rPr>
          <w:rFonts w:hint="eastAsia"/>
          <w:b w:val="0"/>
          <w:bCs w:val="0"/>
          <w:rtl/>
        </w:rPr>
        <w:t>בקרה</w:t>
      </w:r>
      <w:r w:rsidRPr="00763A5F">
        <w:rPr>
          <w:b w:val="0"/>
          <w:bCs w:val="0"/>
          <w:rtl/>
        </w:rPr>
        <w:t xml:space="preserve"> </w:t>
      </w:r>
      <w:r w:rsidRPr="00763A5F">
        <w:rPr>
          <w:rFonts w:hint="eastAsia"/>
          <w:b w:val="0"/>
          <w:bCs w:val="0"/>
          <w:rtl/>
        </w:rPr>
        <w:t>לתקופה</w:t>
      </w:r>
      <w:r w:rsidRPr="00763A5F">
        <w:rPr>
          <w:b w:val="0"/>
          <w:bCs w:val="0"/>
          <w:rtl/>
        </w:rPr>
        <w:t xml:space="preserve"> </w:t>
      </w:r>
      <w:r w:rsidRPr="00763A5F">
        <w:rPr>
          <w:rFonts w:hint="eastAsia"/>
          <w:b w:val="0"/>
          <w:bCs w:val="0"/>
          <w:rtl/>
        </w:rPr>
        <w:t>של</w:t>
      </w:r>
      <w:r w:rsidRPr="00763A5F">
        <w:rPr>
          <w:b w:val="0"/>
          <w:bCs w:val="0"/>
          <w:rtl/>
        </w:rPr>
        <w:t xml:space="preserve"> </w:t>
      </w:r>
      <w:r w:rsidRPr="00763A5F">
        <w:rPr>
          <w:rFonts w:hint="eastAsia"/>
          <w:b w:val="0"/>
          <w:bCs w:val="0"/>
          <w:rtl/>
        </w:rPr>
        <w:t>שנה</w:t>
      </w:r>
      <w:r w:rsidRPr="00763A5F">
        <w:rPr>
          <w:b w:val="0"/>
          <w:bCs w:val="0"/>
          <w:rtl/>
        </w:rPr>
        <w:t xml:space="preserve"> </w:t>
      </w:r>
      <w:r w:rsidRPr="00763A5F">
        <w:rPr>
          <w:rFonts w:hint="eastAsia"/>
          <w:b w:val="0"/>
          <w:bCs w:val="0"/>
          <w:rtl/>
        </w:rPr>
        <w:t>לפחות</w:t>
      </w:r>
      <w:r w:rsidRPr="00763A5F">
        <w:rPr>
          <w:b w:val="0"/>
          <w:bCs w:val="0"/>
          <w:rtl/>
        </w:rPr>
        <w:t xml:space="preserve"> </w:t>
      </w:r>
      <w:r w:rsidRPr="00763A5F">
        <w:rPr>
          <w:rFonts w:hint="eastAsia"/>
          <w:b w:val="0"/>
          <w:bCs w:val="0"/>
          <w:rtl/>
        </w:rPr>
        <w:t>מיום</w:t>
      </w:r>
      <w:r w:rsidRPr="00763A5F">
        <w:rPr>
          <w:b w:val="0"/>
          <w:bCs w:val="0"/>
          <w:rtl/>
        </w:rPr>
        <w:t xml:space="preserve"> </w:t>
      </w:r>
      <w:r w:rsidRPr="00763A5F">
        <w:rPr>
          <w:rFonts w:hint="eastAsia"/>
          <w:b w:val="0"/>
          <w:bCs w:val="0"/>
          <w:rtl/>
        </w:rPr>
        <w:t>רישום</w:t>
      </w:r>
      <w:r w:rsidRPr="00763A5F">
        <w:rPr>
          <w:b w:val="0"/>
          <w:bCs w:val="0"/>
          <w:rtl/>
        </w:rPr>
        <w:t xml:space="preserve"> </w:t>
      </w:r>
      <w:r w:rsidRPr="00763A5F">
        <w:rPr>
          <w:rFonts w:hint="eastAsia"/>
          <w:b w:val="0"/>
          <w:bCs w:val="0"/>
          <w:rtl/>
        </w:rPr>
        <w:t>הדו</w:t>
      </w:r>
      <w:r w:rsidRPr="00763A5F">
        <w:rPr>
          <w:b w:val="0"/>
          <w:bCs w:val="0"/>
          <w:rtl/>
        </w:rPr>
        <w:t>"</w:t>
      </w:r>
      <w:r w:rsidRPr="00763A5F">
        <w:rPr>
          <w:rFonts w:hint="eastAsia"/>
          <w:b w:val="0"/>
          <w:bCs w:val="0"/>
          <w:rtl/>
        </w:rPr>
        <w:t>ח</w:t>
      </w:r>
      <w:r w:rsidRPr="00763A5F">
        <w:rPr>
          <w:b w:val="0"/>
          <w:bCs w:val="0"/>
          <w:rtl/>
        </w:rPr>
        <w:t xml:space="preserve"> .</w:t>
      </w:r>
    </w:p>
    <w:p w14:paraId="0B842C0B" w14:textId="77777777" w:rsidR="00D93464" w:rsidRPr="00763A5F" w:rsidRDefault="00D93464" w:rsidP="00D93464">
      <w:pPr>
        <w:rPr>
          <w:rFonts w:ascii="David" w:hAnsi="David" w:cs="David"/>
          <w:rtl/>
        </w:rPr>
      </w:pPr>
    </w:p>
    <w:p w14:paraId="689A66DA" w14:textId="77777777" w:rsidR="00D93464" w:rsidRPr="00763A5F" w:rsidRDefault="00D93464" w:rsidP="00E84323">
      <w:pPr>
        <w:pStyle w:val="110"/>
        <w:rPr>
          <w:b w:val="0"/>
          <w:bCs w:val="0"/>
          <w:kern w:val="28"/>
        </w:rPr>
      </w:pPr>
      <w:bookmarkStart w:id="355" w:name="_Ref94445882"/>
      <w:r w:rsidRPr="00763A5F">
        <w:rPr>
          <w:rFonts w:hint="eastAsia"/>
          <w:b w:val="0"/>
          <w:kern w:val="28"/>
          <w:sz w:val="24"/>
          <w:szCs w:val="24"/>
          <w:rtl/>
        </w:rPr>
        <w:t>מחשוב</w:t>
      </w:r>
      <w:r w:rsidRPr="00763A5F">
        <w:rPr>
          <w:b w:val="0"/>
          <w:kern w:val="28"/>
          <w:sz w:val="24"/>
          <w:szCs w:val="24"/>
          <w:rtl/>
        </w:rPr>
        <w:t xml:space="preserve"> </w:t>
      </w:r>
      <w:r w:rsidRPr="00763A5F">
        <w:rPr>
          <w:rFonts w:hint="eastAsia"/>
          <w:b w:val="0"/>
          <w:kern w:val="28"/>
          <w:sz w:val="24"/>
          <w:szCs w:val="24"/>
          <w:rtl/>
        </w:rPr>
        <w:t>ענן</w:t>
      </w:r>
      <w:r w:rsidRPr="00763A5F">
        <w:rPr>
          <w:b w:val="0"/>
          <w:kern w:val="28"/>
          <w:sz w:val="24"/>
          <w:szCs w:val="24"/>
          <w:rtl/>
        </w:rPr>
        <w:t xml:space="preserve"> (</w:t>
      </w:r>
      <w:r w:rsidRPr="00763A5F">
        <w:rPr>
          <w:b w:val="0"/>
          <w:kern w:val="28"/>
          <w:sz w:val="24"/>
          <w:szCs w:val="24"/>
        </w:rPr>
        <w:t>Cloud Computing</w:t>
      </w:r>
      <w:r w:rsidRPr="00763A5F">
        <w:rPr>
          <w:b w:val="0"/>
          <w:kern w:val="28"/>
          <w:sz w:val="24"/>
          <w:szCs w:val="24"/>
          <w:rtl/>
        </w:rPr>
        <w:t>)</w:t>
      </w:r>
      <w:bookmarkEnd w:id="355"/>
    </w:p>
    <w:p w14:paraId="0668B6A1" w14:textId="77777777" w:rsidR="00F33B1E" w:rsidRPr="00763A5F" w:rsidRDefault="00F33B1E" w:rsidP="00E84323">
      <w:pPr>
        <w:pStyle w:val="111"/>
        <w:ind w:left="1759" w:hanging="850"/>
        <w:rPr>
          <w:b w:val="0"/>
          <w:bCs w:val="0"/>
          <w:rtl/>
        </w:rPr>
      </w:pPr>
      <w:r w:rsidRPr="00763A5F">
        <w:rPr>
          <w:b w:val="0"/>
          <w:bCs w:val="0"/>
          <w:rtl/>
        </w:rPr>
        <w:t>מידע של משרד האוצר לא יעובד במערכות מחשוב ענן אלא אם התקבל אישור מראש ממערך סייבר חירום וביטחון והספק עמד בכל הדרישות לשימוש במערכות מחשוב ענן.</w:t>
      </w:r>
    </w:p>
    <w:p w14:paraId="7A32F482" w14:textId="77777777" w:rsidR="00F33B1E" w:rsidRPr="00763A5F" w:rsidRDefault="00F33B1E" w:rsidP="00E84323">
      <w:pPr>
        <w:pStyle w:val="111"/>
        <w:ind w:left="1759" w:hanging="850"/>
        <w:rPr>
          <w:b w:val="0"/>
          <w:bCs w:val="0"/>
          <w:rtl/>
        </w:rPr>
      </w:pPr>
      <w:r w:rsidRPr="00763A5F">
        <w:rPr>
          <w:b w:val="0"/>
          <w:bCs w:val="0"/>
          <w:rtl/>
        </w:rPr>
        <w:t>עיבוד מידע במערכות מחשוב ענן ללא קבלת היתר מראש ממערך סייבר חירום וביטחון או אי עמידה בכל הדרישות לשימוש במערכות מחשוב ענן מהווה הפרה יסודית של תנאי המכרז ותגרום להפסקת ההתקשרות עם הספק.</w:t>
      </w:r>
    </w:p>
    <w:p w14:paraId="0FDB1E02" w14:textId="77777777" w:rsidR="00D93464" w:rsidRPr="00763A5F" w:rsidRDefault="00D93464" w:rsidP="00D93464">
      <w:pPr>
        <w:rPr>
          <w:rFonts w:ascii="David" w:hAnsi="David" w:cs="David"/>
          <w:rtl/>
        </w:rPr>
      </w:pPr>
    </w:p>
    <w:p w14:paraId="641AF317" w14:textId="77777777" w:rsidR="00D93464" w:rsidRPr="00763A5F" w:rsidRDefault="00D93464" w:rsidP="00E84323">
      <w:pPr>
        <w:pStyle w:val="110"/>
        <w:rPr>
          <w:b w:val="0"/>
          <w:bCs w:val="0"/>
          <w:kern w:val="28"/>
        </w:rPr>
      </w:pPr>
      <w:bookmarkStart w:id="356" w:name="_Toc435374820"/>
      <w:r w:rsidRPr="00763A5F">
        <w:rPr>
          <w:rFonts w:hint="eastAsia"/>
          <w:b w:val="0"/>
          <w:kern w:val="28"/>
          <w:sz w:val="24"/>
          <w:szCs w:val="24"/>
          <w:rtl/>
        </w:rPr>
        <w:t>זכויות</w:t>
      </w:r>
      <w:r w:rsidRPr="00763A5F">
        <w:rPr>
          <w:b w:val="0"/>
          <w:kern w:val="28"/>
          <w:sz w:val="24"/>
          <w:szCs w:val="24"/>
          <w:rtl/>
        </w:rPr>
        <w:t xml:space="preserve"> בחומר</w:t>
      </w:r>
      <w:bookmarkEnd w:id="356"/>
    </w:p>
    <w:p w14:paraId="78EC9451" w14:textId="77777777" w:rsidR="00E32B49" w:rsidRPr="00763A5F" w:rsidRDefault="00E32B49" w:rsidP="00E84323">
      <w:pPr>
        <w:pStyle w:val="111"/>
        <w:ind w:left="1759" w:hanging="850"/>
        <w:rPr>
          <w:b w:val="0"/>
          <w:bCs w:val="0"/>
          <w:rtl/>
        </w:rPr>
      </w:pPr>
      <w:r w:rsidRPr="00763A5F">
        <w:rPr>
          <w:b w:val="0"/>
          <w:bCs w:val="0"/>
          <w:rtl/>
        </w:rPr>
        <w:t>מוסכם בזאת כי לספק אין ולא תהיינה כל זכויות בחומר שיועבר לידיו על ידי המזמין  ו/או משרד האוצר לצורך ביצוע השירותים לפי הסכם זה, והספק יהיה רשאי לעשות שימוש  בחומר כאמור אך ורק במסגרת ולשם ביצוע השירותים ובהתאם לכל יתר הוראות הסכם זה.</w:t>
      </w:r>
    </w:p>
    <w:p w14:paraId="2702D4E6" w14:textId="77777777" w:rsidR="00E32B49" w:rsidRPr="00763A5F" w:rsidRDefault="00E32B49" w:rsidP="00E84323">
      <w:pPr>
        <w:pStyle w:val="111"/>
        <w:ind w:left="1759" w:hanging="850"/>
        <w:rPr>
          <w:b w:val="0"/>
          <w:bCs w:val="0"/>
          <w:rtl/>
        </w:rPr>
      </w:pPr>
      <w:r w:rsidRPr="00763A5F">
        <w:rPr>
          <w:b w:val="0"/>
          <w:bCs w:val="0"/>
          <w:rtl/>
        </w:rPr>
        <w:t>מוסכם בזאת כי המזמין יהיה בעלת כל הזכויות בכל חומר שיתקבל, ייאסף, יוכן  ויעובד  על ידי הספק במסגרת מתן השירותים לפי הסכם זה, לרבות רישומי הפניות והדיווחים שהספק מעביר למזמין, מזמין ו/או המשרד יהיה רשאי לעשות בחומרים כאמור כל שימוש שתמצא לנכון, בכפוף להוראות כל דין.</w:t>
      </w:r>
    </w:p>
    <w:p w14:paraId="32AE3D91" w14:textId="77777777" w:rsidR="00D93464" w:rsidRPr="00763A5F" w:rsidRDefault="00D93464" w:rsidP="00D93464">
      <w:pPr>
        <w:rPr>
          <w:rFonts w:ascii="David" w:hAnsi="David" w:cs="David"/>
        </w:rPr>
      </w:pPr>
    </w:p>
    <w:p w14:paraId="617CBE7D" w14:textId="77777777" w:rsidR="00D93464" w:rsidRPr="00763A5F" w:rsidRDefault="00D93464" w:rsidP="00E84323">
      <w:pPr>
        <w:pStyle w:val="110"/>
        <w:rPr>
          <w:b w:val="0"/>
          <w:bCs w:val="0"/>
          <w:kern w:val="28"/>
        </w:rPr>
      </w:pPr>
      <w:bookmarkStart w:id="357" w:name="_Toc435374821"/>
      <w:r w:rsidRPr="00763A5F">
        <w:rPr>
          <w:b w:val="0"/>
          <w:kern w:val="28"/>
          <w:sz w:val="24"/>
          <w:szCs w:val="24"/>
          <w:rtl/>
        </w:rPr>
        <w:t>העברת נתונים</w:t>
      </w:r>
      <w:bookmarkEnd w:id="357"/>
    </w:p>
    <w:p w14:paraId="09A4A0F3" w14:textId="77777777" w:rsidR="00E32B49" w:rsidRPr="00763A5F" w:rsidRDefault="00E32B49" w:rsidP="00E84323">
      <w:pPr>
        <w:pStyle w:val="111"/>
        <w:ind w:left="1759" w:hanging="850"/>
        <w:rPr>
          <w:b w:val="0"/>
          <w:bCs w:val="0"/>
          <w:rtl/>
        </w:rPr>
      </w:pPr>
      <w:r w:rsidRPr="00763A5F">
        <w:rPr>
          <w:b w:val="0"/>
          <w:bCs w:val="0"/>
          <w:rtl/>
        </w:rPr>
        <w:lastRenderedPageBreak/>
        <w:t>אין לאזכר קיומן של רשתות מסווגות ("שמור", "סודי" ו-"סודי-ביותר") או מידע מסווג בהתכתבויות ו/או במסמכים במהלך הפרויקט.</w:t>
      </w:r>
    </w:p>
    <w:p w14:paraId="0BBF2E19" w14:textId="77777777" w:rsidR="00E32B49" w:rsidRPr="00763A5F" w:rsidRDefault="00E32B49" w:rsidP="00E84323">
      <w:pPr>
        <w:pStyle w:val="111"/>
        <w:ind w:left="1759" w:hanging="850"/>
        <w:rPr>
          <w:b w:val="0"/>
          <w:bCs w:val="0"/>
          <w:rtl/>
        </w:rPr>
      </w:pPr>
      <w:r w:rsidRPr="00763A5F">
        <w:rPr>
          <w:b w:val="0"/>
          <w:bCs w:val="0"/>
          <w:rtl/>
        </w:rPr>
        <w:t xml:space="preserve">יש לצמצם ככל האפשר הוצאת מידע ממשרדי המזמין, הוצאת מידע באישור בעל המידע ומערך </w:t>
      </w:r>
      <w:r w:rsidR="00EC7C68" w:rsidRPr="00763A5F">
        <w:rPr>
          <w:rFonts w:hint="eastAsia"/>
          <w:b w:val="0"/>
          <w:bCs w:val="0"/>
          <w:rtl/>
        </w:rPr>
        <w:t>סייבר</w:t>
      </w:r>
      <w:r w:rsidR="00EC7C68" w:rsidRPr="00763A5F">
        <w:rPr>
          <w:b w:val="0"/>
          <w:bCs w:val="0"/>
          <w:rtl/>
        </w:rPr>
        <w:t xml:space="preserve">, </w:t>
      </w:r>
      <w:r w:rsidR="00EC7C68" w:rsidRPr="00763A5F">
        <w:rPr>
          <w:rFonts w:hint="eastAsia"/>
          <w:b w:val="0"/>
          <w:bCs w:val="0"/>
          <w:rtl/>
        </w:rPr>
        <w:t>חירום</w:t>
      </w:r>
      <w:r w:rsidR="00EC7C68" w:rsidRPr="00763A5F">
        <w:rPr>
          <w:b w:val="0"/>
          <w:bCs w:val="0"/>
          <w:rtl/>
        </w:rPr>
        <w:t xml:space="preserve"> </w:t>
      </w:r>
      <w:r w:rsidR="00EC7C68" w:rsidRPr="00763A5F">
        <w:rPr>
          <w:rFonts w:hint="eastAsia"/>
          <w:b w:val="0"/>
          <w:bCs w:val="0"/>
          <w:rtl/>
        </w:rPr>
        <w:t>ו</w:t>
      </w:r>
      <w:r w:rsidRPr="00763A5F">
        <w:rPr>
          <w:b w:val="0"/>
          <w:bCs w:val="0"/>
          <w:rtl/>
        </w:rPr>
        <w:t>ביטחון.</w:t>
      </w:r>
    </w:p>
    <w:p w14:paraId="405821D1" w14:textId="77777777" w:rsidR="00E32B49" w:rsidRPr="00763A5F" w:rsidRDefault="00E32B49" w:rsidP="00E84323">
      <w:pPr>
        <w:pStyle w:val="111"/>
        <w:ind w:left="1759" w:hanging="850"/>
        <w:rPr>
          <w:b w:val="0"/>
          <w:bCs w:val="0"/>
          <w:rtl/>
        </w:rPr>
      </w:pPr>
      <w:r w:rsidRPr="00763A5F">
        <w:rPr>
          <w:b w:val="0"/>
          <w:bCs w:val="0"/>
          <w:rtl/>
        </w:rPr>
        <w:t xml:space="preserve">כל העברת הקבצים תתבצע דרך כספות וירטואליות או באמצעי אחר אשר אושר על ידי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00EC7C68" w:rsidRPr="00763A5F">
        <w:rPr>
          <w:b w:val="0"/>
          <w:bCs w:val="0"/>
          <w:rtl/>
        </w:rPr>
        <w:t xml:space="preserve"> </w:t>
      </w:r>
      <w:r w:rsidR="00EC7C68" w:rsidRPr="00763A5F">
        <w:rPr>
          <w:rFonts w:hint="eastAsia"/>
          <w:b w:val="0"/>
          <w:bCs w:val="0"/>
          <w:rtl/>
        </w:rPr>
        <w:t>ה</w:t>
      </w:r>
      <w:r w:rsidRPr="00763A5F">
        <w:rPr>
          <w:b w:val="0"/>
          <w:bCs w:val="0"/>
          <w:rtl/>
        </w:rPr>
        <w:t>סייבר.</w:t>
      </w:r>
    </w:p>
    <w:p w14:paraId="10161343" w14:textId="77777777" w:rsidR="00E32B49" w:rsidRPr="00763A5F" w:rsidRDefault="00E32B49" w:rsidP="002E2ED4">
      <w:pPr>
        <w:pStyle w:val="111"/>
        <w:ind w:left="1759" w:hanging="850"/>
        <w:rPr>
          <w:b w:val="0"/>
          <w:bCs w:val="0"/>
          <w:rtl/>
        </w:rPr>
      </w:pPr>
      <w:r w:rsidRPr="00763A5F">
        <w:rPr>
          <w:b w:val="0"/>
          <w:bCs w:val="0"/>
          <w:rtl/>
        </w:rPr>
        <w:t xml:space="preserve">כל התקשרות בתהליך התכנון תתבצע ע"ג רשת משרד האוצר  ובחשבונות אישיים של העובדים ברשת זו. </w:t>
      </w:r>
      <w:r w:rsidR="00091007" w:rsidRPr="00763A5F">
        <w:rPr>
          <w:rFonts w:hint="eastAsia"/>
          <w:b w:val="0"/>
          <w:bCs w:val="0"/>
          <w:rtl/>
        </w:rPr>
        <w:t>ככל</w:t>
      </w:r>
      <w:r w:rsidR="00091007" w:rsidRPr="00763A5F">
        <w:rPr>
          <w:b w:val="0"/>
          <w:bCs w:val="0"/>
          <w:rtl/>
        </w:rPr>
        <w:t xml:space="preserve"> </w:t>
      </w:r>
      <w:r w:rsidR="00091007" w:rsidRPr="00763A5F">
        <w:rPr>
          <w:rFonts w:hint="eastAsia"/>
          <w:b w:val="0"/>
          <w:bCs w:val="0"/>
          <w:rtl/>
        </w:rPr>
        <w:t>ש</w:t>
      </w:r>
      <w:r w:rsidRPr="00763A5F">
        <w:rPr>
          <w:b w:val="0"/>
          <w:bCs w:val="0"/>
          <w:rtl/>
        </w:rPr>
        <w:t>אין לעובד זה או אחר חשבון ברשת משרד האוצר, יש להשתמש בחשבון הדואר העסקי של החברה. למען הסר ספק – אין להשתמש בחשבונות דואר פרטיים \ חינמיים (ג'ימייל, וואלה וכיו"ב).</w:t>
      </w:r>
    </w:p>
    <w:p w14:paraId="39EDBDFE" w14:textId="77777777" w:rsidR="009E2C15" w:rsidRPr="00763A5F" w:rsidRDefault="009E2C15">
      <w:pPr>
        <w:bidi w:val="0"/>
        <w:spacing w:before="200" w:after="200" w:line="276" w:lineRule="auto"/>
        <w:rPr>
          <w:rFonts w:asciiTheme="minorHAnsi" w:eastAsiaTheme="minorHAnsi" w:hAnsiTheme="minorHAnsi" w:cs="David"/>
          <w:b/>
          <w:bCs/>
          <w:rtl/>
        </w:rPr>
      </w:pPr>
      <w:r w:rsidRPr="00763A5F">
        <w:rPr>
          <w:rtl/>
        </w:rPr>
        <w:br w:type="page"/>
      </w:r>
    </w:p>
    <w:p w14:paraId="709E8C24" w14:textId="77777777" w:rsidR="00D93464" w:rsidRPr="00763A5F" w:rsidRDefault="00D93464" w:rsidP="00E84323">
      <w:pPr>
        <w:pStyle w:val="111"/>
        <w:numPr>
          <w:ilvl w:val="0"/>
          <w:numId w:val="0"/>
        </w:numPr>
        <w:ind w:left="1494"/>
        <w:rPr>
          <w:rtl/>
        </w:rPr>
      </w:pPr>
    </w:p>
    <w:p w14:paraId="0D733D3D" w14:textId="77777777" w:rsidR="00D93464" w:rsidRPr="00763A5F" w:rsidRDefault="00D93464" w:rsidP="00E84323">
      <w:pPr>
        <w:pStyle w:val="110"/>
        <w:rPr>
          <w:b w:val="0"/>
          <w:bCs w:val="0"/>
          <w:kern w:val="28"/>
        </w:rPr>
      </w:pPr>
      <w:bookmarkStart w:id="358" w:name="_Toc435374822"/>
      <w:bookmarkStart w:id="359" w:name="_Ref78460969"/>
      <w:r w:rsidRPr="00763A5F">
        <w:rPr>
          <w:rFonts w:hint="eastAsia"/>
          <w:b w:val="0"/>
          <w:kern w:val="28"/>
          <w:sz w:val="24"/>
          <w:szCs w:val="24"/>
          <w:rtl/>
        </w:rPr>
        <w:t>אירועי</w:t>
      </w:r>
      <w:r w:rsidRPr="00763A5F">
        <w:rPr>
          <w:b w:val="0"/>
          <w:kern w:val="28"/>
          <w:sz w:val="24"/>
          <w:szCs w:val="24"/>
          <w:rtl/>
        </w:rPr>
        <w:t xml:space="preserve"> </w:t>
      </w:r>
      <w:r w:rsidRPr="00763A5F">
        <w:rPr>
          <w:rFonts w:hint="eastAsia"/>
          <w:b w:val="0"/>
          <w:kern w:val="28"/>
          <w:sz w:val="24"/>
          <w:szCs w:val="24"/>
          <w:rtl/>
        </w:rPr>
        <w:t>אבטחת</w:t>
      </w:r>
      <w:r w:rsidRPr="00763A5F">
        <w:rPr>
          <w:b w:val="0"/>
          <w:kern w:val="28"/>
          <w:sz w:val="24"/>
          <w:szCs w:val="24"/>
          <w:rtl/>
        </w:rPr>
        <w:t xml:space="preserve"> מידע</w:t>
      </w:r>
      <w:bookmarkEnd w:id="358"/>
      <w:bookmarkEnd w:id="359"/>
    </w:p>
    <w:p w14:paraId="1900FFE4" w14:textId="77777777" w:rsidR="00D93464" w:rsidRPr="00763A5F" w:rsidRDefault="00D93464" w:rsidP="00E84323">
      <w:pPr>
        <w:pStyle w:val="111"/>
        <w:ind w:left="1759" w:hanging="769"/>
        <w:rPr>
          <w:rtl/>
        </w:rPr>
      </w:pPr>
      <w:r w:rsidRPr="00763A5F">
        <w:rPr>
          <w:rFonts w:hint="eastAsia"/>
          <w:b w:val="0"/>
          <w:bCs w:val="0"/>
          <w:rtl/>
        </w:rPr>
        <w:t>הספק</w:t>
      </w:r>
      <w:r w:rsidRPr="00763A5F">
        <w:rPr>
          <w:b w:val="0"/>
          <w:bCs w:val="0"/>
          <w:rtl/>
        </w:rPr>
        <w:t xml:space="preserve"> מתחייב  </w:t>
      </w:r>
      <w:r w:rsidRPr="00763A5F">
        <w:rPr>
          <w:rFonts w:hint="eastAsia"/>
          <w:b w:val="0"/>
          <w:bCs w:val="0"/>
          <w:rtl/>
        </w:rPr>
        <w:t>לנהל</w:t>
      </w:r>
      <w:r w:rsidRPr="00763A5F">
        <w:rPr>
          <w:b w:val="0"/>
          <w:bCs w:val="0"/>
          <w:rtl/>
        </w:rPr>
        <w:t xml:space="preserve"> </w:t>
      </w:r>
      <w:r w:rsidRPr="00763A5F">
        <w:rPr>
          <w:rFonts w:hint="eastAsia"/>
          <w:b w:val="0"/>
          <w:bCs w:val="0"/>
          <w:rtl/>
        </w:rPr>
        <w:t>דו</w:t>
      </w:r>
      <w:r w:rsidRPr="00763A5F">
        <w:rPr>
          <w:b w:val="0"/>
          <w:bCs w:val="0"/>
          <w:rtl/>
        </w:rPr>
        <w:t>"</w:t>
      </w:r>
      <w:r w:rsidRPr="00763A5F">
        <w:rPr>
          <w:rFonts w:hint="eastAsia"/>
          <w:b w:val="0"/>
          <w:bCs w:val="0"/>
          <w:rtl/>
        </w:rPr>
        <w:t>חות</w:t>
      </w:r>
      <w:r w:rsidRPr="00763A5F">
        <w:rPr>
          <w:b w:val="0"/>
          <w:bCs w:val="0"/>
          <w:rtl/>
        </w:rPr>
        <w:t xml:space="preserve"> </w:t>
      </w:r>
      <w:r w:rsidRPr="00763A5F">
        <w:rPr>
          <w:rFonts w:hint="eastAsia"/>
          <w:b w:val="0"/>
          <w:bCs w:val="0"/>
          <w:rtl/>
        </w:rPr>
        <w:t>ומעקב</w:t>
      </w:r>
      <w:r w:rsidRPr="00763A5F">
        <w:rPr>
          <w:b w:val="0"/>
          <w:bCs w:val="0"/>
          <w:rtl/>
        </w:rPr>
        <w:t xml:space="preserve"> </w:t>
      </w:r>
      <w:r w:rsidRPr="00763A5F">
        <w:rPr>
          <w:rFonts w:hint="eastAsia"/>
          <w:b w:val="0"/>
          <w:bCs w:val="0"/>
          <w:rtl/>
        </w:rPr>
        <w:t>איתור</w:t>
      </w:r>
      <w:r w:rsidRPr="00763A5F">
        <w:rPr>
          <w:b w:val="0"/>
          <w:bCs w:val="0"/>
          <w:rtl/>
        </w:rPr>
        <w:t xml:space="preserve"> </w:t>
      </w:r>
      <w:r w:rsidRPr="00763A5F">
        <w:rPr>
          <w:rFonts w:hint="eastAsia"/>
          <w:b w:val="0"/>
          <w:bCs w:val="0"/>
          <w:rtl/>
        </w:rPr>
        <w:t>אירועים</w:t>
      </w:r>
      <w:r w:rsidRPr="00763A5F">
        <w:rPr>
          <w:b w:val="0"/>
          <w:bCs w:val="0"/>
          <w:rtl/>
        </w:rPr>
        <w:t xml:space="preserve"> </w:t>
      </w:r>
      <w:r w:rsidRPr="00763A5F">
        <w:rPr>
          <w:rFonts w:hint="eastAsia"/>
          <w:b w:val="0"/>
          <w:bCs w:val="0"/>
          <w:rtl/>
        </w:rPr>
        <w:t>חריגים</w:t>
      </w:r>
      <w:r w:rsidRPr="00763A5F">
        <w:rPr>
          <w:b w:val="0"/>
          <w:bCs w:val="0"/>
          <w:rtl/>
        </w:rPr>
        <w:t xml:space="preserve">, </w:t>
      </w:r>
      <w:r w:rsidRPr="00763A5F">
        <w:rPr>
          <w:rFonts w:hint="eastAsia"/>
          <w:b w:val="0"/>
          <w:bCs w:val="0"/>
          <w:rtl/>
        </w:rPr>
        <w:t>דיווח</w:t>
      </w:r>
      <w:r w:rsidRPr="00763A5F">
        <w:rPr>
          <w:b w:val="0"/>
          <w:bCs w:val="0"/>
          <w:rtl/>
        </w:rPr>
        <w:t xml:space="preserve"> </w:t>
      </w:r>
      <w:r w:rsidRPr="00763A5F">
        <w:rPr>
          <w:rFonts w:hint="eastAsia"/>
          <w:b w:val="0"/>
          <w:bCs w:val="0"/>
          <w:rtl/>
        </w:rPr>
        <w:t>וטיפול</w:t>
      </w:r>
      <w:r w:rsidRPr="00763A5F">
        <w:rPr>
          <w:b w:val="0"/>
          <w:bCs w:val="0"/>
          <w:rtl/>
        </w:rPr>
        <w:t xml:space="preserve"> </w:t>
      </w:r>
      <w:r w:rsidRPr="00763A5F">
        <w:rPr>
          <w:rFonts w:hint="eastAsia"/>
          <w:b w:val="0"/>
          <w:bCs w:val="0"/>
          <w:rtl/>
        </w:rPr>
        <w:t>בהם</w:t>
      </w:r>
      <w:r w:rsidRPr="00763A5F">
        <w:rPr>
          <w:b w:val="0"/>
          <w:bCs w:val="0"/>
          <w:rtl/>
        </w:rPr>
        <w:t>.</w:t>
      </w:r>
    </w:p>
    <w:p w14:paraId="5665802E" w14:textId="77777777" w:rsidR="00D93464" w:rsidRPr="00763A5F" w:rsidRDefault="00D93464" w:rsidP="00E84323">
      <w:pPr>
        <w:pStyle w:val="111"/>
        <w:ind w:left="1759" w:hanging="769"/>
      </w:pPr>
      <w:r w:rsidRPr="00763A5F">
        <w:rPr>
          <w:rFonts w:hint="eastAsia"/>
          <w:b w:val="0"/>
          <w:bCs w:val="0"/>
          <w:rtl/>
        </w:rPr>
        <w:t>כל</w:t>
      </w:r>
      <w:r w:rsidRPr="00763A5F">
        <w:rPr>
          <w:b w:val="0"/>
          <w:bCs w:val="0"/>
          <w:rtl/>
        </w:rPr>
        <w:t xml:space="preserve"> </w:t>
      </w:r>
      <w:r w:rsidRPr="00763A5F">
        <w:rPr>
          <w:rFonts w:hint="eastAsia"/>
          <w:b w:val="0"/>
          <w:bCs w:val="0"/>
          <w:rtl/>
        </w:rPr>
        <w:t>אירוע</w:t>
      </w:r>
      <w:r w:rsidRPr="00763A5F">
        <w:rPr>
          <w:b w:val="0"/>
          <w:bCs w:val="0"/>
          <w:rtl/>
        </w:rPr>
        <w:t xml:space="preserve"> </w:t>
      </w:r>
      <w:r w:rsidRPr="00763A5F">
        <w:rPr>
          <w:rFonts w:hint="eastAsia"/>
          <w:b w:val="0"/>
          <w:bCs w:val="0"/>
          <w:rtl/>
        </w:rPr>
        <w:t>בין</w:t>
      </w:r>
      <w:r w:rsidRPr="00763A5F">
        <w:rPr>
          <w:b w:val="0"/>
          <w:bCs w:val="0"/>
          <w:rtl/>
        </w:rPr>
        <w:t xml:space="preserve"> </w:t>
      </w:r>
      <w:r w:rsidRPr="00763A5F">
        <w:rPr>
          <w:rFonts w:hint="eastAsia"/>
          <w:b w:val="0"/>
          <w:bCs w:val="0"/>
          <w:rtl/>
        </w:rPr>
        <w:t>אם</w:t>
      </w:r>
      <w:r w:rsidRPr="00763A5F">
        <w:rPr>
          <w:b w:val="0"/>
          <w:bCs w:val="0"/>
          <w:rtl/>
        </w:rPr>
        <w:t xml:space="preserve"> </w:t>
      </w:r>
      <w:r w:rsidRPr="00763A5F">
        <w:rPr>
          <w:rFonts w:hint="eastAsia"/>
          <w:b w:val="0"/>
          <w:bCs w:val="0"/>
          <w:rtl/>
        </w:rPr>
        <w:t>הוא</w:t>
      </w:r>
      <w:r w:rsidRPr="00763A5F">
        <w:rPr>
          <w:b w:val="0"/>
          <w:bCs w:val="0"/>
          <w:rtl/>
        </w:rPr>
        <w:t xml:space="preserve"> </w:t>
      </w:r>
      <w:r w:rsidRPr="00763A5F">
        <w:rPr>
          <w:rFonts w:hint="eastAsia"/>
          <w:b w:val="0"/>
          <w:bCs w:val="0"/>
          <w:rtl/>
        </w:rPr>
        <w:t>תפעולי</w:t>
      </w:r>
      <w:r w:rsidRPr="00763A5F">
        <w:rPr>
          <w:b w:val="0"/>
          <w:bCs w:val="0"/>
          <w:rtl/>
        </w:rPr>
        <w:t xml:space="preserve"> </w:t>
      </w:r>
      <w:r w:rsidRPr="00763A5F">
        <w:rPr>
          <w:rFonts w:hint="eastAsia"/>
          <w:b w:val="0"/>
          <w:bCs w:val="0"/>
          <w:rtl/>
        </w:rPr>
        <w:t>או</w:t>
      </w:r>
      <w:r w:rsidRPr="00763A5F">
        <w:rPr>
          <w:b w:val="0"/>
          <w:bCs w:val="0"/>
          <w:rtl/>
        </w:rPr>
        <w:t xml:space="preserve"> </w:t>
      </w:r>
      <w:r w:rsidRPr="00763A5F">
        <w:rPr>
          <w:rFonts w:hint="eastAsia"/>
          <w:b w:val="0"/>
          <w:bCs w:val="0"/>
          <w:rtl/>
        </w:rPr>
        <w:t>אירוע</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מידע</w:t>
      </w:r>
      <w:r w:rsidRPr="00763A5F">
        <w:rPr>
          <w:b w:val="0"/>
          <w:bCs w:val="0"/>
          <w:rtl/>
        </w:rPr>
        <w:t xml:space="preserve"> / </w:t>
      </w:r>
      <w:r w:rsidRPr="00763A5F">
        <w:rPr>
          <w:rFonts w:hint="eastAsia"/>
          <w:b w:val="0"/>
          <w:bCs w:val="0"/>
          <w:rtl/>
        </w:rPr>
        <w:t>סייבר</w:t>
      </w:r>
      <w:r w:rsidRPr="00763A5F">
        <w:rPr>
          <w:b w:val="0"/>
          <w:bCs w:val="0"/>
          <w:rtl/>
        </w:rPr>
        <w:t xml:space="preserve"> </w:t>
      </w:r>
      <w:r w:rsidRPr="00763A5F">
        <w:rPr>
          <w:rFonts w:hint="eastAsia"/>
          <w:b w:val="0"/>
          <w:bCs w:val="0"/>
          <w:rtl/>
        </w:rPr>
        <w:t>ייחשב</w:t>
      </w:r>
      <w:r w:rsidRPr="00763A5F">
        <w:rPr>
          <w:b w:val="0"/>
          <w:bCs w:val="0"/>
          <w:rtl/>
        </w:rPr>
        <w:t xml:space="preserve"> </w:t>
      </w:r>
      <w:r w:rsidRPr="00763A5F">
        <w:rPr>
          <w:rFonts w:hint="eastAsia"/>
          <w:b w:val="0"/>
          <w:bCs w:val="0"/>
          <w:rtl/>
        </w:rPr>
        <w:t>כאירוע</w:t>
      </w:r>
      <w:r w:rsidRPr="00763A5F">
        <w:rPr>
          <w:b w:val="0"/>
          <w:bCs w:val="0"/>
          <w:rtl/>
        </w:rPr>
        <w:t xml:space="preserve"> </w:t>
      </w:r>
      <w:r w:rsidRPr="00763A5F">
        <w:rPr>
          <w:rFonts w:hint="eastAsia"/>
          <w:b w:val="0"/>
          <w:bCs w:val="0"/>
          <w:rtl/>
        </w:rPr>
        <w:t>סייבר</w:t>
      </w:r>
      <w:r w:rsidRPr="00763A5F">
        <w:rPr>
          <w:b w:val="0"/>
          <w:bCs w:val="0"/>
          <w:rtl/>
        </w:rPr>
        <w:t xml:space="preserve"> </w:t>
      </w:r>
      <w:r w:rsidRPr="00763A5F">
        <w:rPr>
          <w:rFonts w:hint="eastAsia"/>
          <w:b w:val="0"/>
          <w:bCs w:val="0"/>
          <w:rtl/>
        </w:rPr>
        <w:t>כל</w:t>
      </w:r>
      <w:r w:rsidRPr="00763A5F">
        <w:rPr>
          <w:b w:val="0"/>
          <w:bCs w:val="0"/>
          <w:rtl/>
        </w:rPr>
        <w:t xml:space="preserve"> </w:t>
      </w:r>
      <w:r w:rsidRPr="00763A5F">
        <w:rPr>
          <w:rFonts w:hint="eastAsia"/>
          <w:b w:val="0"/>
          <w:bCs w:val="0"/>
          <w:rtl/>
        </w:rPr>
        <w:t>עוד</w:t>
      </w:r>
      <w:r w:rsidRPr="00763A5F">
        <w:rPr>
          <w:b w:val="0"/>
          <w:bCs w:val="0"/>
          <w:rtl/>
        </w:rPr>
        <w:t xml:space="preserve"> </w:t>
      </w:r>
      <w:r w:rsidRPr="00763A5F">
        <w:rPr>
          <w:rFonts w:hint="eastAsia"/>
          <w:b w:val="0"/>
          <w:bCs w:val="0"/>
          <w:rtl/>
        </w:rPr>
        <w:t>לא</w:t>
      </w:r>
      <w:r w:rsidRPr="00763A5F">
        <w:rPr>
          <w:b w:val="0"/>
          <w:bCs w:val="0"/>
          <w:rtl/>
        </w:rPr>
        <w:t xml:space="preserve"> </w:t>
      </w:r>
      <w:r w:rsidRPr="00763A5F">
        <w:rPr>
          <w:rFonts w:hint="eastAsia"/>
          <w:b w:val="0"/>
          <w:bCs w:val="0"/>
          <w:rtl/>
        </w:rPr>
        <w:t>הוזם</w:t>
      </w:r>
      <w:r w:rsidRPr="00763A5F">
        <w:rPr>
          <w:b w:val="0"/>
          <w:bCs w:val="0"/>
          <w:rtl/>
        </w:rPr>
        <w:t xml:space="preserve"> </w:t>
      </w:r>
      <w:r w:rsidRPr="00763A5F">
        <w:rPr>
          <w:rFonts w:hint="eastAsia"/>
          <w:b w:val="0"/>
          <w:bCs w:val="0"/>
          <w:rtl/>
        </w:rPr>
        <w:t>וחייב</w:t>
      </w:r>
      <w:r w:rsidRPr="00763A5F">
        <w:rPr>
          <w:b w:val="0"/>
          <w:bCs w:val="0"/>
          <w:rtl/>
        </w:rPr>
        <w:t xml:space="preserve"> </w:t>
      </w:r>
      <w:r w:rsidRPr="00763A5F">
        <w:rPr>
          <w:rFonts w:hint="eastAsia"/>
          <w:b w:val="0"/>
          <w:bCs w:val="0"/>
          <w:rtl/>
        </w:rPr>
        <w:t>בדיווח</w:t>
      </w:r>
      <w:r w:rsidRPr="00763A5F">
        <w:rPr>
          <w:b w:val="0"/>
          <w:bCs w:val="0"/>
          <w:rtl/>
        </w:rPr>
        <w:t>.</w:t>
      </w:r>
    </w:p>
    <w:p w14:paraId="0EF340F3" w14:textId="77777777" w:rsidR="00D93464" w:rsidRPr="00763A5F" w:rsidRDefault="00D93464" w:rsidP="00E84323">
      <w:pPr>
        <w:pStyle w:val="111"/>
        <w:ind w:left="1759" w:hanging="769"/>
        <w:rPr>
          <w:rtl/>
        </w:rPr>
      </w:pPr>
      <w:r w:rsidRPr="00763A5F">
        <w:rPr>
          <w:rFonts w:hint="eastAsia"/>
          <w:b w:val="0"/>
          <w:bCs w:val="0"/>
          <w:rtl/>
        </w:rPr>
        <w:t>הספק</w:t>
      </w:r>
      <w:r w:rsidRPr="00763A5F">
        <w:rPr>
          <w:b w:val="0"/>
          <w:bCs w:val="0"/>
          <w:rtl/>
        </w:rPr>
        <w:t xml:space="preserve"> </w:t>
      </w:r>
      <w:r w:rsidRPr="00763A5F">
        <w:rPr>
          <w:rFonts w:hint="eastAsia"/>
          <w:b w:val="0"/>
          <w:bCs w:val="0"/>
          <w:rtl/>
        </w:rPr>
        <w:t>אם</w:t>
      </w:r>
      <w:r w:rsidRPr="00763A5F">
        <w:rPr>
          <w:b w:val="0"/>
          <w:bCs w:val="0"/>
          <w:rtl/>
        </w:rPr>
        <w:t xml:space="preserve"> </w:t>
      </w:r>
      <w:r w:rsidRPr="00763A5F">
        <w:rPr>
          <w:rFonts w:hint="eastAsia"/>
          <w:b w:val="0"/>
          <w:bCs w:val="0"/>
          <w:rtl/>
        </w:rPr>
        <w:t>יידרש</w:t>
      </w:r>
      <w:r w:rsidRPr="00763A5F">
        <w:rPr>
          <w:b w:val="0"/>
          <w:bCs w:val="0"/>
          <w:rtl/>
        </w:rPr>
        <w:t xml:space="preserve"> </w:t>
      </w:r>
      <w:r w:rsidRPr="00763A5F">
        <w:rPr>
          <w:rFonts w:hint="eastAsia"/>
          <w:b w:val="0"/>
          <w:bCs w:val="0"/>
          <w:rtl/>
        </w:rPr>
        <w:t>יציג</w:t>
      </w:r>
      <w:r w:rsidRPr="00763A5F">
        <w:rPr>
          <w:b w:val="0"/>
          <w:bCs w:val="0"/>
          <w:rtl/>
        </w:rPr>
        <w:t xml:space="preserve"> </w:t>
      </w:r>
      <w:r w:rsidRPr="00763A5F">
        <w:rPr>
          <w:rFonts w:hint="eastAsia"/>
          <w:b w:val="0"/>
          <w:bCs w:val="0"/>
          <w:rtl/>
        </w:rPr>
        <w:t>את</w:t>
      </w:r>
      <w:r w:rsidRPr="00763A5F">
        <w:rPr>
          <w:b w:val="0"/>
          <w:bCs w:val="0"/>
          <w:rtl/>
        </w:rPr>
        <w:t xml:space="preserve"> </w:t>
      </w:r>
      <w:r w:rsidRPr="00763A5F">
        <w:rPr>
          <w:rFonts w:hint="eastAsia"/>
          <w:b w:val="0"/>
          <w:bCs w:val="0"/>
          <w:rtl/>
        </w:rPr>
        <w:t>יומן</w:t>
      </w:r>
      <w:r w:rsidRPr="00763A5F">
        <w:rPr>
          <w:b w:val="0"/>
          <w:bCs w:val="0"/>
          <w:rtl/>
        </w:rPr>
        <w:t xml:space="preserve"> </w:t>
      </w:r>
      <w:r w:rsidRPr="00763A5F">
        <w:rPr>
          <w:rFonts w:hint="eastAsia"/>
          <w:b w:val="0"/>
          <w:bCs w:val="0"/>
          <w:rtl/>
        </w:rPr>
        <w:t>החריגים</w:t>
      </w:r>
      <w:r w:rsidRPr="00763A5F">
        <w:rPr>
          <w:b w:val="0"/>
          <w:bCs w:val="0"/>
          <w:rtl/>
        </w:rPr>
        <w:t xml:space="preserve"> </w:t>
      </w:r>
      <w:r w:rsidRPr="00763A5F">
        <w:rPr>
          <w:rFonts w:hint="eastAsia"/>
          <w:b w:val="0"/>
          <w:bCs w:val="0"/>
          <w:rtl/>
        </w:rPr>
        <w:t>לנציגי</w:t>
      </w:r>
      <w:r w:rsidRPr="00763A5F">
        <w:rPr>
          <w:b w:val="0"/>
          <w:bCs w:val="0"/>
          <w:rtl/>
        </w:rPr>
        <w:t xml:space="preserve"> </w:t>
      </w:r>
      <w:r w:rsidRPr="00763A5F">
        <w:rPr>
          <w:rFonts w:hint="eastAsia"/>
          <w:b w:val="0"/>
          <w:bCs w:val="0"/>
          <w:rtl/>
        </w:rPr>
        <w:t>האוצר</w:t>
      </w:r>
      <w:r w:rsidRPr="00763A5F">
        <w:rPr>
          <w:b w:val="0"/>
          <w:bCs w:val="0"/>
          <w:rtl/>
        </w:rPr>
        <w:t xml:space="preserve">, </w:t>
      </w:r>
      <w:r w:rsidRPr="00763A5F">
        <w:rPr>
          <w:rFonts w:hint="eastAsia"/>
          <w:b w:val="0"/>
          <w:bCs w:val="0"/>
          <w:rtl/>
        </w:rPr>
        <w:t>במועד</w:t>
      </w:r>
      <w:r w:rsidRPr="00763A5F">
        <w:rPr>
          <w:b w:val="0"/>
          <w:bCs w:val="0"/>
          <w:rtl/>
        </w:rPr>
        <w:t xml:space="preserve"> </w:t>
      </w:r>
      <w:r w:rsidRPr="00763A5F">
        <w:rPr>
          <w:rFonts w:hint="eastAsia"/>
          <w:b w:val="0"/>
          <w:bCs w:val="0"/>
          <w:rtl/>
        </w:rPr>
        <w:t>העברת</w:t>
      </w:r>
      <w:r w:rsidRPr="00763A5F">
        <w:rPr>
          <w:b w:val="0"/>
          <w:bCs w:val="0"/>
          <w:rtl/>
        </w:rPr>
        <w:t xml:space="preserve"> </w:t>
      </w:r>
      <w:r w:rsidRPr="00763A5F">
        <w:rPr>
          <w:rFonts w:hint="eastAsia"/>
          <w:b w:val="0"/>
          <w:bCs w:val="0"/>
          <w:rtl/>
        </w:rPr>
        <w:t>הדרישה</w:t>
      </w:r>
      <w:r w:rsidRPr="00763A5F">
        <w:rPr>
          <w:b w:val="0"/>
          <w:bCs w:val="0"/>
          <w:rtl/>
        </w:rPr>
        <w:t>.</w:t>
      </w:r>
    </w:p>
    <w:p w14:paraId="250F74C2" w14:textId="77777777" w:rsidR="00D93464" w:rsidRPr="00763A5F" w:rsidRDefault="00D93464" w:rsidP="00E84323">
      <w:pPr>
        <w:pStyle w:val="111"/>
        <w:ind w:left="1759" w:hanging="769"/>
      </w:pPr>
      <w:r w:rsidRPr="00763A5F">
        <w:rPr>
          <w:rFonts w:hint="eastAsia"/>
          <w:b w:val="0"/>
          <w:bCs w:val="0"/>
          <w:rtl/>
        </w:rPr>
        <w:t>נאמן</w:t>
      </w:r>
      <w:r w:rsidRPr="00763A5F">
        <w:rPr>
          <w:b w:val="0"/>
          <w:bCs w:val="0"/>
          <w:rtl/>
        </w:rPr>
        <w:t xml:space="preserve"> אבטחת המידע ידווח </w:t>
      </w:r>
      <w:r w:rsidR="00EC7C68" w:rsidRPr="00763A5F">
        <w:rPr>
          <w:rFonts w:hint="eastAsia"/>
          <w:b w:val="0"/>
          <w:bCs w:val="0"/>
          <w:rtl/>
        </w:rPr>
        <w:t>לאגף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w:t>
      </w:r>
      <w:r w:rsidRPr="00763A5F">
        <w:rPr>
          <w:rFonts w:hint="eastAsia"/>
          <w:b w:val="0"/>
          <w:bCs w:val="0"/>
          <w:rtl/>
        </w:rPr>
        <w:t>סייבר</w:t>
      </w:r>
      <w:r w:rsidRPr="00763A5F">
        <w:rPr>
          <w:b w:val="0"/>
          <w:bCs w:val="0"/>
          <w:rtl/>
        </w:rPr>
        <w:t xml:space="preserve"> </w:t>
      </w:r>
      <w:r w:rsidRPr="00763A5F">
        <w:rPr>
          <w:rFonts w:hint="eastAsia"/>
          <w:b w:val="0"/>
          <w:bCs w:val="0"/>
          <w:rtl/>
        </w:rPr>
        <w:t>תוך</w:t>
      </w:r>
      <w:r w:rsidRPr="00763A5F">
        <w:rPr>
          <w:b w:val="0"/>
          <w:bCs w:val="0"/>
          <w:rtl/>
        </w:rPr>
        <w:t xml:space="preserve"> 4 </w:t>
      </w:r>
      <w:r w:rsidRPr="00763A5F">
        <w:rPr>
          <w:rFonts w:hint="eastAsia"/>
          <w:b w:val="0"/>
          <w:bCs w:val="0"/>
          <w:rtl/>
        </w:rPr>
        <w:t>שעות</w:t>
      </w:r>
      <w:r w:rsidRPr="00763A5F">
        <w:rPr>
          <w:b w:val="0"/>
          <w:bCs w:val="0"/>
          <w:rtl/>
        </w:rPr>
        <w:t xml:space="preserve"> </w:t>
      </w:r>
      <w:r w:rsidRPr="00763A5F">
        <w:rPr>
          <w:rFonts w:hint="eastAsia"/>
          <w:b w:val="0"/>
          <w:bCs w:val="0"/>
          <w:rtl/>
        </w:rPr>
        <w:t>על</w:t>
      </w:r>
      <w:r w:rsidRPr="00763A5F">
        <w:rPr>
          <w:b w:val="0"/>
          <w:bCs w:val="0"/>
          <w:rtl/>
        </w:rPr>
        <w:t xml:space="preserve"> </w:t>
      </w:r>
      <w:r w:rsidRPr="00763A5F">
        <w:rPr>
          <w:rFonts w:hint="eastAsia"/>
          <w:b w:val="0"/>
          <w:bCs w:val="0"/>
          <w:rtl/>
        </w:rPr>
        <w:t>האירועים</w:t>
      </w:r>
      <w:r w:rsidRPr="00763A5F">
        <w:rPr>
          <w:b w:val="0"/>
          <w:bCs w:val="0"/>
          <w:rtl/>
        </w:rPr>
        <w:t xml:space="preserve"> </w:t>
      </w:r>
      <w:r w:rsidRPr="00763A5F">
        <w:rPr>
          <w:rFonts w:hint="eastAsia"/>
          <w:b w:val="0"/>
          <w:bCs w:val="0"/>
          <w:rtl/>
        </w:rPr>
        <w:t>הבאים</w:t>
      </w:r>
      <w:r w:rsidRPr="00763A5F">
        <w:rPr>
          <w:b w:val="0"/>
          <w:bCs w:val="0"/>
          <w:rtl/>
        </w:rPr>
        <w:t>:</w:t>
      </w:r>
    </w:p>
    <w:p w14:paraId="5CFEFF15" w14:textId="77777777" w:rsidR="00D93464" w:rsidRPr="00763A5F" w:rsidRDefault="00D93464" w:rsidP="00E84323">
      <w:pPr>
        <w:pStyle w:val="11110"/>
        <w:ind w:left="2610" w:hanging="567"/>
      </w:pPr>
      <w:r w:rsidRPr="00763A5F">
        <w:rPr>
          <w:rtl/>
        </w:rPr>
        <w:t>כל ליקוי אבטחת-מידע, שיגלה במערכות ה</w:t>
      </w:r>
      <w:r w:rsidRPr="00763A5F">
        <w:rPr>
          <w:rFonts w:hint="eastAsia"/>
          <w:rtl/>
        </w:rPr>
        <w:t>ספק</w:t>
      </w:r>
      <w:r w:rsidRPr="00763A5F">
        <w:rPr>
          <w:rtl/>
        </w:rPr>
        <w:t>.</w:t>
      </w:r>
    </w:p>
    <w:p w14:paraId="3D8CA2D8" w14:textId="77777777" w:rsidR="00D93464" w:rsidRPr="00763A5F" w:rsidRDefault="00D93464" w:rsidP="00E84323">
      <w:pPr>
        <w:pStyle w:val="11110"/>
        <w:ind w:left="2610" w:hanging="567"/>
      </w:pPr>
      <w:r w:rsidRPr="00763A5F">
        <w:rPr>
          <w:rtl/>
        </w:rPr>
        <w:t xml:space="preserve">ליקויים מהותיים הנוגעים בין במישרין ובין בעקיפין למערכות </w:t>
      </w:r>
      <w:r w:rsidRPr="00763A5F">
        <w:rPr>
          <w:rFonts w:hint="eastAsia"/>
          <w:rtl/>
        </w:rPr>
        <w:t>משרד</w:t>
      </w:r>
      <w:r w:rsidRPr="00763A5F">
        <w:rPr>
          <w:rtl/>
        </w:rPr>
        <w:t xml:space="preserve"> האוצר או למערכות נשוא ההתקשרות.</w:t>
      </w:r>
    </w:p>
    <w:p w14:paraId="5750069E" w14:textId="77777777" w:rsidR="00D93464" w:rsidRPr="00763A5F" w:rsidRDefault="00D93464" w:rsidP="00E84323">
      <w:pPr>
        <w:pStyle w:val="11110"/>
        <w:ind w:left="2610" w:hanging="567"/>
      </w:pPr>
      <w:r w:rsidRPr="00763A5F">
        <w:rPr>
          <w:rtl/>
        </w:rPr>
        <w:t xml:space="preserve">אירוע אבטחה אשר יתגלה ע"י </w:t>
      </w:r>
      <w:r w:rsidRPr="00763A5F">
        <w:rPr>
          <w:rFonts w:hint="eastAsia"/>
          <w:rtl/>
        </w:rPr>
        <w:t>צוות</w:t>
      </w:r>
      <w:r w:rsidRPr="00763A5F">
        <w:rPr>
          <w:rtl/>
        </w:rPr>
        <w:t xml:space="preserve"> </w:t>
      </w:r>
      <w:r w:rsidRPr="00763A5F">
        <w:rPr>
          <w:rFonts w:hint="eastAsia"/>
          <w:rtl/>
        </w:rPr>
        <w:t>הספק</w:t>
      </w:r>
      <w:r w:rsidRPr="00763A5F">
        <w:rPr>
          <w:rtl/>
        </w:rPr>
        <w:t>.</w:t>
      </w:r>
    </w:p>
    <w:p w14:paraId="341AC68C" w14:textId="77777777" w:rsidR="00D93464" w:rsidRPr="00763A5F" w:rsidRDefault="00D93464" w:rsidP="00E84323">
      <w:pPr>
        <w:pStyle w:val="111"/>
        <w:ind w:left="1759" w:hanging="769"/>
      </w:pPr>
      <w:r w:rsidRPr="00763A5F">
        <w:rPr>
          <w:b w:val="0"/>
          <w:bCs w:val="0"/>
          <w:rtl/>
        </w:rPr>
        <w:t xml:space="preserve">בידי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w:t>
      </w:r>
      <w:r w:rsidRPr="00763A5F">
        <w:rPr>
          <w:rFonts w:hint="eastAsia"/>
          <w:b w:val="0"/>
          <w:bCs w:val="0"/>
          <w:rtl/>
        </w:rPr>
        <w:t>סייבר</w:t>
      </w:r>
      <w:r w:rsidRPr="00763A5F">
        <w:rPr>
          <w:b w:val="0"/>
          <w:bCs w:val="0"/>
          <w:rtl/>
        </w:rPr>
        <w:t xml:space="preserve">, הסמכות להגדיר ולקבוע מהו אירוע או ליקוי מהותי, אופן </w:t>
      </w:r>
      <w:r w:rsidRPr="00763A5F">
        <w:rPr>
          <w:rFonts w:hint="eastAsia"/>
          <w:b w:val="0"/>
          <w:bCs w:val="0"/>
          <w:rtl/>
        </w:rPr>
        <w:t>הדיווח</w:t>
      </w:r>
      <w:r w:rsidRPr="00763A5F">
        <w:rPr>
          <w:b w:val="0"/>
          <w:bCs w:val="0"/>
          <w:rtl/>
        </w:rPr>
        <w:t>, הגורמים המדווחים והנמענים לד</w:t>
      </w:r>
      <w:r w:rsidRPr="00763A5F">
        <w:rPr>
          <w:rFonts w:hint="eastAsia"/>
          <w:b w:val="0"/>
          <w:bCs w:val="0"/>
          <w:rtl/>
        </w:rPr>
        <w:t>י</w:t>
      </w:r>
      <w:r w:rsidRPr="00763A5F">
        <w:rPr>
          <w:b w:val="0"/>
          <w:bCs w:val="0"/>
          <w:rtl/>
        </w:rPr>
        <w:t xml:space="preserve">ווח.  </w:t>
      </w:r>
    </w:p>
    <w:p w14:paraId="023FB8F6" w14:textId="77777777" w:rsidR="00D93464" w:rsidRPr="00763A5F" w:rsidRDefault="00D93464" w:rsidP="00E84323">
      <w:pPr>
        <w:pStyle w:val="111"/>
        <w:ind w:left="1759" w:hanging="769"/>
      </w:pPr>
      <w:r w:rsidRPr="00763A5F">
        <w:rPr>
          <w:rFonts w:hint="eastAsia"/>
          <w:b w:val="0"/>
          <w:bCs w:val="0"/>
          <w:rtl/>
        </w:rPr>
        <w:t>בסמכות</w:t>
      </w:r>
      <w:r w:rsidRPr="00763A5F">
        <w:rPr>
          <w:b w:val="0"/>
          <w:bCs w:val="0"/>
          <w:rtl/>
        </w:rPr>
        <w:t xml:space="preserve">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w:t>
      </w:r>
      <w:r w:rsidRPr="00763A5F">
        <w:rPr>
          <w:rFonts w:hint="eastAsia"/>
          <w:b w:val="0"/>
          <w:bCs w:val="0"/>
          <w:rtl/>
        </w:rPr>
        <w:t>סייבר</w:t>
      </w:r>
      <w:r w:rsidRPr="00763A5F">
        <w:rPr>
          <w:b w:val="0"/>
          <w:bCs w:val="0"/>
          <w:rtl/>
        </w:rPr>
        <w:t xml:space="preserve"> </w:t>
      </w:r>
      <w:r w:rsidRPr="00763A5F">
        <w:rPr>
          <w:rFonts w:hint="eastAsia"/>
          <w:b w:val="0"/>
          <w:bCs w:val="0"/>
          <w:rtl/>
        </w:rPr>
        <w:t>לשנות</w:t>
      </w:r>
      <w:r w:rsidRPr="00763A5F">
        <w:rPr>
          <w:b w:val="0"/>
          <w:bCs w:val="0"/>
          <w:rtl/>
        </w:rPr>
        <w:t xml:space="preserve"> </w:t>
      </w:r>
      <w:r w:rsidRPr="00763A5F">
        <w:rPr>
          <w:rFonts w:hint="eastAsia"/>
          <w:b w:val="0"/>
          <w:bCs w:val="0"/>
          <w:rtl/>
        </w:rPr>
        <w:t>מדרישות</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המידע</w:t>
      </w:r>
      <w:r w:rsidRPr="00763A5F">
        <w:rPr>
          <w:b w:val="0"/>
          <w:bCs w:val="0"/>
          <w:rtl/>
        </w:rPr>
        <w:t xml:space="preserve"> </w:t>
      </w:r>
      <w:r w:rsidRPr="00763A5F">
        <w:rPr>
          <w:rFonts w:hint="eastAsia"/>
          <w:b w:val="0"/>
          <w:bCs w:val="0"/>
          <w:rtl/>
        </w:rPr>
        <w:t>הנדרשות</w:t>
      </w:r>
      <w:r w:rsidRPr="00763A5F">
        <w:rPr>
          <w:b w:val="0"/>
          <w:bCs w:val="0"/>
          <w:rtl/>
        </w:rPr>
        <w:t xml:space="preserve"> </w:t>
      </w:r>
      <w:r w:rsidRPr="00763A5F">
        <w:rPr>
          <w:rFonts w:hint="eastAsia"/>
          <w:b w:val="0"/>
          <w:bCs w:val="0"/>
          <w:rtl/>
        </w:rPr>
        <w:t>מהספק</w:t>
      </w:r>
      <w:r w:rsidRPr="00763A5F">
        <w:rPr>
          <w:b w:val="0"/>
          <w:bCs w:val="0"/>
          <w:rtl/>
        </w:rPr>
        <w:t xml:space="preserve"> </w:t>
      </w:r>
      <w:r w:rsidRPr="00763A5F">
        <w:rPr>
          <w:rFonts w:hint="eastAsia"/>
          <w:b w:val="0"/>
          <w:bCs w:val="0"/>
          <w:rtl/>
        </w:rPr>
        <w:t>בעקבות</w:t>
      </w:r>
      <w:r w:rsidRPr="00763A5F">
        <w:rPr>
          <w:b w:val="0"/>
          <w:bCs w:val="0"/>
          <w:rtl/>
        </w:rPr>
        <w:t xml:space="preserve"> </w:t>
      </w:r>
      <w:r w:rsidRPr="00763A5F">
        <w:rPr>
          <w:rFonts w:hint="eastAsia"/>
          <w:b w:val="0"/>
          <w:bCs w:val="0"/>
          <w:rtl/>
        </w:rPr>
        <w:t>אירוע</w:t>
      </w:r>
      <w:r w:rsidRPr="00763A5F">
        <w:rPr>
          <w:b w:val="0"/>
          <w:bCs w:val="0"/>
          <w:rtl/>
        </w:rPr>
        <w:t xml:space="preserve"> </w:t>
      </w:r>
      <w:r w:rsidRPr="00763A5F">
        <w:rPr>
          <w:rFonts w:hint="eastAsia"/>
          <w:b w:val="0"/>
          <w:bCs w:val="0"/>
          <w:rtl/>
        </w:rPr>
        <w:t>אבטחת</w:t>
      </w:r>
      <w:r w:rsidRPr="00763A5F">
        <w:rPr>
          <w:b w:val="0"/>
          <w:bCs w:val="0"/>
          <w:rtl/>
        </w:rPr>
        <w:t xml:space="preserve"> </w:t>
      </w:r>
      <w:r w:rsidRPr="00763A5F">
        <w:rPr>
          <w:rFonts w:hint="eastAsia"/>
          <w:b w:val="0"/>
          <w:bCs w:val="0"/>
          <w:rtl/>
        </w:rPr>
        <w:t>מידע</w:t>
      </w:r>
      <w:r w:rsidRPr="00763A5F">
        <w:rPr>
          <w:b w:val="0"/>
          <w:bCs w:val="0"/>
          <w:rtl/>
        </w:rPr>
        <w:t xml:space="preserve">. </w:t>
      </w:r>
      <w:r w:rsidRPr="00763A5F">
        <w:rPr>
          <w:rFonts w:hint="eastAsia"/>
          <w:b w:val="0"/>
          <w:bCs w:val="0"/>
          <w:rtl/>
        </w:rPr>
        <w:t>על</w:t>
      </w:r>
      <w:r w:rsidRPr="00763A5F">
        <w:rPr>
          <w:b w:val="0"/>
          <w:bCs w:val="0"/>
          <w:rtl/>
        </w:rPr>
        <w:t xml:space="preserve"> </w:t>
      </w:r>
      <w:r w:rsidRPr="00763A5F">
        <w:rPr>
          <w:rFonts w:hint="eastAsia"/>
          <w:b w:val="0"/>
          <w:bCs w:val="0"/>
          <w:rtl/>
        </w:rPr>
        <w:t>הספק</w:t>
      </w:r>
      <w:r w:rsidRPr="00763A5F">
        <w:rPr>
          <w:b w:val="0"/>
          <w:bCs w:val="0"/>
          <w:rtl/>
        </w:rPr>
        <w:t xml:space="preserve"> </w:t>
      </w:r>
      <w:r w:rsidRPr="00763A5F">
        <w:rPr>
          <w:rFonts w:hint="eastAsia"/>
          <w:b w:val="0"/>
          <w:bCs w:val="0"/>
          <w:rtl/>
        </w:rPr>
        <w:t>לציית</w:t>
      </w:r>
      <w:r w:rsidRPr="00763A5F">
        <w:rPr>
          <w:b w:val="0"/>
          <w:bCs w:val="0"/>
          <w:rtl/>
        </w:rPr>
        <w:t xml:space="preserve"> </w:t>
      </w:r>
      <w:r w:rsidRPr="00763A5F">
        <w:rPr>
          <w:rFonts w:hint="eastAsia"/>
          <w:b w:val="0"/>
          <w:bCs w:val="0"/>
          <w:rtl/>
        </w:rPr>
        <w:t>לדרישות</w:t>
      </w:r>
      <w:r w:rsidRPr="00763A5F">
        <w:rPr>
          <w:b w:val="0"/>
          <w:bCs w:val="0"/>
          <w:rtl/>
        </w:rPr>
        <w:t>.</w:t>
      </w:r>
    </w:p>
    <w:p w14:paraId="61A76F83" w14:textId="77777777" w:rsidR="00D93464" w:rsidRPr="00763A5F" w:rsidRDefault="00D93464" w:rsidP="00D93464">
      <w:pPr>
        <w:rPr>
          <w:rFonts w:ascii="David" w:hAnsi="David" w:cs="David"/>
        </w:rPr>
      </w:pPr>
    </w:p>
    <w:p w14:paraId="6F6DCCA1" w14:textId="77777777" w:rsidR="00D93464" w:rsidRPr="00763A5F" w:rsidRDefault="00D93464" w:rsidP="00E84323">
      <w:pPr>
        <w:pStyle w:val="110"/>
        <w:rPr>
          <w:b w:val="0"/>
          <w:bCs w:val="0"/>
          <w:kern w:val="28"/>
        </w:rPr>
      </w:pPr>
      <w:r w:rsidRPr="00763A5F">
        <w:rPr>
          <w:rFonts w:hint="eastAsia"/>
          <w:b w:val="0"/>
          <w:kern w:val="28"/>
          <w:sz w:val="24"/>
          <w:szCs w:val="24"/>
          <w:rtl/>
        </w:rPr>
        <w:t>בקרה</w:t>
      </w:r>
      <w:r w:rsidRPr="00763A5F">
        <w:rPr>
          <w:b w:val="0"/>
          <w:kern w:val="28"/>
          <w:sz w:val="24"/>
          <w:szCs w:val="24"/>
          <w:rtl/>
        </w:rPr>
        <w:t xml:space="preserve"> ופיקוח אבטחת מידע</w:t>
      </w:r>
    </w:p>
    <w:p w14:paraId="62503DBD" w14:textId="77777777" w:rsidR="00E32B49" w:rsidRPr="00763A5F" w:rsidRDefault="00E32B49" w:rsidP="00E84323">
      <w:pPr>
        <w:pStyle w:val="111"/>
        <w:ind w:left="1759" w:hanging="769"/>
        <w:rPr>
          <w:b w:val="0"/>
          <w:bCs w:val="0"/>
          <w:rtl/>
        </w:rPr>
      </w:pPr>
      <w:r w:rsidRPr="00763A5F">
        <w:rPr>
          <w:b w:val="0"/>
          <w:bCs w:val="0"/>
          <w:rtl/>
        </w:rPr>
        <w:t xml:space="preserve">בסמכות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ו\או נציג שיוסמך על ידו לבצע ביקורות פתע,  ביקורות הדרכה וכל ביקורת אחרת באתר הספק, אשר מטרתה לבחון תקינות מערכי אבטחה, סיכונים, יעילות פתרונות אבטחה או  בדיקת חשדות, אשר להם זיקה או השפעה על אבטחת המערכות המשמשות את האוצר .</w:t>
      </w:r>
    </w:p>
    <w:p w14:paraId="3B5D623D" w14:textId="77777777" w:rsidR="00E32B49" w:rsidRPr="00763A5F" w:rsidRDefault="00E32B49" w:rsidP="00E84323">
      <w:pPr>
        <w:pStyle w:val="111"/>
        <w:ind w:left="1759" w:hanging="769"/>
        <w:rPr>
          <w:b w:val="0"/>
          <w:bCs w:val="0"/>
          <w:rtl/>
        </w:rPr>
      </w:pPr>
      <w:r w:rsidRPr="00763A5F">
        <w:rPr>
          <w:b w:val="0"/>
          <w:bCs w:val="0"/>
          <w:rtl/>
        </w:rPr>
        <w:t>המזמין יהיה רשאי לערוך, על פי שיקול דעתו, או לדרוש מהספק לבצע בדיקות אקראיות לבחינת השירותים שיסופקו לעורך המכרז כמפורט במכרז, כל הבדיקות יבוצעו בעד כמה שניתן בתיאום עם הספק תוך שמירה על סודיות.</w:t>
      </w:r>
    </w:p>
    <w:p w14:paraId="088E8B31" w14:textId="77777777" w:rsidR="00E32B49" w:rsidRPr="00763A5F" w:rsidRDefault="00E32B49" w:rsidP="00E84323">
      <w:pPr>
        <w:pStyle w:val="111"/>
        <w:ind w:left="1759" w:hanging="769"/>
        <w:rPr>
          <w:b w:val="0"/>
          <w:bCs w:val="0"/>
          <w:rtl/>
        </w:rPr>
      </w:pPr>
      <w:r w:rsidRPr="00763A5F">
        <w:rPr>
          <w:b w:val="0"/>
          <w:bCs w:val="0"/>
          <w:rtl/>
        </w:rPr>
        <w:lastRenderedPageBreak/>
        <w:t xml:space="preserve">הספק יאפשר </w:t>
      </w:r>
      <w:r w:rsidR="00EC7C68" w:rsidRPr="00763A5F">
        <w:rPr>
          <w:rFonts w:hint="eastAsia"/>
          <w:b w:val="0"/>
          <w:bCs w:val="0"/>
          <w:rtl/>
        </w:rPr>
        <w:t>לאגף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ו/או המזמין או למי שימונה מטעמו לפקח על אספקת השירותים המבוקשים, טיבם ואיכותם, ולהיכנס לצורך זה לכל מקום, על מנת לבדוק ולפקח על אופן מילוי התחייבויותיו.</w:t>
      </w:r>
    </w:p>
    <w:p w14:paraId="5F7E7FC9" w14:textId="77777777" w:rsidR="00E32B49" w:rsidRPr="00763A5F" w:rsidRDefault="00E32B49" w:rsidP="00E84323">
      <w:pPr>
        <w:pStyle w:val="111"/>
        <w:ind w:left="1759" w:hanging="769"/>
        <w:rPr>
          <w:b w:val="0"/>
          <w:bCs w:val="0"/>
          <w:rtl/>
        </w:rPr>
      </w:pPr>
      <w:r w:rsidRPr="00763A5F">
        <w:rPr>
          <w:b w:val="0"/>
          <w:bCs w:val="0"/>
          <w:rtl/>
        </w:rPr>
        <w:t xml:space="preserve">הספק מתחייב לשתף פעולה עם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/או נציגי המזמין, בכל הנוגע לביצוע </w:t>
      </w:r>
      <w:r w:rsidR="001D1AE0" w:rsidRPr="00763A5F">
        <w:rPr>
          <w:rFonts w:hint="eastAsia"/>
          <w:b w:val="0"/>
          <w:bCs w:val="0"/>
          <w:rtl/>
        </w:rPr>
        <w:t>הפרויקט</w:t>
      </w:r>
      <w:r w:rsidRPr="00763A5F">
        <w:rPr>
          <w:b w:val="0"/>
          <w:bCs w:val="0"/>
          <w:rtl/>
        </w:rPr>
        <w:t xml:space="preserve"> ומילוי כל יתר התחייבויותיו על פי המכרז וההסכם, וימלא אחר כל הנחיה של </w:t>
      </w:r>
      <w:r w:rsidR="00EC7C68" w:rsidRPr="00763A5F">
        <w:rPr>
          <w:rFonts w:hint="eastAsia"/>
          <w:b w:val="0"/>
          <w:bCs w:val="0"/>
          <w:rtl/>
        </w:rPr>
        <w:t>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ו/או נציגי המזמין, בכפוף להוראות המכרז וההסכם. בכלל זה, ימסור </w:t>
      </w:r>
      <w:r w:rsidR="00EC7C68" w:rsidRPr="00763A5F">
        <w:rPr>
          <w:rFonts w:hint="eastAsia"/>
          <w:b w:val="0"/>
          <w:bCs w:val="0"/>
          <w:rtl/>
        </w:rPr>
        <w:t>לאגף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/ואו נציג המזמין כל מידע או דיווח שיידרש על ידיהם, במועד ובאופן שייקבע על ידיהם; יאפשר </w:t>
      </w:r>
      <w:r w:rsidR="00EC7C68" w:rsidRPr="00763A5F">
        <w:rPr>
          <w:rFonts w:hint="eastAsia"/>
          <w:b w:val="0"/>
          <w:bCs w:val="0"/>
          <w:rtl/>
        </w:rPr>
        <w:t>לאגף</w:t>
      </w:r>
      <w:r w:rsidR="00EC7C68" w:rsidRPr="00763A5F">
        <w:rPr>
          <w:b w:val="0"/>
          <w:bCs w:val="0"/>
          <w:rtl/>
        </w:rPr>
        <w:t xml:space="preserve"> </w:t>
      </w:r>
      <w:r w:rsidR="00EC7C68" w:rsidRPr="00763A5F">
        <w:rPr>
          <w:rFonts w:hint="eastAsia"/>
          <w:b w:val="0"/>
          <w:bCs w:val="0"/>
          <w:rtl/>
        </w:rPr>
        <w:t>הגנת</w:t>
      </w:r>
      <w:r w:rsidRPr="00763A5F">
        <w:rPr>
          <w:b w:val="0"/>
          <w:bCs w:val="0"/>
          <w:rtl/>
        </w:rPr>
        <w:t xml:space="preserve"> סייבר ו/או לנציגי המזמין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2F92993" w14:textId="77777777" w:rsidR="00E32B49" w:rsidRPr="00763A5F" w:rsidRDefault="00E32B49" w:rsidP="00E84323">
      <w:pPr>
        <w:pStyle w:val="111"/>
        <w:ind w:left="1759" w:hanging="769"/>
        <w:rPr>
          <w:b w:val="0"/>
          <w:bCs w:val="0"/>
          <w:rtl/>
        </w:rPr>
      </w:pPr>
      <w:r w:rsidRPr="00763A5F">
        <w:rPr>
          <w:b w:val="0"/>
          <w:bCs w:val="0"/>
          <w:rtl/>
        </w:rPr>
        <w:t>למען הסר ספק, מובהר ומוסכם, כי נציגי המזמין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7BBCA0EC" w14:textId="77777777" w:rsidR="00E32B49" w:rsidRPr="00763A5F" w:rsidRDefault="00E32B49" w:rsidP="00E84323">
      <w:pPr>
        <w:pStyle w:val="111"/>
        <w:ind w:left="1759" w:hanging="769"/>
        <w:rPr>
          <w:b w:val="0"/>
          <w:bCs w:val="0"/>
          <w:rtl/>
        </w:rPr>
      </w:pPr>
      <w:r w:rsidRPr="00763A5F">
        <w:rPr>
          <w:b w:val="0"/>
          <w:bCs w:val="0"/>
          <w:rtl/>
        </w:rPr>
        <w:t>הספק, באמצעות מנהל הפרויקט שימנה, יגיש למזמין דוחות תקופתיים ערוכים באופן ובתדירות שיורו נציגי המזמין או המפקחים.</w:t>
      </w:r>
    </w:p>
    <w:p w14:paraId="0E768A9A" w14:textId="77777777" w:rsidR="00E32B49" w:rsidRPr="00763A5F" w:rsidRDefault="00091007" w:rsidP="002E2ED4">
      <w:pPr>
        <w:pStyle w:val="111"/>
        <w:ind w:left="1759" w:hanging="769"/>
        <w:rPr>
          <w:b w:val="0"/>
          <w:bCs w:val="0"/>
          <w:rtl/>
        </w:rPr>
      </w:pPr>
      <w:r w:rsidRPr="00763A5F">
        <w:rPr>
          <w:rFonts w:hint="eastAsia"/>
          <w:b w:val="0"/>
          <w:bCs w:val="0"/>
          <w:rtl/>
        </w:rPr>
        <w:t>ככל</w:t>
      </w:r>
      <w:r w:rsidRPr="00763A5F">
        <w:rPr>
          <w:b w:val="0"/>
          <w:bCs w:val="0"/>
          <w:rtl/>
        </w:rPr>
        <w:t xml:space="preserve"> </w:t>
      </w:r>
      <w:r w:rsidRPr="00763A5F">
        <w:rPr>
          <w:rFonts w:hint="eastAsia"/>
          <w:b w:val="0"/>
          <w:bCs w:val="0"/>
          <w:rtl/>
        </w:rPr>
        <w:t>ש</w:t>
      </w:r>
      <w:r w:rsidR="00E32B49" w:rsidRPr="00763A5F">
        <w:rPr>
          <w:b w:val="0"/>
          <w:bCs w:val="0"/>
          <w:rtl/>
        </w:rPr>
        <w:t>יתגלו במהלך הביקורת ליקויים אשר יוגדרו</w:t>
      </w:r>
      <w:r w:rsidR="001D1AE0" w:rsidRPr="00763A5F">
        <w:rPr>
          <w:b w:val="0"/>
          <w:bCs w:val="0"/>
          <w:rtl/>
        </w:rPr>
        <w:t xml:space="preserve"> על ידי עורך הביקורת כלקויים מה</w:t>
      </w:r>
      <w:r w:rsidR="00E32B49" w:rsidRPr="00763A5F">
        <w:rPr>
          <w:b w:val="0"/>
          <w:bCs w:val="0"/>
          <w:rtl/>
        </w:rPr>
        <w:t>ותיים  רשאי המ</w:t>
      </w:r>
      <w:r w:rsidR="001D1AE0" w:rsidRPr="00763A5F">
        <w:rPr>
          <w:b w:val="0"/>
          <w:bCs w:val="0"/>
          <w:rtl/>
        </w:rPr>
        <w:t>זמין להפסיק את ההתקשרות באופן מ</w:t>
      </w:r>
      <w:r w:rsidR="00E32B49" w:rsidRPr="00763A5F">
        <w:rPr>
          <w:b w:val="0"/>
          <w:bCs w:val="0"/>
          <w:rtl/>
        </w:rPr>
        <w:t>ידי.</w:t>
      </w:r>
    </w:p>
    <w:p w14:paraId="74AFFC00" w14:textId="77777777" w:rsidR="00D93464" w:rsidRPr="00763A5F" w:rsidRDefault="00D93464" w:rsidP="00D93464">
      <w:pPr>
        <w:rPr>
          <w:rFonts w:ascii="David" w:hAnsi="David" w:cs="David"/>
          <w:rtl/>
        </w:rPr>
      </w:pPr>
    </w:p>
    <w:p w14:paraId="1E6385D6" w14:textId="77777777" w:rsidR="00D93464" w:rsidRPr="00763A5F" w:rsidRDefault="00D93464" w:rsidP="00E84323">
      <w:pPr>
        <w:pStyle w:val="110"/>
        <w:rPr>
          <w:b w:val="0"/>
          <w:bCs w:val="0"/>
          <w:kern w:val="28"/>
        </w:rPr>
      </w:pPr>
      <w:bookmarkStart w:id="360" w:name="_Ref78461039"/>
      <w:r w:rsidRPr="00763A5F">
        <w:rPr>
          <w:rFonts w:hint="eastAsia"/>
          <w:b w:val="0"/>
          <w:kern w:val="28"/>
          <w:sz w:val="24"/>
          <w:szCs w:val="24"/>
          <w:rtl/>
        </w:rPr>
        <w:t>סיום</w:t>
      </w:r>
      <w:r w:rsidRPr="00763A5F">
        <w:rPr>
          <w:b w:val="0"/>
          <w:kern w:val="28"/>
          <w:sz w:val="24"/>
          <w:szCs w:val="24"/>
          <w:rtl/>
        </w:rPr>
        <w:t xml:space="preserve"> </w:t>
      </w:r>
      <w:r w:rsidRPr="00763A5F">
        <w:rPr>
          <w:rFonts w:hint="eastAsia"/>
          <w:b w:val="0"/>
          <w:kern w:val="28"/>
          <w:sz w:val="24"/>
          <w:szCs w:val="24"/>
          <w:rtl/>
        </w:rPr>
        <w:t>ההתקשרות</w:t>
      </w:r>
      <w:bookmarkEnd w:id="360"/>
    </w:p>
    <w:p w14:paraId="6B1223B4" w14:textId="77777777" w:rsidR="0063454C" w:rsidRPr="00763A5F" w:rsidRDefault="0063454C" w:rsidP="00E84323">
      <w:pPr>
        <w:pStyle w:val="111"/>
        <w:ind w:left="1759" w:hanging="769"/>
        <w:rPr>
          <w:b w:val="0"/>
          <w:bCs w:val="0"/>
          <w:rtl/>
        </w:rPr>
      </w:pPr>
      <w:r w:rsidRPr="00763A5F">
        <w:rPr>
          <w:b w:val="0"/>
          <w:bCs w:val="0"/>
          <w:rtl/>
        </w:rPr>
        <w:t>על הספק להכ</w:t>
      </w:r>
      <w:r w:rsidR="001D1AE0" w:rsidRPr="00763A5F">
        <w:rPr>
          <w:b w:val="0"/>
          <w:bCs w:val="0"/>
          <w:rtl/>
        </w:rPr>
        <w:t>ין תוך 90 יום מתחילת ההתקשרות תכנית הפרדות. ת</w:t>
      </w:r>
      <w:r w:rsidRPr="00763A5F">
        <w:rPr>
          <w:b w:val="0"/>
          <w:bCs w:val="0"/>
          <w:rtl/>
        </w:rPr>
        <w:t>כנית ההיפרדות תוגש לאישור המזמין. המזמין יוכל לדרוש שינויים בתוכנית והספק יידרש לתקן את התוכנית בהקדם.</w:t>
      </w:r>
    </w:p>
    <w:p w14:paraId="31F09CBD" w14:textId="77777777" w:rsidR="0063454C" w:rsidRPr="00763A5F" w:rsidRDefault="0063454C" w:rsidP="00E84323">
      <w:pPr>
        <w:pStyle w:val="111"/>
        <w:ind w:left="1759" w:hanging="769"/>
        <w:rPr>
          <w:b w:val="0"/>
          <w:bCs w:val="0"/>
          <w:rtl/>
        </w:rPr>
      </w:pPr>
      <w:r w:rsidRPr="00763A5F">
        <w:rPr>
          <w:b w:val="0"/>
          <w:bCs w:val="0"/>
          <w:rtl/>
        </w:rPr>
        <w:t>התוכנית תכלול בין היתר מפגשי חפיפה עם המזמין / הספק החלופי,  יש לכלול לפחות 2 פגשים בין 3 שעות של כל מפגש.</w:t>
      </w:r>
    </w:p>
    <w:p w14:paraId="76B9CB4F" w14:textId="77777777" w:rsidR="0063454C" w:rsidRPr="00763A5F" w:rsidRDefault="0063454C" w:rsidP="00E84323">
      <w:pPr>
        <w:pStyle w:val="111"/>
        <w:ind w:left="1759" w:hanging="769"/>
        <w:rPr>
          <w:b w:val="0"/>
          <w:bCs w:val="0"/>
          <w:rtl/>
        </w:rPr>
      </w:pPr>
      <w:r w:rsidRPr="00763A5F">
        <w:rPr>
          <w:b w:val="0"/>
          <w:bCs w:val="0"/>
          <w:rtl/>
        </w:rPr>
        <w:t>על הספק יהיה לשתף פעולה עם נציגי המזמין לצורך העברת מאגר הנתונים, מסמכים, אמצעי אכסון וכל מידע נוסף שיקבל מהמשרד למזמין, או למי שייקבע על ידו, בסיום תקופת ההתקשרות.</w:t>
      </w:r>
    </w:p>
    <w:p w14:paraId="50B98EEF" w14:textId="77777777" w:rsidR="0063454C" w:rsidRPr="00763A5F" w:rsidRDefault="0063454C" w:rsidP="00706C8D">
      <w:pPr>
        <w:pStyle w:val="111"/>
        <w:ind w:left="1759" w:hanging="769"/>
        <w:rPr>
          <w:b w:val="0"/>
          <w:bCs w:val="0"/>
          <w:rtl/>
        </w:rPr>
      </w:pPr>
      <w:r w:rsidRPr="00763A5F">
        <w:rPr>
          <w:b w:val="0"/>
          <w:bCs w:val="0"/>
          <w:rtl/>
        </w:rPr>
        <w:lastRenderedPageBreak/>
        <w:t xml:space="preserve">בעת ההעברה המידע שיתקבל ייבדק מול </w:t>
      </w:r>
      <w:r w:rsidR="003F6B1A" w:rsidRPr="00763A5F">
        <w:rPr>
          <w:rFonts w:hint="eastAsia"/>
          <w:b w:val="0"/>
          <w:bCs w:val="0"/>
          <w:rtl/>
        </w:rPr>
        <w:t>רשימת</w:t>
      </w:r>
      <w:r w:rsidR="003F6B1A" w:rsidRPr="00763A5F">
        <w:rPr>
          <w:b w:val="0"/>
          <w:bCs w:val="0"/>
          <w:rtl/>
        </w:rPr>
        <w:t xml:space="preserve"> </w:t>
      </w:r>
      <w:r w:rsidRPr="00763A5F">
        <w:rPr>
          <w:b w:val="0"/>
          <w:bCs w:val="0"/>
          <w:rtl/>
        </w:rPr>
        <w:t xml:space="preserve">המצאי.  במקרה של פערים בין רשימת המצאי לבין המידע המוחזר או במקרה בו רשימת המצאי חסרה הספק מתחייב לפעול על פי הנחיות אגף </w:t>
      </w:r>
      <w:r w:rsidR="00225D7C" w:rsidRPr="00763A5F">
        <w:rPr>
          <w:rFonts w:hint="eastAsia"/>
          <w:b w:val="0"/>
          <w:bCs w:val="0"/>
          <w:rtl/>
        </w:rPr>
        <w:t>הגנת</w:t>
      </w:r>
      <w:r w:rsidR="00225D7C" w:rsidRPr="00763A5F">
        <w:rPr>
          <w:b w:val="0"/>
          <w:bCs w:val="0"/>
          <w:rtl/>
        </w:rPr>
        <w:t xml:space="preserve"> </w:t>
      </w:r>
      <w:r w:rsidRPr="00763A5F">
        <w:rPr>
          <w:b w:val="0"/>
          <w:bCs w:val="0"/>
          <w:rtl/>
        </w:rPr>
        <w:t>הסייבר והחלטתו תהיה סופית ומכרעת.</w:t>
      </w:r>
    </w:p>
    <w:p w14:paraId="79AD3CC4" w14:textId="77777777" w:rsidR="0063454C" w:rsidRPr="00763A5F" w:rsidRDefault="00091007" w:rsidP="002E2ED4">
      <w:pPr>
        <w:pStyle w:val="111"/>
        <w:ind w:left="1759" w:hanging="769"/>
        <w:rPr>
          <w:b w:val="0"/>
          <w:bCs w:val="0"/>
          <w:rtl/>
        </w:rPr>
      </w:pPr>
      <w:r w:rsidRPr="00763A5F">
        <w:rPr>
          <w:rFonts w:hint="eastAsia"/>
          <w:b w:val="0"/>
          <w:bCs w:val="0"/>
          <w:rtl/>
        </w:rPr>
        <w:t>ככל</w:t>
      </w:r>
      <w:r w:rsidRPr="00763A5F">
        <w:rPr>
          <w:b w:val="0"/>
          <w:bCs w:val="0"/>
          <w:rtl/>
        </w:rPr>
        <w:t xml:space="preserve"> </w:t>
      </w:r>
      <w:r w:rsidRPr="00763A5F">
        <w:rPr>
          <w:rFonts w:hint="eastAsia"/>
          <w:b w:val="0"/>
          <w:bCs w:val="0"/>
          <w:rtl/>
        </w:rPr>
        <w:t>של</w:t>
      </w:r>
      <w:r w:rsidR="0063454C" w:rsidRPr="00763A5F">
        <w:rPr>
          <w:b w:val="0"/>
          <w:bCs w:val="0"/>
          <w:rtl/>
        </w:rPr>
        <w:t>אחר סיום ההתקשרות עם המזמין יישאר מידע השייך למזמין  מכל סיבה שהיא  מנכ"ל הספק יתחייב שלא יעשה שימוש במידע וי</w:t>
      </w:r>
      <w:r w:rsidR="00225D7C" w:rsidRPr="00763A5F">
        <w:rPr>
          <w:rFonts w:hint="eastAsia"/>
          <w:b w:val="0"/>
          <w:bCs w:val="0"/>
          <w:rtl/>
        </w:rPr>
        <w:t>י</w:t>
      </w:r>
      <w:r w:rsidR="0063454C" w:rsidRPr="00763A5F">
        <w:rPr>
          <w:b w:val="0"/>
          <w:bCs w:val="0"/>
          <w:rtl/>
        </w:rPr>
        <w:t>שא באחריות לחסיון המידע.</w:t>
      </w:r>
    </w:p>
    <w:p w14:paraId="06011229" w14:textId="77777777" w:rsidR="0063454C" w:rsidRPr="00763A5F" w:rsidRDefault="0063454C" w:rsidP="00E84323">
      <w:pPr>
        <w:pStyle w:val="111"/>
        <w:ind w:left="1759" w:hanging="769"/>
        <w:rPr>
          <w:b w:val="0"/>
          <w:bCs w:val="0"/>
          <w:rtl/>
        </w:rPr>
      </w:pPr>
      <w:r w:rsidRPr="00763A5F">
        <w:rPr>
          <w:b w:val="0"/>
          <w:bCs w:val="0"/>
          <w:rtl/>
        </w:rPr>
        <w:t>הספק ישיב למשרד את הכרטיסים החכמים שקיבל במסגרת מכרז זה למעט במקרה ורכש את הכרטיסים באופן  עצמאי.</w:t>
      </w:r>
    </w:p>
    <w:p w14:paraId="7222522F" w14:textId="77777777" w:rsidR="0063454C" w:rsidRPr="00763A5F" w:rsidRDefault="0063454C" w:rsidP="00E84323">
      <w:pPr>
        <w:pStyle w:val="111"/>
        <w:ind w:left="1759" w:hanging="769"/>
        <w:rPr>
          <w:b w:val="0"/>
          <w:bCs w:val="0"/>
          <w:rtl/>
        </w:rPr>
      </w:pPr>
      <w:r w:rsidRPr="00763A5F">
        <w:rPr>
          <w:b w:val="0"/>
          <w:bCs w:val="0"/>
          <w:rtl/>
        </w:rPr>
        <w:t xml:space="preserve">מנכ"ל הספק יחתום על הצהרה "השבת והשמדת מידע" (נספח </w:t>
      </w:r>
      <w:r w:rsidR="001D1AE0" w:rsidRPr="00763A5F">
        <w:rPr>
          <w:rFonts w:hint="eastAsia"/>
          <w:b w:val="0"/>
          <w:bCs w:val="0"/>
          <w:rtl/>
        </w:rPr>
        <w:t>ו</w:t>
      </w:r>
      <w:r w:rsidR="001D1AE0" w:rsidRPr="00763A5F">
        <w:rPr>
          <w:b w:val="0"/>
          <w:bCs w:val="0"/>
          <w:rtl/>
        </w:rPr>
        <w:t xml:space="preserve">' </w:t>
      </w:r>
      <w:r w:rsidR="001D1AE0" w:rsidRPr="00763A5F">
        <w:rPr>
          <w:rFonts w:hint="eastAsia"/>
          <w:b w:val="0"/>
          <w:bCs w:val="0"/>
          <w:rtl/>
        </w:rPr>
        <w:t>להסכם</w:t>
      </w:r>
      <w:r w:rsidR="001D1AE0" w:rsidRPr="00763A5F">
        <w:rPr>
          <w:b w:val="0"/>
          <w:bCs w:val="0"/>
          <w:rtl/>
        </w:rPr>
        <w:t xml:space="preserve"> </w:t>
      </w:r>
      <w:r w:rsidR="001D1AE0" w:rsidRPr="00763A5F">
        <w:rPr>
          <w:rFonts w:hint="eastAsia"/>
          <w:b w:val="0"/>
          <w:bCs w:val="0"/>
          <w:rtl/>
        </w:rPr>
        <w:t>ההתקשרות</w:t>
      </w:r>
      <w:r w:rsidRPr="00763A5F">
        <w:rPr>
          <w:b w:val="0"/>
          <w:bCs w:val="0"/>
          <w:rtl/>
        </w:rPr>
        <w:t>) המאשר שלא נשאר ברשותו כל מידע ששייך למזמין מתוקף מכרז זה.</w:t>
      </w:r>
    </w:p>
    <w:p w14:paraId="29B7C41F" w14:textId="77777777" w:rsidR="0063454C" w:rsidRPr="00763A5F" w:rsidRDefault="0063454C" w:rsidP="00E84323">
      <w:pPr>
        <w:pStyle w:val="111"/>
        <w:ind w:left="1759" w:hanging="769"/>
        <w:rPr>
          <w:b w:val="0"/>
          <w:bCs w:val="0"/>
          <w:rtl/>
        </w:rPr>
      </w:pPr>
      <w:r w:rsidRPr="00763A5F">
        <w:rPr>
          <w:b w:val="0"/>
          <w:bCs w:val="0"/>
          <w:rtl/>
        </w:rPr>
        <w:t>מנכ"ל הספק יחתום על מסמך שבו הוא מודע כי הסכם הסודיות שחברה ועובדיה לרבות ספקי משנה מחייב אותם גם לאחר סיום ההעסקה.</w:t>
      </w:r>
    </w:p>
    <w:p w14:paraId="09EB943C" w14:textId="77777777" w:rsidR="0063454C" w:rsidRPr="00763A5F" w:rsidRDefault="0063454C" w:rsidP="00E84323">
      <w:pPr>
        <w:pStyle w:val="111"/>
        <w:ind w:left="1759" w:hanging="769"/>
        <w:rPr>
          <w:b w:val="0"/>
          <w:bCs w:val="0"/>
          <w:rtl/>
        </w:rPr>
      </w:pPr>
      <w:r w:rsidRPr="00763A5F">
        <w:rPr>
          <w:b w:val="0"/>
          <w:bCs w:val="0"/>
          <w:rtl/>
        </w:rPr>
        <w:t>מערך סייבר חירום וביטחון ו/או המזמין רשאים יהיו לערוך ביקורת אצל הספק לוודא כי לא כל במידע השייך למזמין הושב והושמד.</w:t>
      </w:r>
    </w:p>
    <w:p w14:paraId="2DA27367" w14:textId="77777777" w:rsidR="00D93464" w:rsidRPr="00763A5F" w:rsidRDefault="00D93464" w:rsidP="00D93464">
      <w:pPr>
        <w:tabs>
          <w:tab w:val="num" w:pos="817"/>
          <w:tab w:val="num" w:pos="895"/>
        </w:tabs>
        <w:spacing w:line="360" w:lineRule="auto"/>
        <w:ind w:left="-508"/>
        <w:rPr>
          <w:rFonts w:ascii="David" w:hAnsi="David" w:cs="David"/>
          <w:b/>
          <w:bCs/>
          <w:u w:val="single"/>
          <w:rtl/>
        </w:rPr>
      </w:pPr>
    </w:p>
    <w:p w14:paraId="4C31F356" w14:textId="77777777" w:rsidR="00D93464" w:rsidRPr="00763A5F" w:rsidRDefault="00D93464" w:rsidP="00E84323">
      <w:pPr>
        <w:pStyle w:val="110"/>
        <w:rPr>
          <w:b w:val="0"/>
          <w:bCs w:val="0"/>
          <w:kern w:val="28"/>
        </w:rPr>
      </w:pPr>
      <w:bookmarkStart w:id="361" w:name="_Ref78461093"/>
      <w:r w:rsidRPr="00763A5F">
        <w:rPr>
          <w:rFonts w:hint="eastAsia"/>
          <w:b w:val="0"/>
          <w:kern w:val="28"/>
          <w:sz w:val="24"/>
          <w:szCs w:val="24"/>
          <w:rtl/>
        </w:rPr>
        <w:t>דיווחים</w:t>
      </w:r>
      <w:r w:rsidRPr="00763A5F">
        <w:rPr>
          <w:b w:val="0"/>
          <w:kern w:val="28"/>
          <w:sz w:val="24"/>
          <w:szCs w:val="24"/>
          <w:rtl/>
        </w:rPr>
        <w:t xml:space="preserve"> וביקורות</w:t>
      </w:r>
      <w:bookmarkEnd w:id="361"/>
    </w:p>
    <w:p w14:paraId="3350F792" w14:textId="77777777" w:rsidR="00EE73D5" w:rsidRPr="00763A5F" w:rsidRDefault="00EE73D5" w:rsidP="00E84323">
      <w:pPr>
        <w:pStyle w:val="111"/>
        <w:ind w:left="1759" w:hanging="769"/>
        <w:rPr>
          <w:b w:val="0"/>
          <w:bCs w:val="0"/>
          <w:rtl/>
        </w:rPr>
      </w:pPr>
      <w:r w:rsidRPr="00763A5F">
        <w:rPr>
          <w:b w:val="0"/>
          <w:bCs w:val="0"/>
          <w:rtl/>
        </w:rPr>
        <w:t xml:space="preserve">הספק ידווח </w:t>
      </w:r>
      <w:r w:rsidR="00225D7C" w:rsidRPr="00763A5F">
        <w:rPr>
          <w:rFonts w:hint="eastAsia"/>
          <w:b w:val="0"/>
          <w:bCs w:val="0"/>
          <w:rtl/>
        </w:rPr>
        <w:t>לאגף</w:t>
      </w:r>
      <w:r w:rsidR="00225D7C" w:rsidRPr="00763A5F">
        <w:rPr>
          <w:b w:val="0"/>
          <w:bCs w:val="0"/>
          <w:rtl/>
        </w:rPr>
        <w:t xml:space="preserve"> </w:t>
      </w:r>
      <w:r w:rsidR="00225D7C" w:rsidRPr="00763A5F">
        <w:rPr>
          <w:rFonts w:hint="eastAsia"/>
          <w:b w:val="0"/>
          <w:bCs w:val="0"/>
          <w:rtl/>
        </w:rPr>
        <w:t>הגנת</w:t>
      </w:r>
      <w:r w:rsidRPr="00763A5F">
        <w:rPr>
          <w:b w:val="0"/>
          <w:bCs w:val="0"/>
          <w:rtl/>
        </w:rPr>
        <w:t xml:space="preserve"> סייבר ולמזמין, לבקשת תחום סייבר  ו/או המזמין, אחת לשנה על אודות אופן ביצוע חובות הספק לפי תקנות אבטחת מידע פרק זה.</w:t>
      </w:r>
    </w:p>
    <w:p w14:paraId="443660E6" w14:textId="77777777" w:rsidR="00EE73D5" w:rsidRPr="00763A5F" w:rsidRDefault="00EE73D5" w:rsidP="00E84323">
      <w:pPr>
        <w:pStyle w:val="111"/>
        <w:ind w:left="1759" w:hanging="769"/>
        <w:rPr>
          <w:b w:val="0"/>
          <w:bCs w:val="0"/>
          <w:rtl/>
        </w:rPr>
      </w:pPr>
      <w:r w:rsidRPr="00763A5F">
        <w:rPr>
          <w:b w:val="0"/>
          <w:bCs w:val="0"/>
          <w:rtl/>
        </w:rPr>
        <w:t xml:space="preserve">הספק יאפשר </w:t>
      </w:r>
      <w:r w:rsidR="00225D7C" w:rsidRPr="00763A5F">
        <w:rPr>
          <w:rFonts w:hint="eastAsia"/>
          <w:b w:val="0"/>
          <w:bCs w:val="0"/>
          <w:rtl/>
        </w:rPr>
        <w:t>לאגף</w:t>
      </w:r>
      <w:r w:rsidR="00225D7C" w:rsidRPr="00763A5F">
        <w:rPr>
          <w:b w:val="0"/>
          <w:bCs w:val="0"/>
          <w:rtl/>
        </w:rPr>
        <w:t xml:space="preserve"> </w:t>
      </w:r>
      <w:r w:rsidR="00225D7C" w:rsidRPr="00763A5F">
        <w:rPr>
          <w:rFonts w:hint="eastAsia"/>
          <w:b w:val="0"/>
          <w:bCs w:val="0"/>
          <w:rtl/>
        </w:rPr>
        <w:t>הגנת</w:t>
      </w:r>
      <w:r w:rsidRPr="00763A5F">
        <w:rPr>
          <w:b w:val="0"/>
          <w:bCs w:val="0"/>
          <w:rtl/>
        </w:rPr>
        <w:t xml:space="preserve"> סייבר ו/או המזמין לערוך ביקורים בחצרות הספק. </w:t>
      </w:r>
    </w:p>
    <w:p w14:paraId="75302E9E" w14:textId="77777777" w:rsidR="00D93464" w:rsidRPr="00763A5F" w:rsidRDefault="00D93464" w:rsidP="00D93464">
      <w:pPr>
        <w:spacing w:line="360" w:lineRule="auto"/>
        <w:ind w:left="450"/>
        <w:rPr>
          <w:rFonts w:ascii="David" w:hAnsi="David" w:cs="David"/>
          <w:color w:val="000000"/>
          <w14:scene3d>
            <w14:camera w14:prst="orthographicFront"/>
            <w14:lightRig w14:rig="threePt" w14:dir="t">
              <w14:rot w14:lat="0" w14:lon="0" w14:rev="0"/>
            </w14:lightRig>
          </w14:scene3d>
        </w:rPr>
      </w:pPr>
    </w:p>
    <w:p w14:paraId="54796626" w14:textId="77777777" w:rsidR="00D93464" w:rsidRPr="00763A5F" w:rsidRDefault="00D93464" w:rsidP="00E84323">
      <w:pPr>
        <w:pStyle w:val="110"/>
        <w:rPr>
          <w:b w:val="0"/>
          <w:bCs w:val="0"/>
          <w:kern w:val="28"/>
        </w:rPr>
      </w:pPr>
      <w:bookmarkStart w:id="362" w:name="_Toc5818500"/>
      <w:bookmarkStart w:id="363" w:name="_Ref13854815"/>
      <w:bookmarkStart w:id="364" w:name="_Ref13854865"/>
      <w:bookmarkStart w:id="365" w:name="_Toc13923417"/>
      <w:bookmarkStart w:id="366" w:name="_Toc13996756"/>
      <w:bookmarkStart w:id="367" w:name="_Toc17498959"/>
      <w:bookmarkStart w:id="368" w:name="_Ref17503528"/>
      <w:bookmarkStart w:id="369" w:name="_Ref17503533"/>
      <w:bookmarkStart w:id="370" w:name="_Ref17504111"/>
      <w:bookmarkStart w:id="371" w:name="_Toc17508255"/>
      <w:bookmarkStart w:id="372" w:name="_Toc17711305"/>
      <w:bookmarkStart w:id="373" w:name="_Toc17720530"/>
      <w:bookmarkStart w:id="374" w:name="_Toc20574702"/>
      <w:bookmarkStart w:id="375" w:name="_Toc21001236"/>
      <w:bookmarkStart w:id="376" w:name="_Ref21002676"/>
      <w:bookmarkStart w:id="377" w:name="_Toc22062974"/>
      <w:bookmarkStart w:id="378" w:name="_Ref26787438"/>
      <w:bookmarkStart w:id="379" w:name="_Ref26787792"/>
      <w:bookmarkStart w:id="380" w:name="_Ref26787856"/>
      <w:bookmarkStart w:id="381" w:name="_Toc27422038"/>
      <w:bookmarkStart w:id="382" w:name="_Toc72257190"/>
      <w:r w:rsidRPr="00763A5F">
        <w:rPr>
          <w:b w:val="0"/>
          <w:kern w:val="28"/>
          <w:sz w:val="24"/>
          <w:szCs w:val="24"/>
          <w:rtl/>
        </w:rPr>
        <w:t>אמנת שירות ופיצויים מוסכמים</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14:paraId="5050984B" w14:textId="77777777" w:rsidR="00EE73D5" w:rsidRPr="00763A5F" w:rsidRDefault="00EE73D5" w:rsidP="00E84323">
      <w:pPr>
        <w:pStyle w:val="111"/>
        <w:ind w:left="1759" w:hanging="769"/>
        <w:rPr>
          <w:b w:val="0"/>
          <w:bCs w:val="0"/>
          <w:rtl/>
        </w:rPr>
      </w:pPr>
      <w:r w:rsidRPr="00763A5F">
        <w:rPr>
          <w:b w:val="0"/>
          <w:bCs w:val="0"/>
          <w:rtl/>
        </w:rPr>
        <w:t xml:space="preserve">אמנת השירות היא כלי בקרה בידי המזמין למימוש מדיניות אבטחת המידע והגנת הפרטיות ולביצוע פיקוח על הספק הזוכה בקיום תנאי נספח אבטחת המידע. </w:t>
      </w:r>
    </w:p>
    <w:p w14:paraId="3EEF62F1" w14:textId="77777777" w:rsidR="00EE73D5" w:rsidRPr="00763A5F" w:rsidRDefault="00EE73D5" w:rsidP="00E84323">
      <w:pPr>
        <w:pStyle w:val="111"/>
        <w:ind w:left="1759" w:hanging="769"/>
        <w:rPr>
          <w:b w:val="0"/>
          <w:bCs w:val="0"/>
          <w:rtl/>
        </w:rPr>
      </w:pPr>
      <w:r w:rsidRPr="00763A5F">
        <w:rPr>
          <w:b w:val="0"/>
          <w:bCs w:val="0"/>
          <w:rtl/>
        </w:rPr>
        <w:lastRenderedPageBreak/>
        <w:t>אמנת השירות תכיל מנגנון פיצויים מוסכמים לפיו, במקרה של הפרת ההוראות והתנאים האמורים, כולם או מקצתם, יהיה המזמין רשאי להורות על גבייתם מהספק כמפורט להלן.</w:t>
      </w:r>
    </w:p>
    <w:p w14:paraId="00B38E66" w14:textId="77777777" w:rsidR="00EE73D5" w:rsidRPr="00763A5F" w:rsidRDefault="00EE73D5" w:rsidP="00E84323">
      <w:pPr>
        <w:pStyle w:val="111"/>
        <w:ind w:left="1759" w:hanging="769"/>
        <w:rPr>
          <w:b w:val="0"/>
          <w:bCs w:val="0"/>
          <w:rtl/>
        </w:rPr>
      </w:pPr>
      <w:r w:rsidRPr="00763A5F">
        <w:rPr>
          <w:b w:val="0"/>
          <w:bCs w:val="0"/>
          <w:rtl/>
        </w:rPr>
        <w:t>להלן ריכוז רמות השירות וטבלת פיצויים מוסכמים:</w:t>
      </w:r>
    </w:p>
    <w:p w14:paraId="036A802D" w14:textId="77777777" w:rsidR="00D93464" w:rsidRPr="00763A5F" w:rsidRDefault="00D93464" w:rsidP="00E84323">
      <w:pPr>
        <w:pStyle w:val="111"/>
        <w:ind w:left="1759" w:hanging="769"/>
      </w:pPr>
      <w:r w:rsidRPr="00763A5F">
        <w:rPr>
          <w:b w:val="0"/>
          <w:bCs w:val="0"/>
          <w:rtl/>
        </w:rPr>
        <w:t>הנחיות נוספות לעניין הפיצויים המוסכמים מפורטות בסעיף</w:t>
      </w:r>
      <w:r w:rsidRPr="00763A5F">
        <w:rPr>
          <w:b w:val="0"/>
          <w:bCs w:val="0"/>
        </w:rPr>
        <w:t xml:space="preserve"> 5 </w:t>
      </w:r>
      <w:r w:rsidRPr="00763A5F">
        <w:rPr>
          <w:b w:val="0"/>
          <w:bCs w:val="0"/>
          <w:rtl/>
        </w:rPr>
        <w:t>להסכם ההתקשרות.</w:t>
      </w:r>
      <w:bookmarkStart w:id="383" w:name="_Toc5818501"/>
    </w:p>
    <w:tbl>
      <w:tblPr>
        <w:tblStyle w:val="affffa"/>
        <w:bidiVisual/>
        <w:tblW w:w="0" w:type="auto"/>
        <w:tblInd w:w="836" w:type="dxa"/>
        <w:tblLook w:val="04A0" w:firstRow="1" w:lastRow="0" w:firstColumn="1" w:lastColumn="0" w:noHBand="0" w:noVBand="1"/>
      </w:tblPr>
      <w:tblGrid>
        <w:gridCol w:w="2214"/>
        <w:gridCol w:w="1718"/>
        <w:gridCol w:w="1884"/>
        <w:gridCol w:w="1618"/>
      </w:tblGrid>
      <w:tr w:rsidR="00443159" w:rsidRPr="00763A5F" w14:paraId="5E939317" w14:textId="77777777" w:rsidTr="00443159">
        <w:trPr>
          <w:trHeight w:val="485"/>
          <w:tblHeader/>
        </w:trPr>
        <w:tc>
          <w:tcPr>
            <w:tcW w:w="2214" w:type="dxa"/>
            <w:shd w:val="clear" w:color="auto" w:fill="DBE5F1" w:themeFill="accent1" w:themeFillTint="33"/>
            <w:vAlign w:val="center"/>
          </w:tcPr>
          <w:p w14:paraId="27C3FCC4" w14:textId="77777777" w:rsidR="004D53EA" w:rsidRPr="00763A5F" w:rsidRDefault="004D53EA" w:rsidP="00CB7848">
            <w:pPr>
              <w:spacing w:line="276" w:lineRule="auto"/>
              <w:jc w:val="center"/>
              <w:rPr>
                <w:rFonts w:ascii="David" w:hAnsi="David" w:cs="David"/>
                <w:b/>
                <w:bCs/>
                <w:rtl/>
              </w:rPr>
            </w:pPr>
            <w:r w:rsidRPr="00763A5F">
              <w:rPr>
                <w:rFonts w:ascii="David" w:hAnsi="David" w:cs="David"/>
                <w:b/>
                <w:bCs/>
                <w:rtl/>
              </w:rPr>
              <w:t>אירוע</w:t>
            </w:r>
          </w:p>
        </w:tc>
        <w:tc>
          <w:tcPr>
            <w:tcW w:w="1718" w:type="dxa"/>
            <w:shd w:val="clear" w:color="auto" w:fill="DBE5F1" w:themeFill="accent1" w:themeFillTint="33"/>
          </w:tcPr>
          <w:p w14:paraId="24C4B5F1" w14:textId="77777777" w:rsidR="004D53EA" w:rsidRPr="00763A5F" w:rsidRDefault="004D53EA" w:rsidP="00CB7848">
            <w:pPr>
              <w:spacing w:line="276" w:lineRule="auto"/>
              <w:jc w:val="center"/>
              <w:rPr>
                <w:rFonts w:ascii="David" w:hAnsi="David" w:cs="David"/>
                <w:b/>
                <w:bCs/>
                <w:rtl/>
              </w:rPr>
            </w:pPr>
            <w:r w:rsidRPr="00763A5F">
              <w:rPr>
                <w:rFonts w:ascii="David" w:hAnsi="David" w:cs="David" w:hint="eastAsia"/>
                <w:b/>
                <w:bCs/>
                <w:rtl/>
              </w:rPr>
              <w:t>סעיף</w:t>
            </w:r>
            <w:r w:rsidRPr="00763A5F">
              <w:rPr>
                <w:rFonts w:ascii="David" w:hAnsi="David" w:cs="David"/>
                <w:b/>
                <w:bCs/>
                <w:rtl/>
              </w:rPr>
              <w:t xml:space="preserve"> בפרק אבטחת </w:t>
            </w:r>
            <w:r w:rsidR="006C7E59" w:rsidRPr="00763A5F">
              <w:rPr>
                <w:rFonts w:ascii="David" w:hAnsi="David" w:cs="David" w:hint="eastAsia"/>
                <w:b/>
                <w:bCs/>
                <w:rtl/>
              </w:rPr>
              <w:t>מידע</w:t>
            </w:r>
          </w:p>
        </w:tc>
        <w:tc>
          <w:tcPr>
            <w:tcW w:w="1884" w:type="dxa"/>
            <w:shd w:val="clear" w:color="auto" w:fill="DBE5F1" w:themeFill="accent1" w:themeFillTint="33"/>
            <w:vAlign w:val="center"/>
          </w:tcPr>
          <w:p w14:paraId="2984A4B9" w14:textId="77777777" w:rsidR="004D53EA" w:rsidRPr="00763A5F" w:rsidRDefault="004D53EA" w:rsidP="00CB7848">
            <w:pPr>
              <w:spacing w:line="276" w:lineRule="auto"/>
              <w:jc w:val="center"/>
              <w:rPr>
                <w:rFonts w:ascii="David" w:hAnsi="David" w:cs="David"/>
                <w:b/>
                <w:bCs/>
                <w:rtl/>
              </w:rPr>
            </w:pPr>
            <w:r w:rsidRPr="00763A5F">
              <w:rPr>
                <w:rFonts w:ascii="David" w:hAnsi="David" w:cs="David" w:hint="eastAsia"/>
                <w:b/>
                <w:bCs/>
                <w:rtl/>
              </w:rPr>
              <w:t>תקופת</w:t>
            </w:r>
            <w:r w:rsidRPr="00763A5F">
              <w:rPr>
                <w:rFonts w:ascii="David" w:hAnsi="David" w:cs="David"/>
                <w:b/>
                <w:bCs/>
                <w:rtl/>
              </w:rPr>
              <w:t xml:space="preserve"> </w:t>
            </w:r>
            <w:r w:rsidRPr="00763A5F">
              <w:rPr>
                <w:rFonts w:ascii="David" w:hAnsi="David" w:cs="David" w:hint="eastAsia"/>
                <w:b/>
                <w:bCs/>
                <w:rtl/>
              </w:rPr>
              <w:t>תיקון</w:t>
            </w:r>
            <w:r w:rsidRPr="00763A5F">
              <w:rPr>
                <w:rFonts w:ascii="David" w:hAnsi="David" w:cs="David"/>
                <w:b/>
                <w:bCs/>
                <w:rtl/>
              </w:rPr>
              <w:t xml:space="preserve"> </w:t>
            </w:r>
            <w:r w:rsidRPr="00763A5F">
              <w:rPr>
                <w:rFonts w:ascii="David" w:hAnsi="David" w:cs="David" w:hint="eastAsia"/>
                <w:b/>
                <w:bCs/>
                <w:rtl/>
              </w:rPr>
              <w:t>ללא</w:t>
            </w:r>
            <w:r w:rsidRPr="00763A5F">
              <w:rPr>
                <w:rFonts w:ascii="David" w:hAnsi="David" w:cs="David"/>
                <w:b/>
                <w:bCs/>
                <w:rtl/>
              </w:rPr>
              <w:t xml:space="preserve"> </w:t>
            </w:r>
            <w:r w:rsidRPr="00763A5F">
              <w:rPr>
                <w:rFonts w:ascii="David" w:hAnsi="David" w:cs="David" w:hint="eastAsia"/>
                <w:b/>
                <w:bCs/>
                <w:rtl/>
              </w:rPr>
              <w:t>חיוב</w:t>
            </w:r>
            <w:r w:rsidRPr="00763A5F">
              <w:rPr>
                <w:rFonts w:ascii="David" w:hAnsi="David" w:cs="David"/>
                <w:b/>
                <w:bCs/>
                <w:rtl/>
              </w:rPr>
              <w:t xml:space="preserve">  </w:t>
            </w:r>
            <w:r w:rsidRPr="00763A5F">
              <w:rPr>
                <w:rFonts w:ascii="David" w:hAnsi="David" w:cs="David" w:hint="eastAsia"/>
                <w:b/>
                <w:bCs/>
                <w:rtl/>
              </w:rPr>
              <w:t>בפיצויים</w:t>
            </w:r>
            <w:r w:rsidRPr="00763A5F">
              <w:rPr>
                <w:rFonts w:ascii="David" w:hAnsi="David" w:cs="David"/>
                <w:b/>
                <w:bCs/>
                <w:rtl/>
              </w:rPr>
              <w:t xml:space="preserve"> </w:t>
            </w:r>
            <w:r w:rsidRPr="00763A5F">
              <w:rPr>
                <w:rFonts w:ascii="David" w:hAnsi="David" w:cs="David" w:hint="eastAsia"/>
                <w:b/>
                <w:bCs/>
                <w:rtl/>
              </w:rPr>
              <w:t>מוסכמים</w:t>
            </w:r>
          </w:p>
        </w:tc>
        <w:tc>
          <w:tcPr>
            <w:tcW w:w="1618" w:type="dxa"/>
            <w:shd w:val="clear" w:color="auto" w:fill="DBE5F1" w:themeFill="accent1" w:themeFillTint="33"/>
            <w:vAlign w:val="center"/>
          </w:tcPr>
          <w:p w14:paraId="60B017F2" w14:textId="77777777" w:rsidR="004D53EA" w:rsidRPr="00763A5F" w:rsidRDefault="004D53EA" w:rsidP="00CB7848">
            <w:pPr>
              <w:spacing w:line="276" w:lineRule="auto"/>
              <w:jc w:val="center"/>
              <w:rPr>
                <w:rFonts w:ascii="David" w:hAnsi="David" w:cs="David"/>
                <w:b/>
                <w:bCs/>
                <w:rtl/>
              </w:rPr>
            </w:pPr>
            <w:r w:rsidRPr="00763A5F">
              <w:rPr>
                <w:rFonts w:ascii="David" w:hAnsi="David" w:cs="David"/>
                <w:b/>
                <w:bCs/>
                <w:rtl/>
              </w:rPr>
              <w:t>קיזוז (בש"ח לאירוע)</w:t>
            </w:r>
          </w:p>
        </w:tc>
      </w:tr>
      <w:tr w:rsidR="00443159" w:rsidRPr="00763A5F" w14:paraId="3877C50E" w14:textId="77777777" w:rsidTr="00443159">
        <w:tc>
          <w:tcPr>
            <w:tcW w:w="2214" w:type="dxa"/>
            <w:vAlign w:val="center"/>
          </w:tcPr>
          <w:p w14:paraId="5E7EB85D" w14:textId="77777777" w:rsidR="004D53EA" w:rsidRPr="00763A5F" w:rsidRDefault="004D53EA" w:rsidP="00CB7848">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אין</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נאמן</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אבטחת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מידע</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או</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לחלופין</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לא</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הועברו</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קו</w:t>
            </w:r>
            <w:r w:rsidRPr="00763A5F">
              <w:rPr>
                <w:rFonts w:ascii="David" w:hAnsi="David" w:cs="David"/>
                <w:color w:val="000000"/>
                <w:rtl/>
                <w14:scene3d>
                  <w14:camera w14:prst="orthographicFront"/>
                  <w14:lightRig w14:rig="threePt" w14:dir="t">
                    <w14:rot w14:lat="0" w14:lon="0" w14:rev="0"/>
                  </w14:lightRig>
                </w14:scene3d>
              </w:rPr>
              <w:t xml:space="preserve">"ח </w:t>
            </w:r>
            <w:r w:rsidRPr="00763A5F">
              <w:rPr>
                <w:rFonts w:ascii="David" w:hAnsi="David" w:cs="David" w:hint="eastAsia"/>
                <w:color w:val="000000"/>
                <w:rtl/>
                <w14:scene3d>
                  <w14:camera w14:prst="orthographicFront"/>
                  <w14:lightRig w14:rig="threePt" w14:dir="t">
                    <w14:rot w14:lat="0" w14:lon="0" w14:rev="0"/>
                  </w14:lightRig>
                </w14:scene3d>
              </w:rPr>
              <w:t>וכתב</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מינוי</w:t>
            </w:r>
          </w:p>
        </w:tc>
        <w:tc>
          <w:tcPr>
            <w:tcW w:w="1718" w:type="dxa"/>
            <w:vAlign w:val="center"/>
          </w:tcPr>
          <w:p w14:paraId="3E73ADEA" w14:textId="77777777" w:rsidR="004D53EA" w:rsidRPr="00763A5F" w:rsidRDefault="006C7E59" w:rsidP="00CB7848">
            <w:pPr>
              <w:spacing w:line="276" w:lineRule="auto"/>
              <w:jc w:val="center"/>
              <w:rPr>
                <w:rFonts w:ascii="David" w:hAnsi="David" w:cs="David"/>
                <w:rtl/>
              </w:rPr>
            </w:pPr>
            <w:r w:rsidRPr="00763A5F">
              <w:rPr>
                <w:rFonts w:ascii="David" w:hAnsi="David" w:cs="David"/>
                <w:rtl/>
              </w:rPr>
              <w:t>10.6</w:t>
            </w:r>
          </w:p>
        </w:tc>
        <w:tc>
          <w:tcPr>
            <w:tcW w:w="1884" w:type="dxa"/>
            <w:vAlign w:val="center"/>
          </w:tcPr>
          <w:p w14:paraId="76E3B396" w14:textId="77777777" w:rsidR="004D53EA" w:rsidRPr="00763A5F" w:rsidRDefault="00A41083" w:rsidP="00CB7848">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עד 10 ימים קלנדרים מיום תחילת ההתקשרות או מיום עזיבת הנאמן</w:t>
            </w:r>
          </w:p>
        </w:tc>
        <w:tc>
          <w:tcPr>
            <w:tcW w:w="1618" w:type="dxa"/>
            <w:vAlign w:val="center"/>
          </w:tcPr>
          <w:p w14:paraId="186D6992" w14:textId="77777777" w:rsidR="004D53EA" w:rsidRPr="00763A5F" w:rsidRDefault="004D53EA" w:rsidP="00CB7848">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 xml:space="preserve">1,000 </w:t>
            </w:r>
            <w:r w:rsidRPr="00763A5F">
              <w:rPr>
                <w:rFonts w:ascii="David" w:hAnsi="David" w:cs="David" w:hint="eastAsia"/>
                <w:color w:val="000000"/>
                <w:rtl/>
                <w14:scene3d>
                  <w14:camera w14:prst="orthographicFront"/>
                  <w14:lightRig w14:rig="threePt" w14:dir="t">
                    <w14:rot w14:lat="0" w14:lon="0" w14:rev="0"/>
                  </w14:lightRig>
                </w14:scene3d>
              </w:rPr>
              <w:t>₪</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לאירוע</w:t>
            </w:r>
          </w:p>
        </w:tc>
      </w:tr>
      <w:tr w:rsidR="00443159" w:rsidRPr="00763A5F" w14:paraId="39ABE3CD" w14:textId="77777777" w:rsidTr="00443159">
        <w:tc>
          <w:tcPr>
            <w:tcW w:w="2214" w:type="dxa"/>
            <w:vAlign w:val="center"/>
          </w:tcPr>
          <w:p w14:paraId="65CF7AB5" w14:textId="77777777" w:rsidR="006C7E59" w:rsidRPr="00763A5F" w:rsidRDefault="006C7E59" w:rsidP="006C7E59">
            <w:pPr>
              <w:tabs>
                <w:tab w:val="num" w:pos="1205"/>
              </w:tabs>
              <w:spacing w:line="360" w:lineRule="auto"/>
              <w:ind w:left="32"/>
              <w:rPr>
                <w:rFonts w:ascii="David" w:hAnsi="David" w:cs="David"/>
                <w:rtl/>
              </w:rPr>
            </w:pPr>
            <w:r w:rsidRPr="00763A5F">
              <w:rPr>
                <w:rFonts w:ascii="David" w:hAnsi="David" w:cs="David"/>
                <w:color w:val="000000"/>
                <w:rtl/>
                <w14:scene3d>
                  <w14:camera w14:prst="orthographicFront"/>
                  <w14:lightRig w14:rig="threePt" w14:dir="t">
                    <w14:rot w14:lat="0" w14:lon="0" w14:rev="0"/>
                  </w14:lightRig>
                </w14:scene3d>
              </w:rPr>
              <w:t xml:space="preserve">נאמן אבטחת המידע </w:t>
            </w:r>
            <w:r w:rsidRPr="00763A5F">
              <w:rPr>
                <w:rFonts w:ascii="David" w:hAnsi="David" w:cs="David" w:hint="eastAsia"/>
                <w:color w:val="000000"/>
                <w:rtl/>
                <w14:scene3d>
                  <w14:camera w14:prst="orthographicFront"/>
                  <w14:lightRig w14:rig="threePt" w14:dir="t">
                    <w14:rot w14:lat="0" w14:lon="0" w14:rev="0"/>
                  </w14:lightRig>
                </w14:scene3d>
              </w:rPr>
              <w:t>לא</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תודרך</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או</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לא</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חתם</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על</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אישור</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קיבלת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תדריך</w:t>
            </w:r>
            <w:r w:rsidRPr="00763A5F">
              <w:rPr>
                <w:rFonts w:ascii="David" w:hAnsi="David" w:cs="David"/>
                <w:color w:val="000000"/>
                <w:rtl/>
                <w14:scene3d>
                  <w14:camera w14:prst="orthographicFront"/>
                  <w14:lightRig w14:rig="threePt" w14:dir="t">
                    <w14:rot w14:lat="0" w14:lon="0" w14:rev="0"/>
                  </w14:lightRig>
                </w14:scene3d>
              </w:rPr>
              <w:t xml:space="preserve"> </w:t>
            </w:r>
          </w:p>
        </w:tc>
        <w:tc>
          <w:tcPr>
            <w:tcW w:w="1718" w:type="dxa"/>
            <w:vAlign w:val="center"/>
          </w:tcPr>
          <w:p w14:paraId="63A35CAD" w14:textId="77777777" w:rsidR="006C7E59" w:rsidRPr="00763A5F" w:rsidRDefault="006C7E59" w:rsidP="006C7E59">
            <w:pPr>
              <w:spacing w:line="276" w:lineRule="auto"/>
              <w:jc w:val="center"/>
              <w:rPr>
                <w:rFonts w:ascii="David" w:hAnsi="David" w:cs="David"/>
                <w:rtl/>
              </w:rPr>
            </w:pPr>
            <w:r w:rsidRPr="00763A5F">
              <w:rPr>
                <w:rFonts w:ascii="David" w:hAnsi="David" w:cs="David"/>
                <w:rtl/>
              </w:rPr>
              <w:t>10.6</w:t>
            </w:r>
          </w:p>
        </w:tc>
        <w:tc>
          <w:tcPr>
            <w:tcW w:w="1884" w:type="dxa"/>
            <w:vAlign w:val="center"/>
          </w:tcPr>
          <w:p w14:paraId="0D273A68" w14:textId="77777777" w:rsidR="006C7E59" w:rsidRPr="00763A5F" w:rsidRDefault="006C7E59" w:rsidP="006C7E59">
            <w:pPr>
              <w:spacing w:line="276" w:lineRule="auto"/>
              <w:rPr>
                <w:rFonts w:ascii="David" w:hAnsi="David" w:cs="David"/>
                <w:rtl/>
              </w:rPr>
            </w:pPr>
            <w:r w:rsidRPr="00763A5F">
              <w:rPr>
                <w:rFonts w:ascii="David" w:hAnsi="David" w:cs="David" w:hint="eastAsia"/>
                <w:rtl/>
              </w:rPr>
              <w:t>עד</w:t>
            </w:r>
            <w:r w:rsidRPr="00763A5F">
              <w:rPr>
                <w:rFonts w:ascii="David" w:hAnsi="David" w:cs="David"/>
                <w:rtl/>
              </w:rPr>
              <w:t xml:space="preserve"> 7 </w:t>
            </w:r>
            <w:r w:rsidRPr="00763A5F">
              <w:rPr>
                <w:rFonts w:ascii="David" w:hAnsi="David" w:cs="David" w:hint="eastAsia"/>
                <w:rtl/>
              </w:rPr>
              <w:t>ימי</w:t>
            </w:r>
            <w:r w:rsidRPr="00763A5F">
              <w:rPr>
                <w:rFonts w:ascii="David" w:hAnsi="David" w:cs="David"/>
                <w:rtl/>
              </w:rPr>
              <w:t xml:space="preserve"> </w:t>
            </w:r>
            <w:r w:rsidRPr="00763A5F">
              <w:rPr>
                <w:rFonts w:ascii="David" w:hAnsi="David" w:cs="David" w:hint="eastAsia"/>
                <w:rtl/>
              </w:rPr>
              <w:t>עבודה</w:t>
            </w:r>
            <w:r w:rsidRPr="00763A5F">
              <w:rPr>
                <w:rFonts w:ascii="David" w:hAnsi="David" w:cs="David"/>
                <w:rtl/>
              </w:rPr>
              <w:t xml:space="preserve"> </w:t>
            </w:r>
            <w:r w:rsidRPr="00763A5F">
              <w:rPr>
                <w:rFonts w:ascii="David" w:hAnsi="David" w:cs="David" w:hint="eastAsia"/>
                <w:rtl/>
              </w:rPr>
              <w:t>ממועד</w:t>
            </w:r>
            <w:r w:rsidRPr="00763A5F">
              <w:rPr>
                <w:rFonts w:ascii="David" w:hAnsi="David" w:cs="David"/>
                <w:rtl/>
              </w:rPr>
              <w:t xml:space="preserve"> </w:t>
            </w:r>
            <w:r w:rsidRPr="00763A5F">
              <w:rPr>
                <w:rFonts w:ascii="David" w:hAnsi="David" w:cs="David" w:hint="eastAsia"/>
                <w:rtl/>
              </w:rPr>
              <w:t>המינוי</w:t>
            </w:r>
          </w:p>
        </w:tc>
        <w:tc>
          <w:tcPr>
            <w:tcW w:w="1618" w:type="dxa"/>
            <w:vAlign w:val="center"/>
          </w:tcPr>
          <w:p w14:paraId="34F86E4A" w14:textId="77777777" w:rsidR="006C7E59" w:rsidRPr="00763A5F" w:rsidRDefault="006C7E59" w:rsidP="006C7E59">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 xml:space="preserve">1,000 </w:t>
            </w:r>
            <w:r w:rsidRPr="00763A5F">
              <w:rPr>
                <w:rFonts w:ascii="David" w:hAnsi="David" w:cs="David" w:hint="eastAsia"/>
                <w:color w:val="000000"/>
                <w:rtl/>
                <w14:scene3d>
                  <w14:camera w14:prst="orthographicFront"/>
                  <w14:lightRig w14:rig="threePt" w14:dir="t">
                    <w14:rot w14:lat="0" w14:lon="0" w14:rev="0"/>
                  </w14:lightRig>
                </w14:scene3d>
              </w:rPr>
              <w:t>₪</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לאירוע</w:t>
            </w:r>
          </w:p>
        </w:tc>
      </w:tr>
      <w:tr w:rsidR="00443159" w:rsidRPr="00763A5F" w14:paraId="421D18CB" w14:textId="77777777" w:rsidTr="00443159">
        <w:tc>
          <w:tcPr>
            <w:tcW w:w="2214" w:type="dxa"/>
            <w:vAlign w:val="center"/>
          </w:tcPr>
          <w:p w14:paraId="124EFDED" w14:textId="77777777" w:rsidR="006C7E59" w:rsidRPr="00763A5F" w:rsidRDefault="006C7E59" w:rsidP="00E84323">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 xml:space="preserve">נאמן אבטחת המידע </w:t>
            </w:r>
            <w:r w:rsidRPr="00763A5F">
              <w:rPr>
                <w:rFonts w:ascii="David" w:hAnsi="David" w:cs="David" w:hint="eastAsia"/>
                <w:color w:val="000000"/>
                <w:rtl/>
                <w14:scene3d>
                  <w14:camera w14:prst="orthographicFront"/>
                  <w14:lightRig w14:rig="threePt" w14:dir="t">
                    <w14:rot w14:lat="0" w14:lon="0" w14:rev="0"/>
                  </w14:lightRig>
                </w14:scene3d>
              </w:rPr>
              <w:t>אינו</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מק</w:t>
            </w:r>
            <w:r w:rsidRPr="00763A5F">
              <w:rPr>
                <w:rFonts w:ascii="David" w:hAnsi="David" w:cs="David"/>
                <w:color w:val="000000"/>
                <w:rtl/>
                <w14:scene3d>
                  <w14:camera w14:prst="orthographicFront"/>
                  <w14:lightRig w14:rig="threePt" w14:dir="t">
                    <w14:rot w14:lat="0" w14:lon="0" w14:rev="0"/>
                  </w14:lightRig>
                </w14:scene3d>
              </w:rPr>
              <w:t xml:space="preserve">יים קשר שוטף עם </w:t>
            </w:r>
            <w:r w:rsidR="00225D7C" w:rsidRPr="00763A5F">
              <w:rPr>
                <w:rFonts w:ascii="David" w:hAnsi="David" w:cs="David" w:hint="eastAsia"/>
                <w:color w:val="000000"/>
                <w:rtl/>
                <w14:scene3d>
                  <w14:camera w14:prst="orthographicFront"/>
                  <w14:lightRig w14:rig="threePt" w14:dir="t">
                    <w14:rot w14:lat="0" w14:lon="0" w14:rev="0"/>
                  </w14:lightRig>
                </w14:scene3d>
              </w:rPr>
              <w:t>אגף</w:t>
            </w:r>
            <w:r w:rsidR="00225D7C" w:rsidRPr="00763A5F">
              <w:rPr>
                <w:rFonts w:ascii="David" w:hAnsi="David" w:cs="David"/>
                <w:color w:val="000000"/>
                <w:rtl/>
                <w14:scene3d>
                  <w14:camera w14:prst="orthographicFront"/>
                  <w14:lightRig w14:rig="threePt" w14:dir="t">
                    <w14:rot w14:lat="0" w14:lon="0" w14:rev="0"/>
                  </w14:lightRig>
                </w14:scene3d>
              </w:rPr>
              <w:t xml:space="preserve"> </w:t>
            </w:r>
            <w:r w:rsidR="00225D7C" w:rsidRPr="00763A5F">
              <w:rPr>
                <w:rFonts w:ascii="David" w:hAnsi="David" w:cs="David" w:hint="eastAsia"/>
                <w:color w:val="000000"/>
                <w:rtl/>
                <w14:scene3d>
                  <w14:camera w14:prst="orthographicFront"/>
                  <w14:lightRig w14:rig="threePt" w14:dir="t">
                    <w14:rot w14:lat="0" w14:lon="0" w14:rev="0"/>
                  </w14:lightRig>
                </w14:scene3d>
              </w:rPr>
              <w:t>הגנת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סייבר</w:t>
            </w:r>
            <w:r w:rsidRPr="00763A5F">
              <w:rPr>
                <w:rFonts w:ascii="David" w:hAnsi="David" w:cs="David"/>
                <w:color w:val="000000"/>
                <w:rtl/>
                <w14:scene3d>
                  <w14:camera w14:prst="orthographicFront"/>
                  <w14:lightRig w14:rig="threePt" w14:dir="t">
                    <w14:rot w14:lat="0" w14:lon="0" w14:rev="0"/>
                  </w14:lightRig>
                </w14:scene3d>
              </w:rPr>
              <w:t xml:space="preserve">. </w:t>
            </w:r>
          </w:p>
        </w:tc>
        <w:tc>
          <w:tcPr>
            <w:tcW w:w="1718" w:type="dxa"/>
            <w:vAlign w:val="center"/>
          </w:tcPr>
          <w:p w14:paraId="7B702763" w14:textId="77777777" w:rsidR="006C7E59" w:rsidRPr="00763A5F" w:rsidRDefault="006C7E59" w:rsidP="006C7E59">
            <w:pPr>
              <w:spacing w:line="276" w:lineRule="auto"/>
              <w:jc w:val="center"/>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rtl/>
              </w:rPr>
              <w:t>10.6</w:t>
            </w:r>
          </w:p>
        </w:tc>
        <w:tc>
          <w:tcPr>
            <w:tcW w:w="1884" w:type="dxa"/>
            <w:vAlign w:val="center"/>
          </w:tcPr>
          <w:p w14:paraId="18A40D4F" w14:textId="77777777" w:rsidR="006C7E59" w:rsidRPr="00763A5F" w:rsidRDefault="006C7E59" w:rsidP="006C7E59">
            <w:pPr>
              <w:spacing w:line="276" w:lineRule="auto"/>
              <w:rPr>
                <w:rFonts w:ascii="David" w:hAnsi="David" w:cs="David"/>
                <w:rtl/>
              </w:rPr>
            </w:pPr>
            <w:r w:rsidRPr="00763A5F">
              <w:rPr>
                <w:rFonts w:ascii="David" w:hAnsi="David" w:cs="David" w:hint="eastAsia"/>
                <w:rtl/>
              </w:rPr>
              <w:t>עד</w:t>
            </w:r>
            <w:r w:rsidRPr="00763A5F">
              <w:rPr>
                <w:rFonts w:ascii="David" w:hAnsi="David" w:cs="David"/>
                <w:rtl/>
              </w:rPr>
              <w:t xml:space="preserve"> 7 </w:t>
            </w:r>
            <w:r w:rsidRPr="00763A5F">
              <w:rPr>
                <w:rFonts w:ascii="David" w:hAnsi="David" w:cs="David" w:hint="eastAsia"/>
                <w:rtl/>
              </w:rPr>
              <w:t>ימי</w:t>
            </w:r>
            <w:r w:rsidRPr="00763A5F">
              <w:rPr>
                <w:rFonts w:ascii="David" w:hAnsi="David" w:cs="David"/>
                <w:rtl/>
              </w:rPr>
              <w:t xml:space="preserve"> </w:t>
            </w:r>
            <w:r w:rsidRPr="00763A5F">
              <w:rPr>
                <w:rFonts w:ascii="David" w:hAnsi="David" w:cs="David" w:hint="eastAsia"/>
                <w:rtl/>
              </w:rPr>
              <w:t>עבודה</w:t>
            </w:r>
            <w:r w:rsidRPr="00763A5F">
              <w:rPr>
                <w:rFonts w:ascii="David" w:hAnsi="David" w:cs="David"/>
                <w:rtl/>
              </w:rPr>
              <w:t xml:space="preserve"> </w:t>
            </w:r>
            <w:r w:rsidRPr="00763A5F">
              <w:rPr>
                <w:rFonts w:ascii="David" w:hAnsi="David" w:cs="David" w:hint="eastAsia"/>
                <w:rtl/>
              </w:rPr>
              <w:t>ממועד</w:t>
            </w:r>
            <w:r w:rsidRPr="00763A5F">
              <w:rPr>
                <w:rFonts w:ascii="David" w:hAnsi="David" w:cs="David"/>
                <w:rtl/>
              </w:rPr>
              <w:t xml:space="preserve"> </w:t>
            </w:r>
            <w:r w:rsidRPr="00763A5F">
              <w:rPr>
                <w:rFonts w:ascii="David" w:hAnsi="David" w:cs="David" w:hint="eastAsia"/>
                <w:rtl/>
              </w:rPr>
              <w:t>המינוי</w:t>
            </w:r>
          </w:p>
        </w:tc>
        <w:tc>
          <w:tcPr>
            <w:tcW w:w="1618" w:type="dxa"/>
            <w:vAlign w:val="center"/>
          </w:tcPr>
          <w:p w14:paraId="689F4B6A" w14:textId="77777777" w:rsidR="006C7E59" w:rsidRPr="00763A5F" w:rsidRDefault="006C7E59" w:rsidP="006C7E59">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 xml:space="preserve">1,000 </w:t>
            </w:r>
            <w:r w:rsidRPr="00763A5F">
              <w:rPr>
                <w:rFonts w:ascii="David" w:hAnsi="David" w:cs="David" w:hint="eastAsia"/>
                <w:color w:val="000000"/>
                <w:rtl/>
                <w14:scene3d>
                  <w14:camera w14:prst="orthographicFront"/>
                  <w14:lightRig w14:rig="threePt" w14:dir="t">
                    <w14:rot w14:lat="0" w14:lon="0" w14:rev="0"/>
                  </w14:lightRig>
                </w14:scene3d>
              </w:rPr>
              <w:t>₪</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לאירוע</w:t>
            </w:r>
          </w:p>
        </w:tc>
      </w:tr>
      <w:tr w:rsidR="00443159" w:rsidRPr="00763A5F" w14:paraId="2790810C" w14:textId="77777777" w:rsidTr="00443159">
        <w:tc>
          <w:tcPr>
            <w:tcW w:w="2214" w:type="dxa"/>
            <w:vAlign w:val="center"/>
          </w:tcPr>
          <w:p w14:paraId="714D042D" w14:textId="77777777" w:rsidR="004D53EA" w:rsidRPr="00763A5F" w:rsidRDefault="004D53EA" w:rsidP="00CB7848">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העסקת</w:t>
            </w:r>
            <w:r w:rsidRPr="00763A5F">
              <w:rPr>
                <w:rFonts w:ascii="David" w:hAnsi="David" w:cs="David"/>
                <w:color w:val="000000"/>
                <w:rtl/>
                <w14:scene3d>
                  <w14:camera w14:prst="orthographicFront"/>
                  <w14:lightRig w14:rig="threePt" w14:dir="t">
                    <w14:rot w14:lat="0" w14:lon="0" w14:rev="0"/>
                  </w14:lightRig>
                </w14:scene3d>
              </w:rPr>
              <w:t xml:space="preserve"> עובדים שלא עברו מהימנות עובדים </w:t>
            </w:r>
          </w:p>
        </w:tc>
        <w:tc>
          <w:tcPr>
            <w:tcW w:w="1718" w:type="dxa"/>
            <w:vAlign w:val="center"/>
          </w:tcPr>
          <w:p w14:paraId="32A629C9" w14:textId="77777777" w:rsidR="004D53EA" w:rsidRPr="00763A5F" w:rsidRDefault="004D53EA" w:rsidP="00CB7848">
            <w:pPr>
              <w:tabs>
                <w:tab w:val="num" w:pos="1205"/>
              </w:tabs>
              <w:spacing w:line="276" w:lineRule="auto"/>
              <w:jc w:val="center"/>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fldChar w:fldCharType="begin"/>
            </w:r>
            <w:r w:rsidRPr="00763A5F">
              <w:rPr>
                <w:rFonts w:ascii="David" w:hAnsi="David" w:cs="David"/>
                <w:color w:val="000000"/>
                <w:rtl/>
                <w14:scene3d>
                  <w14:camera w14:prst="orthographicFront"/>
                  <w14:lightRig w14:rig="threePt" w14:dir="t">
                    <w14:rot w14:lat="0" w14:lon="0" w14:rev="0"/>
                  </w14:lightRig>
                </w14:scene3d>
              </w:rPr>
              <w:instrText xml:space="preserve"> </w:instrText>
            </w:r>
            <w:r w:rsidRPr="00763A5F">
              <w:rPr>
                <w:rFonts w:ascii="David" w:hAnsi="David" w:cs="David"/>
                <w:color w:val="000000"/>
                <w14:scene3d>
                  <w14:camera w14:prst="orthographicFront"/>
                  <w14:lightRig w14:rig="threePt" w14:dir="t">
                    <w14:rot w14:lat="0" w14:lon="0" w14:rev="0"/>
                  </w14:lightRig>
                </w14:scene3d>
              </w:rPr>
              <w:instrText xml:space="preserve">REF </w:instrText>
            </w:r>
            <w:r w:rsidRPr="00763A5F">
              <w:rPr>
                <w:rFonts w:ascii="David" w:hAnsi="David" w:cs="David"/>
                <w:color w:val="000000"/>
                <w:rtl/>
                <w14:scene3d>
                  <w14:camera w14:prst="orthographicFront"/>
                  <w14:lightRig w14:rig="threePt" w14:dir="t">
                    <w14:rot w14:lat="0" w14:lon="0" w14:rev="0"/>
                  </w14:lightRig>
                </w14:scene3d>
              </w:rPr>
              <w:instrText>_</w:instrText>
            </w:r>
            <w:r w:rsidRPr="00763A5F">
              <w:rPr>
                <w:rFonts w:ascii="David" w:hAnsi="David" w:cs="David"/>
                <w:color w:val="000000"/>
                <w14:scene3d>
                  <w14:camera w14:prst="orthographicFront"/>
                  <w14:lightRig w14:rig="threePt" w14:dir="t">
                    <w14:rot w14:lat="0" w14:lon="0" w14:rev="0"/>
                  </w14:lightRig>
                </w14:scene3d>
              </w:rPr>
              <w:instrText>Ref78456129 \r \h</w:instrText>
            </w:r>
            <w:r w:rsidRPr="00763A5F">
              <w:rPr>
                <w:rFonts w:ascii="David" w:hAnsi="David" w:cs="David"/>
                <w:color w:val="000000"/>
                <w:rtl/>
                <w14:scene3d>
                  <w14:camera w14:prst="orthographicFront"/>
                  <w14:lightRig w14:rig="threePt" w14:dir="t">
                    <w14:rot w14:lat="0" w14:lon="0" w14:rev="0"/>
                  </w14:lightRig>
                </w14:scene3d>
              </w:rPr>
              <w:instrText xml:space="preserve">  \* </w:instrText>
            </w:r>
            <w:r w:rsidRPr="00763A5F">
              <w:rPr>
                <w:rFonts w:ascii="David" w:hAnsi="David" w:cs="David"/>
                <w:color w:val="000000"/>
                <w14:scene3d>
                  <w14:camera w14:prst="orthographicFront"/>
                  <w14:lightRig w14:rig="threePt" w14:dir="t">
                    <w14:rot w14:lat="0" w14:lon="0" w14:rev="0"/>
                  </w14:lightRig>
                </w14:scene3d>
              </w:rPr>
              <w:instrText xml:space="preserve">MERGEFORMAT </w:instrText>
            </w:r>
            <w:r w:rsidRPr="00763A5F">
              <w:rPr>
                <w:rFonts w:ascii="David" w:hAnsi="David" w:cs="David"/>
                <w:color w:val="000000"/>
                <w:rtl/>
                <w14:scene3d>
                  <w14:camera w14:prst="orthographicFront"/>
                  <w14:lightRig w14:rig="threePt" w14:dir="t">
                    <w14:rot w14:lat="0" w14:lon="0" w14:rev="0"/>
                  </w14:lightRig>
                </w14:scene3d>
              </w:rPr>
            </w:r>
            <w:r w:rsidRPr="00763A5F">
              <w:rPr>
                <w:rFonts w:ascii="David" w:hAnsi="David" w:cs="David"/>
                <w:color w:val="000000"/>
                <w:rtl/>
                <w14:scene3d>
                  <w14:camera w14:prst="orthographicFront"/>
                  <w14:lightRig w14:rig="threePt" w14:dir="t">
                    <w14:rot w14:lat="0" w14:lon="0" w14:rev="0"/>
                  </w14:lightRig>
                </w14:scene3d>
              </w:rPr>
              <w:fldChar w:fldCharType="separate"/>
            </w:r>
            <w:r w:rsidR="00AC17FD" w:rsidRPr="00763A5F">
              <w:rPr>
                <w:rFonts w:ascii="David" w:hAnsi="David" w:cs="David"/>
                <w:color w:val="000000"/>
                <w:cs/>
                <w14:scene3d>
                  <w14:camera w14:prst="orthographicFront"/>
                  <w14:lightRig w14:rig="threePt" w14:dir="t">
                    <w14:rot w14:lat="0" w14:lon="0" w14:rev="0"/>
                  </w14:lightRig>
                </w14:scene3d>
              </w:rPr>
              <w:t>‎</w:t>
            </w:r>
            <w:r w:rsidR="00AC17FD" w:rsidRPr="00763A5F">
              <w:rPr>
                <w:rFonts w:ascii="David" w:hAnsi="David" w:cs="David"/>
                <w:color w:val="000000"/>
                <w14:scene3d>
                  <w14:camera w14:prst="orthographicFront"/>
                  <w14:lightRig w14:rig="threePt" w14:dir="t">
                    <w14:rot w14:lat="0" w14:lon="0" w14:rev="0"/>
                  </w14:lightRig>
                </w14:scene3d>
              </w:rPr>
              <w:t>15.8</w:t>
            </w:r>
            <w:r w:rsidRPr="00763A5F">
              <w:rPr>
                <w:rFonts w:ascii="David" w:hAnsi="David" w:cs="David"/>
                <w:color w:val="000000"/>
                <w:rtl/>
                <w14:scene3d>
                  <w14:camera w14:prst="orthographicFront"/>
                  <w14:lightRig w14:rig="threePt" w14:dir="t">
                    <w14:rot w14:lat="0" w14:lon="0" w14:rev="0"/>
                  </w14:lightRig>
                </w14:scene3d>
              </w:rPr>
              <w:fldChar w:fldCharType="end"/>
            </w:r>
          </w:p>
        </w:tc>
        <w:tc>
          <w:tcPr>
            <w:tcW w:w="1884" w:type="dxa"/>
            <w:vAlign w:val="center"/>
          </w:tcPr>
          <w:p w14:paraId="2B9DCC2D" w14:textId="77777777" w:rsidR="004D53EA" w:rsidRPr="00763A5F" w:rsidRDefault="004D53EA" w:rsidP="00CB7848">
            <w:pPr>
              <w:spacing w:line="276" w:lineRule="auto"/>
              <w:rPr>
                <w:rFonts w:ascii="David" w:hAnsi="David" w:cs="David"/>
                <w:rtl/>
              </w:rPr>
            </w:pPr>
          </w:p>
        </w:tc>
        <w:tc>
          <w:tcPr>
            <w:tcW w:w="1618" w:type="dxa"/>
            <w:vAlign w:val="center"/>
          </w:tcPr>
          <w:p w14:paraId="5FAEB11D" w14:textId="77777777" w:rsidR="004D53EA" w:rsidRPr="00763A5F" w:rsidRDefault="004D53EA" w:rsidP="00CB7848">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 xml:space="preserve">1,000 </w:t>
            </w:r>
            <w:r w:rsidRPr="00763A5F">
              <w:rPr>
                <w:rFonts w:ascii="David" w:hAnsi="David" w:cs="David" w:hint="eastAsia"/>
                <w:color w:val="000000"/>
                <w:rtl/>
                <w14:scene3d>
                  <w14:camera w14:prst="orthographicFront"/>
                  <w14:lightRig w14:rig="threePt" w14:dir="t">
                    <w14:rot w14:lat="0" w14:lon="0" w14:rev="0"/>
                  </w14:lightRig>
                </w14:scene3d>
              </w:rPr>
              <w:t>₪</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לעובד</w:t>
            </w:r>
          </w:p>
          <w:p w14:paraId="4BCD8C69" w14:textId="77777777" w:rsidR="004D53EA" w:rsidRPr="00763A5F" w:rsidRDefault="004D53EA" w:rsidP="00CB7848">
            <w:pPr>
              <w:spacing w:line="360" w:lineRule="auto"/>
              <w:ind w:left="32"/>
              <w:rPr>
                <w:rFonts w:ascii="David" w:hAnsi="David" w:cs="David"/>
                <w:color w:val="000000"/>
                <w:rtl/>
                <w14:scene3d>
                  <w14:camera w14:prst="orthographicFront"/>
                  <w14:lightRig w14:rig="threePt" w14:dir="t">
                    <w14:rot w14:lat="0" w14:lon="0" w14:rev="0"/>
                  </w14:lightRig>
                </w14:scene3d>
              </w:rPr>
            </w:pPr>
            <w:r w:rsidRPr="004B329F">
              <w:rPr>
                <w:rFonts w:ascii="David" w:hAnsi="David" w:cs="David"/>
                <w:color w:val="000000"/>
                <w:rtl/>
                <w14:scene3d>
                  <w14:camera w14:prst="orthographicFront"/>
                  <w14:lightRig w14:rig="threePt" w14:dir="t">
                    <w14:rot w14:lat="0" w14:lon="0" w14:rev="0"/>
                  </w14:lightRig>
                </w14:scene3d>
              </w:rPr>
              <w:t xml:space="preserve">3,000 </w:t>
            </w:r>
            <w:r w:rsidRPr="00763A5F">
              <w:rPr>
                <w:rFonts w:ascii="David" w:hAnsi="David" w:cs="David" w:hint="eastAsia"/>
                <w:color w:val="000000"/>
                <w:rtl/>
                <w14:scene3d>
                  <w14:camera w14:prst="orthographicFront"/>
                  <w14:lightRig w14:rig="threePt" w14:dir="t">
                    <w14:rot w14:lat="0" w14:lon="0" w14:rev="0"/>
                  </w14:lightRig>
                </w14:scene3d>
              </w:rPr>
              <w:t>₪</w:t>
            </w:r>
            <w:r w:rsidRPr="00763A5F">
              <w:rPr>
                <w:rFonts w:ascii="David" w:hAnsi="David" w:cs="David"/>
                <w:color w:val="000000"/>
                <w:rtl/>
                <w14:scene3d>
                  <w14:camera w14:prst="orthographicFront"/>
                  <w14:lightRig w14:rig="threePt" w14:dir="t">
                    <w14:rot w14:lat="0" w14:lon="0" w14:rev="0"/>
                  </w14:lightRig>
                </w14:scene3d>
              </w:rPr>
              <w:t xml:space="preserve"> לאירוע חוזר</w:t>
            </w:r>
          </w:p>
        </w:tc>
      </w:tr>
      <w:tr w:rsidR="00443159" w:rsidRPr="00763A5F" w14:paraId="3BE9E747" w14:textId="77777777" w:rsidTr="00443159">
        <w:tc>
          <w:tcPr>
            <w:tcW w:w="2214" w:type="dxa"/>
            <w:vAlign w:val="center"/>
          </w:tcPr>
          <w:p w14:paraId="6DB36839" w14:textId="77777777" w:rsidR="004D53EA" w:rsidRPr="00763A5F" w:rsidRDefault="004D53EA" w:rsidP="00CB7848">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רשימת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עובדי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הספק</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עבור</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מכרז</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זה</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אינה</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מעודכנת</w:t>
            </w:r>
          </w:p>
        </w:tc>
        <w:tc>
          <w:tcPr>
            <w:tcW w:w="1718" w:type="dxa"/>
          </w:tcPr>
          <w:p w14:paraId="16B23BC2" w14:textId="77777777" w:rsidR="004D53EA" w:rsidRPr="00763A5F" w:rsidRDefault="004D53EA" w:rsidP="00CB784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Ref78456129 \r \h</w:instrText>
            </w:r>
            <w:r w:rsidRPr="00763A5F">
              <w:rPr>
                <w:rFonts w:ascii="David" w:hAnsi="David" w:cs="David"/>
                <w:rtl/>
              </w:rPr>
              <w:instrText xml:space="preserve">  \* </w:instrText>
            </w:r>
            <w:r w:rsidRPr="00763A5F">
              <w:rPr>
                <w:rFonts w:ascii="David" w:hAnsi="David" w:cs="David"/>
              </w:rPr>
              <w:instrText xml:space="preserve">MERGEFORMAT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15.8</w:t>
            </w:r>
            <w:r w:rsidRPr="00763A5F">
              <w:rPr>
                <w:rFonts w:ascii="David" w:hAnsi="David" w:cs="David"/>
                <w:rtl/>
              </w:rPr>
              <w:fldChar w:fldCharType="end"/>
            </w:r>
          </w:p>
        </w:tc>
        <w:tc>
          <w:tcPr>
            <w:tcW w:w="1884" w:type="dxa"/>
            <w:vAlign w:val="center"/>
          </w:tcPr>
          <w:p w14:paraId="4EAB4E6D" w14:textId="77777777" w:rsidR="004D53EA" w:rsidRPr="00763A5F" w:rsidRDefault="004D53EA" w:rsidP="00CB7848">
            <w:pPr>
              <w:spacing w:line="276" w:lineRule="auto"/>
              <w:rPr>
                <w:rFonts w:ascii="David" w:hAnsi="David" w:cs="David"/>
                <w:rtl/>
              </w:rPr>
            </w:pPr>
          </w:p>
        </w:tc>
        <w:tc>
          <w:tcPr>
            <w:tcW w:w="1618" w:type="dxa"/>
            <w:vAlign w:val="center"/>
          </w:tcPr>
          <w:p w14:paraId="1CEC9A58" w14:textId="77777777" w:rsidR="004D53EA" w:rsidRPr="00763A5F" w:rsidRDefault="004D53EA" w:rsidP="00CB7848">
            <w:pPr>
              <w:spacing w:line="276" w:lineRule="auto"/>
              <w:rPr>
                <w:rFonts w:ascii="David" w:hAnsi="David" w:cs="David"/>
                <w:rtl/>
              </w:rPr>
            </w:pPr>
            <w:r w:rsidRPr="00763A5F">
              <w:rPr>
                <w:rFonts w:ascii="David" w:hAnsi="David" w:cs="David"/>
                <w:rtl/>
              </w:rPr>
              <w:t xml:space="preserve">5,000 ₪ </w:t>
            </w:r>
          </w:p>
        </w:tc>
      </w:tr>
      <w:tr w:rsidR="00443159" w:rsidRPr="00763A5F" w14:paraId="300C416D" w14:textId="77777777" w:rsidTr="00443159">
        <w:tc>
          <w:tcPr>
            <w:tcW w:w="2214" w:type="dxa"/>
            <w:vAlign w:val="center"/>
          </w:tcPr>
          <w:p w14:paraId="175A694F" w14:textId="77777777" w:rsidR="004D53EA" w:rsidRPr="00763A5F" w:rsidRDefault="004D53EA" w:rsidP="00E84323">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אי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עדכון</w:t>
            </w:r>
            <w:r w:rsidRPr="00763A5F">
              <w:rPr>
                <w:rFonts w:ascii="David" w:hAnsi="David" w:cs="David"/>
                <w:color w:val="000000"/>
                <w:rtl/>
                <w14:scene3d>
                  <w14:camera w14:prst="orthographicFront"/>
                  <w14:lightRig w14:rig="threePt" w14:dir="t">
                    <w14:rot w14:lat="0" w14:lon="0" w14:rev="0"/>
                  </w14:lightRig>
                </w14:scene3d>
              </w:rPr>
              <w:t xml:space="preserve"> </w:t>
            </w:r>
            <w:r w:rsidR="00225D7C" w:rsidRPr="00763A5F">
              <w:rPr>
                <w:rFonts w:ascii="David" w:hAnsi="David" w:cs="David" w:hint="eastAsia"/>
                <w:color w:val="000000"/>
                <w:rtl/>
                <w14:scene3d>
                  <w14:camera w14:prst="orthographicFront"/>
                  <w14:lightRig w14:rig="threePt" w14:dir="t">
                    <w14:rot w14:lat="0" w14:lon="0" w14:rev="0"/>
                  </w14:lightRig>
                </w14:scene3d>
              </w:rPr>
              <w:t>אגף</w:t>
            </w:r>
            <w:r w:rsidR="00225D7C" w:rsidRPr="00763A5F">
              <w:rPr>
                <w:rFonts w:ascii="David" w:hAnsi="David" w:cs="David"/>
                <w:color w:val="000000"/>
                <w:rtl/>
                <w14:scene3d>
                  <w14:camera w14:prst="orthographicFront"/>
                  <w14:lightRig w14:rig="threePt" w14:dir="t">
                    <w14:rot w14:lat="0" w14:lon="0" w14:rev="0"/>
                  </w14:lightRig>
                </w14:scene3d>
              </w:rPr>
              <w:t xml:space="preserve"> </w:t>
            </w:r>
            <w:r w:rsidR="00225D7C" w:rsidRPr="00763A5F">
              <w:rPr>
                <w:rFonts w:ascii="David" w:hAnsi="David" w:cs="David" w:hint="eastAsia"/>
                <w:color w:val="000000"/>
                <w:rtl/>
                <w14:scene3d>
                  <w14:camera w14:prst="orthographicFront"/>
                  <w14:lightRig w14:rig="threePt" w14:dir="t">
                    <w14:rot w14:lat="0" w14:lon="0" w14:rev="0"/>
                  </w14:lightRig>
                </w14:scene3d>
              </w:rPr>
              <w:t>הגנת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סייבר</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בשינוי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במצבת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העובדים</w:t>
            </w:r>
          </w:p>
        </w:tc>
        <w:tc>
          <w:tcPr>
            <w:tcW w:w="1718" w:type="dxa"/>
          </w:tcPr>
          <w:p w14:paraId="0286BF5D" w14:textId="77777777" w:rsidR="006C7E59" w:rsidRPr="00763A5F" w:rsidRDefault="006C7E59" w:rsidP="00CB7848">
            <w:pPr>
              <w:spacing w:line="276" w:lineRule="auto"/>
              <w:jc w:val="center"/>
              <w:rPr>
                <w:rFonts w:ascii="David" w:hAnsi="David" w:cs="David"/>
                <w:rtl/>
              </w:rPr>
            </w:pPr>
            <w:r w:rsidRPr="00763A5F">
              <w:rPr>
                <w:rFonts w:ascii="David" w:hAnsi="David" w:cs="David"/>
                <w:rtl/>
              </w:rPr>
              <w:t>10.8</w:t>
            </w:r>
          </w:p>
          <w:p w14:paraId="06680717" w14:textId="77777777" w:rsidR="004D53EA" w:rsidRPr="00763A5F" w:rsidRDefault="004D53EA" w:rsidP="00E84323">
            <w:pPr>
              <w:rPr>
                <w:rFonts w:ascii="David" w:hAnsi="David" w:cs="David"/>
                <w:rtl/>
              </w:rPr>
            </w:pPr>
          </w:p>
        </w:tc>
        <w:tc>
          <w:tcPr>
            <w:tcW w:w="1884" w:type="dxa"/>
            <w:vAlign w:val="center"/>
          </w:tcPr>
          <w:p w14:paraId="5FE4A897" w14:textId="77777777" w:rsidR="004D53EA" w:rsidRPr="00763A5F" w:rsidRDefault="004D53EA" w:rsidP="00CB7848">
            <w:pPr>
              <w:spacing w:line="276" w:lineRule="auto"/>
              <w:rPr>
                <w:rFonts w:ascii="David" w:hAnsi="David" w:cs="David"/>
                <w:rtl/>
              </w:rPr>
            </w:pPr>
          </w:p>
        </w:tc>
        <w:tc>
          <w:tcPr>
            <w:tcW w:w="1618" w:type="dxa"/>
            <w:vAlign w:val="center"/>
          </w:tcPr>
          <w:p w14:paraId="62249245" w14:textId="77777777" w:rsidR="004D53EA" w:rsidRPr="00763A5F" w:rsidRDefault="004D53EA" w:rsidP="00CB7848">
            <w:pPr>
              <w:spacing w:line="276" w:lineRule="auto"/>
              <w:rPr>
                <w:rFonts w:ascii="David" w:hAnsi="David" w:cs="David"/>
                <w:rtl/>
              </w:rPr>
            </w:pPr>
            <w:r w:rsidRPr="00763A5F">
              <w:rPr>
                <w:rFonts w:ascii="David" w:hAnsi="David" w:cs="David"/>
                <w:rtl/>
              </w:rPr>
              <w:t xml:space="preserve">5,000 ₪ </w:t>
            </w:r>
          </w:p>
        </w:tc>
      </w:tr>
      <w:tr w:rsidR="00443159" w:rsidRPr="00763A5F" w14:paraId="60619AA5" w14:textId="77777777" w:rsidTr="00443159">
        <w:tc>
          <w:tcPr>
            <w:tcW w:w="2214" w:type="dxa"/>
            <w:vAlign w:val="center"/>
          </w:tcPr>
          <w:p w14:paraId="6136BCB3" w14:textId="77777777" w:rsidR="004D53EA" w:rsidRPr="00763A5F" w:rsidRDefault="004D53EA" w:rsidP="00CB7848">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חשיפת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מידע</w:t>
            </w:r>
            <w:r w:rsidRPr="00763A5F">
              <w:rPr>
                <w:rFonts w:ascii="David" w:hAnsi="David" w:cs="David"/>
                <w:color w:val="000000"/>
                <w:rtl/>
                <w14:scene3d>
                  <w14:camera w14:prst="orthographicFront"/>
                  <w14:lightRig w14:rig="threePt" w14:dir="t">
                    <w14:rot w14:lat="0" w14:lon="0" w14:rev="0"/>
                  </w14:lightRig>
                </w14:scene3d>
              </w:rPr>
              <w:t xml:space="preserve"> / </w:t>
            </w:r>
            <w:r w:rsidRPr="00763A5F">
              <w:rPr>
                <w:rFonts w:ascii="David" w:hAnsi="David" w:cs="David" w:hint="eastAsia"/>
                <w:color w:val="000000"/>
                <w:rtl/>
                <w14:scene3d>
                  <w14:camera w14:prst="orthographicFront"/>
                  <w14:lightRig w14:rig="threePt" w14:dir="t">
                    <w14:rot w14:lat="0" w14:lon="0" w14:rev="0"/>
                  </w14:lightRig>
                </w14:scene3d>
              </w:rPr>
              <w:t>מתן</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גישה</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לעובד</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שאינו</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מאושר</w:t>
            </w:r>
          </w:p>
        </w:tc>
        <w:tc>
          <w:tcPr>
            <w:tcW w:w="1718" w:type="dxa"/>
          </w:tcPr>
          <w:p w14:paraId="0BF21185" w14:textId="77777777" w:rsidR="004D53EA" w:rsidRPr="00763A5F" w:rsidRDefault="004D53EA" w:rsidP="00CB784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Ref78456129 \r \h</w:instrText>
            </w:r>
            <w:r w:rsidRPr="00763A5F">
              <w:rPr>
                <w:rFonts w:ascii="David" w:hAnsi="David" w:cs="David"/>
                <w:rtl/>
              </w:rPr>
              <w:instrText xml:space="preserve">  \* </w:instrText>
            </w:r>
            <w:r w:rsidRPr="00763A5F">
              <w:rPr>
                <w:rFonts w:ascii="David" w:hAnsi="David" w:cs="David"/>
              </w:rPr>
              <w:instrText xml:space="preserve">MERGEFORMAT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15.8</w:t>
            </w:r>
            <w:r w:rsidRPr="00763A5F">
              <w:rPr>
                <w:rFonts w:ascii="David" w:hAnsi="David" w:cs="David"/>
                <w:rtl/>
              </w:rPr>
              <w:fldChar w:fldCharType="end"/>
            </w:r>
          </w:p>
        </w:tc>
        <w:tc>
          <w:tcPr>
            <w:tcW w:w="1884" w:type="dxa"/>
            <w:vAlign w:val="center"/>
          </w:tcPr>
          <w:p w14:paraId="6096E3C5" w14:textId="77777777" w:rsidR="004D53EA" w:rsidRPr="00763A5F" w:rsidRDefault="004D53EA" w:rsidP="00CB7848">
            <w:pPr>
              <w:spacing w:line="276" w:lineRule="auto"/>
              <w:rPr>
                <w:rFonts w:ascii="David" w:hAnsi="David" w:cs="David"/>
                <w:rtl/>
              </w:rPr>
            </w:pPr>
          </w:p>
        </w:tc>
        <w:tc>
          <w:tcPr>
            <w:tcW w:w="1618" w:type="dxa"/>
            <w:vAlign w:val="center"/>
          </w:tcPr>
          <w:p w14:paraId="17ACEF36" w14:textId="77777777" w:rsidR="004D53EA" w:rsidRPr="00763A5F" w:rsidRDefault="004D53EA" w:rsidP="00CB7848">
            <w:pPr>
              <w:spacing w:line="276" w:lineRule="auto"/>
              <w:rPr>
                <w:rFonts w:ascii="David" w:hAnsi="David" w:cs="David"/>
                <w:rtl/>
              </w:rPr>
            </w:pPr>
            <w:r w:rsidRPr="00763A5F">
              <w:rPr>
                <w:rFonts w:ascii="David" w:hAnsi="David" w:cs="David"/>
                <w:rtl/>
              </w:rPr>
              <w:t xml:space="preserve">5,000 ₪ </w:t>
            </w:r>
          </w:p>
        </w:tc>
      </w:tr>
      <w:tr w:rsidR="00443159" w:rsidRPr="00763A5F" w14:paraId="51C4EB87" w14:textId="77777777" w:rsidTr="00443159">
        <w:tc>
          <w:tcPr>
            <w:tcW w:w="2214" w:type="dxa"/>
            <w:vAlign w:val="center"/>
          </w:tcPr>
          <w:p w14:paraId="1B769658" w14:textId="77777777" w:rsidR="004D53EA" w:rsidRPr="00763A5F" w:rsidRDefault="004D53EA" w:rsidP="00CB7848">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העברת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כרטיס</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חכם</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בין</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עובדים</w:t>
            </w:r>
          </w:p>
        </w:tc>
        <w:tc>
          <w:tcPr>
            <w:tcW w:w="1718" w:type="dxa"/>
          </w:tcPr>
          <w:p w14:paraId="2F725EC0" w14:textId="77777777" w:rsidR="004D53EA" w:rsidRPr="00763A5F" w:rsidRDefault="004D53EA" w:rsidP="00CB784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Ref78456437 \r \h</w:instrText>
            </w:r>
            <w:r w:rsidRPr="00763A5F">
              <w:rPr>
                <w:rFonts w:ascii="David" w:hAnsi="David" w:cs="David"/>
                <w:rtl/>
              </w:rPr>
              <w:instrText xml:space="preserve">  \* </w:instrText>
            </w:r>
            <w:r w:rsidRPr="00763A5F">
              <w:rPr>
                <w:rFonts w:ascii="David" w:hAnsi="David" w:cs="David"/>
              </w:rPr>
              <w:instrText xml:space="preserve">MERGEFORMAT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15.10</w:t>
            </w:r>
            <w:r w:rsidRPr="00763A5F">
              <w:rPr>
                <w:rFonts w:ascii="David" w:hAnsi="David" w:cs="David"/>
                <w:rtl/>
              </w:rPr>
              <w:fldChar w:fldCharType="end"/>
            </w:r>
          </w:p>
        </w:tc>
        <w:tc>
          <w:tcPr>
            <w:tcW w:w="1884" w:type="dxa"/>
            <w:vAlign w:val="center"/>
          </w:tcPr>
          <w:p w14:paraId="51A9A8BE" w14:textId="77777777" w:rsidR="004D53EA" w:rsidRPr="00763A5F" w:rsidRDefault="004D53EA" w:rsidP="00CB7848">
            <w:pPr>
              <w:spacing w:line="276" w:lineRule="auto"/>
              <w:jc w:val="center"/>
              <w:rPr>
                <w:rFonts w:ascii="David" w:hAnsi="David" w:cs="David"/>
                <w:rtl/>
              </w:rPr>
            </w:pPr>
          </w:p>
        </w:tc>
        <w:tc>
          <w:tcPr>
            <w:tcW w:w="1618" w:type="dxa"/>
            <w:vAlign w:val="center"/>
          </w:tcPr>
          <w:p w14:paraId="74BB5551" w14:textId="77777777" w:rsidR="004D53EA" w:rsidRPr="00763A5F" w:rsidRDefault="004D53EA" w:rsidP="00CB7848">
            <w:pPr>
              <w:spacing w:line="276" w:lineRule="auto"/>
              <w:rPr>
                <w:rFonts w:ascii="David" w:hAnsi="David" w:cs="David"/>
                <w:rtl/>
              </w:rPr>
            </w:pPr>
            <w:r w:rsidRPr="00763A5F">
              <w:rPr>
                <w:rFonts w:ascii="David" w:hAnsi="David" w:cs="David"/>
                <w:rtl/>
              </w:rPr>
              <w:t xml:space="preserve">5,000 ₪ </w:t>
            </w:r>
          </w:p>
        </w:tc>
      </w:tr>
      <w:tr w:rsidR="00443159" w:rsidRPr="00763A5F" w14:paraId="08C3EC67" w14:textId="77777777" w:rsidTr="00443159">
        <w:tc>
          <w:tcPr>
            <w:tcW w:w="2214" w:type="dxa"/>
            <w:vAlign w:val="center"/>
          </w:tcPr>
          <w:p w14:paraId="0A8C717D" w14:textId="77777777" w:rsidR="004D53EA" w:rsidRPr="00763A5F" w:rsidRDefault="004D53EA" w:rsidP="00E84323">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lastRenderedPageBreak/>
              <w:t>אחסון</w:t>
            </w:r>
            <w:r w:rsidRPr="00763A5F">
              <w:rPr>
                <w:rFonts w:ascii="David" w:hAnsi="David" w:cs="David"/>
                <w:color w:val="000000"/>
                <w:rtl/>
                <w14:scene3d>
                  <w14:camera w14:prst="orthographicFront"/>
                  <w14:lightRig w14:rig="threePt" w14:dir="t">
                    <w14:rot w14:lat="0" w14:lon="0" w14:rev="0"/>
                  </w14:lightRig>
                </w14:scene3d>
              </w:rPr>
              <w:t xml:space="preserve"> מידע הנוגע להתקשרות זו במערכות </w:t>
            </w:r>
            <w:r w:rsidRPr="00763A5F">
              <w:rPr>
                <w:rFonts w:ascii="David" w:hAnsi="David" w:cs="David" w:hint="eastAsia"/>
                <w:color w:val="000000"/>
                <w:rtl/>
                <w14:scene3d>
                  <w14:camera w14:prst="orthographicFront"/>
                  <w14:lightRig w14:rig="threePt" w14:dir="t">
                    <w14:rot w14:lat="0" w14:lon="0" w14:rev="0"/>
                  </w14:lightRig>
                </w14:scene3d>
              </w:rPr>
              <w:t>שלא</w:t>
            </w:r>
            <w:r w:rsidRPr="00763A5F">
              <w:rPr>
                <w:rFonts w:ascii="David" w:hAnsi="David" w:cs="David"/>
                <w:color w:val="000000"/>
                <w:rtl/>
                <w14:scene3d>
                  <w14:camera w14:prst="orthographicFront"/>
                  <w14:lightRig w14:rig="threePt" w14:dir="t">
                    <w14:rot w14:lat="0" w14:lon="0" w14:rev="0"/>
                  </w14:lightRig>
                </w14:scene3d>
              </w:rPr>
              <w:t xml:space="preserve"> קיבלו את אישור </w:t>
            </w:r>
            <w:r w:rsidR="00225D7C" w:rsidRPr="00763A5F">
              <w:rPr>
                <w:rFonts w:ascii="David" w:hAnsi="David" w:cs="David" w:hint="eastAsia"/>
                <w:color w:val="000000"/>
                <w:rtl/>
                <w14:scene3d>
                  <w14:camera w14:prst="orthographicFront"/>
                  <w14:lightRig w14:rig="threePt" w14:dir="t">
                    <w14:rot w14:lat="0" w14:lon="0" w14:rev="0"/>
                  </w14:lightRig>
                </w14:scene3d>
              </w:rPr>
              <w:t>אגף</w:t>
            </w:r>
            <w:r w:rsidR="00225D7C" w:rsidRPr="00763A5F">
              <w:rPr>
                <w:rFonts w:ascii="David" w:hAnsi="David" w:cs="David"/>
                <w:color w:val="000000"/>
                <w:rtl/>
                <w14:scene3d>
                  <w14:camera w14:prst="orthographicFront"/>
                  <w14:lightRig w14:rig="threePt" w14:dir="t">
                    <w14:rot w14:lat="0" w14:lon="0" w14:rev="0"/>
                  </w14:lightRig>
                </w14:scene3d>
              </w:rPr>
              <w:t xml:space="preserve"> </w:t>
            </w:r>
            <w:r w:rsidR="00225D7C" w:rsidRPr="00763A5F">
              <w:rPr>
                <w:rFonts w:ascii="David" w:hAnsi="David" w:cs="David" w:hint="eastAsia"/>
                <w:color w:val="000000"/>
                <w:rtl/>
                <w14:scene3d>
                  <w14:camera w14:prst="orthographicFront"/>
                  <w14:lightRig w14:rig="threePt" w14:dir="t">
                    <w14:rot w14:lat="0" w14:lon="0" w14:rev="0"/>
                  </w14:lightRig>
                </w14:scene3d>
              </w:rPr>
              <w:t>הגנת</w:t>
            </w:r>
            <w:r w:rsidRPr="00763A5F">
              <w:rPr>
                <w:rFonts w:ascii="David" w:hAnsi="David" w:cs="David"/>
                <w:color w:val="000000"/>
                <w:rtl/>
                <w14:scene3d>
                  <w14:camera w14:prst="orthographicFront"/>
                  <w14:lightRig w14:rig="threePt" w14:dir="t">
                    <w14:rot w14:lat="0" w14:lon="0" w14:rev="0"/>
                  </w14:lightRig>
                </w14:scene3d>
              </w:rPr>
              <w:t xml:space="preserve">  סייבר.</w:t>
            </w:r>
          </w:p>
        </w:tc>
        <w:tc>
          <w:tcPr>
            <w:tcW w:w="1718" w:type="dxa"/>
          </w:tcPr>
          <w:p w14:paraId="48EA7AE9" w14:textId="77777777" w:rsidR="004D53EA" w:rsidRPr="00763A5F" w:rsidRDefault="00443159" w:rsidP="00CB7848">
            <w:pPr>
              <w:spacing w:line="276" w:lineRule="auto"/>
              <w:jc w:val="center"/>
              <w:rPr>
                <w:rFonts w:ascii="David" w:hAnsi="David" w:cs="David"/>
                <w:rtl/>
              </w:rPr>
            </w:pPr>
            <w:r w:rsidRPr="00763A5F">
              <w:rPr>
                <w:rFonts w:ascii="David" w:hAnsi="David" w:cs="David"/>
                <w:rtl/>
              </w:rPr>
              <w:t>13.15</w:t>
            </w:r>
          </w:p>
        </w:tc>
        <w:tc>
          <w:tcPr>
            <w:tcW w:w="1884" w:type="dxa"/>
            <w:vAlign w:val="center"/>
          </w:tcPr>
          <w:p w14:paraId="667A26D1" w14:textId="77777777" w:rsidR="004D53EA" w:rsidRPr="00763A5F" w:rsidRDefault="004D53EA" w:rsidP="00CB7848">
            <w:pPr>
              <w:spacing w:line="276" w:lineRule="auto"/>
              <w:jc w:val="center"/>
              <w:rPr>
                <w:rFonts w:ascii="David" w:hAnsi="David" w:cs="David"/>
                <w:rtl/>
              </w:rPr>
            </w:pPr>
          </w:p>
        </w:tc>
        <w:tc>
          <w:tcPr>
            <w:tcW w:w="1618" w:type="dxa"/>
            <w:vAlign w:val="center"/>
          </w:tcPr>
          <w:p w14:paraId="77300886" w14:textId="77777777" w:rsidR="004D53EA" w:rsidRPr="00763A5F" w:rsidRDefault="004D53EA" w:rsidP="00CB7848">
            <w:pPr>
              <w:spacing w:line="276" w:lineRule="auto"/>
              <w:rPr>
                <w:rFonts w:ascii="David" w:hAnsi="David" w:cs="David"/>
                <w:rtl/>
              </w:rPr>
            </w:pPr>
            <w:r w:rsidRPr="00763A5F">
              <w:rPr>
                <w:rFonts w:ascii="David" w:hAnsi="David" w:cs="David"/>
                <w:rtl/>
              </w:rPr>
              <w:t xml:space="preserve">10,000 ₪ </w:t>
            </w:r>
          </w:p>
        </w:tc>
      </w:tr>
      <w:tr w:rsidR="00443159" w:rsidRPr="00763A5F" w14:paraId="7ADE622E" w14:textId="77777777" w:rsidTr="00443159">
        <w:tc>
          <w:tcPr>
            <w:tcW w:w="2214" w:type="dxa"/>
            <w:vAlign w:val="center"/>
          </w:tcPr>
          <w:p w14:paraId="5F50D84C" w14:textId="77777777" w:rsidR="00443159" w:rsidRPr="00763A5F" w:rsidRDefault="00443159" w:rsidP="004431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אי</w:t>
            </w:r>
            <w:r w:rsidRPr="00763A5F">
              <w:rPr>
                <w:rFonts w:ascii="David" w:hAnsi="David" w:cs="David"/>
                <w:color w:val="000000"/>
                <w:rtl/>
                <w14:scene3d>
                  <w14:camera w14:prst="orthographicFront"/>
                  <w14:lightRig w14:rig="threePt" w14:dir="t">
                    <w14:rot w14:lat="0" w14:lon="0" w14:rev="0"/>
                  </w14:lightRig>
                </w14:scene3d>
              </w:rPr>
              <w:t xml:space="preserve"> נ</w:t>
            </w:r>
            <w:r w:rsidRPr="00763A5F">
              <w:rPr>
                <w:rFonts w:ascii="David" w:hAnsi="David" w:cs="David" w:hint="eastAsia"/>
                <w:color w:val="000000"/>
                <w:rtl/>
                <w14:scene3d>
                  <w14:camera w14:prst="orthographicFront"/>
                  <w14:lightRig w14:rig="threePt" w14:dir="t">
                    <w14:rot w14:lat="0" w14:lon="0" w14:rev="0"/>
                  </w14:lightRig>
                </w14:scene3d>
              </w:rPr>
              <w:t>י</w:t>
            </w:r>
            <w:r w:rsidRPr="00763A5F">
              <w:rPr>
                <w:rFonts w:ascii="David" w:hAnsi="David" w:cs="David"/>
                <w:color w:val="000000"/>
                <w:rtl/>
                <w14:scene3d>
                  <w14:camera w14:prst="orthographicFront"/>
                  <w14:lightRig w14:rig="threePt" w14:dir="t">
                    <w14:rot w14:lat="0" w14:lon="0" w14:rev="0"/>
                  </w14:lightRig>
                </w14:scene3d>
              </w:rPr>
              <w:t>ה</w:t>
            </w:r>
            <w:r w:rsidRPr="00763A5F">
              <w:rPr>
                <w:rFonts w:ascii="David" w:hAnsi="David" w:cs="David" w:hint="eastAsia"/>
                <w:color w:val="000000"/>
                <w:rtl/>
                <w14:scene3d>
                  <w14:camera w14:prst="orthographicFront"/>
                  <w14:lightRig w14:rig="threePt" w14:dir="t">
                    <w14:rot w14:lat="0" w14:lon="0" w14:rev="0"/>
                  </w14:lightRig>
                </w14:scene3d>
              </w:rPr>
              <w:t>ו</w:t>
            </w:r>
            <w:r w:rsidRPr="00763A5F">
              <w:rPr>
                <w:rFonts w:ascii="David" w:hAnsi="David" w:cs="David"/>
                <w:color w:val="000000"/>
                <w:rtl/>
                <w14:scene3d>
                  <w14:camera w14:prst="orthographicFront"/>
                  <w14:lightRig w14:rig="threePt" w14:dir="t">
                    <w14:rot w14:lat="0" w14:lon="0" w14:rev="0"/>
                  </w14:lightRig>
                </w14:scene3d>
              </w:rPr>
              <w:t>ל רישום מצאי עדכני של רשומות ואמצעי אכסון מגנטיים או אופטיים, שיימסרו ע"י המשרד  לספק.</w:t>
            </w:r>
          </w:p>
        </w:tc>
        <w:tc>
          <w:tcPr>
            <w:tcW w:w="1718" w:type="dxa"/>
          </w:tcPr>
          <w:p w14:paraId="3B86D43F" w14:textId="77777777" w:rsidR="00443159" w:rsidRPr="00011AB2" w:rsidRDefault="00443159" w:rsidP="00443159">
            <w:pPr>
              <w:spacing w:line="276" w:lineRule="auto"/>
              <w:jc w:val="center"/>
              <w:rPr>
                <w:rFonts w:ascii="David" w:hAnsi="David" w:cs="David"/>
                <w:rtl/>
              </w:rPr>
            </w:pPr>
            <w:r w:rsidRPr="00763A5F">
              <w:rPr>
                <w:rFonts w:ascii="David" w:hAnsi="David" w:cs="David"/>
                <w:rtl/>
              </w:rPr>
              <w:t>13.15</w:t>
            </w:r>
          </w:p>
        </w:tc>
        <w:tc>
          <w:tcPr>
            <w:tcW w:w="1884" w:type="dxa"/>
            <w:vAlign w:val="center"/>
          </w:tcPr>
          <w:p w14:paraId="3E89394C" w14:textId="77777777" w:rsidR="00443159" w:rsidRPr="00763A5F" w:rsidRDefault="00443159" w:rsidP="00443159">
            <w:pPr>
              <w:spacing w:line="276" w:lineRule="auto"/>
              <w:jc w:val="center"/>
              <w:rPr>
                <w:rFonts w:ascii="David" w:hAnsi="David" w:cs="David"/>
                <w:rtl/>
              </w:rPr>
            </w:pPr>
          </w:p>
        </w:tc>
        <w:tc>
          <w:tcPr>
            <w:tcW w:w="1618" w:type="dxa"/>
            <w:vAlign w:val="center"/>
          </w:tcPr>
          <w:p w14:paraId="3167EC3B" w14:textId="77777777" w:rsidR="00443159" w:rsidRPr="00763A5F" w:rsidRDefault="00443159" w:rsidP="00443159">
            <w:pPr>
              <w:spacing w:line="276" w:lineRule="auto"/>
              <w:rPr>
                <w:rFonts w:ascii="David" w:hAnsi="David" w:cs="David"/>
                <w:rtl/>
              </w:rPr>
            </w:pPr>
            <w:r w:rsidRPr="00763A5F">
              <w:rPr>
                <w:rFonts w:ascii="David" w:hAnsi="David" w:cs="David"/>
                <w:rtl/>
              </w:rPr>
              <w:t xml:space="preserve">3,000 ₪ </w:t>
            </w:r>
          </w:p>
        </w:tc>
      </w:tr>
      <w:tr w:rsidR="00443159" w:rsidRPr="00763A5F" w14:paraId="2C947923" w14:textId="77777777" w:rsidTr="00443159">
        <w:tc>
          <w:tcPr>
            <w:tcW w:w="2214" w:type="dxa"/>
            <w:vAlign w:val="center"/>
          </w:tcPr>
          <w:p w14:paraId="40697B3E" w14:textId="77777777" w:rsidR="00443159" w:rsidRPr="00763A5F" w:rsidRDefault="00443159" w:rsidP="004431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שימוש</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במחשב</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נישא</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ללא</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אישור</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אגף</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הגנת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הסייבר</w:t>
            </w:r>
          </w:p>
        </w:tc>
        <w:tc>
          <w:tcPr>
            <w:tcW w:w="1718" w:type="dxa"/>
          </w:tcPr>
          <w:p w14:paraId="29A9CF2B" w14:textId="77777777" w:rsidR="00443159" w:rsidRPr="00011AB2" w:rsidRDefault="00443159" w:rsidP="00443159">
            <w:pPr>
              <w:spacing w:line="276" w:lineRule="auto"/>
              <w:jc w:val="center"/>
              <w:rPr>
                <w:rFonts w:ascii="David" w:hAnsi="David" w:cs="David"/>
                <w:rtl/>
              </w:rPr>
            </w:pPr>
            <w:r w:rsidRPr="00763A5F">
              <w:rPr>
                <w:rFonts w:ascii="David" w:hAnsi="David" w:cs="David"/>
                <w:rtl/>
              </w:rPr>
              <w:t>13.15</w:t>
            </w:r>
          </w:p>
        </w:tc>
        <w:tc>
          <w:tcPr>
            <w:tcW w:w="1884" w:type="dxa"/>
            <w:vAlign w:val="center"/>
          </w:tcPr>
          <w:p w14:paraId="727D6FB2" w14:textId="77777777" w:rsidR="00443159" w:rsidRPr="00763A5F" w:rsidRDefault="00443159" w:rsidP="00443159">
            <w:pPr>
              <w:spacing w:line="276" w:lineRule="auto"/>
              <w:jc w:val="center"/>
              <w:rPr>
                <w:rFonts w:ascii="David" w:hAnsi="David" w:cs="David"/>
                <w:rtl/>
              </w:rPr>
            </w:pPr>
          </w:p>
        </w:tc>
        <w:tc>
          <w:tcPr>
            <w:tcW w:w="1618" w:type="dxa"/>
            <w:vAlign w:val="center"/>
          </w:tcPr>
          <w:p w14:paraId="51330004" w14:textId="77777777" w:rsidR="00443159" w:rsidRPr="00763A5F" w:rsidRDefault="00443159" w:rsidP="00443159">
            <w:pPr>
              <w:spacing w:line="276" w:lineRule="auto"/>
              <w:rPr>
                <w:rFonts w:ascii="David" w:hAnsi="David" w:cs="David"/>
                <w:rtl/>
              </w:rPr>
            </w:pPr>
            <w:r w:rsidRPr="00763A5F">
              <w:rPr>
                <w:rFonts w:ascii="David" w:hAnsi="David" w:cs="David"/>
                <w:rtl/>
              </w:rPr>
              <w:t xml:space="preserve">3,000 ₪ </w:t>
            </w:r>
          </w:p>
        </w:tc>
      </w:tr>
      <w:tr w:rsidR="00443159" w:rsidRPr="00763A5F" w14:paraId="1E982825" w14:textId="77777777" w:rsidTr="00443159">
        <w:tc>
          <w:tcPr>
            <w:tcW w:w="2214" w:type="dxa"/>
            <w:vAlign w:val="center"/>
          </w:tcPr>
          <w:p w14:paraId="56F80BD4" w14:textId="77777777" w:rsidR="00443159" w:rsidRPr="00763A5F" w:rsidRDefault="00443159" w:rsidP="004431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חיבור</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מחשב</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נישא</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של</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הספק</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או</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מדיה</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נתיקה</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לרשת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המשרד</w:t>
            </w:r>
          </w:p>
        </w:tc>
        <w:tc>
          <w:tcPr>
            <w:tcW w:w="1718" w:type="dxa"/>
          </w:tcPr>
          <w:p w14:paraId="04EAB53C" w14:textId="77777777" w:rsidR="00443159" w:rsidRPr="00763A5F" w:rsidRDefault="00443159" w:rsidP="00443159">
            <w:pPr>
              <w:spacing w:line="276" w:lineRule="auto"/>
              <w:jc w:val="center"/>
              <w:rPr>
                <w:rFonts w:ascii="David" w:hAnsi="David" w:cs="David"/>
                <w:rtl/>
              </w:rPr>
            </w:pPr>
            <w:r w:rsidRPr="00763A5F">
              <w:rPr>
                <w:rFonts w:ascii="David" w:hAnsi="David" w:cs="David"/>
                <w:rtl/>
              </w:rPr>
              <w:t>13.15</w:t>
            </w:r>
          </w:p>
        </w:tc>
        <w:tc>
          <w:tcPr>
            <w:tcW w:w="1884" w:type="dxa"/>
            <w:vAlign w:val="center"/>
          </w:tcPr>
          <w:p w14:paraId="3B3783E2" w14:textId="77777777" w:rsidR="00443159" w:rsidRPr="00763A5F" w:rsidRDefault="00443159" w:rsidP="00443159">
            <w:pPr>
              <w:spacing w:line="276" w:lineRule="auto"/>
              <w:jc w:val="center"/>
              <w:rPr>
                <w:rFonts w:ascii="David" w:hAnsi="David" w:cs="David"/>
                <w:rtl/>
              </w:rPr>
            </w:pPr>
          </w:p>
        </w:tc>
        <w:tc>
          <w:tcPr>
            <w:tcW w:w="1618" w:type="dxa"/>
            <w:vAlign w:val="center"/>
          </w:tcPr>
          <w:p w14:paraId="5BCB3AB5" w14:textId="77777777" w:rsidR="00443159" w:rsidRPr="00763A5F" w:rsidRDefault="00443159" w:rsidP="00443159">
            <w:pPr>
              <w:spacing w:line="276" w:lineRule="auto"/>
              <w:rPr>
                <w:rFonts w:ascii="David" w:hAnsi="David" w:cs="David"/>
                <w:rtl/>
              </w:rPr>
            </w:pPr>
            <w:r w:rsidRPr="00763A5F">
              <w:rPr>
                <w:rFonts w:ascii="David" w:hAnsi="David" w:cs="David"/>
                <w:rtl/>
              </w:rPr>
              <w:t xml:space="preserve">3,000 ₪ </w:t>
            </w:r>
          </w:p>
        </w:tc>
      </w:tr>
      <w:tr w:rsidR="00443159" w:rsidRPr="00763A5F" w14:paraId="05F1A4F1" w14:textId="77777777" w:rsidTr="00443159">
        <w:tc>
          <w:tcPr>
            <w:tcW w:w="2214" w:type="dxa"/>
            <w:vAlign w:val="center"/>
          </w:tcPr>
          <w:p w14:paraId="4E48C69E" w14:textId="77777777" w:rsidR="00443159" w:rsidRPr="00763A5F" w:rsidRDefault="00443159" w:rsidP="00443159">
            <w:pPr>
              <w:tabs>
                <w:tab w:val="num" w:pos="1205"/>
              </w:tabs>
              <w:spacing w:line="360" w:lineRule="auto"/>
              <w:ind w:left="32"/>
              <w:rPr>
                <w:rFonts w:ascii="David" w:hAnsi="David" w:cs="David"/>
                <w:color w:val="000000"/>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ניסיון לעקוף מערכות הגנה, מגבלות גישה או ניצול פרצות, שלא במסגרת החוקית של ההתקשרות.</w:t>
            </w:r>
          </w:p>
          <w:p w14:paraId="58F8778F" w14:textId="77777777" w:rsidR="00443159" w:rsidRPr="00763A5F" w:rsidRDefault="00443159" w:rsidP="00443159">
            <w:pPr>
              <w:tabs>
                <w:tab w:val="num" w:pos="1205"/>
              </w:tabs>
              <w:spacing w:line="276" w:lineRule="auto"/>
              <w:rPr>
                <w:rFonts w:ascii="David" w:hAnsi="David" w:cs="David"/>
                <w:color w:val="000000"/>
                <w:rtl/>
                <w14:scene3d>
                  <w14:camera w14:prst="orthographicFront"/>
                  <w14:lightRig w14:rig="threePt" w14:dir="t">
                    <w14:rot w14:lat="0" w14:lon="0" w14:rev="0"/>
                  </w14:lightRig>
                </w14:scene3d>
              </w:rPr>
            </w:pPr>
          </w:p>
        </w:tc>
        <w:tc>
          <w:tcPr>
            <w:tcW w:w="1718" w:type="dxa"/>
          </w:tcPr>
          <w:p w14:paraId="4F0F92D3" w14:textId="77777777" w:rsidR="00443159" w:rsidRPr="00763A5F" w:rsidRDefault="00443159" w:rsidP="00443159">
            <w:pPr>
              <w:spacing w:line="276" w:lineRule="auto"/>
              <w:jc w:val="center"/>
              <w:rPr>
                <w:rFonts w:ascii="David" w:hAnsi="David" w:cs="David"/>
                <w:rtl/>
              </w:rPr>
            </w:pPr>
            <w:r w:rsidRPr="00763A5F">
              <w:rPr>
                <w:rFonts w:ascii="David" w:hAnsi="David" w:cs="David"/>
                <w:rtl/>
              </w:rPr>
              <w:t>13.15</w:t>
            </w:r>
          </w:p>
        </w:tc>
        <w:tc>
          <w:tcPr>
            <w:tcW w:w="1884" w:type="dxa"/>
            <w:vAlign w:val="center"/>
          </w:tcPr>
          <w:p w14:paraId="23807562" w14:textId="77777777" w:rsidR="00443159" w:rsidRPr="00763A5F" w:rsidRDefault="00443159" w:rsidP="00443159">
            <w:pPr>
              <w:spacing w:line="276" w:lineRule="auto"/>
              <w:jc w:val="center"/>
              <w:rPr>
                <w:rFonts w:ascii="David" w:hAnsi="David" w:cs="David"/>
                <w:rtl/>
              </w:rPr>
            </w:pPr>
          </w:p>
        </w:tc>
        <w:tc>
          <w:tcPr>
            <w:tcW w:w="1618" w:type="dxa"/>
            <w:vAlign w:val="center"/>
          </w:tcPr>
          <w:p w14:paraId="1223E415" w14:textId="77777777" w:rsidR="00443159" w:rsidRPr="00763A5F" w:rsidRDefault="00443159" w:rsidP="00443159">
            <w:pPr>
              <w:spacing w:line="276" w:lineRule="auto"/>
              <w:rPr>
                <w:rFonts w:ascii="David" w:hAnsi="David" w:cs="David"/>
                <w:rtl/>
              </w:rPr>
            </w:pPr>
            <w:r w:rsidRPr="00763A5F">
              <w:rPr>
                <w:rFonts w:ascii="David" w:hAnsi="David" w:cs="David"/>
                <w:rtl/>
              </w:rPr>
              <w:t xml:space="preserve">10,000 ₪ </w:t>
            </w:r>
          </w:p>
        </w:tc>
      </w:tr>
      <w:tr w:rsidR="00443159" w:rsidRPr="00763A5F" w14:paraId="28440F0C" w14:textId="77777777" w:rsidTr="00443159">
        <w:tc>
          <w:tcPr>
            <w:tcW w:w="2214" w:type="dxa"/>
            <w:vAlign w:val="center"/>
          </w:tcPr>
          <w:p w14:paraId="22516494" w14:textId="77777777" w:rsidR="006C7E59" w:rsidRPr="00763A5F" w:rsidRDefault="006C7E59" w:rsidP="006C7E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עיבוד מידע בניגוד לכתוב פרק אבטחת המידע</w:t>
            </w:r>
          </w:p>
          <w:p w14:paraId="278C4FFE" w14:textId="77777777" w:rsidR="006C7E59" w:rsidRPr="00763A5F" w:rsidRDefault="006C7E59" w:rsidP="006C7E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color w:val="000000"/>
                <w:rtl/>
                <w14:scene3d>
                  <w14:camera w14:prst="orthographicFront"/>
                  <w14:lightRig w14:rig="threePt" w14:dir="t">
                    <w14:rot w14:lat="0" w14:lon="0" w14:rev="0"/>
                  </w14:lightRig>
                </w14:scene3d>
              </w:rPr>
              <w:t xml:space="preserve"> </w:t>
            </w:r>
          </w:p>
        </w:tc>
        <w:tc>
          <w:tcPr>
            <w:tcW w:w="1718" w:type="dxa"/>
          </w:tcPr>
          <w:p w14:paraId="4CE58F07" w14:textId="77777777" w:rsidR="006C7E59" w:rsidRPr="00763A5F" w:rsidRDefault="006C7E59" w:rsidP="009D18F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Ref78457227 \r \h</w:instrText>
            </w:r>
            <w:r w:rsidRPr="00763A5F">
              <w:rPr>
                <w:rFonts w:ascii="David" w:hAnsi="David" w:cs="David"/>
                <w:rtl/>
              </w:rPr>
              <w:instrText xml:space="preserve">  \* </w:instrText>
            </w:r>
            <w:r w:rsidRPr="00763A5F">
              <w:rPr>
                <w:rFonts w:ascii="David" w:hAnsi="David" w:cs="David"/>
              </w:rPr>
              <w:instrText xml:space="preserve">MERGEFORMAT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15.13</w:t>
            </w:r>
            <w:r w:rsidRPr="00763A5F">
              <w:rPr>
                <w:rFonts w:ascii="David" w:hAnsi="David" w:cs="David"/>
                <w:rtl/>
              </w:rPr>
              <w:fldChar w:fldCharType="end"/>
            </w:r>
          </w:p>
        </w:tc>
        <w:tc>
          <w:tcPr>
            <w:tcW w:w="1884" w:type="dxa"/>
            <w:vAlign w:val="center"/>
          </w:tcPr>
          <w:p w14:paraId="1DACCB86" w14:textId="77777777" w:rsidR="006C7E59" w:rsidRPr="00763A5F" w:rsidRDefault="006C7E59" w:rsidP="006C7E59">
            <w:pPr>
              <w:spacing w:line="276" w:lineRule="auto"/>
              <w:jc w:val="center"/>
              <w:rPr>
                <w:rFonts w:ascii="David" w:hAnsi="David" w:cs="David"/>
                <w:rtl/>
              </w:rPr>
            </w:pPr>
          </w:p>
        </w:tc>
        <w:tc>
          <w:tcPr>
            <w:tcW w:w="1618" w:type="dxa"/>
            <w:vAlign w:val="center"/>
          </w:tcPr>
          <w:p w14:paraId="09088E34" w14:textId="77777777" w:rsidR="006C7E59" w:rsidRPr="00763A5F" w:rsidRDefault="006C7E59" w:rsidP="006C7E59">
            <w:pPr>
              <w:spacing w:line="276" w:lineRule="auto"/>
              <w:rPr>
                <w:rFonts w:ascii="David" w:hAnsi="David" w:cs="David"/>
                <w:rtl/>
              </w:rPr>
            </w:pPr>
            <w:r w:rsidRPr="00763A5F">
              <w:rPr>
                <w:rFonts w:ascii="David" w:hAnsi="David" w:cs="David"/>
                <w:rtl/>
              </w:rPr>
              <w:t xml:space="preserve">5,000 ₪ </w:t>
            </w:r>
          </w:p>
        </w:tc>
      </w:tr>
      <w:tr w:rsidR="00443159" w:rsidRPr="00763A5F" w14:paraId="44DF49AC" w14:textId="77777777" w:rsidTr="00443159">
        <w:tc>
          <w:tcPr>
            <w:tcW w:w="2214" w:type="dxa"/>
            <w:vAlign w:val="center"/>
          </w:tcPr>
          <w:p w14:paraId="56021500" w14:textId="77777777" w:rsidR="006C7E59" w:rsidRPr="00763A5F" w:rsidRDefault="006C7E59" w:rsidP="006C7E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אי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עמידה</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בהנחיות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אבטחת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מידע</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למערכות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מידע</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של</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הספק</w:t>
            </w:r>
          </w:p>
        </w:tc>
        <w:tc>
          <w:tcPr>
            <w:tcW w:w="1718" w:type="dxa"/>
          </w:tcPr>
          <w:p w14:paraId="28EC9271" w14:textId="77777777" w:rsidR="006C7E59" w:rsidRPr="00763A5F" w:rsidRDefault="00443159" w:rsidP="009D18F8">
            <w:pPr>
              <w:spacing w:line="276" w:lineRule="auto"/>
              <w:jc w:val="center"/>
              <w:rPr>
                <w:rFonts w:ascii="David" w:hAnsi="David" w:cs="David"/>
                <w:rtl/>
              </w:rPr>
            </w:pPr>
            <w:r w:rsidRPr="00763A5F">
              <w:rPr>
                <w:rFonts w:ascii="David" w:hAnsi="David" w:cs="David"/>
                <w:rtl/>
              </w:rPr>
              <w:t>13.15</w:t>
            </w:r>
          </w:p>
        </w:tc>
        <w:tc>
          <w:tcPr>
            <w:tcW w:w="1884" w:type="dxa"/>
            <w:vAlign w:val="center"/>
          </w:tcPr>
          <w:p w14:paraId="16BAD30B" w14:textId="77777777" w:rsidR="006C7E59" w:rsidRPr="00763A5F" w:rsidRDefault="006C7E59" w:rsidP="006C7E59">
            <w:pPr>
              <w:spacing w:line="276" w:lineRule="auto"/>
              <w:jc w:val="center"/>
              <w:rPr>
                <w:rFonts w:ascii="David" w:hAnsi="David" w:cs="David"/>
                <w:rtl/>
              </w:rPr>
            </w:pPr>
          </w:p>
        </w:tc>
        <w:tc>
          <w:tcPr>
            <w:tcW w:w="1618" w:type="dxa"/>
            <w:vAlign w:val="center"/>
          </w:tcPr>
          <w:p w14:paraId="183F063E" w14:textId="77777777" w:rsidR="006C7E59" w:rsidRPr="00763A5F" w:rsidRDefault="006C7E59" w:rsidP="006C7E59">
            <w:pPr>
              <w:spacing w:line="276" w:lineRule="auto"/>
              <w:rPr>
                <w:rFonts w:ascii="David" w:hAnsi="David" w:cs="David"/>
                <w:rtl/>
              </w:rPr>
            </w:pPr>
            <w:r w:rsidRPr="00763A5F">
              <w:rPr>
                <w:rFonts w:ascii="David" w:hAnsi="David" w:cs="David"/>
                <w:rtl/>
              </w:rPr>
              <w:t xml:space="preserve">10,000 ₪ </w:t>
            </w:r>
          </w:p>
        </w:tc>
      </w:tr>
      <w:tr w:rsidR="00443159" w:rsidRPr="00763A5F" w14:paraId="7B1246F4" w14:textId="77777777" w:rsidTr="00443159">
        <w:tc>
          <w:tcPr>
            <w:tcW w:w="2214" w:type="dxa"/>
            <w:vAlign w:val="center"/>
          </w:tcPr>
          <w:p w14:paraId="451A1A75" w14:textId="77777777" w:rsidR="006C7E59" w:rsidRPr="00763A5F" w:rsidRDefault="006C7E59" w:rsidP="006C7E59">
            <w:pPr>
              <w:tabs>
                <w:tab w:val="num" w:pos="1205"/>
              </w:tabs>
              <w:spacing w:line="360" w:lineRule="auto"/>
              <w:ind w:left="32"/>
              <w:rPr>
                <w:rFonts w:ascii="David" w:hAnsi="David" w:cs="David"/>
                <w:color w:val="000000"/>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שימוש</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בענן</w:t>
            </w:r>
            <w:r w:rsidRPr="00763A5F">
              <w:rPr>
                <w:rFonts w:ascii="David" w:hAnsi="David" w:cs="David"/>
                <w:color w:val="000000"/>
                <w:rtl/>
                <w14:scene3d>
                  <w14:camera w14:prst="orthographicFront"/>
                  <w14:lightRig w14:rig="threePt" w14:dir="t">
                    <w14:rot w14:lat="0" w14:lon="0" w14:rev="0"/>
                  </w14:lightRig>
                </w14:scene3d>
              </w:rPr>
              <w:t xml:space="preserve"> לא מאושר</w:t>
            </w:r>
          </w:p>
          <w:p w14:paraId="1575E594" w14:textId="77777777" w:rsidR="006C7E59" w:rsidRPr="00763A5F" w:rsidRDefault="006C7E59" w:rsidP="006C7E59">
            <w:pPr>
              <w:tabs>
                <w:tab w:val="num" w:pos="1205"/>
              </w:tabs>
              <w:spacing w:line="360" w:lineRule="auto"/>
              <w:ind w:left="32"/>
              <w:rPr>
                <w:rFonts w:ascii="David" w:hAnsi="David" w:cs="David"/>
                <w:color w:val="000000"/>
                <w:rtl/>
                <w14:scene3d>
                  <w14:camera w14:prst="orthographicFront"/>
                  <w14:lightRig w14:rig="threePt" w14:dir="t">
                    <w14:rot w14:lat="0" w14:lon="0" w14:rev="0"/>
                  </w14:lightRig>
                </w14:scene3d>
              </w:rPr>
            </w:pPr>
          </w:p>
        </w:tc>
        <w:tc>
          <w:tcPr>
            <w:tcW w:w="1718" w:type="dxa"/>
          </w:tcPr>
          <w:p w14:paraId="66F527E5" w14:textId="77777777" w:rsidR="006C7E59" w:rsidRPr="00763A5F" w:rsidRDefault="00443159" w:rsidP="009D18F8">
            <w:pPr>
              <w:spacing w:line="276" w:lineRule="auto"/>
              <w:jc w:val="center"/>
              <w:rPr>
                <w:rFonts w:ascii="David" w:hAnsi="David" w:cs="David"/>
                <w:rtl/>
              </w:rPr>
            </w:pPr>
            <w:r w:rsidRPr="00763A5F">
              <w:rPr>
                <w:rFonts w:ascii="David" w:hAnsi="David" w:cs="David"/>
                <w:rtl/>
              </w:rPr>
              <w:t>13.16</w:t>
            </w:r>
          </w:p>
        </w:tc>
        <w:tc>
          <w:tcPr>
            <w:tcW w:w="1884" w:type="dxa"/>
            <w:vAlign w:val="center"/>
          </w:tcPr>
          <w:p w14:paraId="660860D1" w14:textId="77777777" w:rsidR="006C7E59" w:rsidRPr="00763A5F" w:rsidRDefault="006C7E59" w:rsidP="006C7E59">
            <w:pPr>
              <w:spacing w:line="276" w:lineRule="auto"/>
              <w:jc w:val="center"/>
              <w:rPr>
                <w:rFonts w:ascii="David" w:hAnsi="David" w:cs="David"/>
                <w:rtl/>
              </w:rPr>
            </w:pPr>
          </w:p>
        </w:tc>
        <w:tc>
          <w:tcPr>
            <w:tcW w:w="1618" w:type="dxa"/>
            <w:vAlign w:val="center"/>
          </w:tcPr>
          <w:p w14:paraId="6A772FF4" w14:textId="77777777" w:rsidR="006C7E59" w:rsidRPr="00763A5F" w:rsidRDefault="006C7E59" w:rsidP="006715DC">
            <w:pPr>
              <w:spacing w:line="276" w:lineRule="auto"/>
              <w:rPr>
                <w:rFonts w:ascii="David" w:hAnsi="David" w:cs="David"/>
                <w:rtl/>
              </w:rPr>
            </w:pPr>
            <w:r w:rsidRPr="00763A5F">
              <w:rPr>
                <w:rFonts w:ascii="David" w:hAnsi="David" w:cs="David" w:hint="eastAsia"/>
                <w:rtl/>
              </w:rPr>
              <w:t>חילוט</w:t>
            </w:r>
            <w:r w:rsidRPr="00763A5F">
              <w:rPr>
                <w:rFonts w:ascii="David" w:hAnsi="David" w:cs="David"/>
                <w:rtl/>
              </w:rPr>
              <w:t xml:space="preserve"> </w:t>
            </w:r>
            <w:r w:rsidRPr="00763A5F">
              <w:rPr>
                <w:rFonts w:ascii="David" w:hAnsi="David" w:cs="David" w:hint="eastAsia"/>
                <w:rtl/>
              </w:rPr>
              <w:t>ערבות</w:t>
            </w:r>
            <w:r w:rsidRPr="00763A5F">
              <w:rPr>
                <w:rFonts w:ascii="David" w:hAnsi="David" w:cs="David"/>
                <w:rtl/>
              </w:rPr>
              <w:t xml:space="preserve"> </w:t>
            </w:r>
            <w:r w:rsidRPr="00763A5F">
              <w:rPr>
                <w:rFonts w:ascii="David" w:hAnsi="David" w:cs="David" w:hint="eastAsia"/>
                <w:rtl/>
              </w:rPr>
              <w:t>והפסקת</w:t>
            </w:r>
            <w:r w:rsidRPr="00763A5F">
              <w:rPr>
                <w:rFonts w:ascii="David" w:hAnsi="David" w:cs="David"/>
                <w:rtl/>
              </w:rPr>
              <w:t xml:space="preserve"> </w:t>
            </w:r>
            <w:r w:rsidRPr="00763A5F">
              <w:rPr>
                <w:rFonts w:ascii="David" w:hAnsi="David" w:cs="David" w:hint="eastAsia"/>
                <w:rtl/>
              </w:rPr>
              <w:t>עב</w:t>
            </w:r>
            <w:r w:rsidR="006715DC">
              <w:rPr>
                <w:rFonts w:ascii="David" w:hAnsi="David" w:cs="David" w:hint="cs"/>
                <w:rtl/>
              </w:rPr>
              <w:t>ו</w:t>
            </w:r>
            <w:r w:rsidRPr="00763A5F">
              <w:rPr>
                <w:rFonts w:ascii="David" w:hAnsi="David" w:cs="David" w:hint="eastAsia"/>
                <w:rtl/>
              </w:rPr>
              <w:t>דתו</w:t>
            </w:r>
            <w:r w:rsidRPr="00763A5F">
              <w:rPr>
                <w:rFonts w:ascii="David" w:hAnsi="David" w:cs="David"/>
                <w:rtl/>
              </w:rPr>
              <w:t xml:space="preserve"> </w:t>
            </w:r>
            <w:r w:rsidRPr="00763A5F">
              <w:rPr>
                <w:rFonts w:ascii="David" w:hAnsi="David" w:cs="David" w:hint="eastAsia"/>
                <w:rtl/>
              </w:rPr>
              <w:t>של</w:t>
            </w:r>
            <w:r w:rsidRPr="00763A5F">
              <w:rPr>
                <w:rFonts w:ascii="David" w:hAnsi="David" w:cs="David"/>
                <w:rtl/>
              </w:rPr>
              <w:t xml:space="preserve"> </w:t>
            </w:r>
            <w:r w:rsidRPr="00763A5F">
              <w:rPr>
                <w:rFonts w:ascii="David" w:hAnsi="David" w:cs="David" w:hint="eastAsia"/>
                <w:rtl/>
              </w:rPr>
              <w:t>הספק</w:t>
            </w:r>
          </w:p>
          <w:p w14:paraId="79779168" w14:textId="77777777" w:rsidR="006C7E59" w:rsidRPr="00763A5F" w:rsidRDefault="006C7E59" w:rsidP="006C7E59">
            <w:pPr>
              <w:spacing w:line="276" w:lineRule="auto"/>
              <w:rPr>
                <w:rFonts w:ascii="David" w:hAnsi="David" w:cs="David"/>
                <w:rtl/>
              </w:rPr>
            </w:pPr>
          </w:p>
        </w:tc>
      </w:tr>
      <w:tr w:rsidR="00443159" w:rsidRPr="00763A5F" w14:paraId="3A35328C" w14:textId="77777777" w:rsidTr="00443159">
        <w:tc>
          <w:tcPr>
            <w:tcW w:w="2214" w:type="dxa"/>
            <w:vAlign w:val="center"/>
          </w:tcPr>
          <w:p w14:paraId="0738E85E" w14:textId="77777777" w:rsidR="006C7E59" w:rsidRPr="00763A5F" w:rsidRDefault="006C7E59" w:rsidP="006C7E59">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lastRenderedPageBreak/>
              <w:t>אי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דיווח</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על</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אירוע</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אבטחת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מידע</w:t>
            </w:r>
          </w:p>
        </w:tc>
        <w:tc>
          <w:tcPr>
            <w:tcW w:w="1718" w:type="dxa"/>
          </w:tcPr>
          <w:p w14:paraId="2D371D04" w14:textId="77777777" w:rsidR="006C7E59" w:rsidRPr="00763A5F" w:rsidRDefault="006C7E59" w:rsidP="00CB784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Ref78460969 \r \h</w:instrText>
            </w:r>
            <w:r w:rsidRPr="00763A5F">
              <w:rPr>
                <w:rFonts w:ascii="David" w:hAnsi="David" w:cs="David"/>
                <w:rtl/>
              </w:rPr>
              <w:instrText xml:space="preserve">  \* </w:instrText>
            </w:r>
            <w:r w:rsidRPr="00763A5F">
              <w:rPr>
                <w:rFonts w:ascii="David" w:hAnsi="David" w:cs="David"/>
              </w:rPr>
              <w:instrText>MERGEFORMAT</w:instrText>
            </w:r>
            <w:r w:rsidRPr="00763A5F">
              <w:rPr>
                <w:rFonts w:ascii="David" w:hAnsi="David" w:cs="David"/>
                <w:rtl/>
              </w:rPr>
              <w:instrText xml:space="preserve">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15.19</w:t>
            </w:r>
            <w:r w:rsidRPr="00763A5F">
              <w:rPr>
                <w:rFonts w:ascii="David" w:hAnsi="David" w:cs="David"/>
                <w:rtl/>
              </w:rPr>
              <w:fldChar w:fldCharType="end"/>
            </w:r>
          </w:p>
        </w:tc>
        <w:tc>
          <w:tcPr>
            <w:tcW w:w="1884" w:type="dxa"/>
            <w:vAlign w:val="center"/>
          </w:tcPr>
          <w:p w14:paraId="3660E524" w14:textId="77777777" w:rsidR="006C7E59" w:rsidRPr="00763A5F" w:rsidRDefault="006C7E59" w:rsidP="006C7E59">
            <w:pPr>
              <w:spacing w:line="276" w:lineRule="auto"/>
              <w:jc w:val="center"/>
              <w:rPr>
                <w:rFonts w:ascii="David" w:hAnsi="David" w:cs="David"/>
                <w:rtl/>
              </w:rPr>
            </w:pPr>
          </w:p>
        </w:tc>
        <w:tc>
          <w:tcPr>
            <w:tcW w:w="1618" w:type="dxa"/>
            <w:vAlign w:val="center"/>
          </w:tcPr>
          <w:p w14:paraId="3E4362E1" w14:textId="77777777" w:rsidR="006C7E59" w:rsidRPr="00763A5F" w:rsidRDefault="006C7E59" w:rsidP="006C7E59">
            <w:pPr>
              <w:spacing w:line="276" w:lineRule="auto"/>
              <w:rPr>
                <w:rFonts w:ascii="David" w:hAnsi="David" w:cs="David"/>
                <w:rtl/>
              </w:rPr>
            </w:pPr>
            <w:r w:rsidRPr="00763A5F">
              <w:rPr>
                <w:rFonts w:ascii="David" w:hAnsi="David" w:cs="David"/>
                <w:rtl/>
              </w:rPr>
              <w:t xml:space="preserve">10,000 </w:t>
            </w:r>
            <w:r w:rsidRPr="00763A5F">
              <w:rPr>
                <w:rFonts w:ascii="David" w:hAnsi="David" w:cs="David" w:hint="eastAsia"/>
                <w:rtl/>
              </w:rPr>
              <w:t>₪</w:t>
            </w:r>
          </w:p>
        </w:tc>
      </w:tr>
      <w:tr w:rsidR="00443159" w:rsidRPr="00763A5F" w14:paraId="4C544B52" w14:textId="77777777" w:rsidTr="00443159">
        <w:tc>
          <w:tcPr>
            <w:tcW w:w="2214" w:type="dxa"/>
            <w:vAlign w:val="center"/>
          </w:tcPr>
          <w:p w14:paraId="25E0F269" w14:textId="77777777" w:rsidR="006C7E59" w:rsidRPr="00763A5F" w:rsidRDefault="006C7E59" w:rsidP="006C7E59">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אי</w:t>
            </w:r>
            <w:r w:rsidRPr="00763A5F">
              <w:rPr>
                <w:rFonts w:ascii="David" w:hAnsi="David" w:cs="David"/>
                <w:color w:val="000000"/>
                <w:rtl/>
                <w14:scene3d>
                  <w14:camera w14:prst="orthographicFront"/>
                  <w14:lightRig w14:rig="threePt" w14:dir="t">
                    <w14:rot w14:lat="0" w14:lon="0" w14:rev="0"/>
                  </w14:lightRig>
                </w14:scene3d>
              </w:rPr>
              <w:t xml:space="preserve"> שיתוף פעולה בסיום התקשרות </w:t>
            </w:r>
          </w:p>
        </w:tc>
        <w:tc>
          <w:tcPr>
            <w:tcW w:w="1718" w:type="dxa"/>
          </w:tcPr>
          <w:p w14:paraId="41C07FE9" w14:textId="77777777" w:rsidR="006C7E59" w:rsidRPr="00763A5F" w:rsidRDefault="006C7E59" w:rsidP="00CB784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Ref78461039 \r \h</w:instrText>
            </w:r>
            <w:r w:rsidRPr="00763A5F">
              <w:rPr>
                <w:rFonts w:ascii="David" w:hAnsi="David" w:cs="David"/>
                <w:rtl/>
              </w:rPr>
              <w:instrText xml:space="preserve">  \* </w:instrText>
            </w:r>
            <w:r w:rsidRPr="00763A5F">
              <w:rPr>
                <w:rFonts w:ascii="David" w:hAnsi="David" w:cs="David"/>
              </w:rPr>
              <w:instrText>MERGEFORMAT</w:instrText>
            </w:r>
            <w:r w:rsidRPr="00763A5F">
              <w:rPr>
                <w:rFonts w:ascii="David" w:hAnsi="David" w:cs="David"/>
                <w:rtl/>
              </w:rPr>
              <w:instrText xml:space="preserve">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15.21</w:t>
            </w:r>
            <w:r w:rsidRPr="00763A5F">
              <w:rPr>
                <w:rFonts w:ascii="David" w:hAnsi="David" w:cs="David"/>
                <w:rtl/>
              </w:rPr>
              <w:fldChar w:fldCharType="end"/>
            </w:r>
          </w:p>
        </w:tc>
        <w:tc>
          <w:tcPr>
            <w:tcW w:w="1884" w:type="dxa"/>
            <w:vAlign w:val="center"/>
          </w:tcPr>
          <w:p w14:paraId="10F7D85A" w14:textId="77777777" w:rsidR="006C7E59" w:rsidRPr="00763A5F" w:rsidRDefault="006C7E59" w:rsidP="006C7E59">
            <w:pPr>
              <w:spacing w:line="276" w:lineRule="auto"/>
              <w:jc w:val="center"/>
              <w:rPr>
                <w:rFonts w:ascii="David" w:hAnsi="David" w:cs="David"/>
                <w:rtl/>
              </w:rPr>
            </w:pPr>
          </w:p>
        </w:tc>
        <w:tc>
          <w:tcPr>
            <w:tcW w:w="1618" w:type="dxa"/>
            <w:vAlign w:val="center"/>
          </w:tcPr>
          <w:p w14:paraId="0F33ABD9" w14:textId="77777777" w:rsidR="006C7E59" w:rsidRPr="00763A5F" w:rsidRDefault="006C7E59" w:rsidP="006C7E59">
            <w:pPr>
              <w:spacing w:line="276" w:lineRule="auto"/>
              <w:rPr>
                <w:rFonts w:ascii="David" w:hAnsi="David" w:cs="David"/>
                <w:rtl/>
              </w:rPr>
            </w:pPr>
            <w:r w:rsidRPr="00763A5F">
              <w:rPr>
                <w:rFonts w:ascii="David" w:hAnsi="David" w:cs="David" w:hint="eastAsia"/>
                <w:rtl/>
              </w:rPr>
              <w:t>חילוט</w:t>
            </w:r>
            <w:r w:rsidRPr="00763A5F">
              <w:rPr>
                <w:rFonts w:ascii="David" w:hAnsi="David" w:cs="David"/>
                <w:rtl/>
              </w:rPr>
              <w:t xml:space="preserve"> </w:t>
            </w:r>
            <w:r w:rsidRPr="00763A5F">
              <w:rPr>
                <w:rFonts w:ascii="David" w:hAnsi="David" w:cs="David" w:hint="eastAsia"/>
                <w:rtl/>
              </w:rPr>
              <w:t>ערבות</w:t>
            </w:r>
          </w:p>
        </w:tc>
      </w:tr>
      <w:tr w:rsidR="00443159" w:rsidRPr="00763A5F" w14:paraId="1E56FC1D" w14:textId="77777777" w:rsidTr="00443159">
        <w:tc>
          <w:tcPr>
            <w:tcW w:w="2214" w:type="dxa"/>
            <w:vAlign w:val="center"/>
          </w:tcPr>
          <w:p w14:paraId="58DA5810" w14:textId="77777777" w:rsidR="006C7E59" w:rsidRPr="00763A5F" w:rsidRDefault="006C7E59" w:rsidP="006C7E59">
            <w:pPr>
              <w:spacing w:line="360" w:lineRule="auto"/>
              <w:ind w:left="32"/>
              <w:rPr>
                <w:rFonts w:ascii="David" w:hAnsi="David" w:cs="David"/>
                <w:color w:val="000000"/>
                <w:rtl/>
                <w14:scene3d>
                  <w14:camera w14:prst="orthographicFront"/>
                  <w14:lightRig w14:rig="threePt" w14:dir="t">
                    <w14:rot w14:lat="0" w14:lon="0" w14:rev="0"/>
                  </w14:lightRig>
                </w14:scene3d>
              </w:rPr>
            </w:pPr>
            <w:r w:rsidRPr="00763A5F">
              <w:rPr>
                <w:rFonts w:ascii="David" w:hAnsi="David" w:cs="David" w:hint="eastAsia"/>
                <w:color w:val="000000"/>
                <w:rtl/>
                <w14:scene3d>
                  <w14:camera w14:prst="orthographicFront"/>
                  <w14:lightRig w14:rig="threePt" w14:dir="t">
                    <w14:rot w14:lat="0" w14:lon="0" w14:rev="0"/>
                  </w14:lightRig>
                </w14:scene3d>
              </w:rPr>
              <w:t>אי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דיווח</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מילוי</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חובות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אבטחת</w:t>
            </w:r>
            <w:r w:rsidRPr="00763A5F">
              <w:rPr>
                <w:rFonts w:ascii="David" w:hAnsi="David" w:cs="David"/>
                <w:color w:val="000000"/>
                <w:rtl/>
                <w14:scene3d>
                  <w14:camera w14:prst="orthographicFront"/>
                  <w14:lightRig w14:rig="threePt" w14:dir="t">
                    <w14:rot w14:lat="0" w14:lon="0" w14:rev="0"/>
                  </w14:lightRig>
                </w14:scene3d>
              </w:rPr>
              <w:t xml:space="preserve"> </w:t>
            </w:r>
            <w:r w:rsidRPr="00763A5F">
              <w:rPr>
                <w:rFonts w:ascii="David" w:hAnsi="David" w:cs="David" w:hint="eastAsia"/>
                <w:color w:val="000000"/>
                <w:rtl/>
                <w14:scene3d>
                  <w14:camera w14:prst="orthographicFront"/>
                  <w14:lightRig w14:rig="threePt" w14:dir="t">
                    <w14:rot w14:lat="0" w14:lon="0" w14:rev="0"/>
                  </w14:lightRig>
                </w14:scene3d>
              </w:rPr>
              <w:t>מידע</w:t>
            </w:r>
          </w:p>
        </w:tc>
        <w:tc>
          <w:tcPr>
            <w:tcW w:w="1718" w:type="dxa"/>
          </w:tcPr>
          <w:p w14:paraId="4B713E65" w14:textId="77777777" w:rsidR="006C7E59" w:rsidRPr="00763A5F" w:rsidRDefault="006C7E59" w:rsidP="00CB7848">
            <w:pPr>
              <w:spacing w:line="276" w:lineRule="auto"/>
              <w:jc w:val="center"/>
              <w:rPr>
                <w:rFonts w:ascii="David" w:hAnsi="David" w:cs="David"/>
                <w:rtl/>
              </w:rPr>
            </w:pPr>
            <w:r w:rsidRPr="00763A5F">
              <w:rPr>
                <w:rFonts w:ascii="David" w:hAnsi="David" w:cs="David"/>
                <w:rtl/>
              </w:rPr>
              <w:fldChar w:fldCharType="begin"/>
            </w:r>
            <w:r w:rsidRPr="00763A5F">
              <w:rPr>
                <w:rFonts w:ascii="David" w:hAnsi="David" w:cs="David"/>
                <w:rtl/>
              </w:rPr>
              <w:instrText xml:space="preserve"> </w:instrText>
            </w:r>
            <w:r w:rsidRPr="00763A5F">
              <w:rPr>
                <w:rFonts w:ascii="David" w:hAnsi="David" w:cs="David"/>
              </w:rPr>
              <w:instrText xml:space="preserve">REF </w:instrText>
            </w:r>
            <w:r w:rsidRPr="00763A5F">
              <w:rPr>
                <w:rFonts w:ascii="David" w:hAnsi="David" w:cs="David"/>
                <w:rtl/>
              </w:rPr>
              <w:instrText>_</w:instrText>
            </w:r>
            <w:r w:rsidRPr="00763A5F">
              <w:rPr>
                <w:rFonts w:ascii="David" w:hAnsi="David" w:cs="David"/>
              </w:rPr>
              <w:instrText>Ref78461093 \r \h</w:instrText>
            </w:r>
            <w:r w:rsidRPr="00763A5F">
              <w:rPr>
                <w:rFonts w:ascii="David" w:hAnsi="David" w:cs="David"/>
                <w:rtl/>
              </w:rPr>
              <w:instrText xml:space="preserve">  \* </w:instrText>
            </w:r>
            <w:r w:rsidRPr="00763A5F">
              <w:rPr>
                <w:rFonts w:ascii="David" w:hAnsi="David" w:cs="David"/>
              </w:rPr>
              <w:instrText>MERGEFORMAT</w:instrText>
            </w:r>
            <w:r w:rsidRPr="00763A5F">
              <w:rPr>
                <w:rFonts w:ascii="David" w:hAnsi="David" w:cs="David"/>
                <w:rtl/>
              </w:rPr>
              <w:instrText xml:space="preserve"> </w:instrText>
            </w:r>
            <w:r w:rsidRPr="00763A5F">
              <w:rPr>
                <w:rFonts w:ascii="David" w:hAnsi="David" w:cs="David"/>
                <w:rtl/>
              </w:rPr>
            </w:r>
            <w:r w:rsidRPr="00763A5F">
              <w:rPr>
                <w:rFonts w:ascii="David" w:hAnsi="David" w:cs="David"/>
                <w:rtl/>
              </w:rPr>
              <w:fldChar w:fldCharType="separate"/>
            </w:r>
            <w:r w:rsidR="00AC17FD" w:rsidRPr="00763A5F">
              <w:rPr>
                <w:rFonts w:ascii="David" w:hAnsi="David" w:cs="David"/>
                <w:cs/>
              </w:rPr>
              <w:t>‎</w:t>
            </w:r>
            <w:r w:rsidR="00AC17FD" w:rsidRPr="00763A5F">
              <w:rPr>
                <w:rFonts w:ascii="David" w:hAnsi="David" w:cs="David"/>
              </w:rPr>
              <w:t>15.22</w:t>
            </w:r>
            <w:r w:rsidRPr="00763A5F">
              <w:rPr>
                <w:rFonts w:ascii="David" w:hAnsi="David" w:cs="David"/>
                <w:rtl/>
              </w:rPr>
              <w:fldChar w:fldCharType="end"/>
            </w:r>
          </w:p>
        </w:tc>
        <w:tc>
          <w:tcPr>
            <w:tcW w:w="1884" w:type="dxa"/>
            <w:vAlign w:val="center"/>
          </w:tcPr>
          <w:p w14:paraId="527387B3" w14:textId="77777777" w:rsidR="006C7E59" w:rsidRPr="00763A5F" w:rsidRDefault="006C7E59" w:rsidP="006C7E59">
            <w:pPr>
              <w:spacing w:line="276" w:lineRule="auto"/>
              <w:jc w:val="center"/>
              <w:rPr>
                <w:rFonts w:ascii="David" w:hAnsi="David" w:cs="David"/>
                <w:rtl/>
              </w:rPr>
            </w:pPr>
          </w:p>
        </w:tc>
        <w:tc>
          <w:tcPr>
            <w:tcW w:w="1618" w:type="dxa"/>
            <w:vAlign w:val="center"/>
          </w:tcPr>
          <w:p w14:paraId="3529C428" w14:textId="77777777" w:rsidR="006C7E59" w:rsidRPr="00763A5F" w:rsidRDefault="006C7E59" w:rsidP="006C7E59">
            <w:pPr>
              <w:spacing w:line="276" w:lineRule="auto"/>
              <w:rPr>
                <w:rFonts w:ascii="David" w:hAnsi="David" w:cs="David"/>
                <w:rtl/>
              </w:rPr>
            </w:pPr>
            <w:r w:rsidRPr="00763A5F">
              <w:rPr>
                <w:rFonts w:ascii="David" w:hAnsi="David" w:cs="David"/>
                <w:rtl/>
              </w:rPr>
              <w:t xml:space="preserve">5,000 ₪ </w:t>
            </w:r>
          </w:p>
        </w:tc>
      </w:tr>
    </w:tbl>
    <w:p w14:paraId="0A12A640" w14:textId="77777777" w:rsidR="004D53EA" w:rsidRPr="00763A5F" w:rsidRDefault="004D53EA" w:rsidP="00DD0196">
      <w:pPr>
        <w:numPr>
          <w:ilvl w:val="1"/>
          <w:numId w:val="109"/>
        </w:numPr>
        <w:spacing w:line="360" w:lineRule="auto"/>
        <w:jc w:val="both"/>
        <w:rPr>
          <w:rFonts w:ascii="David" w:eastAsiaTheme="minorHAnsi" w:hAnsi="David" w:cs="David"/>
        </w:rPr>
      </w:pPr>
      <w:r w:rsidRPr="00763A5F">
        <w:rPr>
          <w:rFonts w:ascii="David" w:eastAsiaTheme="minorHAnsi" w:hAnsi="David" w:cs="David"/>
          <w:rtl/>
        </w:rPr>
        <w:t>הנחיות נוספות לעניין הפיצויים המוסכמים מפורטות בסעיף</w:t>
      </w:r>
      <w:r w:rsidR="00953990" w:rsidRPr="00763A5F">
        <w:rPr>
          <w:rFonts w:ascii="David" w:eastAsiaTheme="minorHAnsi" w:hAnsi="David" w:cs="David"/>
          <w:rtl/>
        </w:rPr>
        <w:t xml:space="preserve"> 28 </w:t>
      </w:r>
      <w:r w:rsidRPr="00763A5F">
        <w:rPr>
          <w:rFonts w:ascii="David" w:eastAsiaTheme="minorHAnsi" w:hAnsi="David" w:cs="David"/>
          <w:rtl/>
        </w:rPr>
        <w:t>להסכם ההתקשרות.</w:t>
      </w:r>
    </w:p>
    <w:p w14:paraId="0880A432" w14:textId="77777777" w:rsidR="00D93464" w:rsidRPr="00763A5F" w:rsidRDefault="00D93464" w:rsidP="00E84323">
      <w:pPr>
        <w:pStyle w:val="12"/>
        <w:numPr>
          <w:ilvl w:val="0"/>
          <w:numId w:val="0"/>
        </w:numPr>
        <w:ind w:left="532"/>
        <w:outlineLvl w:val="9"/>
        <w:rPr>
          <w:rFonts w:ascii="David" w:hAnsi="David" w:cs="David"/>
        </w:rPr>
      </w:pPr>
    </w:p>
    <w:bookmarkEnd w:id="383"/>
    <w:p w14:paraId="4A27B574" w14:textId="77777777" w:rsidR="00D93464" w:rsidRPr="00763A5F" w:rsidRDefault="00D93464" w:rsidP="00E84323">
      <w:pPr>
        <w:pStyle w:val="1-"/>
        <w:numPr>
          <w:ilvl w:val="0"/>
          <w:numId w:val="0"/>
        </w:numPr>
        <w:ind w:left="360"/>
        <w:jc w:val="both"/>
        <w:outlineLvl w:val="9"/>
        <w:rPr>
          <w:sz w:val="24"/>
          <w:szCs w:val="24"/>
          <w:rtl/>
        </w:rPr>
      </w:pPr>
    </w:p>
    <w:p w14:paraId="7069122F" w14:textId="77777777" w:rsidR="00B708A5" w:rsidRPr="00763A5F" w:rsidRDefault="00072A98" w:rsidP="009C2A9F">
      <w:pPr>
        <w:pStyle w:val="Normal2"/>
        <w:jc w:val="left"/>
        <w:rPr>
          <w:rFonts w:ascii="David" w:hAnsi="David"/>
          <w:rtl/>
        </w:rPr>
      </w:pPr>
      <w:r w:rsidRPr="00763A5F">
        <w:rPr>
          <w:rFonts w:ascii="David" w:hAnsi="David"/>
          <w:rtl/>
        </w:rPr>
        <w:br w:type="page"/>
      </w:r>
    </w:p>
    <w:p w14:paraId="09EB7643" w14:textId="77777777" w:rsidR="00153966" w:rsidRPr="00763A5F" w:rsidRDefault="00153966" w:rsidP="00153966">
      <w:pPr>
        <w:rPr>
          <w:rFonts w:ascii="David" w:hAnsi="David" w:cs="David"/>
          <w:sz w:val="72"/>
          <w:szCs w:val="72"/>
          <w:u w:val="single"/>
          <w:rtl/>
        </w:rPr>
      </w:pPr>
    </w:p>
    <w:p w14:paraId="29248C15" w14:textId="77777777" w:rsidR="00153966" w:rsidRPr="00763A5F" w:rsidRDefault="00153966" w:rsidP="00153966">
      <w:pPr>
        <w:rPr>
          <w:rFonts w:ascii="David" w:hAnsi="David" w:cs="David"/>
          <w:sz w:val="72"/>
          <w:szCs w:val="72"/>
          <w:u w:val="single"/>
          <w:rtl/>
        </w:rPr>
      </w:pPr>
    </w:p>
    <w:p w14:paraId="7A1ECDC1" w14:textId="77777777" w:rsidR="00153966" w:rsidRPr="00763A5F" w:rsidRDefault="00153966" w:rsidP="00153966">
      <w:pPr>
        <w:rPr>
          <w:rFonts w:ascii="David" w:hAnsi="David" w:cs="David"/>
          <w:sz w:val="72"/>
          <w:szCs w:val="72"/>
          <w:u w:val="single"/>
          <w:rtl/>
        </w:rPr>
      </w:pPr>
    </w:p>
    <w:p w14:paraId="0AC853F0" w14:textId="77777777" w:rsidR="00153966" w:rsidRPr="00763A5F" w:rsidRDefault="00153966" w:rsidP="00153966">
      <w:pPr>
        <w:rPr>
          <w:rFonts w:ascii="David" w:hAnsi="David" w:cs="David"/>
          <w:sz w:val="72"/>
          <w:szCs w:val="72"/>
          <w:u w:val="single"/>
          <w:rtl/>
        </w:rPr>
      </w:pPr>
    </w:p>
    <w:p w14:paraId="4248C42D" w14:textId="77777777" w:rsidR="00153966" w:rsidRPr="00763A5F" w:rsidRDefault="00153966" w:rsidP="00153966">
      <w:pPr>
        <w:rPr>
          <w:rFonts w:ascii="David" w:hAnsi="David" w:cs="David"/>
          <w:sz w:val="72"/>
          <w:szCs w:val="72"/>
          <w:u w:val="single"/>
          <w:rtl/>
        </w:rPr>
      </w:pPr>
    </w:p>
    <w:p w14:paraId="7C9ACFB4" w14:textId="77777777" w:rsidR="00153966" w:rsidRPr="00763A5F" w:rsidRDefault="00153966" w:rsidP="00153966">
      <w:pPr>
        <w:rPr>
          <w:rFonts w:ascii="David" w:hAnsi="David" w:cs="David"/>
          <w:sz w:val="72"/>
          <w:szCs w:val="72"/>
          <w:u w:val="single"/>
          <w:rtl/>
        </w:rPr>
      </w:pPr>
    </w:p>
    <w:p w14:paraId="5A1F3908" w14:textId="77777777" w:rsidR="00153966" w:rsidRPr="00763A5F" w:rsidRDefault="00153966" w:rsidP="00153966">
      <w:pPr>
        <w:rPr>
          <w:rFonts w:ascii="David" w:hAnsi="David" w:cs="David"/>
          <w:sz w:val="72"/>
          <w:szCs w:val="72"/>
          <w:u w:val="single"/>
          <w:rtl/>
        </w:rPr>
      </w:pPr>
    </w:p>
    <w:p w14:paraId="7ADBBF7F" w14:textId="77777777" w:rsidR="00153966" w:rsidRPr="00763A5F" w:rsidRDefault="00153966" w:rsidP="00153966">
      <w:pPr>
        <w:rPr>
          <w:rFonts w:ascii="David" w:hAnsi="David" w:cs="David"/>
          <w:sz w:val="72"/>
          <w:szCs w:val="72"/>
          <w:u w:val="single"/>
          <w:rtl/>
        </w:rPr>
      </w:pPr>
    </w:p>
    <w:p w14:paraId="5B4E51F0" w14:textId="77777777" w:rsidR="00153966" w:rsidRPr="00763A5F" w:rsidRDefault="00153966" w:rsidP="00153966">
      <w:pPr>
        <w:rPr>
          <w:rFonts w:ascii="David" w:hAnsi="David" w:cs="David"/>
          <w:sz w:val="72"/>
          <w:szCs w:val="72"/>
          <w:u w:val="single"/>
          <w:rtl/>
        </w:rPr>
      </w:pPr>
    </w:p>
    <w:p w14:paraId="66AA461E" w14:textId="77777777" w:rsidR="00024056" w:rsidRPr="00763A5F" w:rsidRDefault="00072A98" w:rsidP="003A6D75">
      <w:pPr>
        <w:pStyle w:val="affffffff"/>
        <w:rPr>
          <w:rtl/>
        </w:rPr>
      </w:pPr>
      <w:bookmarkStart w:id="384" w:name="_Toc32477913"/>
      <w:bookmarkStart w:id="385" w:name="_Toc43400640"/>
      <w:bookmarkStart w:id="386" w:name="_Toc44931958"/>
      <w:bookmarkStart w:id="387" w:name="_Toc44932045"/>
      <w:bookmarkStart w:id="388" w:name="_Toc44932670"/>
      <w:bookmarkStart w:id="389" w:name="_Toc53331379"/>
      <w:bookmarkStart w:id="390" w:name="_Toc142903282"/>
      <w:r w:rsidRPr="00763A5F">
        <w:rPr>
          <w:rFonts w:hint="eastAsia"/>
          <w:rtl/>
        </w:rPr>
        <w:t>פ</w:t>
      </w:r>
      <w:r w:rsidR="0007721F" w:rsidRPr="00763A5F">
        <w:rPr>
          <w:rFonts w:hint="eastAsia"/>
          <w:rtl/>
        </w:rPr>
        <w:t>רק</w:t>
      </w:r>
      <w:r w:rsidR="0007721F" w:rsidRPr="00763A5F">
        <w:rPr>
          <w:rtl/>
        </w:rPr>
        <w:t xml:space="preserve"> </w:t>
      </w:r>
      <w:r w:rsidR="004E394B" w:rsidRPr="00763A5F">
        <w:rPr>
          <w:rFonts w:hint="eastAsia"/>
          <w:rtl/>
        </w:rPr>
        <w:t>ד</w:t>
      </w:r>
      <w:r w:rsidR="0007721F" w:rsidRPr="00763A5F">
        <w:rPr>
          <w:rtl/>
        </w:rPr>
        <w:t xml:space="preserve">' – </w:t>
      </w:r>
      <w:r w:rsidR="00715DCD" w:rsidRPr="00763A5F">
        <w:rPr>
          <w:rFonts w:hint="eastAsia"/>
          <w:rtl/>
        </w:rPr>
        <w:t>הסכם</w:t>
      </w:r>
      <w:r w:rsidRPr="00763A5F">
        <w:rPr>
          <w:rtl/>
        </w:rPr>
        <w:t xml:space="preserve"> התקשרות</w:t>
      </w:r>
      <w:bookmarkEnd w:id="384"/>
      <w:bookmarkEnd w:id="385"/>
      <w:bookmarkEnd w:id="386"/>
      <w:bookmarkEnd w:id="387"/>
      <w:bookmarkEnd w:id="388"/>
      <w:bookmarkEnd w:id="389"/>
      <w:bookmarkEnd w:id="390"/>
    </w:p>
    <w:p w14:paraId="2D50D640" w14:textId="77777777" w:rsidR="00024056" w:rsidRPr="00763A5F" w:rsidRDefault="00024056" w:rsidP="002D7789">
      <w:pPr>
        <w:rPr>
          <w:rFonts w:ascii="David" w:hAnsi="David" w:cs="David"/>
          <w:b/>
          <w:bCs/>
          <w:sz w:val="32"/>
          <w:szCs w:val="32"/>
          <w:u w:val="single"/>
          <w:rtl/>
        </w:rPr>
      </w:pPr>
    </w:p>
    <w:p w14:paraId="11381791" w14:textId="77777777" w:rsidR="00153966" w:rsidRPr="00763A5F" w:rsidRDefault="00153966" w:rsidP="0009150A">
      <w:pPr>
        <w:pStyle w:val="1f"/>
        <w:widowControl w:val="0"/>
        <w:numPr>
          <w:ilvl w:val="12"/>
          <w:numId w:val="0"/>
        </w:numPr>
        <w:tabs>
          <w:tab w:val="right" w:pos="8487"/>
        </w:tabs>
        <w:spacing w:line="360" w:lineRule="auto"/>
        <w:ind w:left="-18" w:firstLine="18"/>
        <w:jc w:val="center"/>
        <w:rPr>
          <w:rFonts w:ascii="David" w:hAnsi="David" w:cs="David"/>
          <w:rtl/>
        </w:rPr>
        <w:sectPr w:rsidR="00153966" w:rsidRPr="00763A5F" w:rsidSect="00654526">
          <w:pgSz w:w="11906" w:h="16838" w:code="9"/>
          <w:pgMar w:top="1616" w:right="1826" w:bottom="1440" w:left="1800" w:header="709" w:footer="709" w:gutter="0"/>
          <w:cols w:space="708"/>
          <w:titlePg/>
          <w:bidi/>
          <w:rtlGutter/>
          <w:docGrid w:linePitch="360"/>
        </w:sectPr>
      </w:pPr>
      <w:bookmarkStart w:id="391" w:name="_Toc515804569"/>
    </w:p>
    <w:p w14:paraId="2FECBFA3" w14:textId="77777777" w:rsidR="00DD1BFE" w:rsidRPr="00763A5F" w:rsidRDefault="00072A98" w:rsidP="0009150A">
      <w:pPr>
        <w:pStyle w:val="1f"/>
        <w:widowControl w:val="0"/>
        <w:numPr>
          <w:ilvl w:val="12"/>
          <w:numId w:val="0"/>
        </w:numPr>
        <w:tabs>
          <w:tab w:val="right" w:pos="8487"/>
        </w:tabs>
        <w:spacing w:line="360" w:lineRule="auto"/>
        <w:ind w:left="-18" w:firstLine="18"/>
        <w:jc w:val="center"/>
        <w:rPr>
          <w:rFonts w:ascii="David" w:hAnsi="David" w:cs="David"/>
          <w:b/>
          <w:bCs/>
          <w:rtl/>
        </w:rPr>
      </w:pPr>
      <w:r w:rsidRPr="00763A5F">
        <w:rPr>
          <w:rFonts w:ascii="David" w:hAnsi="David" w:cs="David" w:hint="eastAsia"/>
          <w:b/>
          <w:bCs/>
          <w:rtl/>
        </w:rPr>
        <w:lastRenderedPageBreak/>
        <w:t>הסכם</w:t>
      </w:r>
      <w:r w:rsidRPr="00763A5F">
        <w:rPr>
          <w:rFonts w:ascii="David" w:hAnsi="David" w:cs="David"/>
          <w:b/>
          <w:bCs/>
          <w:rtl/>
        </w:rPr>
        <w:t xml:space="preserve"> התקשרות </w:t>
      </w:r>
    </w:p>
    <w:bookmarkEnd w:id="391"/>
    <w:p w14:paraId="28809F44" w14:textId="77777777" w:rsidR="0009150A" w:rsidRPr="00763A5F" w:rsidRDefault="0009150A" w:rsidP="00B71738">
      <w:pPr>
        <w:pStyle w:val="1f"/>
        <w:widowControl w:val="0"/>
        <w:numPr>
          <w:ilvl w:val="12"/>
          <w:numId w:val="0"/>
        </w:numPr>
        <w:tabs>
          <w:tab w:val="right" w:pos="8487"/>
        </w:tabs>
        <w:spacing w:line="360" w:lineRule="auto"/>
        <w:ind w:left="-18" w:firstLine="18"/>
        <w:jc w:val="center"/>
        <w:rPr>
          <w:rFonts w:ascii="David" w:hAnsi="David" w:cs="David"/>
          <w:rtl/>
        </w:rPr>
      </w:pPr>
    </w:p>
    <w:p w14:paraId="696ABF61" w14:textId="77777777" w:rsidR="0009150A" w:rsidRPr="00763A5F" w:rsidRDefault="0009150A" w:rsidP="0009150A">
      <w:pPr>
        <w:pStyle w:val="1f"/>
        <w:widowControl w:val="0"/>
        <w:numPr>
          <w:ilvl w:val="12"/>
          <w:numId w:val="0"/>
        </w:numPr>
        <w:tabs>
          <w:tab w:val="right" w:pos="8487"/>
        </w:tabs>
        <w:spacing w:line="360" w:lineRule="auto"/>
        <w:ind w:left="-18" w:firstLine="18"/>
        <w:jc w:val="center"/>
        <w:rPr>
          <w:rFonts w:ascii="David" w:hAnsi="David" w:cs="David"/>
          <w:rtl/>
        </w:rPr>
      </w:pPr>
    </w:p>
    <w:p w14:paraId="3F3CD79C" w14:textId="77777777" w:rsidR="0009150A" w:rsidRPr="00763A5F" w:rsidRDefault="00072A98" w:rsidP="0009150A">
      <w:pPr>
        <w:pStyle w:val="1f"/>
        <w:widowControl w:val="0"/>
        <w:numPr>
          <w:ilvl w:val="12"/>
          <w:numId w:val="0"/>
        </w:numPr>
        <w:tabs>
          <w:tab w:val="right" w:pos="8487"/>
        </w:tabs>
        <w:spacing w:line="360" w:lineRule="auto"/>
        <w:ind w:left="-18" w:firstLine="18"/>
        <w:jc w:val="center"/>
        <w:rPr>
          <w:rFonts w:ascii="David" w:hAnsi="David" w:cs="David"/>
          <w:b/>
          <w:bCs/>
          <w:rtl/>
        </w:rPr>
      </w:pPr>
      <w:bookmarkStart w:id="392" w:name="_Toc515804570"/>
      <w:r w:rsidRPr="00763A5F">
        <w:rPr>
          <w:rFonts w:ascii="David" w:hAnsi="David" w:cs="David"/>
          <w:b/>
          <w:bCs/>
          <w:rtl/>
        </w:rPr>
        <w:t>ב י ן</w:t>
      </w:r>
      <w:bookmarkEnd w:id="392"/>
      <w:r w:rsidRPr="00763A5F">
        <w:rPr>
          <w:rFonts w:ascii="David" w:hAnsi="David" w:cs="David"/>
          <w:b/>
          <w:bCs/>
          <w:rtl/>
        </w:rPr>
        <w:br/>
      </w:r>
    </w:p>
    <w:p w14:paraId="1C2860AD" w14:textId="77777777" w:rsidR="0009150A" w:rsidRPr="00763A5F" w:rsidRDefault="00072A98" w:rsidP="0000256D">
      <w:pPr>
        <w:pStyle w:val="1f"/>
        <w:widowControl w:val="0"/>
        <w:numPr>
          <w:ilvl w:val="12"/>
          <w:numId w:val="0"/>
        </w:numPr>
        <w:tabs>
          <w:tab w:val="right" w:pos="8487"/>
        </w:tabs>
        <w:spacing w:line="360" w:lineRule="auto"/>
        <w:ind w:left="-18" w:firstLine="18"/>
        <w:jc w:val="center"/>
        <w:rPr>
          <w:rFonts w:ascii="David" w:hAnsi="David" w:cs="David"/>
          <w:rtl/>
        </w:rPr>
      </w:pPr>
      <w:bookmarkStart w:id="393" w:name="OfficeValue_3"/>
      <w:bookmarkStart w:id="394" w:name="_Toc515804571"/>
      <w:r w:rsidRPr="00763A5F">
        <w:rPr>
          <w:rFonts w:ascii="David" w:hAnsi="David" w:cs="David" w:hint="eastAsia"/>
          <w:rtl/>
        </w:rPr>
        <w:t>משרד</w:t>
      </w:r>
      <w:r w:rsidRPr="00763A5F">
        <w:rPr>
          <w:rFonts w:ascii="David" w:hAnsi="David" w:cs="David"/>
          <w:rtl/>
        </w:rPr>
        <w:t xml:space="preserve"> </w:t>
      </w:r>
      <w:r w:rsidRPr="00763A5F">
        <w:rPr>
          <w:rFonts w:ascii="David" w:hAnsi="David" w:cs="David" w:hint="eastAsia"/>
          <w:rtl/>
        </w:rPr>
        <w:t>האוצר</w:t>
      </w:r>
      <w:bookmarkEnd w:id="393"/>
      <w:r w:rsidRPr="00763A5F">
        <w:rPr>
          <w:rFonts w:ascii="David" w:hAnsi="David" w:cs="David"/>
          <w:rtl/>
        </w:rPr>
        <w:t xml:space="preserve"> </w:t>
      </w:r>
      <w:r w:rsidRPr="00763A5F">
        <w:rPr>
          <w:rFonts w:ascii="David" w:hAnsi="David" w:cs="David"/>
          <w:rtl/>
        </w:rPr>
        <w:br/>
      </w:r>
      <w:bookmarkStart w:id="395" w:name="_Toc515804572"/>
      <w:bookmarkEnd w:id="394"/>
      <w:r w:rsidRPr="00763A5F">
        <w:rPr>
          <w:rFonts w:ascii="David" w:hAnsi="David" w:cs="David"/>
          <w:rtl/>
        </w:rPr>
        <w:br/>
        <w:t>(להלן: "</w:t>
      </w:r>
      <w:r w:rsidR="00361FDC" w:rsidRPr="00763A5F">
        <w:rPr>
          <w:rFonts w:ascii="David" w:hAnsi="David" w:cs="David"/>
          <w:b/>
          <w:bCs/>
          <w:rtl/>
        </w:rPr>
        <w:t>המזמין</w:t>
      </w:r>
      <w:r w:rsidRPr="00763A5F">
        <w:rPr>
          <w:rFonts w:ascii="David" w:hAnsi="David" w:cs="David"/>
          <w:rtl/>
        </w:rPr>
        <w:t>")</w:t>
      </w:r>
      <w:bookmarkEnd w:id="395"/>
    </w:p>
    <w:p w14:paraId="5411A0FE" w14:textId="77777777" w:rsidR="0009150A" w:rsidRPr="00763A5F" w:rsidRDefault="00072A9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u w:val="single"/>
          <w:rtl/>
        </w:rPr>
        <w:t>מצד אחד</w:t>
      </w:r>
    </w:p>
    <w:p w14:paraId="435A0970" w14:textId="77777777" w:rsidR="0009150A" w:rsidRPr="00763A5F" w:rsidRDefault="00072A98" w:rsidP="0007721F">
      <w:pPr>
        <w:pStyle w:val="afc"/>
        <w:widowControl w:val="0"/>
        <w:spacing w:line="360" w:lineRule="auto"/>
        <w:jc w:val="center"/>
        <w:rPr>
          <w:rFonts w:ascii="David" w:hAnsi="David" w:cs="David"/>
          <w:b/>
          <w:bCs/>
          <w:rtl/>
        </w:rPr>
      </w:pPr>
      <w:r w:rsidRPr="00763A5F">
        <w:rPr>
          <w:rFonts w:ascii="David" w:hAnsi="David" w:cs="David"/>
          <w:b/>
          <w:bCs/>
          <w:rtl/>
        </w:rPr>
        <w:t>ל ב י ן</w:t>
      </w:r>
    </w:p>
    <w:p w14:paraId="7028ED5E" w14:textId="77777777" w:rsidR="0009150A" w:rsidRPr="00763A5F" w:rsidRDefault="00072A98" w:rsidP="0009150A">
      <w:pPr>
        <w:pStyle w:val="afc"/>
        <w:widowControl w:val="0"/>
        <w:spacing w:line="360" w:lineRule="auto"/>
        <w:jc w:val="center"/>
        <w:rPr>
          <w:rFonts w:ascii="David" w:hAnsi="David" w:cs="David"/>
          <w:rtl/>
        </w:rPr>
      </w:pPr>
      <w:r w:rsidRPr="00763A5F">
        <w:rPr>
          <w:rFonts w:ascii="David" w:hAnsi="David" w:cs="David"/>
          <w:rtl/>
        </w:rPr>
        <w:t xml:space="preserve"> ________________________</w:t>
      </w:r>
    </w:p>
    <w:p w14:paraId="6D272DA0" w14:textId="77777777" w:rsidR="0009150A" w:rsidRPr="00763A5F" w:rsidRDefault="00072A98" w:rsidP="0009150A">
      <w:pPr>
        <w:pStyle w:val="afc"/>
        <w:widowControl w:val="0"/>
        <w:spacing w:line="360" w:lineRule="auto"/>
        <w:jc w:val="center"/>
        <w:rPr>
          <w:rFonts w:ascii="David" w:hAnsi="David" w:cs="David"/>
          <w:rtl/>
        </w:rPr>
      </w:pPr>
      <w:r w:rsidRPr="00763A5F">
        <w:rPr>
          <w:rFonts w:ascii="David" w:hAnsi="David" w:cs="David"/>
          <w:rtl/>
        </w:rPr>
        <w:t>מכתובת ________________________________</w:t>
      </w:r>
    </w:p>
    <w:p w14:paraId="130E4458" w14:textId="77777777" w:rsidR="0009150A" w:rsidRPr="00763A5F" w:rsidRDefault="00072A98" w:rsidP="0009150A">
      <w:pPr>
        <w:pStyle w:val="afc"/>
        <w:widowControl w:val="0"/>
        <w:spacing w:line="360" w:lineRule="auto"/>
        <w:jc w:val="center"/>
        <w:rPr>
          <w:rFonts w:ascii="David" w:hAnsi="David" w:cs="David"/>
          <w:rtl/>
        </w:rPr>
      </w:pPr>
      <w:r w:rsidRPr="00763A5F">
        <w:rPr>
          <w:rFonts w:ascii="David" w:hAnsi="David" w:cs="David"/>
          <w:rtl/>
        </w:rPr>
        <w:t xml:space="preserve"> (להלן: "</w:t>
      </w:r>
      <w:r w:rsidRPr="00763A5F">
        <w:rPr>
          <w:rFonts w:ascii="David" w:hAnsi="David" w:cs="David"/>
          <w:b/>
          <w:bCs/>
          <w:rtl/>
        </w:rPr>
        <w:t>הספק</w:t>
      </w:r>
      <w:r w:rsidRPr="00763A5F">
        <w:rPr>
          <w:rFonts w:ascii="David" w:hAnsi="David" w:cs="David"/>
          <w:rtl/>
        </w:rPr>
        <w:t>")</w:t>
      </w:r>
    </w:p>
    <w:p w14:paraId="2560A921" w14:textId="77777777" w:rsidR="0009150A" w:rsidRPr="00763A5F" w:rsidRDefault="00072A9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rtl/>
        </w:rPr>
        <w:tab/>
      </w:r>
      <w:r w:rsidRPr="00763A5F">
        <w:rPr>
          <w:rFonts w:ascii="David" w:hAnsi="David" w:cs="David"/>
          <w:b/>
          <w:bCs/>
          <w:u w:val="single"/>
          <w:rtl/>
        </w:rPr>
        <w:t>מצד שני</w:t>
      </w:r>
    </w:p>
    <w:p w14:paraId="08452392" w14:textId="77777777" w:rsidR="0009150A" w:rsidRPr="00763A5F"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F723D94" w14:textId="2DF80127" w:rsidR="0009150A" w:rsidRPr="00763A5F" w:rsidRDefault="00072A98" w:rsidP="00EB7E24">
      <w:pPr>
        <w:pStyle w:val="afc"/>
        <w:widowControl w:val="0"/>
        <w:spacing w:line="360" w:lineRule="auto"/>
        <w:ind w:left="656" w:hanging="656"/>
        <w:jc w:val="both"/>
        <w:rPr>
          <w:rFonts w:ascii="David" w:hAnsi="David" w:cs="David"/>
          <w:rtl/>
        </w:rPr>
      </w:pPr>
      <w:r w:rsidRPr="00763A5F">
        <w:rPr>
          <w:rFonts w:ascii="David" w:hAnsi="David" w:cs="David"/>
          <w:b/>
          <w:bCs/>
          <w:rtl/>
        </w:rPr>
        <w:t>הואיל</w:t>
      </w:r>
      <w:r w:rsidRPr="00763A5F">
        <w:rPr>
          <w:rFonts w:ascii="David" w:hAnsi="David" w:cs="David"/>
        </w:rPr>
        <w:t xml:space="preserve"> </w:t>
      </w:r>
      <w:r w:rsidRPr="00763A5F">
        <w:rPr>
          <w:rFonts w:ascii="David" w:hAnsi="David" w:cs="David"/>
          <w:rtl/>
        </w:rPr>
        <w:t>ו</w:t>
      </w:r>
      <w:r w:rsidR="00361FDC" w:rsidRPr="00763A5F">
        <w:rPr>
          <w:rFonts w:ascii="David" w:hAnsi="David" w:cs="David"/>
          <w:rtl/>
        </w:rPr>
        <w:t>המזמין</w:t>
      </w:r>
      <w:r w:rsidRPr="00763A5F">
        <w:rPr>
          <w:rFonts w:ascii="David" w:hAnsi="David" w:cs="David"/>
          <w:rtl/>
        </w:rPr>
        <w:t xml:space="preserve"> </w:t>
      </w:r>
      <w:r w:rsidR="00B66033" w:rsidRPr="00763A5F">
        <w:rPr>
          <w:rFonts w:ascii="David" w:hAnsi="David" w:cs="David" w:hint="eastAsia"/>
          <w:rtl/>
        </w:rPr>
        <w:t>פרסם</w:t>
      </w:r>
      <w:r w:rsidR="00B66033" w:rsidRPr="00763A5F">
        <w:rPr>
          <w:rFonts w:ascii="David" w:hAnsi="David" w:cs="David"/>
          <w:rtl/>
        </w:rPr>
        <w:t xml:space="preserve"> את</w:t>
      </w:r>
      <w:r w:rsidR="00B048F8" w:rsidRPr="00763A5F">
        <w:rPr>
          <w:rFonts w:ascii="David" w:hAnsi="David" w:cs="David"/>
          <w:rtl/>
        </w:rPr>
        <w:t xml:space="preserve"> מכרז </w:t>
      </w:r>
      <w:r w:rsidR="00EB7E24">
        <w:rPr>
          <w:rFonts w:ascii="David" w:hAnsi="David" w:cs="David" w:hint="cs"/>
          <w:rtl/>
        </w:rPr>
        <w:t>02-2024</w:t>
      </w:r>
      <w:r w:rsidR="00B048F8" w:rsidRPr="00763A5F">
        <w:rPr>
          <w:rFonts w:ascii="David" w:hAnsi="David" w:cs="David" w:hint="cs"/>
          <w:rtl/>
        </w:rPr>
        <w:t xml:space="preserve"> </w:t>
      </w:r>
      <w:r w:rsidR="00B048F8" w:rsidRPr="00763A5F">
        <w:rPr>
          <w:rFonts w:ascii="David" w:hAnsi="David" w:cs="David"/>
          <w:rtl/>
        </w:rPr>
        <w:t>למתן שירותים ממשרדי רואי-חשבון</w:t>
      </w:r>
      <w:r w:rsidR="00B048F8" w:rsidRPr="00763A5F">
        <w:rPr>
          <w:rFonts w:ascii="David" w:hAnsi="David" w:cs="David" w:hint="cs"/>
          <w:rtl/>
        </w:rPr>
        <w:t xml:space="preserve"> </w:t>
      </w:r>
      <w:r w:rsidRPr="00763A5F">
        <w:rPr>
          <w:rFonts w:ascii="David" w:hAnsi="David" w:cs="David"/>
          <w:rtl/>
        </w:rPr>
        <w:t xml:space="preserve">(להלן: </w:t>
      </w:r>
      <w:r w:rsidRPr="00763A5F">
        <w:rPr>
          <w:rFonts w:ascii="David" w:hAnsi="David" w:cs="David"/>
          <w:b/>
          <w:bCs/>
          <w:rtl/>
        </w:rPr>
        <w:t>"המכרז"</w:t>
      </w:r>
      <w:r w:rsidRPr="00763A5F">
        <w:rPr>
          <w:rFonts w:ascii="David" w:hAnsi="David" w:cs="David"/>
          <w:rtl/>
        </w:rPr>
        <w:t xml:space="preserve">), </w:t>
      </w:r>
      <w:r w:rsidR="00B66033" w:rsidRPr="004B329F">
        <w:rPr>
          <w:rFonts w:ascii="David" w:hAnsi="David" w:cs="David" w:hint="eastAsia"/>
          <w:rtl/>
        </w:rPr>
        <w:t>לקבלת</w:t>
      </w:r>
      <w:r w:rsidR="00B66033" w:rsidRPr="00763A5F">
        <w:rPr>
          <w:rFonts w:ascii="David" w:hAnsi="David" w:cs="David"/>
          <w:rtl/>
        </w:rPr>
        <w:t xml:space="preserve"> </w:t>
      </w:r>
      <w:r w:rsidR="008D6817" w:rsidRPr="00763A5F">
        <w:rPr>
          <w:rFonts w:ascii="David" w:hAnsi="David" w:cs="David"/>
          <w:rtl/>
        </w:rPr>
        <w:t xml:space="preserve"> </w:t>
      </w:r>
      <w:bookmarkStart w:id="396" w:name="show_IsSherut_4"/>
      <w:r w:rsidR="008D6817" w:rsidRPr="00763A5F">
        <w:rPr>
          <w:rFonts w:ascii="David" w:hAnsi="David" w:cs="David" w:hint="eastAsia"/>
          <w:rtl/>
        </w:rPr>
        <w:t>ה</w:t>
      </w:r>
      <w:r w:rsidR="00B66033" w:rsidRPr="00763A5F">
        <w:rPr>
          <w:rFonts w:ascii="David" w:hAnsi="David" w:cs="David" w:hint="eastAsia"/>
          <w:rtl/>
        </w:rPr>
        <w:t>שירותים</w:t>
      </w:r>
      <w:bookmarkEnd w:id="396"/>
      <w:r w:rsidR="00B66033" w:rsidRPr="00763A5F">
        <w:rPr>
          <w:rFonts w:ascii="David" w:hAnsi="David" w:cs="David"/>
          <w:rtl/>
        </w:rPr>
        <w:t xml:space="preserve"> המפורטים ב</w:t>
      </w:r>
      <w:r w:rsidR="00E56C45" w:rsidRPr="00763A5F">
        <w:rPr>
          <w:rFonts w:ascii="David" w:hAnsi="David" w:cs="David" w:hint="eastAsia"/>
          <w:b/>
          <w:bCs/>
          <w:rtl/>
        </w:rPr>
        <w:t>פרק</w:t>
      </w:r>
      <w:r w:rsidR="00E56C45" w:rsidRPr="00763A5F">
        <w:rPr>
          <w:rFonts w:ascii="David" w:hAnsi="David" w:cs="David"/>
          <w:b/>
          <w:bCs/>
          <w:rtl/>
        </w:rPr>
        <w:t xml:space="preserve"> </w:t>
      </w:r>
      <w:r w:rsidR="00E56C45" w:rsidRPr="00763A5F">
        <w:rPr>
          <w:rFonts w:ascii="David" w:hAnsi="David" w:cs="David" w:hint="eastAsia"/>
          <w:b/>
          <w:bCs/>
          <w:rtl/>
        </w:rPr>
        <w:t>ג</w:t>
      </w:r>
      <w:r w:rsidR="00E56C45" w:rsidRPr="00763A5F">
        <w:rPr>
          <w:rFonts w:ascii="David" w:hAnsi="David" w:cs="David"/>
          <w:rtl/>
        </w:rPr>
        <w:t xml:space="preserve"> ל</w:t>
      </w:r>
      <w:r w:rsidR="00B66033" w:rsidRPr="00763A5F">
        <w:rPr>
          <w:rFonts w:ascii="David" w:hAnsi="David" w:cs="David" w:hint="eastAsia"/>
          <w:rtl/>
        </w:rPr>
        <w:t>מכרז</w:t>
      </w:r>
      <w:r w:rsidR="009B4E94" w:rsidRPr="00763A5F">
        <w:rPr>
          <w:rFonts w:ascii="David" w:hAnsi="David" w:cs="David"/>
          <w:rtl/>
        </w:rPr>
        <w:t xml:space="preserve"> ("</w:t>
      </w:r>
      <w:r w:rsidR="00570DBA" w:rsidRPr="00763A5F">
        <w:rPr>
          <w:rFonts w:ascii="David" w:hAnsi="David" w:cs="David"/>
          <w:b/>
          <w:bCs/>
          <w:rtl/>
        </w:rPr>
        <w:t xml:space="preserve"> </w:t>
      </w:r>
      <w:bookmarkStart w:id="397" w:name="show_IsSherut_7"/>
      <w:r w:rsidR="009B4E94" w:rsidRPr="00763A5F">
        <w:rPr>
          <w:rFonts w:ascii="David" w:hAnsi="David" w:cs="David" w:hint="eastAsia"/>
          <w:b/>
          <w:bCs/>
          <w:rtl/>
        </w:rPr>
        <w:t>השירותים</w:t>
      </w:r>
      <w:bookmarkEnd w:id="397"/>
      <w:r w:rsidR="009B4E94" w:rsidRPr="00763A5F">
        <w:rPr>
          <w:rFonts w:ascii="David" w:hAnsi="David" w:cs="David"/>
          <w:b/>
          <w:bCs/>
          <w:rtl/>
        </w:rPr>
        <w:t>"</w:t>
      </w:r>
      <w:r w:rsidR="009B4E94" w:rsidRPr="00763A5F">
        <w:rPr>
          <w:rFonts w:ascii="David" w:hAnsi="David" w:cs="David"/>
          <w:rtl/>
        </w:rPr>
        <w:t>)</w:t>
      </w:r>
      <w:r w:rsidRPr="00763A5F">
        <w:rPr>
          <w:rFonts w:ascii="David" w:hAnsi="David" w:cs="David"/>
          <w:rtl/>
        </w:rPr>
        <w:t xml:space="preserve">; </w:t>
      </w:r>
    </w:p>
    <w:p w14:paraId="3CB130AE" w14:textId="77777777" w:rsidR="0009150A" w:rsidRPr="00763A5F" w:rsidRDefault="00072A9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63A5F">
        <w:rPr>
          <w:rFonts w:ascii="David" w:hAnsi="David" w:cs="David"/>
          <w:b/>
          <w:bCs/>
          <w:rtl/>
        </w:rPr>
        <w:t>והואיל</w:t>
      </w:r>
      <w:r w:rsidRPr="00763A5F">
        <w:rPr>
          <w:rFonts w:ascii="David" w:hAnsi="David" w:cs="David"/>
        </w:rPr>
        <w:tab/>
      </w:r>
      <w:r w:rsidRPr="00763A5F">
        <w:rPr>
          <w:rFonts w:ascii="David" w:hAnsi="David" w:cs="David"/>
          <w:rtl/>
        </w:rPr>
        <w:t xml:space="preserve">והספק הגיש הצעה למכרז, </w:t>
      </w:r>
      <w:r w:rsidR="008F04C2" w:rsidRPr="00763A5F">
        <w:rPr>
          <w:rFonts w:ascii="David" w:hAnsi="David" w:cs="David" w:hint="eastAsia"/>
          <w:rtl/>
        </w:rPr>
        <w:t>כדי</w:t>
      </w:r>
      <w:r w:rsidRPr="00763A5F">
        <w:rPr>
          <w:rFonts w:ascii="David" w:hAnsi="David" w:cs="David"/>
          <w:rtl/>
        </w:rPr>
        <w:t xml:space="preserve"> לספק את</w:t>
      </w:r>
      <w:r w:rsidR="00B66033" w:rsidRPr="00763A5F">
        <w:rPr>
          <w:rFonts w:ascii="David" w:hAnsi="David" w:cs="David"/>
          <w:rtl/>
        </w:rPr>
        <w:t xml:space="preserve"> </w:t>
      </w:r>
      <w:r w:rsidR="008D6817" w:rsidRPr="00763A5F">
        <w:rPr>
          <w:rFonts w:ascii="David" w:hAnsi="David" w:cs="David"/>
          <w:rtl/>
        </w:rPr>
        <w:t xml:space="preserve"> </w:t>
      </w:r>
      <w:bookmarkStart w:id="398" w:name="show_IsSherut_5"/>
      <w:r w:rsidRPr="00763A5F">
        <w:rPr>
          <w:rFonts w:ascii="David" w:hAnsi="David" w:cs="David"/>
          <w:rtl/>
        </w:rPr>
        <w:t>השירות</w:t>
      </w:r>
      <w:r w:rsidR="00B66033" w:rsidRPr="00763A5F">
        <w:rPr>
          <w:rFonts w:ascii="David" w:hAnsi="David" w:cs="David" w:hint="eastAsia"/>
          <w:rtl/>
        </w:rPr>
        <w:t>ים</w:t>
      </w:r>
      <w:bookmarkEnd w:id="398"/>
      <w:r w:rsidRPr="00763A5F">
        <w:rPr>
          <w:rFonts w:ascii="David" w:hAnsi="David" w:cs="David"/>
          <w:rtl/>
        </w:rPr>
        <w:t xml:space="preserve"> המבוקש</w:t>
      </w:r>
      <w:r w:rsidR="00B66033" w:rsidRPr="00763A5F">
        <w:rPr>
          <w:rFonts w:ascii="David" w:hAnsi="David" w:cs="David" w:hint="eastAsia"/>
          <w:rtl/>
        </w:rPr>
        <w:t>ים</w:t>
      </w:r>
      <w:r w:rsidR="0007721F" w:rsidRPr="00763A5F">
        <w:rPr>
          <w:rFonts w:ascii="David" w:hAnsi="David" w:cs="David"/>
          <w:rtl/>
        </w:rPr>
        <w:t xml:space="preserve"> </w:t>
      </w:r>
      <w:r w:rsidRPr="00763A5F">
        <w:rPr>
          <w:rFonts w:ascii="David" w:hAnsi="David" w:cs="David"/>
          <w:rtl/>
        </w:rPr>
        <w:t>בהתאם לאמור במכרז, בהצעת</w:t>
      </w:r>
      <w:r w:rsidR="009B4E94" w:rsidRPr="00763A5F">
        <w:rPr>
          <w:rFonts w:ascii="David" w:hAnsi="David" w:cs="David" w:hint="eastAsia"/>
          <w:rtl/>
        </w:rPr>
        <w:t>ו</w:t>
      </w:r>
      <w:r w:rsidRPr="00763A5F">
        <w:rPr>
          <w:rFonts w:ascii="David" w:hAnsi="David" w:cs="David"/>
          <w:rtl/>
        </w:rPr>
        <w:t xml:space="preserve"> ובהסכם זה</w:t>
      </w:r>
      <w:r w:rsidR="00715DCD" w:rsidRPr="00763A5F">
        <w:rPr>
          <w:rFonts w:ascii="David" w:hAnsi="David" w:cs="David"/>
          <w:rtl/>
        </w:rPr>
        <w:t xml:space="preserve"> (להלן: "</w:t>
      </w:r>
      <w:r w:rsidR="00715DCD" w:rsidRPr="00763A5F">
        <w:rPr>
          <w:rFonts w:ascii="David" w:hAnsi="David" w:cs="David" w:hint="eastAsia"/>
          <w:b/>
          <w:bCs/>
          <w:rtl/>
        </w:rPr>
        <w:t>ההסכם</w:t>
      </w:r>
      <w:r w:rsidR="00715DCD" w:rsidRPr="00763A5F">
        <w:rPr>
          <w:rFonts w:ascii="David" w:hAnsi="David" w:cs="David"/>
          <w:rtl/>
        </w:rPr>
        <w:t>")</w:t>
      </w:r>
      <w:r w:rsidRPr="00763A5F">
        <w:rPr>
          <w:rFonts w:ascii="David" w:hAnsi="David" w:cs="David"/>
          <w:rtl/>
        </w:rPr>
        <w:t xml:space="preserve">; </w:t>
      </w:r>
    </w:p>
    <w:p w14:paraId="74A55BD9" w14:textId="77777777" w:rsidR="0009150A" w:rsidRPr="00763A5F" w:rsidRDefault="00072A9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63A5F">
        <w:rPr>
          <w:rFonts w:ascii="David" w:hAnsi="David" w:cs="David"/>
          <w:b/>
          <w:bCs/>
          <w:rtl/>
        </w:rPr>
        <w:t>והואיל</w:t>
      </w:r>
      <w:r w:rsidRPr="00763A5F">
        <w:rPr>
          <w:rFonts w:ascii="David" w:hAnsi="David" w:cs="David"/>
          <w:rtl/>
        </w:rPr>
        <w:tab/>
        <w:t xml:space="preserve">ובכפוף לחתימתו על </w:t>
      </w:r>
      <w:r w:rsidR="00715DCD" w:rsidRPr="00763A5F">
        <w:rPr>
          <w:rFonts w:ascii="David" w:hAnsi="David" w:cs="David" w:hint="eastAsia"/>
          <w:rtl/>
        </w:rPr>
        <w:t>ה</w:t>
      </w:r>
      <w:r w:rsidRPr="00763A5F">
        <w:rPr>
          <w:rFonts w:ascii="David" w:hAnsi="David" w:cs="David"/>
          <w:rtl/>
        </w:rPr>
        <w:t>הסכם וקיום הדרישות המפורטות במכרז,</w:t>
      </w:r>
      <w:r w:rsidR="008F04C2" w:rsidRPr="00763A5F">
        <w:rPr>
          <w:rFonts w:ascii="David" w:hAnsi="David" w:cs="David"/>
          <w:rtl/>
        </w:rPr>
        <w:t xml:space="preserve"> ועדת המכרזים של</w:t>
      </w:r>
      <w:r w:rsidRPr="00763A5F">
        <w:rPr>
          <w:rFonts w:ascii="David" w:hAnsi="David" w:cs="David"/>
          <w:rtl/>
        </w:rPr>
        <w:t xml:space="preserve"> </w:t>
      </w:r>
      <w:r w:rsidR="00361FDC" w:rsidRPr="00763A5F">
        <w:rPr>
          <w:rFonts w:ascii="David" w:hAnsi="David" w:cs="David"/>
          <w:rtl/>
        </w:rPr>
        <w:t>המזמין</w:t>
      </w:r>
      <w:r w:rsidRPr="00763A5F">
        <w:rPr>
          <w:rFonts w:ascii="David" w:hAnsi="David" w:cs="David"/>
          <w:rtl/>
        </w:rPr>
        <w:t xml:space="preserve"> בחר</w:t>
      </w:r>
      <w:r w:rsidR="008F04C2" w:rsidRPr="00763A5F">
        <w:rPr>
          <w:rFonts w:ascii="David" w:hAnsi="David" w:cs="David" w:hint="eastAsia"/>
          <w:rtl/>
        </w:rPr>
        <w:t>ה</w:t>
      </w:r>
      <w:r w:rsidRPr="00763A5F">
        <w:rPr>
          <w:rFonts w:ascii="David" w:hAnsi="David" w:cs="David"/>
          <w:rtl/>
        </w:rPr>
        <w:t xml:space="preserve"> בספק</w:t>
      </w:r>
      <w:r w:rsidR="0007721F" w:rsidRPr="00763A5F">
        <w:rPr>
          <w:rFonts w:ascii="David" w:hAnsi="David" w:cs="David"/>
          <w:rtl/>
        </w:rPr>
        <w:t xml:space="preserve"> </w:t>
      </w:r>
      <w:r w:rsidR="00FD08D7" w:rsidRPr="00763A5F">
        <w:rPr>
          <w:rFonts w:ascii="David" w:hAnsi="David" w:cs="David" w:hint="eastAsia"/>
          <w:rtl/>
        </w:rPr>
        <w:t>כזוכה</w:t>
      </w:r>
      <w:r w:rsidR="00FD08D7" w:rsidRPr="00763A5F">
        <w:rPr>
          <w:rFonts w:ascii="David" w:hAnsi="David" w:cs="David"/>
          <w:rtl/>
        </w:rPr>
        <w:t xml:space="preserve"> </w:t>
      </w:r>
      <w:r w:rsidR="00FD08D7" w:rsidRPr="00763A5F">
        <w:rPr>
          <w:rFonts w:ascii="David" w:hAnsi="David" w:cs="David" w:hint="eastAsia"/>
          <w:rtl/>
        </w:rPr>
        <w:t>במכרז</w:t>
      </w:r>
      <w:r w:rsidRPr="00763A5F">
        <w:rPr>
          <w:rFonts w:ascii="David" w:hAnsi="David" w:cs="David"/>
          <w:rtl/>
        </w:rPr>
        <w:t>;</w:t>
      </w:r>
    </w:p>
    <w:p w14:paraId="06C18F78" w14:textId="77777777" w:rsidR="0009150A" w:rsidRPr="00763A5F"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4AA996FB" w14:textId="77777777" w:rsidR="0009150A" w:rsidRPr="00763A5F" w:rsidRDefault="00072A9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763A5F">
        <w:rPr>
          <w:rFonts w:ascii="David" w:hAnsi="David" w:cs="David"/>
          <w:b/>
          <w:bCs/>
          <w:rtl/>
        </w:rPr>
        <w:t>לפיכך הוצהר, הותנה והוסכם בין הצדדים כדלקמן</w:t>
      </w:r>
      <w:r w:rsidRPr="00763A5F">
        <w:rPr>
          <w:rFonts w:ascii="David" w:hAnsi="David" w:cs="David"/>
          <w:rtl/>
        </w:rPr>
        <w:t>:</w:t>
      </w:r>
    </w:p>
    <w:p w14:paraId="6711F159" w14:textId="77777777" w:rsidR="0009150A" w:rsidRPr="00763A5F" w:rsidRDefault="00072A98" w:rsidP="002E2ED4">
      <w:pPr>
        <w:pStyle w:val="1-"/>
        <w:numPr>
          <w:ilvl w:val="0"/>
          <w:numId w:val="151"/>
        </w:numPr>
        <w:jc w:val="both"/>
        <w:rPr>
          <w:sz w:val="24"/>
          <w:szCs w:val="24"/>
          <w:rtl/>
        </w:rPr>
      </w:pPr>
      <w:bookmarkStart w:id="399" w:name="_Toc44931959"/>
      <w:bookmarkStart w:id="400" w:name="_Toc44932046"/>
      <w:bookmarkStart w:id="401" w:name="_Toc142903283"/>
      <w:r w:rsidRPr="00763A5F">
        <w:rPr>
          <w:sz w:val="24"/>
          <w:szCs w:val="24"/>
          <w:rtl/>
        </w:rPr>
        <w:t>כללי</w:t>
      </w:r>
      <w:bookmarkEnd w:id="399"/>
      <w:bookmarkEnd w:id="400"/>
      <w:bookmarkEnd w:id="401"/>
    </w:p>
    <w:p w14:paraId="3664DF30" w14:textId="77777777" w:rsidR="00715DCD" w:rsidRPr="00763A5F" w:rsidRDefault="00072A98" w:rsidP="00E84323">
      <w:pPr>
        <w:pStyle w:val="110"/>
      </w:pPr>
      <w:r w:rsidRPr="00763A5F">
        <w:rPr>
          <w:rFonts w:hint="eastAsia"/>
          <w:rtl/>
        </w:rPr>
        <w:t>להסכם</w:t>
      </w:r>
      <w:r w:rsidRPr="00763A5F">
        <w:rPr>
          <w:rtl/>
        </w:rPr>
        <w:t xml:space="preserve"> </w:t>
      </w:r>
      <w:r w:rsidRPr="00763A5F">
        <w:rPr>
          <w:rFonts w:hint="eastAsia"/>
          <w:rtl/>
        </w:rPr>
        <w:t>זה</w:t>
      </w:r>
      <w:r w:rsidRPr="00763A5F">
        <w:rPr>
          <w:rtl/>
        </w:rPr>
        <w:t xml:space="preserve"> </w:t>
      </w:r>
      <w:r w:rsidRPr="00763A5F">
        <w:rPr>
          <w:rFonts w:hint="eastAsia"/>
          <w:rtl/>
        </w:rPr>
        <w:t>מצורפים</w:t>
      </w:r>
      <w:r w:rsidRPr="00763A5F">
        <w:rPr>
          <w:rtl/>
        </w:rPr>
        <w:t xml:space="preserve"> </w:t>
      </w:r>
      <w:r w:rsidRPr="00763A5F">
        <w:rPr>
          <w:rFonts w:hint="eastAsia"/>
          <w:rtl/>
        </w:rPr>
        <w:t>הנספחים</w:t>
      </w:r>
      <w:r w:rsidRPr="00763A5F">
        <w:rPr>
          <w:rtl/>
        </w:rPr>
        <w:t xml:space="preserve"> </w:t>
      </w:r>
      <w:r w:rsidRPr="00763A5F">
        <w:rPr>
          <w:rFonts w:hint="eastAsia"/>
          <w:rtl/>
        </w:rPr>
        <w:t>המ</w:t>
      </w:r>
      <w:r w:rsidR="007243A8" w:rsidRPr="00763A5F">
        <w:rPr>
          <w:rFonts w:hint="eastAsia"/>
          <w:rtl/>
        </w:rPr>
        <w:t>פורטי</w:t>
      </w:r>
      <w:r w:rsidRPr="00763A5F">
        <w:rPr>
          <w:rFonts w:hint="eastAsia"/>
          <w:rtl/>
        </w:rPr>
        <w:t>ם</w:t>
      </w:r>
      <w:r w:rsidRPr="00763A5F">
        <w:rPr>
          <w:rtl/>
        </w:rPr>
        <w:t xml:space="preserve"> להלן: </w:t>
      </w:r>
    </w:p>
    <w:p w14:paraId="56D317F1" w14:textId="77777777" w:rsidR="00715DCD" w:rsidRPr="00011AB2" w:rsidRDefault="00806190" w:rsidP="00E84323">
      <w:pPr>
        <w:pStyle w:val="111"/>
      </w:pPr>
      <w:r w:rsidRPr="00011AB2">
        <w:rPr>
          <w:rFonts w:hint="eastAsia"/>
          <w:rtl/>
        </w:rPr>
        <w:t>פירוט</w:t>
      </w:r>
      <w:r w:rsidRPr="00011AB2">
        <w:rPr>
          <w:rtl/>
        </w:rPr>
        <w:t xml:space="preserve"> </w:t>
      </w:r>
      <w:r w:rsidRPr="00011AB2">
        <w:rPr>
          <w:rFonts w:hint="eastAsia"/>
          <w:rtl/>
        </w:rPr>
        <w:t>השירותים</w:t>
      </w:r>
      <w:r w:rsidRPr="00011AB2">
        <w:rPr>
          <w:rtl/>
        </w:rPr>
        <w:t xml:space="preserve"> (</w:t>
      </w:r>
      <w:r w:rsidRPr="00011AB2">
        <w:rPr>
          <w:rFonts w:hint="eastAsia"/>
          <w:rtl/>
        </w:rPr>
        <w:t>פרק</w:t>
      </w:r>
      <w:r w:rsidRPr="00011AB2">
        <w:rPr>
          <w:rtl/>
        </w:rPr>
        <w:t xml:space="preserve"> </w:t>
      </w:r>
      <w:r w:rsidRPr="00011AB2">
        <w:rPr>
          <w:rFonts w:hint="eastAsia"/>
          <w:rtl/>
        </w:rPr>
        <w:t>ג</w:t>
      </w:r>
      <w:r w:rsidRPr="00011AB2">
        <w:rPr>
          <w:rtl/>
        </w:rPr>
        <w:t>' ל</w:t>
      </w:r>
      <w:r w:rsidR="0027331A" w:rsidRPr="00011AB2">
        <w:rPr>
          <w:rFonts w:hint="eastAsia"/>
          <w:rtl/>
        </w:rPr>
        <w:t>מסמכי</w:t>
      </w:r>
      <w:r w:rsidR="0027331A" w:rsidRPr="00011AB2">
        <w:rPr>
          <w:rtl/>
        </w:rPr>
        <w:t xml:space="preserve"> </w:t>
      </w:r>
      <w:r w:rsidR="0027331A" w:rsidRPr="00011AB2">
        <w:rPr>
          <w:rFonts w:hint="eastAsia"/>
          <w:rtl/>
        </w:rPr>
        <w:t>ה</w:t>
      </w:r>
      <w:r w:rsidRPr="00011AB2">
        <w:rPr>
          <w:rFonts w:hint="eastAsia"/>
          <w:rtl/>
        </w:rPr>
        <w:t>מכרז</w:t>
      </w:r>
      <w:r w:rsidRPr="00011AB2">
        <w:rPr>
          <w:rtl/>
        </w:rPr>
        <w:t>)</w:t>
      </w:r>
      <w:r w:rsidR="00072A98" w:rsidRPr="00011AB2">
        <w:rPr>
          <w:rtl/>
        </w:rPr>
        <w:t>;</w:t>
      </w:r>
    </w:p>
    <w:p w14:paraId="7B4A5AC7" w14:textId="77777777" w:rsidR="00715DCD" w:rsidRPr="00011AB2" w:rsidRDefault="007D3D4E" w:rsidP="00E84323">
      <w:pPr>
        <w:pStyle w:val="111"/>
      </w:pPr>
      <w:r w:rsidRPr="00011AB2">
        <w:rPr>
          <w:rFonts w:hint="eastAsia"/>
          <w:rtl/>
        </w:rPr>
        <w:t>חוברת</w:t>
      </w:r>
      <w:r w:rsidRPr="00011AB2">
        <w:rPr>
          <w:rtl/>
        </w:rPr>
        <w:t xml:space="preserve"> </w:t>
      </w:r>
      <w:r w:rsidRPr="00011AB2">
        <w:rPr>
          <w:rFonts w:hint="eastAsia"/>
          <w:rtl/>
        </w:rPr>
        <w:t>ההצעה</w:t>
      </w:r>
      <w:r w:rsidRPr="00011AB2">
        <w:rPr>
          <w:rtl/>
        </w:rPr>
        <w:t xml:space="preserve"> </w:t>
      </w:r>
      <w:r w:rsidRPr="00011AB2">
        <w:rPr>
          <w:rFonts w:hint="eastAsia"/>
          <w:rtl/>
        </w:rPr>
        <w:t>של</w:t>
      </w:r>
      <w:r w:rsidRPr="00011AB2">
        <w:rPr>
          <w:rtl/>
        </w:rPr>
        <w:t xml:space="preserve"> </w:t>
      </w:r>
      <w:r w:rsidRPr="00011AB2">
        <w:rPr>
          <w:rFonts w:hint="eastAsia"/>
          <w:rtl/>
        </w:rPr>
        <w:t>הספק</w:t>
      </w:r>
      <w:r w:rsidRPr="00011AB2">
        <w:rPr>
          <w:rtl/>
        </w:rPr>
        <w:t xml:space="preserve"> </w:t>
      </w:r>
      <w:r w:rsidRPr="00011AB2">
        <w:rPr>
          <w:rFonts w:hint="eastAsia"/>
          <w:rtl/>
        </w:rPr>
        <w:t>במכרז</w:t>
      </w:r>
      <w:r w:rsidR="00072A98" w:rsidRPr="00011AB2">
        <w:rPr>
          <w:rtl/>
        </w:rPr>
        <w:t>;</w:t>
      </w:r>
    </w:p>
    <w:p w14:paraId="6E898983" w14:textId="77777777" w:rsidR="00715DCD" w:rsidRPr="00011AB2" w:rsidRDefault="00072A98" w:rsidP="00E84323">
      <w:pPr>
        <w:pStyle w:val="111"/>
      </w:pPr>
      <w:r w:rsidRPr="00011AB2">
        <w:rPr>
          <w:rtl/>
        </w:rPr>
        <w:t>נספח סודיות והיעדר ניגוד עניינים</w:t>
      </w:r>
      <w:r w:rsidR="00BC02F0" w:rsidRPr="00011AB2">
        <w:rPr>
          <w:rtl/>
        </w:rPr>
        <w:t xml:space="preserve"> חתום על ידי כל אחד מהאנשים המוצעים על ידי המציע</w:t>
      </w:r>
      <w:r w:rsidRPr="00011AB2">
        <w:rPr>
          <w:rtl/>
        </w:rPr>
        <w:t xml:space="preserve">; </w:t>
      </w:r>
    </w:p>
    <w:p w14:paraId="2D6D654C" w14:textId="77777777" w:rsidR="00FF3FEF" w:rsidRPr="00F446D2" w:rsidRDefault="00072A98" w:rsidP="00E84323">
      <w:pPr>
        <w:pStyle w:val="111"/>
        <w:rPr>
          <w:b w:val="0"/>
          <w:bCs w:val="0"/>
        </w:rPr>
      </w:pPr>
      <w:r w:rsidRPr="00F446D2">
        <w:rPr>
          <w:rFonts w:hint="eastAsia"/>
          <w:b w:val="0"/>
          <w:bCs w:val="0"/>
          <w:rtl/>
        </w:rPr>
        <w:lastRenderedPageBreak/>
        <w:t>בנוסף</w:t>
      </w:r>
      <w:r w:rsidRPr="00F446D2">
        <w:rPr>
          <w:b w:val="0"/>
          <w:bCs w:val="0"/>
          <w:rtl/>
        </w:rPr>
        <w:t xml:space="preserve"> מסמכי המכרז והבהרות למכרז שפורסמו </w:t>
      </w:r>
      <w:hyperlink r:id="rId31" w:history="1">
        <w:r w:rsidRPr="00F446D2">
          <w:rPr>
            <w:rStyle w:val="Hyperlink"/>
            <w:rFonts w:ascii="David" w:hAnsi="David" w:cs="David" w:hint="eastAsia"/>
            <w:b w:val="0"/>
            <w:bCs w:val="0"/>
            <w:rtl/>
          </w:rPr>
          <w:t>ב</w:t>
        </w:r>
        <w:r w:rsidRPr="00F446D2">
          <w:rPr>
            <w:rStyle w:val="Hyperlink"/>
            <w:rFonts w:ascii="David" w:hAnsi="David" w:cs="David" w:hint="eastAsia"/>
            <w:b w:val="0"/>
            <w:bCs w:val="0"/>
            <w:color w:val="0070C0"/>
            <w:rtl/>
          </w:rPr>
          <w:t>אתר</w:t>
        </w:r>
        <w:r w:rsidRPr="00F446D2">
          <w:rPr>
            <w:rStyle w:val="Hyperlink"/>
            <w:rFonts w:ascii="David" w:hAnsi="David" w:cs="David"/>
            <w:b w:val="0"/>
            <w:bCs w:val="0"/>
            <w:color w:val="0070C0"/>
            <w:rtl/>
          </w:rPr>
          <w:t xml:space="preserve"> </w:t>
        </w:r>
        <w:r w:rsidRPr="00F446D2">
          <w:rPr>
            <w:rStyle w:val="Hyperlink"/>
            <w:rFonts w:ascii="David" w:hAnsi="David" w:cs="David" w:hint="eastAsia"/>
            <w:b w:val="0"/>
            <w:bCs w:val="0"/>
            <w:color w:val="0070C0"/>
            <w:rtl/>
          </w:rPr>
          <w:t>מינהל</w:t>
        </w:r>
        <w:r w:rsidRPr="00F446D2">
          <w:rPr>
            <w:rStyle w:val="Hyperlink"/>
            <w:rFonts w:ascii="David" w:hAnsi="David" w:cs="David"/>
            <w:b w:val="0"/>
            <w:bCs w:val="0"/>
            <w:color w:val="0070C0"/>
            <w:rtl/>
          </w:rPr>
          <w:t xml:space="preserve"> </w:t>
        </w:r>
        <w:r w:rsidRPr="00F446D2">
          <w:rPr>
            <w:rStyle w:val="Hyperlink"/>
            <w:rFonts w:ascii="David" w:hAnsi="David" w:cs="David" w:hint="eastAsia"/>
            <w:b w:val="0"/>
            <w:bCs w:val="0"/>
            <w:color w:val="0070C0"/>
            <w:rtl/>
          </w:rPr>
          <w:t>הרכש</w:t>
        </w:r>
        <w:r w:rsidRPr="00F446D2">
          <w:rPr>
            <w:rStyle w:val="Hyperlink"/>
            <w:rFonts w:ascii="David" w:hAnsi="David" w:cs="David"/>
            <w:b w:val="0"/>
            <w:bCs w:val="0"/>
            <w:color w:val="0070C0"/>
            <w:rtl/>
          </w:rPr>
          <w:t xml:space="preserve"> </w:t>
        </w:r>
        <w:r w:rsidRPr="00F446D2">
          <w:rPr>
            <w:rStyle w:val="Hyperlink"/>
            <w:rFonts w:ascii="David" w:hAnsi="David" w:cs="David" w:hint="eastAsia"/>
            <w:b w:val="0"/>
            <w:bCs w:val="0"/>
            <w:color w:val="0070C0"/>
            <w:rtl/>
          </w:rPr>
          <w:t>הממשלתי</w:t>
        </w:r>
      </w:hyperlink>
      <w:r w:rsidRPr="00F446D2">
        <w:rPr>
          <w:b w:val="0"/>
          <w:bCs w:val="0"/>
          <w:rtl/>
        </w:rPr>
        <w:t xml:space="preserve"> (בהתאם לנוסח המעודכן ביותר המופיע שם), </w:t>
      </w:r>
      <w:r w:rsidRPr="00F446D2">
        <w:rPr>
          <w:rFonts w:hint="eastAsia"/>
          <w:b w:val="0"/>
          <w:bCs w:val="0"/>
          <w:rtl/>
        </w:rPr>
        <w:t>ייחשבו</w:t>
      </w:r>
      <w:r w:rsidRPr="00F446D2">
        <w:rPr>
          <w:b w:val="0"/>
          <w:bCs w:val="0"/>
          <w:rtl/>
        </w:rPr>
        <w:t xml:space="preserve"> </w:t>
      </w:r>
      <w:r w:rsidRPr="00F446D2">
        <w:rPr>
          <w:rFonts w:hint="eastAsia"/>
          <w:b w:val="0"/>
          <w:bCs w:val="0"/>
          <w:rtl/>
        </w:rPr>
        <w:t>גם</w:t>
      </w:r>
      <w:r w:rsidRPr="00F446D2">
        <w:rPr>
          <w:b w:val="0"/>
          <w:bCs w:val="0"/>
          <w:rtl/>
        </w:rPr>
        <w:t xml:space="preserve"> </w:t>
      </w:r>
      <w:r w:rsidRPr="00F446D2">
        <w:rPr>
          <w:rFonts w:hint="eastAsia"/>
          <w:b w:val="0"/>
          <w:bCs w:val="0"/>
          <w:rtl/>
        </w:rPr>
        <w:t>הם</w:t>
      </w:r>
      <w:r w:rsidRPr="00F446D2">
        <w:rPr>
          <w:b w:val="0"/>
          <w:bCs w:val="0"/>
          <w:rtl/>
        </w:rPr>
        <w:t xml:space="preserve"> </w:t>
      </w:r>
      <w:r w:rsidRPr="00F446D2">
        <w:rPr>
          <w:rFonts w:hint="eastAsia"/>
          <w:b w:val="0"/>
          <w:bCs w:val="0"/>
          <w:rtl/>
        </w:rPr>
        <w:t>כמצורפים</w:t>
      </w:r>
      <w:r w:rsidRPr="00F446D2">
        <w:rPr>
          <w:b w:val="0"/>
          <w:bCs w:val="0"/>
          <w:rtl/>
        </w:rPr>
        <w:t xml:space="preserve"> </w:t>
      </w:r>
      <w:r w:rsidRPr="00F446D2">
        <w:rPr>
          <w:rFonts w:hint="eastAsia"/>
          <w:b w:val="0"/>
          <w:bCs w:val="0"/>
          <w:rtl/>
        </w:rPr>
        <w:t>למסמכי</w:t>
      </w:r>
      <w:r w:rsidRPr="00F446D2">
        <w:rPr>
          <w:b w:val="0"/>
          <w:bCs w:val="0"/>
          <w:rtl/>
        </w:rPr>
        <w:t xml:space="preserve"> </w:t>
      </w:r>
      <w:r w:rsidRPr="00F446D2">
        <w:rPr>
          <w:rFonts w:hint="eastAsia"/>
          <w:b w:val="0"/>
          <w:bCs w:val="0"/>
          <w:rtl/>
        </w:rPr>
        <w:t>המכרז</w:t>
      </w:r>
      <w:r w:rsidRPr="00F446D2">
        <w:rPr>
          <w:b w:val="0"/>
          <w:bCs w:val="0"/>
          <w:rtl/>
        </w:rPr>
        <w:t>.</w:t>
      </w:r>
    </w:p>
    <w:p w14:paraId="58D3CE14" w14:textId="77777777" w:rsidR="0009150A" w:rsidRPr="00F446D2" w:rsidRDefault="00072A98" w:rsidP="00E84323">
      <w:pPr>
        <w:pStyle w:val="110"/>
        <w:rPr>
          <w:b w:val="0"/>
          <w:bCs w:val="0"/>
          <w:sz w:val="24"/>
          <w:szCs w:val="24"/>
          <w:rtl/>
        </w:rPr>
      </w:pPr>
      <w:r w:rsidRPr="00F446D2">
        <w:rPr>
          <w:b w:val="0"/>
          <w:bCs w:val="0"/>
          <w:sz w:val="24"/>
          <w:szCs w:val="24"/>
          <w:rtl/>
        </w:rPr>
        <w:t>המבוא</w:t>
      </w:r>
      <w:r w:rsidR="00E56C45" w:rsidRPr="00F446D2">
        <w:rPr>
          <w:b w:val="0"/>
          <w:bCs w:val="0"/>
          <w:sz w:val="24"/>
          <w:szCs w:val="24"/>
          <w:rtl/>
        </w:rPr>
        <w:t xml:space="preserve"> והנספחים</w:t>
      </w:r>
      <w:r w:rsidRPr="00F446D2">
        <w:rPr>
          <w:b w:val="0"/>
          <w:bCs w:val="0"/>
          <w:sz w:val="24"/>
          <w:szCs w:val="24"/>
          <w:rtl/>
        </w:rPr>
        <w:t xml:space="preserve"> להסכם מהוו</w:t>
      </w:r>
      <w:r w:rsidR="00E56C45" w:rsidRPr="00F446D2">
        <w:rPr>
          <w:rFonts w:hint="eastAsia"/>
          <w:b w:val="0"/>
          <w:bCs w:val="0"/>
          <w:sz w:val="24"/>
          <w:szCs w:val="24"/>
          <w:rtl/>
        </w:rPr>
        <w:t>ים</w:t>
      </w:r>
      <w:r w:rsidRPr="00F446D2">
        <w:rPr>
          <w:b w:val="0"/>
          <w:bCs w:val="0"/>
          <w:sz w:val="24"/>
          <w:szCs w:val="24"/>
          <w:rtl/>
        </w:rPr>
        <w:t xml:space="preserve"> חלק בלתי נפרד ממנו.</w:t>
      </w:r>
    </w:p>
    <w:p w14:paraId="5095BB51" w14:textId="77777777" w:rsidR="00715DCD" w:rsidRPr="00F446D2" w:rsidRDefault="00072A98" w:rsidP="00E84323">
      <w:pPr>
        <w:pStyle w:val="110"/>
        <w:rPr>
          <w:b w:val="0"/>
          <w:bCs w:val="0"/>
          <w:sz w:val="24"/>
          <w:szCs w:val="24"/>
        </w:rPr>
      </w:pPr>
      <w:r w:rsidRPr="00F446D2">
        <w:rPr>
          <w:b w:val="0"/>
          <w:bCs w:val="0"/>
          <w:sz w:val="24"/>
          <w:szCs w:val="24"/>
          <w:rtl/>
        </w:rPr>
        <w:t>בהסכם תהיה למונחים המשמעות המופיעה במכרז.</w:t>
      </w:r>
      <w:r w:rsidR="001C7208" w:rsidRPr="00F446D2">
        <w:rPr>
          <w:b w:val="0"/>
          <w:bCs w:val="0"/>
          <w:sz w:val="24"/>
          <w:szCs w:val="24"/>
          <w:rtl/>
        </w:rPr>
        <w:t xml:space="preserve"> </w:t>
      </w:r>
      <w:r w:rsidR="0009150A" w:rsidRPr="00F446D2">
        <w:rPr>
          <w:b w:val="0"/>
          <w:bCs w:val="0"/>
          <w:sz w:val="24"/>
          <w:szCs w:val="24"/>
          <w:rtl/>
        </w:rPr>
        <w:t xml:space="preserve">פרשנות ההסכם </w:t>
      </w:r>
      <w:r w:rsidRPr="00F446D2">
        <w:rPr>
          <w:rFonts w:hint="eastAsia"/>
          <w:b w:val="0"/>
          <w:bCs w:val="0"/>
          <w:sz w:val="24"/>
          <w:szCs w:val="24"/>
          <w:rtl/>
        </w:rPr>
        <w:t>על</w:t>
      </w:r>
      <w:r w:rsidRPr="00F446D2">
        <w:rPr>
          <w:b w:val="0"/>
          <w:bCs w:val="0"/>
          <w:sz w:val="24"/>
          <w:szCs w:val="24"/>
          <w:rtl/>
        </w:rPr>
        <w:t xml:space="preserve"> נספחיו </w:t>
      </w:r>
      <w:r w:rsidR="0009150A" w:rsidRPr="00F446D2">
        <w:rPr>
          <w:b w:val="0"/>
          <w:bCs w:val="0"/>
          <w:sz w:val="24"/>
          <w:szCs w:val="24"/>
          <w:rtl/>
        </w:rPr>
        <w:t xml:space="preserve">תיעשה באופן המקיים את דרישות המכרז המפורשות והמשתמעות </w:t>
      </w:r>
      <w:r w:rsidRPr="00F446D2">
        <w:rPr>
          <w:rFonts w:hint="eastAsia"/>
          <w:b w:val="0"/>
          <w:bCs w:val="0"/>
          <w:sz w:val="24"/>
          <w:szCs w:val="24"/>
          <w:rtl/>
        </w:rPr>
        <w:t>ובתכלית</w:t>
      </w:r>
      <w:r w:rsidRPr="00F446D2">
        <w:rPr>
          <w:b w:val="0"/>
          <w:bCs w:val="0"/>
          <w:sz w:val="24"/>
          <w:szCs w:val="24"/>
          <w:rtl/>
        </w:rPr>
        <w:t xml:space="preserve"> </w:t>
      </w:r>
      <w:r w:rsidRPr="00F446D2">
        <w:rPr>
          <w:rFonts w:hint="eastAsia"/>
          <w:b w:val="0"/>
          <w:bCs w:val="0"/>
          <w:sz w:val="24"/>
          <w:szCs w:val="24"/>
          <w:rtl/>
        </w:rPr>
        <w:t>המכרז</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אספקת</w:t>
      </w:r>
      <w:r w:rsidRPr="00F446D2">
        <w:rPr>
          <w:b w:val="0"/>
          <w:bCs w:val="0"/>
          <w:sz w:val="24"/>
          <w:szCs w:val="24"/>
          <w:rtl/>
        </w:rPr>
        <w:t xml:space="preserve"> </w:t>
      </w:r>
      <w:r w:rsidRPr="00F446D2">
        <w:rPr>
          <w:rFonts w:hint="eastAsia"/>
          <w:b w:val="0"/>
          <w:bCs w:val="0"/>
          <w:sz w:val="24"/>
          <w:szCs w:val="24"/>
          <w:rtl/>
        </w:rPr>
        <w:t>ה</w:t>
      </w:r>
      <w:r w:rsidR="001658B9" w:rsidRPr="00F446D2">
        <w:rPr>
          <w:rFonts w:hint="eastAsia"/>
          <w:b w:val="0"/>
          <w:bCs w:val="0"/>
          <w:sz w:val="24"/>
          <w:szCs w:val="24"/>
          <w:rtl/>
        </w:rPr>
        <w:t>טובין</w:t>
      </w:r>
      <w:r w:rsidRPr="00F446D2">
        <w:rPr>
          <w:b w:val="0"/>
          <w:bCs w:val="0"/>
          <w:sz w:val="24"/>
          <w:szCs w:val="24"/>
          <w:rtl/>
        </w:rPr>
        <w:t xml:space="preserve"> והשירותים ל</w:t>
      </w:r>
      <w:r w:rsidR="00361FDC" w:rsidRPr="00F446D2">
        <w:rPr>
          <w:rFonts w:hint="eastAsia"/>
          <w:b w:val="0"/>
          <w:bCs w:val="0"/>
          <w:sz w:val="24"/>
          <w:szCs w:val="24"/>
          <w:rtl/>
        </w:rPr>
        <w:t>מזמין</w:t>
      </w:r>
      <w:r w:rsidRPr="00F446D2">
        <w:rPr>
          <w:b w:val="0"/>
          <w:bCs w:val="0"/>
          <w:sz w:val="24"/>
          <w:szCs w:val="24"/>
          <w:rtl/>
        </w:rPr>
        <w:t xml:space="preserve"> באופן מיטבי</w:t>
      </w:r>
      <w:r w:rsidR="0009150A" w:rsidRPr="00F446D2">
        <w:rPr>
          <w:b w:val="0"/>
          <w:bCs w:val="0"/>
          <w:sz w:val="24"/>
          <w:szCs w:val="24"/>
          <w:rtl/>
        </w:rPr>
        <w:t>.</w:t>
      </w:r>
      <w:r w:rsidRPr="00F446D2">
        <w:rPr>
          <w:b w:val="0"/>
          <w:bCs w:val="0"/>
          <w:sz w:val="24"/>
          <w:szCs w:val="24"/>
          <w:rtl/>
        </w:rPr>
        <w:t xml:space="preserve">  </w:t>
      </w:r>
      <w:r w:rsidR="0009150A" w:rsidRPr="00F446D2">
        <w:rPr>
          <w:b w:val="0"/>
          <w:bCs w:val="0"/>
          <w:sz w:val="24"/>
          <w:szCs w:val="24"/>
          <w:rtl/>
        </w:rPr>
        <w:t xml:space="preserve"> </w:t>
      </w:r>
    </w:p>
    <w:p w14:paraId="1B3FFB67" w14:textId="77777777" w:rsidR="0009150A" w:rsidRPr="00F446D2" w:rsidRDefault="00072A98" w:rsidP="00E84323">
      <w:pPr>
        <w:pStyle w:val="1-"/>
        <w:rPr>
          <w:b w:val="0"/>
          <w:bCs w:val="0"/>
          <w:sz w:val="24"/>
          <w:szCs w:val="24"/>
          <w:rtl/>
        </w:rPr>
      </w:pPr>
      <w:bookmarkStart w:id="402" w:name="_Toc44931960"/>
      <w:bookmarkStart w:id="403" w:name="_Toc44932047"/>
      <w:bookmarkStart w:id="404" w:name="_Toc142903284"/>
      <w:r w:rsidRPr="00F446D2">
        <w:rPr>
          <w:rFonts w:hint="eastAsia"/>
          <w:b w:val="0"/>
          <w:bCs w:val="0"/>
          <w:sz w:val="24"/>
          <w:szCs w:val="24"/>
          <w:rtl/>
        </w:rPr>
        <w:t>היקף</w:t>
      </w:r>
      <w:r w:rsidRPr="00F446D2">
        <w:rPr>
          <w:b w:val="0"/>
          <w:bCs w:val="0"/>
          <w:sz w:val="24"/>
          <w:szCs w:val="24"/>
          <w:rtl/>
        </w:rPr>
        <w:t xml:space="preserve"> </w:t>
      </w:r>
      <w:r w:rsidRPr="00F446D2">
        <w:rPr>
          <w:rFonts w:hint="eastAsia"/>
          <w:b w:val="0"/>
          <w:bCs w:val="0"/>
          <w:sz w:val="24"/>
          <w:szCs w:val="24"/>
          <w:rtl/>
        </w:rPr>
        <w:t>ו</w:t>
      </w:r>
      <w:r w:rsidR="0053411D" w:rsidRPr="00F446D2">
        <w:rPr>
          <w:rFonts w:hint="eastAsia"/>
          <w:b w:val="0"/>
          <w:bCs w:val="0"/>
          <w:sz w:val="24"/>
          <w:szCs w:val="24"/>
          <w:rtl/>
        </w:rPr>
        <w:t>תקופת</w:t>
      </w:r>
      <w:r w:rsidR="0053411D" w:rsidRPr="00F446D2">
        <w:rPr>
          <w:b w:val="0"/>
          <w:bCs w:val="0"/>
          <w:sz w:val="24"/>
          <w:szCs w:val="24"/>
          <w:rtl/>
        </w:rPr>
        <w:t xml:space="preserve"> ההתקשרות</w:t>
      </w:r>
      <w:bookmarkEnd w:id="402"/>
      <w:bookmarkEnd w:id="403"/>
      <w:bookmarkEnd w:id="404"/>
    </w:p>
    <w:p w14:paraId="009C6441" w14:textId="77777777" w:rsidR="009B4E94" w:rsidRPr="00F446D2" w:rsidRDefault="00313374" w:rsidP="00E84323">
      <w:pPr>
        <w:pStyle w:val="110"/>
        <w:rPr>
          <w:b w:val="0"/>
          <w:bCs w:val="0"/>
          <w:sz w:val="24"/>
          <w:szCs w:val="24"/>
        </w:rPr>
      </w:pPr>
      <w:r w:rsidRPr="00F446D2">
        <w:rPr>
          <w:rFonts w:hint="eastAsia"/>
          <w:b w:val="0"/>
          <w:bCs w:val="0"/>
          <w:sz w:val="24"/>
          <w:szCs w:val="24"/>
          <w:rtl/>
        </w:rPr>
        <w:t>למזמין</w:t>
      </w:r>
      <w:r w:rsidRPr="00F446D2">
        <w:rPr>
          <w:b w:val="0"/>
          <w:bCs w:val="0"/>
          <w:sz w:val="24"/>
          <w:szCs w:val="24"/>
          <w:rtl/>
        </w:rPr>
        <w:t xml:space="preserve"> שמורה הזכות להגדיל את היקף ההתקשרות </w:t>
      </w:r>
      <w:r w:rsidR="001602A8" w:rsidRPr="00F446D2">
        <w:rPr>
          <w:rFonts w:hint="eastAsia"/>
          <w:b w:val="0"/>
          <w:bCs w:val="0"/>
          <w:sz w:val="24"/>
          <w:szCs w:val="24"/>
          <w:rtl/>
        </w:rPr>
        <w:t>הכספי</w:t>
      </w:r>
      <w:r w:rsidR="001602A8" w:rsidRPr="00F446D2">
        <w:rPr>
          <w:b w:val="0"/>
          <w:bCs w:val="0"/>
          <w:sz w:val="24"/>
          <w:szCs w:val="24"/>
          <w:rtl/>
        </w:rPr>
        <w:t xml:space="preserve"> הכולל </w:t>
      </w:r>
      <w:r w:rsidRPr="00F446D2">
        <w:rPr>
          <w:b w:val="0"/>
          <w:bCs w:val="0"/>
          <w:sz w:val="24"/>
          <w:szCs w:val="24"/>
          <w:rtl/>
        </w:rPr>
        <w:t xml:space="preserve">ב-10% נוספים, וזאת לצורך הוספת תכולות הקשורות לנושא המכרז, ונדרשות למזמין כחלק מההתקשרות. </w:t>
      </w:r>
    </w:p>
    <w:p w14:paraId="0ABED02F" w14:textId="77777777" w:rsidR="006F18EA" w:rsidRPr="00F446D2" w:rsidRDefault="00072A98" w:rsidP="00E84323">
      <w:pPr>
        <w:pStyle w:val="110"/>
        <w:rPr>
          <w:b w:val="0"/>
          <w:bCs w:val="0"/>
          <w:sz w:val="24"/>
          <w:szCs w:val="24"/>
        </w:rPr>
      </w:pPr>
      <w:r w:rsidRPr="00F446D2">
        <w:rPr>
          <w:rFonts w:hint="eastAsia"/>
          <w:b w:val="0"/>
          <w:bCs w:val="0"/>
          <w:sz w:val="24"/>
          <w:szCs w:val="24"/>
          <w:rtl/>
        </w:rPr>
        <w:t>למען</w:t>
      </w:r>
      <w:r w:rsidRPr="00F446D2">
        <w:rPr>
          <w:b w:val="0"/>
          <w:bCs w:val="0"/>
          <w:sz w:val="24"/>
          <w:szCs w:val="24"/>
          <w:rtl/>
        </w:rPr>
        <w:t xml:space="preserve"> </w:t>
      </w:r>
      <w:r w:rsidRPr="00F446D2">
        <w:rPr>
          <w:rFonts w:hint="eastAsia"/>
          <w:b w:val="0"/>
          <w:bCs w:val="0"/>
          <w:sz w:val="24"/>
          <w:szCs w:val="24"/>
          <w:rtl/>
        </w:rPr>
        <w:t>הסר</w:t>
      </w:r>
      <w:r w:rsidRPr="00F446D2">
        <w:rPr>
          <w:b w:val="0"/>
          <w:bCs w:val="0"/>
          <w:sz w:val="24"/>
          <w:szCs w:val="24"/>
          <w:rtl/>
        </w:rPr>
        <w:t xml:space="preserve"> </w:t>
      </w:r>
      <w:r w:rsidRPr="00F446D2">
        <w:rPr>
          <w:rFonts w:hint="eastAsia"/>
          <w:b w:val="0"/>
          <w:bCs w:val="0"/>
          <w:sz w:val="24"/>
          <w:szCs w:val="24"/>
          <w:rtl/>
        </w:rPr>
        <w:t>ספק</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אינו</w:t>
      </w:r>
      <w:r w:rsidRPr="00F446D2">
        <w:rPr>
          <w:b w:val="0"/>
          <w:bCs w:val="0"/>
          <w:sz w:val="24"/>
          <w:szCs w:val="24"/>
          <w:rtl/>
        </w:rPr>
        <w:t xml:space="preserve"> מתחייב להיק</w:t>
      </w:r>
      <w:r w:rsidRPr="00F446D2">
        <w:rPr>
          <w:rFonts w:hint="eastAsia"/>
          <w:b w:val="0"/>
          <w:bCs w:val="0"/>
          <w:sz w:val="24"/>
          <w:szCs w:val="24"/>
          <w:rtl/>
        </w:rPr>
        <w:t>ף</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להיקף</w:t>
      </w:r>
      <w:r w:rsidRPr="00F446D2">
        <w:rPr>
          <w:b w:val="0"/>
          <w:bCs w:val="0"/>
          <w:sz w:val="24"/>
          <w:szCs w:val="24"/>
          <w:rtl/>
        </w:rPr>
        <w:t xml:space="preserve"> </w:t>
      </w:r>
      <w:r w:rsidRPr="00F446D2">
        <w:rPr>
          <w:rFonts w:hint="eastAsia"/>
          <w:b w:val="0"/>
          <w:bCs w:val="0"/>
          <w:sz w:val="24"/>
          <w:szCs w:val="24"/>
          <w:rtl/>
        </w:rPr>
        <w:t>כלשהו</w:t>
      </w:r>
      <w:r w:rsidRPr="00F446D2">
        <w:rPr>
          <w:b w:val="0"/>
          <w:bCs w:val="0"/>
          <w:sz w:val="24"/>
          <w:szCs w:val="24"/>
          <w:rtl/>
        </w:rPr>
        <w:t>, ו</w:t>
      </w:r>
      <w:r w:rsidRPr="00F446D2">
        <w:rPr>
          <w:rFonts w:hint="eastAsia"/>
          <w:b w:val="0"/>
          <w:bCs w:val="0"/>
          <w:sz w:val="24"/>
          <w:szCs w:val="24"/>
          <w:rtl/>
        </w:rPr>
        <w:t>מימוש</w:t>
      </w:r>
      <w:r w:rsidRPr="00F446D2">
        <w:rPr>
          <w:b w:val="0"/>
          <w:bCs w:val="0"/>
          <w:sz w:val="24"/>
          <w:szCs w:val="24"/>
          <w:rtl/>
        </w:rPr>
        <w:t xml:space="preserve"> </w:t>
      </w:r>
      <w:r w:rsidRPr="00F446D2">
        <w:rPr>
          <w:rFonts w:hint="eastAsia"/>
          <w:b w:val="0"/>
          <w:bCs w:val="0"/>
          <w:sz w:val="24"/>
          <w:szCs w:val="24"/>
          <w:rtl/>
        </w:rPr>
        <w:t>ההתקשרות</w:t>
      </w:r>
      <w:r w:rsidRPr="00F446D2">
        <w:rPr>
          <w:b w:val="0"/>
          <w:bCs w:val="0"/>
          <w:sz w:val="24"/>
          <w:szCs w:val="24"/>
          <w:rtl/>
        </w:rPr>
        <w:t xml:space="preserve"> </w:t>
      </w:r>
      <w:r w:rsidRPr="00F446D2">
        <w:rPr>
          <w:rFonts w:hint="eastAsia"/>
          <w:b w:val="0"/>
          <w:bCs w:val="0"/>
          <w:sz w:val="24"/>
          <w:szCs w:val="24"/>
          <w:rtl/>
        </w:rPr>
        <w:t>יהיה</w:t>
      </w:r>
      <w:r w:rsidRPr="00F446D2">
        <w:rPr>
          <w:b w:val="0"/>
          <w:bCs w:val="0"/>
          <w:sz w:val="24"/>
          <w:szCs w:val="24"/>
          <w:rtl/>
        </w:rPr>
        <w:t xml:space="preserve"> על פי שיקול דעתו הבלעדי.</w:t>
      </w:r>
    </w:p>
    <w:p w14:paraId="554541E3" w14:textId="77777777" w:rsidR="00313374" w:rsidRPr="00F446D2" w:rsidRDefault="00072A98" w:rsidP="00E84323">
      <w:pPr>
        <w:pStyle w:val="110"/>
        <w:rPr>
          <w:b w:val="0"/>
          <w:bCs w:val="0"/>
          <w:sz w:val="24"/>
          <w:szCs w:val="24"/>
        </w:rPr>
      </w:pPr>
      <w:r w:rsidRPr="00F446D2">
        <w:rPr>
          <w:rFonts w:hint="eastAsia"/>
          <w:b w:val="0"/>
          <w:bCs w:val="0"/>
          <w:sz w:val="24"/>
          <w:szCs w:val="24"/>
          <w:rtl/>
        </w:rPr>
        <w:t>כ</w:t>
      </w:r>
      <w:r w:rsidRPr="00F446D2">
        <w:rPr>
          <w:b w:val="0"/>
          <w:bCs w:val="0"/>
          <w:sz w:val="24"/>
          <w:szCs w:val="24"/>
          <w:rtl/>
        </w:rPr>
        <w:t xml:space="preserve">ל שינוי בהיקף או תקופת ההתקשורת וכן מימוש </w:t>
      </w:r>
      <w:r w:rsidRPr="00F446D2">
        <w:rPr>
          <w:rFonts w:hint="eastAsia"/>
          <w:b w:val="0"/>
          <w:bCs w:val="0"/>
          <w:sz w:val="24"/>
          <w:szCs w:val="24"/>
          <w:rtl/>
        </w:rPr>
        <w:t>ה</w:t>
      </w:r>
      <w:r w:rsidRPr="00F446D2">
        <w:rPr>
          <w:b w:val="0"/>
          <w:bCs w:val="0"/>
          <w:sz w:val="24"/>
          <w:szCs w:val="24"/>
          <w:rtl/>
        </w:rPr>
        <w:t>זכות להגדיל או להאריך את ההתקשרות, תיכנס לתוקפה רק עם חתימה של מורשיי החתימה מטעם המזמין, המפורטים בסוף הסכם זה.</w:t>
      </w:r>
    </w:p>
    <w:p w14:paraId="5CFD8A40" w14:textId="77777777" w:rsidR="0009150A" w:rsidRPr="00F446D2" w:rsidRDefault="00072A98" w:rsidP="00E84323">
      <w:pPr>
        <w:pStyle w:val="1-"/>
        <w:rPr>
          <w:b w:val="0"/>
          <w:bCs w:val="0"/>
          <w:sz w:val="24"/>
          <w:szCs w:val="24"/>
          <w:rtl/>
        </w:rPr>
      </w:pPr>
      <w:bookmarkStart w:id="405" w:name="_Toc44931961"/>
      <w:bookmarkStart w:id="406" w:name="_Toc44932048"/>
      <w:bookmarkStart w:id="407" w:name="_Toc142903285"/>
      <w:r w:rsidRPr="00F446D2">
        <w:rPr>
          <w:b w:val="0"/>
          <w:bCs w:val="0"/>
          <w:sz w:val="24"/>
          <w:szCs w:val="24"/>
          <w:rtl/>
        </w:rPr>
        <w:t>התחייבויות והצהרות הספק</w:t>
      </w:r>
      <w:bookmarkEnd w:id="405"/>
      <w:bookmarkEnd w:id="406"/>
      <w:bookmarkEnd w:id="407"/>
    </w:p>
    <w:p w14:paraId="05ADA740" w14:textId="77777777" w:rsidR="005B0CC9" w:rsidRPr="00F446D2" w:rsidRDefault="00072A98" w:rsidP="00E84323">
      <w:pPr>
        <w:pStyle w:val="110"/>
        <w:rPr>
          <w:b w:val="0"/>
          <w:bCs w:val="0"/>
          <w:sz w:val="24"/>
          <w:szCs w:val="24"/>
        </w:rPr>
      </w:pPr>
      <w:r w:rsidRPr="00F446D2">
        <w:rPr>
          <w:b w:val="0"/>
          <w:bCs w:val="0"/>
          <w:sz w:val="24"/>
          <w:szCs w:val="24"/>
          <w:rtl/>
        </w:rPr>
        <w:t xml:space="preserve">הספק מצהיר </w:t>
      </w:r>
      <w:r w:rsidR="003F1E7C" w:rsidRPr="00F446D2">
        <w:rPr>
          <w:rFonts w:hint="eastAsia"/>
          <w:b w:val="0"/>
          <w:bCs w:val="0"/>
          <w:sz w:val="24"/>
          <w:szCs w:val="24"/>
          <w:rtl/>
        </w:rPr>
        <w:t>ומתחייב</w:t>
      </w:r>
      <w:r w:rsidR="003F1E7C" w:rsidRPr="00F446D2">
        <w:rPr>
          <w:b w:val="0"/>
          <w:bCs w:val="0"/>
          <w:sz w:val="24"/>
          <w:szCs w:val="24"/>
          <w:rtl/>
        </w:rPr>
        <w:t xml:space="preserve"> </w:t>
      </w:r>
      <w:r w:rsidRPr="00F446D2">
        <w:rPr>
          <w:b w:val="0"/>
          <w:bCs w:val="0"/>
          <w:sz w:val="24"/>
          <w:szCs w:val="24"/>
          <w:rtl/>
        </w:rPr>
        <w:t>כי</w:t>
      </w:r>
      <w:r w:rsidR="003F1E7C" w:rsidRPr="00F446D2">
        <w:rPr>
          <w:b w:val="0"/>
          <w:bCs w:val="0"/>
          <w:sz w:val="24"/>
          <w:szCs w:val="24"/>
          <w:rtl/>
        </w:rPr>
        <w:t xml:space="preserve"> -</w:t>
      </w:r>
      <w:r w:rsidRPr="00F446D2">
        <w:rPr>
          <w:b w:val="0"/>
          <w:bCs w:val="0"/>
          <w:sz w:val="24"/>
          <w:szCs w:val="24"/>
          <w:rtl/>
        </w:rPr>
        <w:t xml:space="preserve"> </w:t>
      </w:r>
    </w:p>
    <w:p w14:paraId="71F5E83C" w14:textId="77777777" w:rsidR="00704EB9" w:rsidRPr="00F446D2" w:rsidRDefault="00072A98" w:rsidP="00E84323">
      <w:pPr>
        <w:pStyle w:val="111"/>
        <w:rPr>
          <w:b w:val="0"/>
          <w:bCs w:val="0"/>
        </w:rPr>
      </w:pPr>
      <w:r w:rsidRPr="00F446D2">
        <w:rPr>
          <w:rFonts w:hint="eastAsia"/>
          <w:b w:val="0"/>
          <w:bCs w:val="0"/>
          <w:rtl/>
        </w:rPr>
        <w:t>אין</w:t>
      </w:r>
      <w:r w:rsidRPr="00F446D2">
        <w:rPr>
          <w:b w:val="0"/>
          <w:bCs w:val="0"/>
          <w:rtl/>
        </w:rPr>
        <w:t xml:space="preserve"> </w:t>
      </w:r>
      <w:r w:rsidRPr="00F446D2">
        <w:rPr>
          <w:rFonts w:hint="eastAsia"/>
          <w:b w:val="0"/>
          <w:bCs w:val="0"/>
          <w:rtl/>
        </w:rPr>
        <w:t>מניעה</w:t>
      </w:r>
      <w:r w:rsidRPr="00F446D2">
        <w:rPr>
          <w:b w:val="0"/>
          <w:bCs w:val="0"/>
          <w:rtl/>
        </w:rPr>
        <w:t xml:space="preserve"> </w:t>
      </w:r>
      <w:r w:rsidRPr="00F446D2">
        <w:rPr>
          <w:rFonts w:hint="eastAsia"/>
          <w:b w:val="0"/>
          <w:bCs w:val="0"/>
          <w:rtl/>
        </w:rPr>
        <w:t>לפי</w:t>
      </w:r>
      <w:r w:rsidRPr="00F446D2">
        <w:rPr>
          <w:b w:val="0"/>
          <w:bCs w:val="0"/>
          <w:rtl/>
        </w:rPr>
        <w:t xml:space="preserve"> </w:t>
      </w:r>
      <w:r w:rsidRPr="00F446D2">
        <w:rPr>
          <w:rFonts w:hint="eastAsia"/>
          <w:b w:val="0"/>
          <w:bCs w:val="0"/>
          <w:rtl/>
        </w:rPr>
        <w:t>כל</w:t>
      </w:r>
      <w:r w:rsidRPr="00F446D2">
        <w:rPr>
          <w:b w:val="0"/>
          <w:bCs w:val="0"/>
          <w:rtl/>
        </w:rPr>
        <w:t xml:space="preserve"> </w:t>
      </w:r>
      <w:r w:rsidRPr="00F446D2">
        <w:rPr>
          <w:rFonts w:hint="eastAsia"/>
          <w:b w:val="0"/>
          <w:bCs w:val="0"/>
          <w:rtl/>
        </w:rPr>
        <w:t>דין</w:t>
      </w:r>
      <w:r w:rsidRPr="00F446D2">
        <w:rPr>
          <w:b w:val="0"/>
          <w:bCs w:val="0"/>
          <w:rtl/>
        </w:rPr>
        <w:t xml:space="preserve"> </w:t>
      </w:r>
      <w:r w:rsidRPr="00F446D2">
        <w:rPr>
          <w:rFonts w:hint="eastAsia"/>
          <w:b w:val="0"/>
          <w:bCs w:val="0"/>
          <w:rtl/>
        </w:rPr>
        <w:t>להתקשרותו</w:t>
      </w:r>
      <w:r w:rsidRPr="00F446D2">
        <w:rPr>
          <w:b w:val="0"/>
          <w:bCs w:val="0"/>
          <w:rtl/>
        </w:rPr>
        <w:t xml:space="preserve"> </w:t>
      </w:r>
      <w:r w:rsidRPr="00F446D2">
        <w:rPr>
          <w:rFonts w:hint="eastAsia"/>
          <w:b w:val="0"/>
          <w:bCs w:val="0"/>
          <w:rtl/>
        </w:rPr>
        <w:t>בהסכם</w:t>
      </w:r>
      <w:r w:rsidRPr="00F446D2">
        <w:rPr>
          <w:b w:val="0"/>
          <w:bCs w:val="0"/>
          <w:rtl/>
        </w:rPr>
        <w:t>.</w:t>
      </w:r>
    </w:p>
    <w:p w14:paraId="01DB4986" w14:textId="77777777" w:rsidR="00704EB9" w:rsidRPr="00F446D2" w:rsidRDefault="00072A98" w:rsidP="00E84323">
      <w:pPr>
        <w:pStyle w:val="111"/>
        <w:rPr>
          <w:b w:val="0"/>
          <w:bCs w:val="0"/>
        </w:rPr>
      </w:pPr>
      <w:r w:rsidRPr="00F446D2">
        <w:rPr>
          <w:rFonts w:hint="eastAsia"/>
          <w:b w:val="0"/>
          <w:bCs w:val="0"/>
          <w:rtl/>
        </w:rPr>
        <w:t>הוא</w:t>
      </w:r>
      <w:r w:rsidRPr="00F446D2">
        <w:rPr>
          <w:b w:val="0"/>
          <w:bCs w:val="0"/>
          <w:rtl/>
        </w:rPr>
        <w:t xml:space="preserve"> עומד בכל דרישות הדין הרלוונטיות לאספקת </w:t>
      </w:r>
      <w:r w:rsidR="008D6817" w:rsidRPr="00F446D2">
        <w:rPr>
          <w:b w:val="0"/>
          <w:bCs w:val="0"/>
          <w:rtl/>
        </w:rPr>
        <w:t xml:space="preserve"> </w:t>
      </w:r>
      <w:bookmarkStart w:id="408" w:name="show_IsSherut_6"/>
      <w:r w:rsidRPr="00F446D2">
        <w:rPr>
          <w:rFonts w:hint="eastAsia"/>
          <w:b w:val="0"/>
          <w:bCs w:val="0"/>
          <w:rtl/>
        </w:rPr>
        <w:t>השירותים</w:t>
      </w:r>
      <w:bookmarkEnd w:id="408"/>
      <w:r w:rsidRPr="00F446D2">
        <w:rPr>
          <w:b w:val="0"/>
          <w:bCs w:val="0"/>
          <w:rtl/>
        </w:rPr>
        <w:t xml:space="preserve"> בהתאם להסכם. </w:t>
      </w:r>
    </w:p>
    <w:p w14:paraId="54A059BE" w14:textId="77777777" w:rsidR="00704EB9" w:rsidRPr="00F446D2" w:rsidRDefault="00072A98" w:rsidP="00E84323">
      <w:pPr>
        <w:pStyle w:val="111"/>
        <w:rPr>
          <w:b w:val="0"/>
          <w:bCs w:val="0"/>
        </w:rPr>
      </w:pPr>
      <w:r w:rsidRPr="00F446D2">
        <w:rPr>
          <w:rFonts w:hint="eastAsia"/>
          <w:b w:val="0"/>
          <w:bCs w:val="0"/>
          <w:rtl/>
        </w:rPr>
        <w:t>בכל</w:t>
      </w:r>
      <w:r w:rsidRPr="00F446D2">
        <w:rPr>
          <w:b w:val="0"/>
          <w:bCs w:val="0"/>
          <w:rtl/>
        </w:rPr>
        <w:t xml:space="preserve"> מקרה שבו יחולו שינויים בהוראות הדין, באופן המשפיע על ביצוע ההסכם, הוא יישא בעלויות של שינויים אלו. </w:t>
      </w:r>
    </w:p>
    <w:p w14:paraId="269FB37B" w14:textId="77777777" w:rsidR="00704EB9" w:rsidRPr="00F446D2" w:rsidRDefault="00072A98" w:rsidP="00E84323">
      <w:pPr>
        <w:pStyle w:val="111"/>
        <w:rPr>
          <w:b w:val="0"/>
          <w:bCs w:val="0"/>
        </w:rPr>
      </w:pPr>
      <w:r w:rsidRPr="00F446D2">
        <w:rPr>
          <w:b w:val="0"/>
          <w:bCs w:val="0"/>
          <w:rtl/>
        </w:rPr>
        <w:t xml:space="preserve">ברשותו הניסיון, המיומנות, הידע, הכלים, </w:t>
      </w:r>
      <w:r w:rsidRPr="00F446D2">
        <w:rPr>
          <w:rFonts w:hint="eastAsia"/>
          <w:b w:val="0"/>
          <w:bCs w:val="0"/>
          <w:rtl/>
        </w:rPr>
        <w:t>המלאי</w:t>
      </w:r>
      <w:r w:rsidRPr="00F446D2">
        <w:rPr>
          <w:b w:val="0"/>
          <w:bCs w:val="0"/>
          <w:rtl/>
        </w:rPr>
        <w:t xml:space="preserve"> וכוח האדם הדרושים ל</w:t>
      </w:r>
      <w:r w:rsidRPr="00F446D2">
        <w:rPr>
          <w:rFonts w:hint="eastAsia"/>
          <w:b w:val="0"/>
          <w:bCs w:val="0"/>
          <w:rtl/>
        </w:rPr>
        <w:t>מילוי</w:t>
      </w:r>
      <w:r w:rsidRPr="00F446D2">
        <w:rPr>
          <w:b w:val="0"/>
          <w:bCs w:val="0"/>
          <w:rtl/>
        </w:rPr>
        <w:t xml:space="preserve"> </w:t>
      </w:r>
      <w:r w:rsidRPr="00F446D2">
        <w:rPr>
          <w:rFonts w:hint="eastAsia"/>
          <w:b w:val="0"/>
          <w:bCs w:val="0"/>
          <w:rtl/>
        </w:rPr>
        <w:t>חובותיו</w:t>
      </w:r>
      <w:r w:rsidRPr="00F446D2">
        <w:rPr>
          <w:b w:val="0"/>
          <w:bCs w:val="0"/>
          <w:rtl/>
        </w:rPr>
        <w:t xml:space="preserve"> </w:t>
      </w:r>
      <w:r w:rsidRPr="00F446D2">
        <w:rPr>
          <w:rFonts w:hint="eastAsia"/>
          <w:b w:val="0"/>
          <w:bCs w:val="0"/>
          <w:rtl/>
        </w:rPr>
        <w:t>בהתאם</w:t>
      </w:r>
      <w:r w:rsidRPr="00F446D2">
        <w:rPr>
          <w:b w:val="0"/>
          <w:bCs w:val="0"/>
          <w:rtl/>
        </w:rPr>
        <w:t xml:space="preserve"> </w:t>
      </w:r>
      <w:r w:rsidRPr="00F446D2">
        <w:rPr>
          <w:rFonts w:hint="eastAsia"/>
          <w:b w:val="0"/>
          <w:bCs w:val="0"/>
          <w:rtl/>
        </w:rPr>
        <w:t>לתנאי</w:t>
      </w:r>
      <w:r w:rsidRPr="00F446D2">
        <w:rPr>
          <w:b w:val="0"/>
          <w:bCs w:val="0"/>
          <w:rtl/>
        </w:rPr>
        <w:t xml:space="preserve"> </w:t>
      </w:r>
      <w:r w:rsidRPr="00F446D2">
        <w:rPr>
          <w:rFonts w:hint="eastAsia"/>
          <w:b w:val="0"/>
          <w:bCs w:val="0"/>
          <w:rtl/>
        </w:rPr>
        <w:t>ההסכם</w:t>
      </w:r>
      <w:r w:rsidRPr="00F446D2">
        <w:rPr>
          <w:b w:val="0"/>
          <w:bCs w:val="0"/>
          <w:rtl/>
        </w:rPr>
        <w:t xml:space="preserve"> </w:t>
      </w:r>
      <w:r w:rsidRPr="00F446D2">
        <w:rPr>
          <w:rFonts w:hint="eastAsia"/>
          <w:b w:val="0"/>
          <w:bCs w:val="0"/>
          <w:rtl/>
        </w:rPr>
        <w:t>והמכרז</w:t>
      </w:r>
      <w:r w:rsidRPr="00F446D2">
        <w:rPr>
          <w:b w:val="0"/>
          <w:bCs w:val="0"/>
          <w:rtl/>
        </w:rPr>
        <w:t>.</w:t>
      </w:r>
    </w:p>
    <w:p w14:paraId="57B53DEA" w14:textId="77777777" w:rsidR="00704EB9" w:rsidRPr="00F446D2" w:rsidRDefault="00072A98" w:rsidP="00E84323">
      <w:pPr>
        <w:pStyle w:val="111"/>
        <w:rPr>
          <w:b w:val="0"/>
          <w:bCs w:val="0"/>
        </w:rPr>
      </w:pPr>
      <w:r w:rsidRPr="00F446D2">
        <w:rPr>
          <w:rFonts w:hint="eastAsia"/>
          <w:b w:val="0"/>
          <w:bCs w:val="0"/>
          <w:rtl/>
        </w:rPr>
        <w:t>הוא</w:t>
      </w:r>
      <w:r w:rsidRPr="00F446D2">
        <w:rPr>
          <w:b w:val="0"/>
          <w:bCs w:val="0"/>
          <w:rtl/>
        </w:rPr>
        <w:t xml:space="preserve"> יספק את הנדרש ממנו על </w:t>
      </w:r>
      <w:r w:rsidRPr="00F446D2">
        <w:rPr>
          <w:rFonts w:hint="eastAsia"/>
          <w:b w:val="0"/>
          <w:bCs w:val="0"/>
          <w:rtl/>
        </w:rPr>
        <w:t>פי</w:t>
      </w:r>
      <w:r w:rsidRPr="00F446D2">
        <w:rPr>
          <w:b w:val="0"/>
          <w:bCs w:val="0"/>
          <w:rtl/>
        </w:rPr>
        <w:t xml:space="preserve"> דרישות המכרז</w:t>
      </w:r>
      <w:r w:rsidR="00AF4F7B" w:rsidRPr="00F446D2">
        <w:rPr>
          <w:b w:val="0"/>
          <w:bCs w:val="0"/>
          <w:rtl/>
        </w:rPr>
        <w:t>,</w:t>
      </w:r>
      <w:r w:rsidR="00313374" w:rsidRPr="00F446D2">
        <w:rPr>
          <w:b w:val="0"/>
          <w:bCs w:val="0"/>
          <w:rtl/>
        </w:rPr>
        <w:t xml:space="preserve"> לשביעות רצון המזמין</w:t>
      </w:r>
      <w:r w:rsidR="00F22EBB" w:rsidRPr="00F446D2">
        <w:rPr>
          <w:b w:val="0"/>
          <w:bCs w:val="0"/>
          <w:rtl/>
        </w:rPr>
        <w:t xml:space="preserve">, </w:t>
      </w:r>
      <w:r w:rsidR="00F22EBB" w:rsidRPr="00F446D2">
        <w:rPr>
          <w:rFonts w:hint="eastAsia"/>
          <w:b w:val="0"/>
          <w:bCs w:val="0"/>
          <w:rtl/>
        </w:rPr>
        <w:t>ויעשה</w:t>
      </w:r>
      <w:r w:rsidR="00F22EBB" w:rsidRPr="00F446D2">
        <w:rPr>
          <w:b w:val="0"/>
          <w:bCs w:val="0"/>
          <w:rtl/>
        </w:rPr>
        <w:t xml:space="preserve"> </w:t>
      </w:r>
      <w:r w:rsidR="00F22EBB" w:rsidRPr="00F446D2">
        <w:rPr>
          <w:rFonts w:hint="eastAsia"/>
          <w:b w:val="0"/>
          <w:bCs w:val="0"/>
          <w:rtl/>
        </w:rPr>
        <w:t>שימוש</w:t>
      </w:r>
      <w:r w:rsidR="00F22EBB" w:rsidRPr="00F446D2">
        <w:rPr>
          <w:b w:val="0"/>
          <w:bCs w:val="0"/>
          <w:rtl/>
        </w:rPr>
        <w:t xml:space="preserve"> </w:t>
      </w:r>
      <w:r w:rsidR="00F22EBB" w:rsidRPr="00F446D2">
        <w:rPr>
          <w:rFonts w:hint="eastAsia"/>
          <w:b w:val="0"/>
          <w:bCs w:val="0"/>
          <w:rtl/>
        </w:rPr>
        <w:t>בתוכנות</w:t>
      </w:r>
      <w:r w:rsidR="00F22EBB" w:rsidRPr="00F446D2">
        <w:rPr>
          <w:b w:val="0"/>
          <w:bCs w:val="0"/>
          <w:rtl/>
        </w:rPr>
        <w:t xml:space="preserve"> </w:t>
      </w:r>
      <w:r w:rsidR="00F22EBB" w:rsidRPr="00F446D2">
        <w:rPr>
          <w:rFonts w:hint="eastAsia"/>
          <w:b w:val="0"/>
          <w:bCs w:val="0"/>
          <w:rtl/>
        </w:rPr>
        <w:t>מחשוב</w:t>
      </w:r>
      <w:r w:rsidR="00F22EBB" w:rsidRPr="00F446D2">
        <w:rPr>
          <w:b w:val="0"/>
          <w:bCs w:val="0"/>
          <w:rtl/>
        </w:rPr>
        <w:t xml:space="preserve"> </w:t>
      </w:r>
      <w:r w:rsidR="00F22EBB" w:rsidRPr="00F446D2">
        <w:rPr>
          <w:rFonts w:hint="eastAsia"/>
          <w:b w:val="0"/>
          <w:bCs w:val="0"/>
          <w:rtl/>
        </w:rPr>
        <w:t>מקוריות</w:t>
      </w:r>
      <w:r w:rsidR="00F22EBB" w:rsidRPr="00F446D2">
        <w:rPr>
          <w:b w:val="0"/>
          <w:bCs w:val="0"/>
          <w:rtl/>
        </w:rPr>
        <w:t xml:space="preserve"> </w:t>
      </w:r>
      <w:r w:rsidR="00F22EBB" w:rsidRPr="00F446D2">
        <w:rPr>
          <w:rFonts w:hint="eastAsia"/>
          <w:b w:val="0"/>
          <w:bCs w:val="0"/>
          <w:rtl/>
        </w:rPr>
        <w:t>בלבד</w:t>
      </w:r>
      <w:r w:rsidR="00F22EBB" w:rsidRPr="00F446D2">
        <w:rPr>
          <w:b w:val="0"/>
          <w:bCs w:val="0"/>
          <w:rtl/>
        </w:rPr>
        <w:t xml:space="preserve"> </w:t>
      </w:r>
      <w:r w:rsidR="00F22EBB" w:rsidRPr="00F446D2">
        <w:rPr>
          <w:rFonts w:hint="eastAsia"/>
          <w:b w:val="0"/>
          <w:bCs w:val="0"/>
          <w:rtl/>
        </w:rPr>
        <w:t>לצורך</w:t>
      </w:r>
      <w:r w:rsidR="00F22EBB" w:rsidRPr="00F446D2">
        <w:rPr>
          <w:b w:val="0"/>
          <w:bCs w:val="0"/>
          <w:rtl/>
        </w:rPr>
        <w:t xml:space="preserve"> </w:t>
      </w:r>
      <w:r w:rsidR="00F22EBB" w:rsidRPr="00F446D2">
        <w:rPr>
          <w:rFonts w:hint="eastAsia"/>
          <w:b w:val="0"/>
          <w:bCs w:val="0"/>
          <w:rtl/>
        </w:rPr>
        <w:t>כך</w:t>
      </w:r>
      <w:r w:rsidRPr="00F446D2">
        <w:rPr>
          <w:b w:val="0"/>
          <w:bCs w:val="0"/>
          <w:rtl/>
        </w:rPr>
        <w:t xml:space="preserve">. </w:t>
      </w:r>
    </w:p>
    <w:p w14:paraId="5F1517BE" w14:textId="77777777" w:rsidR="00313374" w:rsidRPr="00F446D2" w:rsidRDefault="00072A98" w:rsidP="00E84323">
      <w:pPr>
        <w:pStyle w:val="111"/>
        <w:rPr>
          <w:b w:val="0"/>
          <w:bCs w:val="0"/>
        </w:rPr>
      </w:pPr>
      <w:bookmarkStart w:id="409" w:name="_Toc185193151"/>
      <w:bookmarkStart w:id="410" w:name="_Toc201561676"/>
      <w:bookmarkStart w:id="411" w:name="_Toc201636806"/>
      <w:bookmarkStart w:id="412" w:name="_Toc201895115"/>
      <w:bookmarkStart w:id="413" w:name="_Toc185193152"/>
      <w:bookmarkStart w:id="414" w:name="_Toc201561677"/>
      <w:bookmarkStart w:id="415" w:name="_Toc201636807"/>
      <w:bookmarkStart w:id="416" w:name="_Toc201895116"/>
      <w:r w:rsidRPr="00F446D2">
        <w:rPr>
          <w:rFonts w:hint="eastAsia"/>
          <w:b w:val="0"/>
          <w:bCs w:val="0"/>
          <w:rtl/>
        </w:rPr>
        <w:t>הוא</w:t>
      </w:r>
      <w:r w:rsidRPr="00F446D2">
        <w:rPr>
          <w:b w:val="0"/>
          <w:bCs w:val="0"/>
          <w:rtl/>
        </w:rPr>
        <w:t xml:space="preserve"> </w:t>
      </w:r>
      <w:r w:rsidRPr="00F446D2">
        <w:rPr>
          <w:rFonts w:hint="eastAsia"/>
          <w:b w:val="0"/>
          <w:bCs w:val="0"/>
          <w:rtl/>
        </w:rPr>
        <w:t>לא</w:t>
      </w:r>
      <w:r w:rsidRPr="00F446D2">
        <w:rPr>
          <w:b w:val="0"/>
          <w:bCs w:val="0"/>
          <w:rtl/>
        </w:rPr>
        <w:t xml:space="preserve"> </w:t>
      </w:r>
      <w:r w:rsidRPr="00F446D2">
        <w:rPr>
          <w:rFonts w:hint="eastAsia"/>
          <w:b w:val="0"/>
          <w:bCs w:val="0"/>
          <w:rtl/>
        </w:rPr>
        <w:t>יעשה</w:t>
      </w:r>
      <w:r w:rsidRPr="00F446D2">
        <w:rPr>
          <w:b w:val="0"/>
          <w:bCs w:val="0"/>
          <w:rtl/>
        </w:rPr>
        <w:t xml:space="preserve"> </w:t>
      </w:r>
      <w:r w:rsidRPr="00F446D2">
        <w:rPr>
          <w:rFonts w:hint="eastAsia"/>
          <w:b w:val="0"/>
          <w:bCs w:val="0"/>
          <w:rtl/>
        </w:rPr>
        <w:t>שימוש</w:t>
      </w:r>
      <w:r w:rsidRPr="00F446D2">
        <w:rPr>
          <w:b w:val="0"/>
          <w:bCs w:val="0"/>
          <w:rtl/>
        </w:rPr>
        <w:t xml:space="preserve">, </w:t>
      </w:r>
      <w:r w:rsidRPr="00F446D2">
        <w:rPr>
          <w:rFonts w:hint="eastAsia"/>
          <w:b w:val="0"/>
          <w:bCs w:val="0"/>
          <w:rtl/>
        </w:rPr>
        <w:t>בעת</w:t>
      </w:r>
      <w:r w:rsidRPr="00F446D2">
        <w:rPr>
          <w:b w:val="0"/>
          <w:bCs w:val="0"/>
          <w:rtl/>
        </w:rPr>
        <w:t xml:space="preserve"> </w:t>
      </w:r>
      <w:r w:rsidRPr="00F446D2">
        <w:rPr>
          <w:rFonts w:hint="eastAsia"/>
          <w:b w:val="0"/>
          <w:bCs w:val="0"/>
          <w:rtl/>
        </w:rPr>
        <w:t>מתן</w:t>
      </w:r>
      <w:r w:rsidRPr="00F446D2">
        <w:rPr>
          <w:b w:val="0"/>
          <w:bCs w:val="0"/>
          <w:rtl/>
        </w:rPr>
        <w:t xml:space="preserve"> </w:t>
      </w:r>
      <w:r w:rsidRPr="00F446D2">
        <w:rPr>
          <w:rFonts w:hint="eastAsia"/>
          <w:b w:val="0"/>
          <w:bCs w:val="0"/>
          <w:rtl/>
        </w:rPr>
        <w:t>שירותים</w:t>
      </w:r>
      <w:r w:rsidRPr="00F446D2">
        <w:rPr>
          <w:b w:val="0"/>
          <w:bCs w:val="0"/>
          <w:rtl/>
        </w:rPr>
        <w:t xml:space="preserve">, </w:t>
      </w:r>
      <w:r w:rsidRPr="00F446D2">
        <w:rPr>
          <w:rFonts w:hint="eastAsia"/>
          <w:b w:val="0"/>
          <w:bCs w:val="0"/>
          <w:rtl/>
        </w:rPr>
        <w:t>בנתונים</w:t>
      </w:r>
      <w:r w:rsidRPr="00F446D2">
        <w:rPr>
          <w:b w:val="0"/>
          <w:bCs w:val="0"/>
          <w:rtl/>
        </w:rPr>
        <w:t xml:space="preserve">, </w:t>
      </w:r>
      <w:r w:rsidRPr="00F446D2">
        <w:rPr>
          <w:rFonts w:hint="eastAsia"/>
          <w:b w:val="0"/>
          <w:bCs w:val="0"/>
          <w:rtl/>
        </w:rPr>
        <w:t>תמונות</w:t>
      </w:r>
      <w:r w:rsidRPr="00F446D2">
        <w:rPr>
          <w:b w:val="0"/>
          <w:bCs w:val="0"/>
          <w:rtl/>
        </w:rPr>
        <w:t xml:space="preserve">, </w:t>
      </w:r>
      <w:r w:rsidRPr="00F446D2">
        <w:rPr>
          <w:rFonts w:hint="eastAsia"/>
          <w:b w:val="0"/>
          <w:bCs w:val="0"/>
          <w:rtl/>
        </w:rPr>
        <w:t>תוכנות</w:t>
      </w:r>
      <w:r w:rsidRPr="00F446D2">
        <w:rPr>
          <w:b w:val="0"/>
          <w:bCs w:val="0"/>
          <w:rtl/>
        </w:rPr>
        <w:t xml:space="preserve">, </w:t>
      </w:r>
      <w:r w:rsidRPr="00F446D2">
        <w:rPr>
          <w:rFonts w:hint="eastAsia"/>
          <w:b w:val="0"/>
          <w:bCs w:val="0"/>
          <w:rtl/>
        </w:rPr>
        <w:t>מסמכים</w:t>
      </w:r>
      <w:r w:rsidRPr="00F446D2">
        <w:rPr>
          <w:b w:val="0"/>
          <w:bCs w:val="0"/>
          <w:rtl/>
        </w:rPr>
        <w:t xml:space="preserve"> </w:t>
      </w:r>
      <w:r w:rsidRPr="00F446D2">
        <w:rPr>
          <w:rFonts w:hint="eastAsia"/>
          <w:b w:val="0"/>
          <w:bCs w:val="0"/>
          <w:rtl/>
        </w:rPr>
        <w:t>וכיוצא</w:t>
      </w:r>
      <w:r w:rsidRPr="00F446D2">
        <w:rPr>
          <w:b w:val="0"/>
          <w:bCs w:val="0"/>
          <w:rtl/>
        </w:rPr>
        <w:t xml:space="preserve"> </w:t>
      </w:r>
      <w:r w:rsidRPr="00F446D2">
        <w:rPr>
          <w:rFonts w:hint="eastAsia"/>
          <w:b w:val="0"/>
          <w:bCs w:val="0"/>
          <w:rtl/>
        </w:rPr>
        <w:t>באלה</w:t>
      </w:r>
      <w:r w:rsidRPr="00F446D2">
        <w:rPr>
          <w:b w:val="0"/>
          <w:bCs w:val="0"/>
          <w:rtl/>
        </w:rPr>
        <w:t xml:space="preserve">, </w:t>
      </w:r>
      <w:r w:rsidRPr="00F446D2">
        <w:rPr>
          <w:rFonts w:hint="eastAsia"/>
          <w:b w:val="0"/>
          <w:bCs w:val="0"/>
          <w:rtl/>
        </w:rPr>
        <w:t>שהוא</w:t>
      </w:r>
      <w:r w:rsidRPr="00F446D2">
        <w:rPr>
          <w:b w:val="0"/>
          <w:bCs w:val="0"/>
          <w:rtl/>
        </w:rPr>
        <w:t xml:space="preserve"> </w:t>
      </w:r>
      <w:r w:rsidRPr="00F446D2">
        <w:rPr>
          <w:rFonts w:hint="eastAsia"/>
          <w:b w:val="0"/>
          <w:bCs w:val="0"/>
          <w:rtl/>
        </w:rPr>
        <w:t>אינו</w:t>
      </w:r>
      <w:r w:rsidRPr="00F446D2">
        <w:rPr>
          <w:b w:val="0"/>
          <w:bCs w:val="0"/>
          <w:rtl/>
        </w:rPr>
        <w:t xml:space="preserve"> </w:t>
      </w:r>
      <w:r w:rsidRPr="00F446D2">
        <w:rPr>
          <w:rFonts w:hint="eastAsia"/>
          <w:b w:val="0"/>
          <w:bCs w:val="0"/>
          <w:rtl/>
        </w:rPr>
        <w:t>בעל</w:t>
      </w:r>
      <w:r w:rsidRPr="00F446D2">
        <w:rPr>
          <w:b w:val="0"/>
          <w:bCs w:val="0"/>
          <w:rtl/>
        </w:rPr>
        <w:t xml:space="preserve"> </w:t>
      </w:r>
      <w:r w:rsidRPr="00F446D2">
        <w:rPr>
          <w:rFonts w:hint="eastAsia"/>
          <w:b w:val="0"/>
          <w:bCs w:val="0"/>
          <w:rtl/>
        </w:rPr>
        <w:t>הקניין</w:t>
      </w:r>
      <w:r w:rsidRPr="00F446D2">
        <w:rPr>
          <w:b w:val="0"/>
          <w:bCs w:val="0"/>
          <w:rtl/>
        </w:rPr>
        <w:t xml:space="preserve"> </w:t>
      </w:r>
      <w:r w:rsidRPr="00F446D2">
        <w:rPr>
          <w:rFonts w:hint="eastAsia"/>
          <w:b w:val="0"/>
          <w:bCs w:val="0"/>
          <w:rtl/>
        </w:rPr>
        <w:t>הרוחני</w:t>
      </w:r>
      <w:r w:rsidRPr="00F446D2">
        <w:rPr>
          <w:b w:val="0"/>
          <w:bCs w:val="0"/>
          <w:rtl/>
        </w:rPr>
        <w:t xml:space="preserve"> </w:t>
      </w:r>
      <w:r w:rsidRPr="00F446D2">
        <w:rPr>
          <w:rFonts w:hint="eastAsia"/>
          <w:b w:val="0"/>
          <w:bCs w:val="0"/>
          <w:rtl/>
        </w:rPr>
        <w:t>עליהם</w:t>
      </w:r>
      <w:r w:rsidRPr="00F446D2">
        <w:rPr>
          <w:b w:val="0"/>
          <w:bCs w:val="0"/>
          <w:rtl/>
        </w:rPr>
        <w:t xml:space="preserve">, </w:t>
      </w:r>
      <w:r w:rsidRPr="00F446D2">
        <w:rPr>
          <w:rFonts w:hint="eastAsia"/>
          <w:b w:val="0"/>
          <w:bCs w:val="0"/>
          <w:rtl/>
        </w:rPr>
        <w:t>או</w:t>
      </w:r>
      <w:r w:rsidRPr="00F446D2">
        <w:rPr>
          <w:b w:val="0"/>
          <w:bCs w:val="0"/>
          <w:rtl/>
        </w:rPr>
        <w:t xml:space="preserve"> </w:t>
      </w:r>
      <w:r w:rsidRPr="00F446D2">
        <w:rPr>
          <w:rFonts w:hint="eastAsia"/>
          <w:b w:val="0"/>
          <w:bCs w:val="0"/>
          <w:rtl/>
        </w:rPr>
        <w:t>לחילופין</w:t>
      </w:r>
      <w:r w:rsidRPr="00F446D2">
        <w:rPr>
          <w:b w:val="0"/>
          <w:bCs w:val="0"/>
          <w:rtl/>
        </w:rPr>
        <w:t xml:space="preserve"> </w:t>
      </w:r>
      <w:r w:rsidRPr="00F446D2">
        <w:rPr>
          <w:rFonts w:hint="eastAsia"/>
          <w:b w:val="0"/>
          <w:bCs w:val="0"/>
          <w:rtl/>
        </w:rPr>
        <w:t>בעל</w:t>
      </w:r>
      <w:r w:rsidRPr="00F446D2">
        <w:rPr>
          <w:b w:val="0"/>
          <w:bCs w:val="0"/>
          <w:rtl/>
        </w:rPr>
        <w:t xml:space="preserve"> </w:t>
      </w:r>
      <w:r w:rsidRPr="00F446D2">
        <w:rPr>
          <w:rFonts w:hint="eastAsia"/>
          <w:b w:val="0"/>
          <w:bCs w:val="0"/>
          <w:rtl/>
        </w:rPr>
        <w:t>רשות</w:t>
      </w:r>
      <w:r w:rsidRPr="00F446D2">
        <w:rPr>
          <w:b w:val="0"/>
          <w:bCs w:val="0"/>
          <w:rtl/>
        </w:rPr>
        <w:t xml:space="preserve"> </w:t>
      </w:r>
      <w:r w:rsidRPr="00F446D2">
        <w:rPr>
          <w:rFonts w:hint="eastAsia"/>
          <w:b w:val="0"/>
          <w:bCs w:val="0"/>
          <w:rtl/>
        </w:rPr>
        <w:t>לעשות</w:t>
      </w:r>
      <w:r w:rsidRPr="00F446D2">
        <w:rPr>
          <w:b w:val="0"/>
          <w:bCs w:val="0"/>
          <w:rtl/>
        </w:rPr>
        <w:t xml:space="preserve"> </w:t>
      </w:r>
      <w:r w:rsidRPr="00F446D2">
        <w:rPr>
          <w:rFonts w:hint="eastAsia"/>
          <w:b w:val="0"/>
          <w:bCs w:val="0"/>
          <w:rtl/>
        </w:rPr>
        <w:t>בהם</w:t>
      </w:r>
      <w:r w:rsidRPr="00F446D2">
        <w:rPr>
          <w:b w:val="0"/>
          <w:bCs w:val="0"/>
          <w:rtl/>
        </w:rPr>
        <w:t xml:space="preserve"> </w:t>
      </w:r>
      <w:r w:rsidRPr="00F446D2">
        <w:rPr>
          <w:rFonts w:hint="eastAsia"/>
          <w:b w:val="0"/>
          <w:bCs w:val="0"/>
          <w:rtl/>
        </w:rPr>
        <w:t>שימוש</w:t>
      </w:r>
      <w:r w:rsidRPr="00F446D2">
        <w:rPr>
          <w:b w:val="0"/>
          <w:bCs w:val="0"/>
          <w:rtl/>
        </w:rPr>
        <w:t xml:space="preserve"> </w:t>
      </w:r>
      <w:r w:rsidRPr="00F446D2">
        <w:rPr>
          <w:rFonts w:hint="eastAsia"/>
          <w:b w:val="0"/>
          <w:bCs w:val="0"/>
          <w:rtl/>
        </w:rPr>
        <w:t>לטובת</w:t>
      </w:r>
      <w:r w:rsidRPr="00F446D2">
        <w:rPr>
          <w:b w:val="0"/>
          <w:bCs w:val="0"/>
          <w:rtl/>
        </w:rPr>
        <w:t xml:space="preserve"> </w:t>
      </w:r>
      <w:r w:rsidRPr="00F446D2">
        <w:rPr>
          <w:rFonts w:hint="eastAsia"/>
          <w:b w:val="0"/>
          <w:bCs w:val="0"/>
          <w:rtl/>
        </w:rPr>
        <w:t>המזמין</w:t>
      </w:r>
      <w:r w:rsidRPr="00F446D2">
        <w:rPr>
          <w:b w:val="0"/>
          <w:bCs w:val="0"/>
          <w:rtl/>
        </w:rPr>
        <w:t>.</w:t>
      </w:r>
    </w:p>
    <w:p w14:paraId="473CB6C7" w14:textId="77777777" w:rsidR="007A5375" w:rsidRPr="00F446D2" w:rsidRDefault="00072A98" w:rsidP="00E84323">
      <w:pPr>
        <w:pStyle w:val="111"/>
        <w:rPr>
          <w:b w:val="0"/>
          <w:bCs w:val="0"/>
        </w:rPr>
      </w:pPr>
      <w:r w:rsidRPr="00F446D2">
        <w:rPr>
          <w:rFonts w:hint="eastAsia"/>
          <w:b w:val="0"/>
          <w:bCs w:val="0"/>
          <w:rtl/>
        </w:rPr>
        <w:lastRenderedPageBreak/>
        <w:t>הוא</w:t>
      </w:r>
      <w:r w:rsidRPr="00F446D2">
        <w:rPr>
          <w:b w:val="0"/>
          <w:bCs w:val="0"/>
          <w:rtl/>
        </w:rPr>
        <w:t xml:space="preserve"> </w:t>
      </w:r>
      <w:r w:rsidRPr="00F446D2">
        <w:rPr>
          <w:rFonts w:hint="eastAsia"/>
          <w:b w:val="0"/>
          <w:bCs w:val="0"/>
          <w:rtl/>
        </w:rPr>
        <w:t>ישתף</w:t>
      </w:r>
      <w:r w:rsidRPr="00F446D2">
        <w:rPr>
          <w:b w:val="0"/>
          <w:bCs w:val="0"/>
          <w:rtl/>
        </w:rPr>
        <w:t xml:space="preserve"> פעולה עם </w:t>
      </w:r>
      <w:r w:rsidR="00361FDC" w:rsidRPr="00F446D2">
        <w:rPr>
          <w:b w:val="0"/>
          <w:bCs w:val="0"/>
          <w:rtl/>
        </w:rPr>
        <w:t>המזמין</w:t>
      </w:r>
      <w:r w:rsidRPr="00F446D2">
        <w:rPr>
          <w:b w:val="0"/>
          <w:bCs w:val="0"/>
          <w:rtl/>
        </w:rPr>
        <w:t xml:space="preserve"> </w:t>
      </w:r>
      <w:r w:rsidR="00704EB9" w:rsidRPr="00F446D2">
        <w:rPr>
          <w:rFonts w:hint="eastAsia"/>
          <w:b w:val="0"/>
          <w:bCs w:val="0"/>
          <w:rtl/>
        </w:rPr>
        <w:t>וכל</w:t>
      </w:r>
      <w:r w:rsidR="00704EB9" w:rsidRPr="00F446D2">
        <w:rPr>
          <w:b w:val="0"/>
          <w:bCs w:val="0"/>
          <w:rtl/>
        </w:rPr>
        <w:t xml:space="preserve"> נציג מטעמו </w:t>
      </w:r>
      <w:r w:rsidRPr="00F446D2">
        <w:rPr>
          <w:b w:val="0"/>
          <w:bCs w:val="0"/>
          <w:rtl/>
        </w:rPr>
        <w:t>בכל הקשור למילוי התחייבויותיו על פי הסכם זה</w:t>
      </w:r>
      <w:r w:rsidR="00704EB9" w:rsidRPr="00F446D2">
        <w:rPr>
          <w:b w:val="0"/>
          <w:bCs w:val="0"/>
          <w:rtl/>
        </w:rPr>
        <w:t xml:space="preserve">, </w:t>
      </w:r>
      <w:r w:rsidR="00704EB9" w:rsidRPr="00F446D2">
        <w:rPr>
          <w:rFonts w:hint="eastAsia"/>
          <w:b w:val="0"/>
          <w:bCs w:val="0"/>
          <w:rtl/>
        </w:rPr>
        <w:t>בכלל</w:t>
      </w:r>
      <w:r w:rsidR="00704EB9" w:rsidRPr="00F446D2">
        <w:rPr>
          <w:b w:val="0"/>
          <w:bCs w:val="0"/>
          <w:rtl/>
        </w:rPr>
        <w:t xml:space="preserve"> </w:t>
      </w:r>
      <w:r w:rsidR="00704EB9" w:rsidRPr="00F446D2">
        <w:rPr>
          <w:rFonts w:hint="eastAsia"/>
          <w:b w:val="0"/>
          <w:bCs w:val="0"/>
          <w:rtl/>
        </w:rPr>
        <w:t>זה</w:t>
      </w:r>
      <w:r w:rsidR="00704EB9" w:rsidRPr="00F446D2">
        <w:rPr>
          <w:b w:val="0"/>
          <w:bCs w:val="0"/>
          <w:rtl/>
        </w:rPr>
        <w:t xml:space="preserve"> </w:t>
      </w:r>
      <w:r w:rsidR="00704EB9" w:rsidRPr="00F446D2">
        <w:rPr>
          <w:rFonts w:hint="eastAsia"/>
          <w:b w:val="0"/>
          <w:bCs w:val="0"/>
          <w:rtl/>
        </w:rPr>
        <w:t>הוא</w:t>
      </w:r>
      <w:r w:rsidR="006915DD" w:rsidRPr="00F446D2">
        <w:rPr>
          <w:b w:val="0"/>
          <w:bCs w:val="0"/>
          <w:rtl/>
        </w:rPr>
        <w:t xml:space="preserve"> </w:t>
      </w:r>
      <w:r w:rsidR="00704EB9" w:rsidRPr="00F446D2">
        <w:rPr>
          <w:rFonts w:hint="eastAsia"/>
          <w:b w:val="0"/>
          <w:bCs w:val="0"/>
          <w:rtl/>
        </w:rPr>
        <w:t>ישתף</w:t>
      </w:r>
      <w:r w:rsidR="00704EB9" w:rsidRPr="00F446D2">
        <w:rPr>
          <w:b w:val="0"/>
          <w:bCs w:val="0"/>
          <w:rtl/>
        </w:rPr>
        <w:t xml:space="preserve"> פעולה באופן מלא עם הוראות </w:t>
      </w:r>
      <w:r w:rsidR="00704EB9" w:rsidRPr="00F446D2">
        <w:rPr>
          <w:rFonts w:hint="eastAsia"/>
          <w:b w:val="0"/>
          <w:bCs w:val="0"/>
          <w:rtl/>
        </w:rPr>
        <w:t>קב</w:t>
      </w:r>
      <w:r w:rsidR="00704EB9" w:rsidRPr="00F446D2">
        <w:rPr>
          <w:b w:val="0"/>
          <w:bCs w:val="0"/>
          <w:rtl/>
        </w:rPr>
        <w:t xml:space="preserve">"ט </w:t>
      </w:r>
      <w:r w:rsidR="00704EB9" w:rsidRPr="00F446D2">
        <w:rPr>
          <w:rFonts w:hint="eastAsia"/>
          <w:b w:val="0"/>
          <w:bCs w:val="0"/>
          <w:rtl/>
        </w:rPr>
        <w:t>המזמין</w:t>
      </w:r>
      <w:r w:rsidR="00704EB9" w:rsidRPr="00F446D2">
        <w:rPr>
          <w:b w:val="0"/>
          <w:bCs w:val="0"/>
          <w:rtl/>
        </w:rPr>
        <w:t>.</w:t>
      </w:r>
    </w:p>
    <w:p w14:paraId="7F3CD990" w14:textId="77777777" w:rsidR="00785B29" w:rsidRPr="00F446D2" w:rsidRDefault="00785B29" w:rsidP="001B7FBA">
      <w:pPr>
        <w:pStyle w:val="1-"/>
        <w:rPr>
          <w:b w:val="0"/>
          <w:bCs w:val="0"/>
          <w:sz w:val="24"/>
          <w:szCs w:val="24"/>
        </w:rPr>
      </w:pPr>
      <w:bookmarkStart w:id="417" w:name="_Toc142903286"/>
      <w:bookmarkStart w:id="418" w:name="_Toc44931962"/>
      <w:bookmarkStart w:id="419" w:name="_Toc44932049"/>
      <w:bookmarkEnd w:id="409"/>
      <w:bookmarkEnd w:id="410"/>
      <w:bookmarkEnd w:id="411"/>
      <w:bookmarkEnd w:id="412"/>
      <w:bookmarkEnd w:id="413"/>
      <w:bookmarkEnd w:id="414"/>
      <w:bookmarkEnd w:id="415"/>
      <w:bookmarkEnd w:id="416"/>
      <w:r w:rsidRPr="00F446D2">
        <w:rPr>
          <w:rFonts w:hint="eastAsia"/>
          <w:b w:val="0"/>
          <w:bCs w:val="0"/>
          <w:sz w:val="24"/>
          <w:szCs w:val="24"/>
          <w:rtl/>
        </w:rPr>
        <w:t>ערבות</w:t>
      </w:r>
      <w:bookmarkEnd w:id="417"/>
    </w:p>
    <w:p w14:paraId="5C737162" w14:textId="77777777" w:rsidR="00563C55" w:rsidRPr="00F446D2" w:rsidRDefault="00563C55" w:rsidP="00ED7F78">
      <w:pPr>
        <w:pStyle w:val="110"/>
        <w:rPr>
          <w:b w:val="0"/>
          <w:bCs w:val="0"/>
          <w:sz w:val="24"/>
          <w:szCs w:val="24"/>
          <w:rtl/>
        </w:rPr>
      </w:pPr>
      <w:r w:rsidRPr="00F446D2">
        <w:rPr>
          <w:b w:val="0"/>
          <w:bCs w:val="0"/>
          <w:sz w:val="24"/>
          <w:szCs w:val="24"/>
          <w:rtl/>
        </w:rPr>
        <w:t xml:space="preserve">תוך 7 ימים מהמועד בו קיבל הזוכה הודעה על בחירתו, ימסור הזוכה למזמין ערבות בנקאית אוטונומית בלתי מותנית של בנק ישראלי, או ערבות של חברת ביטוח ישראלית בעלת רישיון לעסוק בעסקי ביטוח על פי חוק הפיקוח על שירותים פיננסיים (ביטוח) התשמ"א-1981, בלתי מותנית בסך 100,000 ₪ (מאתיים אלף ₪) בסל 1 או 50,000 אלף ₪ בסל 2, צמודה למדד המחירים לצרכן במועד האחרון להגשת ההצעות למכרז. </w:t>
      </w:r>
    </w:p>
    <w:p w14:paraId="53D1910B" w14:textId="77777777" w:rsidR="00563C55" w:rsidRPr="00F446D2" w:rsidRDefault="00563C55" w:rsidP="00ED7F78">
      <w:pPr>
        <w:pStyle w:val="110"/>
        <w:rPr>
          <w:b w:val="0"/>
          <w:bCs w:val="0"/>
          <w:sz w:val="24"/>
          <w:szCs w:val="24"/>
          <w:rtl/>
        </w:rPr>
      </w:pPr>
      <w:r w:rsidRPr="00F446D2">
        <w:rPr>
          <w:b w:val="0"/>
          <w:bCs w:val="0"/>
          <w:sz w:val="24"/>
          <w:szCs w:val="24"/>
          <w:rtl/>
        </w:rPr>
        <w:t>הערבות תשמש להבטחת קיום כל התחייבויות הזוכה במועדן. בכל מקרה בו לא עמד הזוכה בהתחייבות מהתחייבויותיו שע"פ חוזה זה או על פי דין, או שהמזמין עשה כדין שימוש בזכויותיו והוציא סכומים שהזוכה חייב למזמין בהתאם לחוזה זה או על פי דין, יהיה המזמין זכאי לממש את הערבות כולה או מקצתה.</w:t>
      </w:r>
    </w:p>
    <w:p w14:paraId="29B64809" w14:textId="77777777" w:rsidR="00563C55" w:rsidRPr="00F446D2" w:rsidRDefault="00563C55" w:rsidP="00ED7F78">
      <w:pPr>
        <w:pStyle w:val="110"/>
        <w:rPr>
          <w:b w:val="0"/>
          <w:bCs w:val="0"/>
          <w:sz w:val="24"/>
          <w:szCs w:val="24"/>
          <w:rtl/>
        </w:rPr>
      </w:pPr>
      <w:r w:rsidRPr="00F446D2">
        <w:rPr>
          <w:b w:val="0"/>
          <w:bCs w:val="0"/>
          <w:sz w:val="24"/>
          <w:szCs w:val="24"/>
          <w:rtl/>
        </w:rPr>
        <w:t xml:space="preserve">עם קבלת הודעה על מימוש אופציה על ידי המזמין, יפעל הזוכה לחידושה של הערבות הבנקאית, כך שלכל המאוחר עד למועד תוקף הערבות, ימציא הזוכה למזמין ערבות בנקאית בסך של 100,000 ₪ (מאתיים אלף ₪) בסל 1 או 50,000 ₪ בסל 2, צמודה למדד המחירים לצרכן במועד האחרון להגשת ההצעות. </w:t>
      </w:r>
    </w:p>
    <w:p w14:paraId="50F65078" w14:textId="77777777" w:rsidR="00563C55" w:rsidRPr="00F446D2" w:rsidRDefault="00563C55" w:rsidP="00ED7F78">
      <w:pPr>
        <w:pStyle w:val="110"/>
        <w:rPr>
          <w:b w:val="0"/>
          <w:bCs w:val="0"/>
          <w:sz w:val="24"/>
          <w:szCs w:val="24"/>
          <w:rtl/>
        </w:rPr>
      </w:pPr>
      <w:r w:rsidRPr="00F446D2">
        <w:rPr>
          <w:b w:val="0"/>
          <w:bCs w:val="0"/>
          <w:sz w:val="24"/>
          <w:szCs w:val="24"/>
          <w:rtl/>
        </w:rPr>
        <w:t>מתן ערבות הביצוע כאמור מהווה תנאי מוקדם לכניסתו של הסכם זה לתוקף.</w:t>
      </w:r>
    </w:p>
    <w:p w14:paraId="1479E536" w14:textId="77777777" w:rsidR="00563C55" w:rsidRPr="00F446D2" w:rsidRDefault="00563C55" w:rsidP="00ED7F78">
      <w:pPr>
        <w:pStyle w:val="110"/>
        <w:rPr>
          <w:b w:val="0"/>
          <w:bCs w:val="0"/>
          <w:sz w:val="24"/>
          <w:szCs w:val="24"/>
          <w:rtl/>
        </w:rPr>
      </w:pPr>
      <w:r w:rsidRPr="00F446D2">
        <w:rPr>
          <w:b w:val="0"/>
          <w:bCs w:val="0"/>
          <w:sz w:val="24"/>
          <w:szCs w:val="24"/>
          <w:rtl/>
        </w:rPr>
        <w:t>לא חולטה הערבות, תוחזר הערבות לזוכה לאחר תום מתן השירותים ומילוי התחייבויותיו לשביעות רצונו המלאה של המזמין.</w:t>
      </w:r>
    </w:p>
    <w:p w14:paraId="235B0563" w14:textId="77777777" w:rsidR="00563C55" w:rsidRPr="00F446D2" w:rsidRDefault="00563C55" w:rsidP="00ED7F78">
      <w:pPr>
        <w:pStyle w:val="110"/>
        <w:rPr>
          <w:b w:val="0"/>
          <w:bCs w:val="0"/>
          <w:sz w:val="24"/>
          <w:szCs w:val="24"/>
          <w:rtl/>
        </w:rPr>
      </w:pPr>
      <w:r w:rsidRPr="00F446D2">
        <w:rPr>
          <w:b w:val="0"/>
          <w:bCs w:val="0"/>
          <w:sz w:val="24"/>
          <w:szCs w:val="24"/>
          <w:rtl/>
        </w:rPr>
        <w:t xml:space="preserve">מובהר בזאת כי חילוט הערבות לא ייחשב כתשלום מלוא הפיצויים מוסכמים מאת הזוכה למזמין. ככל שסכום הערבות נמוך מגובה הפיצויים המוסכמים אשר מגיעים למזמין, יהיה זכאי המזמין לקבל מן הזוכה את ההפרש בין הסכום ששולם עקב חילוט הערבות לבין מלוא סכום הפיצויים המוסכמים. </w:t>
      </w:r>
    </w:p>
    <w:p w14:paraId="75EA665A" w14:textId="77777777" w:rsidR="00563C55" w:rsidRPr="00F446D2" w:rsidRDefault="00563C55" w:rsidP="00ED7F78">
      <w:pPr>
        <w:pStyle w:val="110"/>
        <w:rPr>
          <w:b w:val="0"/>
          <w:bCs w:val="0"/>
          <w:sz w:val="24"/>
          <w:szCs w:val="24"/>
          <w:rtl/>
        </w:rPr>
      </w:pPr>
      <w:r w:rsidRPr="00F446D2">
        <w:rPr>
          <w:b w:val="0"/>
          <w:bCs w:val="0"/>
          <w:sz w:val="24"/>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הזוכה. </w:t>
      </w:r>
    </w:p>
    <w:p w14:paraId="3C657E29" w14:textId="77777777" w:rsidR="00106695" w:rsidRPr="00F446D2" w:rsidRDefault="00563C55" w:rsidP="00ED7F78">
      <w:pPr>
        <w:pStyle w:val="110"/>
        <w:rPr>
          <w:b w:val="0"/>
          <w:bCs w:val="0"/>
          <w:sz w:val="24"/>
          <w:szCs w:val="24"/>
        </w:rPr>
      </w:pPr>
      <w:r w:rsidRPr="00F446D2">
        <w:rPr>
          <w:b w:val="0"/>
          <w:bCs w:val="0"/>
          <w:sz w:val="24"/>
          <w:szCs w:val="24"/>
          <w:rtl/>
        </w:rPr>
        <w:t>אין בגובה הערבות כדי לשמש הגבלה או תקרה להתחייבויותיו או אחריותו של הזוכה לפי חוזה זה.</w:t>
      </w:r>
    </w:p>
    <w:p w14:paraId="1CA5C14A" w14:textId="77777777" w:rsidR="00785B29" w:rsidRPr="00F446D2" w:rsidRDefault="00785B29">
      <w:pPr>
        <w:bidi w:val="0"/>
        <w:spacing w:before="200" w:after="200" w:line="276" w:lineRule="auto"/>
        <w:rPr>
          <w:rFonts w:ascii="David" w:hAnsi="David" w:cs="David"/>
          <w:caps/>
          <w:spacing w:val="15"/>
        </w:rPr>
      </w:pPr>
      <w:r w:rsidRPr="00F446D2">
        <w:rPr>
          <w:rFonts w:ascii="David" w:hAnsi="David" w:cs="David"/>
        </w:rPr>
        <w:br w:type="page"/>
      </w:r>
    </w:p>
    <w:p w14:paraId="1DF4F7EC" w14:textId="77777777" w:rsidR="00785B29" w:rsidRPr="00F446D2" w:rsidRDefault="00785B29" w:rsidP="002E2ED4">
      <w:pPr>
        <w:pStyle w:val="1-"/>
        <w:numPr>
          <w:ilvl w:val="0"/>
          <w:numId w:val="0"/>
        </w:numPr>
        <w:ind w:left="360"/>
        <w:jc w:val="left"/>
        <w:outlineLvl w:val="9"/>
        <w:rPr>
          <w:b w:val="0"/>
          <w:bCs w:val="0"/>
          <w:sz w:val="24"/>
          <w:szCs w:val="24"/>
        </w:rPr>
      </w:pPr>
    </w:p>
    <w:p w14:paraId="59D7C983" w14:textId="77777777" w:rsidR="007E7910" w:rsidRPr="00F446D2" w:rsidRDefault="00072A98" w:rsidP="00E84323">
      <w:pPr>
        <w:pStyle w:val="1-"/>
        <w:rPr>
          <w:b w:val="0"/>
          <w:bCs w:val="0"/>
          <w:sz w:val="24"/>
          <w:szCs w:val="24"/>
        </w:rPr>
      </w:pPr>
      <w:bookmarkStart w:id="420" w:name="_Toc142903287"/>
      <w:r w:rsidRPr="00F446D2">
        <w:rPr>
          <w:b w:val="0"/>
          <w:bCs w:val="0"/>
          <w:sz w:val="24"/>
          <w:szCs w:val="24"/>
          <w:rtl/>
        </w:rPr>
        <w:t>סודיות</w:t>
      </w:r>
      <w:bookmarkEnd w:id="420"/>
      <w:r w:rsidR="002F7280" w:rsidRPr="00F446D2">
        <w:rPr>
          <w:b w:val="0"/>
          <w:bCs w:val="0"/>
          <w:sz w:val="24"/>
          <w:szCs w:val="24"/>
          <w:rtl/>
        </w:rPr>
        <w:t xml:space="preserve"> </w:t>
      </w:r>
      <w:bookmarkEnd w:id="418"/>
      <w:bookmarkEnd w:id="419"/>
    </w:p>
    <w:p w14:paraId="465A89F2" w14:textId="77777777" w:rsidR="007E7910" w:rsidRPr="00F446D2" w:rsidRDefault="00072A98" w:rsidP="00E84323">
      <w:pPr>
        <w:pStyle w:val="110"/>
        <w:rPr>
          <w:b w:val="0"/>
          <w:bCs w:val="0"/>
          <w:sz w:val="24"/>
          <w:szCs w:val="24"/>
          <w:rtl/>
        </w:rPr>
      </w:pPr>
      <w:r w:rsidRPr="00F446D2">
        <w:rPr>
          <w:b w:val="0"/>
          <w:bCs w:val="0"/>
          <w:sz w:val="24"/>
          <w:szCs w:val="24"/>
          <w:rtl/>
        </w:rPr>
        <w:t>ה</w:t>
      </w:r>
      <w:r w:rsidRPr="00F446D2">
        <w:rPr>
          <w:rFonts w:hint="eastAsia"/>
          <w:b w:val="0"/>
          <w:bCs w:val="0"/>
          <w:sz w:val="24"/>
          <w:szCs w:val="24"/>
          <w:rtl/>
        </w:rPr>
        <w:t>ספק</w:t>
      </w:r>
      <w:r w:rsidRPr="00F446D2">
        <w:rPr>
          <w:b w:val="0"/>
          <w:bCs w:val="0"/>
          <w:sz w:val="24"/>
          <w:szCs w:val="24"/>
          <w:rtl/>
        </w:rPr>
        <w:t xml:space="preserve"> מתחייב כי הוא ומי מטעמו ישמרו את המידע </w:t>
      </w:r>
      <w:r w:rsidRPr="00F446D2">
        <w:rPr>
          <w:rFonts w:hint="eastAsia"/>
          <w:b w:val="0"/>
          <w:bCs w:val="0"/>
          <w:sz w:val="24"/>
          <w:szCs w:val="24"/>
          <w:rtl/>
        </w:rPr>
        <w:t>שהתקבל</w:t>
      </w:r>
      <w:r w:rsidRPr="00F446D2">
        <w:rPr>
          <w:b w:val="0"/>
          <w:bCs w:val="0"/>
          <w:sz w:val="24"/>
          <w:szCs w:val="24"/>
          <w:rtl/>
        </w:rPr>
        <w:t xml:space="preserve"> </w:t>
      </w:r>
      <w:r w:rsidRPr="00F446D2">
        <w:rPr>
          <w:rFonts w:hint="eastAsia"/>
          <w:b w:val="0"/>
          <w:bCs w:val="0"/>
          <w:sz w:val="24"/>
          <w:szCs w:val="24"/>
          <w:rtl/>
        </w:rPr>
        <w:t>אצלם</w:t>
      </w:r>
      <w:r w:rsidRPr="00F446D2">
        <w:rPr>
          <w:b w:val="0"/>
          <w:bCs w:val="0"/>
          <w:sz w:val="24"/>
          <w:szCs w:val="24"/>
          <w:rtl/>
        </w:rPr>
        <w:t xml:space="preserve"> </w:t>
      </w:r>
      <w:r w:rsidRPr="00F446D2">
        <w:rPr>
          <w:rFonts w:hint="eastAsia"/>
          <w:b w:val="0"/>
          <w:bCs w:val="0"/>
          <w:sz w:val="24"/>
          <w:szCs w:val="24"/>
          <w:rtl/>
        </w:rPr>
        <w:t>במהלך</w:t>
      </w:r>
      <w:r w:rsidRPr="00F446D2">
        <w:rPr>
          <w:b w:val="0"/>
          <w:bCs w:val="0"/>
          <w:sz w:val="24"/>
          <w:szCs w:val="24"/>
          <w:rtl/>
        </w:rPr>
        <w:t xml:space="preserve"> </w:t>
      </w:r>
      <w:r w:rsidRPr="00F446D2">
        <w:rPr>
          <w:rFonts w:hint="eastAsia"/>
          <w:b w:val="0"/>
          <w:bCs w:val="0"/>
          <w:sz w:val="24"/>
          <w:szCs w:val="24"/>
          <w:rtl/>
        </w:rPr>
        <w:t>ביצוע</w:t>
      </w:r>
      <w:r w:rsidRPr="00F446D2">
        <w:rPr>
          <w:b w:val="0"/>
          <w:bCs w:val="0"/>
          <w:sz w:val="24"/>
          <w:szCs w:val="24"/>
          <w:rtl/>
        </w:rPr>
        <w:t xml:space="preserve"> </w:t>
      </w:r>
      <w:r w:rsidRPr="00F446D2">
        <w:rPr>
          <w:rFonts w:hint="eastAsia"/>
          <w:b w:val="0"/>
          <w:bCs w:val="0"/>
          <w:sz w:val="24"/>
          <w:szCs w:val="24"/>
          <w:rtl/>
        </w:rPr>
        <w:t>חובותיהם</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w:t>
      </w:r>
      <w:r w:rsidRPr="00F446D2">
        <w:rPr>
          <w:rFonts w:hint="eastAsia"/>
          <w:b w:val="0"/>
          <w:bCs w:val="0"/>
          <w:sz w:val="24"/>
          <w:szCs w:val="24"/>
          <w:rtl/>
        </w:rPr>
        <w:t>והמכרז</w:t>
      </w:r>
      <w:r w:rsidRPr="00F446D2">
        <w:rPr>
          <w:b w:val="0"/>
          <w:bCs w:val="0"/>
          <w:sz w:val="24"/>
          <w:szCs w:val="24"/>
          <w:rtl/>
        </w:rPr>
        <w:t xml:space="preserve"> בסודיות מוחלטת, במהלך תקופת ה</w:t>
      </w:r>
      <w:r w:rsidRPr="00F446D2">
        <w:rPr>
          <w:rFonts w:hint="eastAsia"/>
          <w:b w:val="0"/>
          <w:bCs w:val="0"/>
          <w:sz w:val="24"/>
          <w:szCs w:val="24"/>
          <w:rtl/>
        </w:rPr>
        <w:t>התקשרות</w:t>
      </w:r>
      <w:r w:rsidRPr="00F446D2">
        <w:rPr>
          <w:b w:val="0"/>
          <w:bCs w:val="0"/>
          <w:sz w:val="24"/>
          <w:szCs w:val="24"/>
          <w:rtl/>
        </w:rPr>
        <w:t xml:space="preserve"> ולאחריה, ולא יעשו ב</w:t>
      </w:r>
      <w:r w:rsidRPr="00F446D2">
        <w:rPr>
          <w:rFonts w:hint="eastAsia"/>
          <w:b w:val="0"/>
          <w:bCs w:val="0"/>
          <w:sz w:val="24"/>
          <w:szCs w:val="24"/>
          <w:rtl/>
        </w:rPr>
        <w:t>ו</w:t>
      </w:r>
      <w:r w:rsidRPr="00F446D2">
        <w:rPr>
          <w:b w:val="0"/>
          <w:bCs w:val="0"/>
          <w:sz w:val="24"/>
          <w:szCs w:val="24"/>
          <w:rtl/>
        </w:rPr>
        <w:t xml:space="preserve"> כל שימוש למעט לצורך ביצוע חובותיהם בהתאם </w:t>
      </w:r>
      <w:r w:rsidRPr="00F446D2">
        <w:rPr>
          <w:rFonts w:hint="eastAsia"/>
          <w:b w:val="0"/>
          <w:bCs w:val="0"/>
          <w:sz w:val="24"/>
          <w:szCs w:val="24"/>
          <w:rtl/>
        </w:rPr>
        <w:t>ל</w:t>
      </w:r>
      <w:r w:rsidRPr="00F446D2">
        <w:rPr>
          <w:b w:val="0"/>
          <w:bCs w:val="0"/>
          <w:sz w:val="24"/>
          <w:szCs w:val="24"/>
          <w:rtl/>
        </w:rPr>
        <w:t>מכרז ו</w:t>
      </w:r>
      <w:r w:rsidRPr="00F446D2">
        <w:rPr>
          <w:rFonts w:hint="eastAsia"/>
          <w:b w:val="0"/>
          <w:bCs w:val="0"/>
          <w:sz w:val="24"/>
          <w:szCs w:val="24"/>
          <w:rtl/>
        </w:rPr>
        <w:t>לה</w:t>
      </w:r>
      <w:r w:rsidRPr="00F446D2">
        <w:rPr>
          <w:b w:val="0"/>
          <w:bCs w:val="0"/>
          <w:sz w:val="24"/>
          <w:szCs w:val="24"/>
          <w:rtl/>
        </w:rPr>
        <w:t xml:space="preserve">סכם. </w:t>
      </w:r>
    </w:p>
    <w:p w14:paraId="1A6ADD36" w14:textId="77777777" w:rsidR="009A1384" w:rsidRPr="00F446D2" w:rsidRDefault="00072A98" w:rsidP="00E84323">
      <w:pPr>
        <w:pStyle w:val="110"/>
        <w:rPr>
          <w:b w:val="0"/>
          <w:bCs w:val="0"/>
          <w:sz w:val="24"/>
          <w:szCs w:val="24"/>
          <w:rtl/>
        </w:rPr>
      </w:pPr>
      <w:r w:rsidRPr="00F446D2">
        <w:rPr>
          <w:b w:val="0"/>
          <w:bCs w:val="0"/>
          <w:sz w:val="24"/>
          <w:szCs w:val="24"/>
          <w:rtl/>
        </w:rPr>
        <w:t xml:space="preserve">לעניין התחייבות זו לסודיות מובהר כי הגדרת "מידע" או "מידע סודי" לא תכלול: </w:t>
      </w:r>
    </w:p>
    <w:p w14:paraId="10B5215C" w14:textId="77777777" w:rsidR="009A1384" w:rsidRPr="00F446D2" w:rsidRDefault="00072A98" w:rsidP="00CB7848">
      <w:pPr>
        <w:pStyle w:val="111"/>
        <w:rPr>
          <w:b w:val="0"/>
          <w:bCs w:val="0"/>
          <w:rtl/>
        </w:rPr>
      </w:pPr>
      <w:r w:rsidRPr="001741E3">
        <w:rPr>
          <w:b w:val="0"/>
          <w:bCs w:val="0"/>
          <w:rtl/>
        </w:rPr>
        <w:t>מידע שהוא נחלת הכלל או שיהפוך לנחלת הכלל שלא עקב הפרת התחייבות זו.</w:t>
      </w:r>
    </w:p>
    <w:p w14:paraId="0FCD7781" w14:textId="77777777" w:rsidR="009A1384" w:rsidRPr="00F446D2" w:rsidRDefault="00072A98" w:rsidP="00FC3AAA">
      <w:pPr>
        <w:pStyle w:val="111"/>
        <w:rPr>
          <w:b w:val="0"/>
          <w:bCs w:val="0"/>
          <w:rtl/>
        </w:rPr>
      </w:pPr>
      <w:r w:rsidRPr="001741E3">
        <w:rPr>
          <w:b w:val="0"/>
          <w:bCs w:val="0"/>
          <w:rtl/>
        </w:rPr>
        <w:t xml:space="preserve">מידע שהיה בידי </w:t>
      </w:r>
      <w:r w:rsidR="00DC4B31" w:rsidRPr="001741E3">
        <w:rPr>
          <w:rFonts w:hint="eastAsia"/>
          <w:b w:val="0"/>
          <w:bCs w:val="0"/>
          <w:rtl/>
        </w:rPr>
        <w:t>הספק</w:t>
      </w:r>
      <w:r w:rsidRPr="001741E3">
        <w:rPr>
          <w:b w:val="0"/>
          <w:bCs w:val="0"/>
          <w:rtl/>
        </w:rPr>
        <w:t xml:space="preserve"> טרם החתימה על ההסכם.  </w:t>
      </w:r>
    </w:p>
    <w:p w14:paraId="586E425D" w14:textId="77777777" w:rsidR="009A1384" w:rsidRPr="00F446D2" w:rsidRDefault="00072A98" w:rsidP="00FC3AAA">
      <w:pPr>
        <w:pStyle w:val="111"/>
        <w:rPr>
          <w:b w:val="0"/>
          <w:bCs w:val="0"/>
          <w:rtl/>
        </w:rPr>
      </w:pPr>
      <w:r w:rsidRPr="001741E3">
        <w:rPr>
          <w:b w:val="0"/>
          <w:bCs w:val="0"/>
          <w:rtl/>
        </w:rPr>
        <w:t xml:space="preserve">ככל שהספק או </w:t>
      </w:r>
      <w:r w:rsidR="00DC4B31" w:rsidRPr="001741E3">
        <w:rPr>
          <w:rFonts w:hint="eastAsia"/>
          <w:b w:val="0"/>
          <w:bCs w:val="0"/>
          <w:rtl/>
        </w:rPr>
        <w:t>מי</w:t>
      </w:r>
      <w:r w:rsidR="00DC4B31" w:rsidRPr="001741E3">
        <w:rPr>
          <w:b w:val="0"/>
          <w:bCs w:val="0"/>
          <w:rtl/>
        </w:rPr>
        <w:t xml:space="preserve"> </w:t>
      </w:r>
      <w:r w:rsidR="00DC4B31" w:rsidRPr="001741E3">
        <w:rPr>
          <w:rFonts w:hint="eastAsia"/>
          <w:b w:val="0"/>
          <w:bCs w:val="0"/>
          <w:rtl/>
        </w:rPr>
        <w:t>מטעמו</w:t>
      </w:r>
      <w:r w:rsidRPr="001741E3">
        <w:rPr>
          <w:b w:val="0"/>
          <w:bCs w:val="0"/>
          <w:rtl/>
        </w:rPr>
        <w:t xml:space="preserve"> יפנו בבקשה מתאימה להחרגתו של סוג מידע מסוים מתחולת המידע הסודי, או לחשיפתו בפני גורם כלשהו, </w:t>
      </w:r>
      <w:r w:rsidR="00DC4B31" w:rsidRPr="001741E3">
        <w:rPr>
          <w:rFonts w:hint="eastAsia"/>
          <w:b w:val="0"/>
          <w:bCs w:val="0"/>
          <w:rtl/>
        </w:rPr>
        <w:t>המזמין</w:t>
      </w:r>
      <w:r w:rsidR="00DC4B31" w:rsidRPr="001741E3">
        <w:rPr>
          <w:b w:val="0"/>
          <w:bCs w:val="0"/>
          <w:rtl/>
        </w:rPr>
        <w:t xml:space="preserve"> </w:t>
      </w:r>
      <w:r w:rsidR="00DC4B31" w:rsidRPr="001741E3">
        <w:rPr>
          <w:rFonts w:hint="eastAsia"/>
          <w:b w:val="0"/>
          <w:bCs w:val="0"/>
          <w:rtl/>
        </w:rPr>
        <w:t>י</w:t>
      </w:r>
      <w:r w:rsidRPr="001741E3">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1741E3">
        <w:rPr>
          <w:b w:val="0"/>
          <w:bCs w:val="0"/>
          <w:rtl/>
        </w:rPr>
        <w:t>המזמין</w:t>
      </w:r>
      <w:r w:rsidRPr="001741E3">
        <w:rPr>
          <w:b w:val="0"/>
          <w:bCs w:val="0"/>
          <w:rtl/>
        </w:rPr>
        <w:t>.</w:t>
      </w:r>
    </w:p>
    <w:p w14:paraId="18F4D3F6" w14:textId="77777777" w:rsidR="009A1384" w:rsidRPr="00F446D2" w:rsidRDefault="00072A98" w:rsidP="00E84323">
      <w:pPr>
        <w:pStyle w:val="110"/>
        <w:rPr>
          <w:b w:val="0"/>
          <w:bCs w:val="0"/>
          <w:sz w:val="24"/>
          <w:szCs w:val="24"/>
        </w:rPr>
      </w:pPr>
      <w:r w:rsidRPr="00F446D2">
        <w:rPr>
          <w:rFonts w:hint="eastAsia"/>
          <w:b w:val="0"/>
          <w:bCs w:val="0"/>
          <w:sz w:val="24"/>
          <w:szCs w:val="24"/>
          <w:rtl/>
        </w:rPr>
        <w:t>הספק</w:t>
      </w:r>
      <w:r w:rsidRPr="00F446D2">
        <w:rPr>
          <w:b w:val="0"/>
          <w:bCs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374469C" w14:textId="77777777" w:rsidR="00DC4B31" w:rsidRPr="00F446D2" w:rsidRDefault="00072A98" w:rsidP="00E84323">
      <w:pPr>
        <w:pStyle w:val="1-"/>
        <w:rPr>
          <w:b w:val="0"/>
          <w:bCs w:val="0"/>
          <w:sz w:val="24"/>
          <w:szCs w:val="24"/>
        </w:rPr>
      </w:pPr>
      <w:bookmarkStart w:id="421" w:name="_Toc142903288"/>
      <w:r w:rsidRPr="00F446D2">
        <w:rPr>
          <w:rFonts w:hint="eastAsia"/>
          <w:b w:val="0"/>
          <w:bCs w:val="0"/>
          <w:sz w:val="24"/>
          <w:szCs w:val="24"/>
          <w:rtl/>
        </w:rPr>
        <w:t>אבטחת</w:t>
      </w:r>
      <w:r w:rsidRPr="00F446D2">
        <w:rPr>
          <w:b w:val="0"/>
          <w:bCs w:val="0"/>
          <w:sz w:val="24"/>
          <w:szCs w:val="24"/>
          <w:rtl/>
        </w:rPr>
        <w:t xml:space="preserve"> </w:t>
      </w:r>
      <w:r w:rsidRPr="00F446D2">
        <w:rPr>
          <w:rFonts w:hint="eastAsia"/>
          <w:b w:val="0"/>
          <w:bCs w:val="0"/>
          <w:sz w:val="24"/>
          <w:szCs w:val="24"/>
          <w:rtl/>
        </w:rPr>
        <w:t>מידע</w:t>
      </w:r>
      <w:r w:rsidR="00B66427" w:rsidRPr="00F446D2">
        <w:rPr>
          <w:b w:val="0"/>
          <w:bCs w:val="0"/>
          <w:sz w:val="24"/>
          <w:szCs w:val="24"/>
          <w:rtl/>
        </w:rPr>
        <w:t xml:space="preserve"> והגנות סייבר</w:t>
      </w:r>
      <w:bookmarkEnd w:id="421"/>
    </w:p>
    <w:p w14:paraId="1EC571AA" w14:textId="77777777" w:rsidR="007E7910" w:rsidRPr="00F446D2" w:rsidRDefault="00072A98" w:rsidP="00E84323">
      <w:pPr>
        <w:pStyle w:val="110"/>
        <w:rPr>
          <w:b w:val="0"/>
          <w:bCs w:val="0"/>
          <w:sz w:val="24"/>
          <w:szCs w:val="24"/>
          <w:rtl/>
        </w:rPr>
      </w:pPr>
      <w:r w:rsidRPr="00F446D2">
        <w:rPr>
          <w:b w:val="0"/>
          <w:bCs w:val="0"/>
          <w:sz w:val="24"/>
          <w:szCs w:val="24"/>
          <w:rtl/>
        </w:rPr>
        <w:t xml:space="preserve">הספק יהיה אחראי לאבטחת מידע של המזמין המגיע לרשותו בעת ביצוע ההסכם באמצעי אבטחה נאותים </w:t>
      </w:r>
      <w:r w:rsidR="00B66427" w:rsidRPr="00F446D2">
        <w:rPr>
          <w:rFonts w:hint="eastAsia"/>
          <w:b w:val="0"/>
          <w:bCs w:val="0"/>
          <w:sz w:val="24"/>
          <w:szCs w:val="24"/>
          <w:rtl/>
        </w:rPr>
        <w:t>בהתאם</w:t>
      </w:r>
      <w:r w:rsidR="00B66427" w:rsidRPr="00F446D2">
        <w:rPr>
          <w:b w:val="0"/>
          <w:bCs w:val="0"/>
          <w:sz w:val="24"/>
          <w:szCs w:val="24"/>
          <w:rtl/>
        </w:rPr>
        <w:t xml:space="preserve"> לסטנדרטים גבוהים </w:t>
      </w:r>
      <w:r w:rsidRPr="00F446D2">
        <w:rPr>
          <w:b w:val="0"/>
          <w:bCs w:val="0"/>
          <w:sz w:val="24"/>
          <w:szCs w:val="24"/>
          <w:rtl/>
        </w:rPr>
        <w:t>המקובלים בשוק</w:t>
      </w:r>
      <w:r w:rsidR="00C52DC1" w:rsidRPr="00F446D2">
        <w:rPr>
          <w:b w:val="0"/>
          <w:bCs w:val="0"/>
          <w:sz w:val="24"/>
          <w:szCs w:val="24"/>
          <w:rtl/>
        </w:rPr>
        <w:t>.</w:t>
      </w:r>
      <w:r w:rsidR="00AF4F7B" w:rsidRPr="00F446D2">
        <w:rPr>
          <w:b w:val="0"/>
          <w:bCs w:val="0"/>
          <w:sz w:val="24"/>
          <w:szCs w:val="24"/>
          <w:rtl/>
        </w:rPr>
        <w:t xml:space="preserve"> </w:t>
      </w:r>
    </w:p>
    <w:p w14:paraId="17A659EE" w14:textId="77777777" w:rsidR="006F4E15" w:rsidRPr="00F446D2" w:rsidRDefault="00072A98" w:rsidP="00E84323">
      <w:pPr>
        <w:pStyle w:val="110"/>
        <w:rPr>
          <w:b w:val="0"/>
          <w:bCs w:val="0"/>
          <w:sz w:val="24"/>
          <w:szCs w:val="24"/>
        </w:rPr>
      </w:pPr>
      <w:r w:rsidRPr="00F446D2">
        <w:rPr>
          <w:rFonts w:hint="eastAsia"/>
          <w:b w:val="0"/>
          <w:bCs w:val="0"/>
          <w:sz w:val="24"/>
          <w:szCs w:val="24"/>
          <w:rtl/>
        </w:rPr>
        <w:t>מבלי</w:t>
      </w:r>
      <w:r w:rsidRPr="00F446D2">
        <w:rPr>
          <w:b w:val="0"/>
          <w:bCs w:val="0"/>
          <w:sz w:val="24"/>
          <w:szCs w:val="24"/>
          <w:rtl/>
        </w:rPr>
        <w:t xml:space="preserve"> לגרוע מהאמור בכל מקום אחר במכרז או בהסכם, </w:t>
      </w:r>
      <w:r w:rsidR="00D61CA5" w:rsidRPr="00F446D2">
        <w:rPr>
          <w:rFonts w:hint="eastAsia"/>
          <w:b w:val="0"/>
          <w:bCs w:val="0"/>
          <w:sz w:val="24"/>
          <w:szCs w:val="24"/>
          <w:rtl/>
        </w:rPr>
        <w:t>הספק</w:t>
      </w:r>
      <w:r w:rsidR="00D61CA5" w:rsidRPr="00F446D2">
        <w:rPr>
          <w:b w:val="0"/>
          <w:bCs w:val="0"/>
          <w:sz w:val="24"/>
          <w:szCs w:val="24"/>
          <w:rtl/>
        </w:rPr>
        <w:t xml:space="preserve"> יהיה אחראי על אבטחת המערכות, התוכנות והחומרה המשמשת אותו לצורך אספקת </w:t>
      </w:r>
      <w:r w:rsidR="00D61CA5" w:rsidRPr="00F446D2">
        <w:rPr>
          <w:rFonts w:hint="eastAsia"/>
          <w:b w:val="0"/>
          <w:bCs w:val="0"/>
          <w:sz w:val="24"/>
          <w:szCs w:val="24"/>
          <w:rtl/>
        </w:rPr>
        <w:t>השירותים</w:t>
      </w:r>
      <w:r w:rsidR="00D61CA5" w:rsidRPr="00F446D2">
        <w:rPr>
          <w:b w:val="0"/>
          <w:bCs w:val="0"/>
          <w:sz w:val="24"/>
          <w:szCs w:val="24"/>
          <w:rtl/>
        </w:rPr>
        <w:t xml:space="preserve"> </w:t>
      </w:r>
      <w:r w:rsidR="00D61CA5" w:rsidRPr="00F446D2">
        <w:rPr>
          <w:rFonts w:hint="eastAsia"/>
          <w:b w:val="0"/>
          <w:bCs w:val="0"/>
          <w:sz w:val="24"/>
          <w:szCs w:val="24"/>
          <w:rtl/>
        </w:rPr>
        <w:t>או</w:t>
      </w:r>
      <w:r w:rsidR="00D61CA5" w:rsidRPr="00F446D2">
        <w:rPr>
          <w:b w:val="0"/>
          <w:bCs w:val="0"/>
          <w:sz w:val="24"/>
          <w:szCs w:val="24"/>
          <w:rtl/>
        </w:rPr>
        <w:t xml:space="preserve"> </w:t>
      </w:r>
      <w:r w:rsidR="00D61CA5" w:rsidRPr="00F446D2">
        <w:rPr>
          <w:rFonts w:hint="eastAsia"/>
          <w:b w:val="0"/>
          <w:bCs w:val="0"/>
          <w:sz w:val="24"/>
          <w:szCs w:val="24"/>
          <w:rtl/>
        </w:rPr>
        <w:t>המוצרים</w:t>
      </w:r>
      <w:r w:rsidR="00D61CA5" w:rsidRPr="00F446D2">
        <w:rPr>
          <w:b w:val="0"/>
          <w:bCs w:val="0"/>
          <w:sz w:val="24"/>
          <w:szCs w:val="24"/>
          <w:rtl/>
        </w:rPr>
        <w:t xml:space="preserve"> </w:t>
      </w:r>
      <w:r w:rsidR="00D61CA5" w:rsidRPr="00F446D2">
        <w:rPr>
          <w:rFonts w:hint="eastAsia"/>
          <w:b w:val="0"/>
          <w:bCs w:val="0"/>
          <w:sz w:val="24"/>
          <w:szCs w:val="24"/>
          <w:rtl/>
        </w:rPr>
        <w:t>למזמין</w:t>
      </w:r>
      <w:r w:rsidR="00D61CA5" w:rsidRPr="00F446D2">
        <w:rPr>
          <w:b w:val="0"/>
          <w:bCs w:val="0"/>
          <w:sz w:val="24"/>
          <w:szCs w:val="24"/>
          <w:rtl/>
        </w:rPr>
        <w:t xml:space="preserve">, </w:t>
      </w:r>
      <w:r w:rsidR="00D61CA5" w:rsidRPr="00F446D2">
        <w:rPr>
          <w:rFonts w:hint="eastAsia"/>
          <w:b w:val="0"/>
          <w:bCs w:val="0"/>
          <w:sz w:val="24"/>
          <w:szCs w:val="24"/>
          <w:rtl/>
        </w:rPr>
        <w:t>על</w:t>
      </w:r>
      <w:r w:rsidR="00D61CA5" w:rsidRPr="00F446D2">
        <w:rPr>
          <w:b w:val="0"/>
          <w:bCs w:val="0"/>
          <w:sz w:val="24"/>
          <w:szCs w:val="24"/>
          <w:rtl/>
        </w:rPr>
        <w:t xml:space="preserve"> </w:t>
      </w:r>
      <w:r w:rsidR="00D61CA5" w:rsidRPr="00F446D2">
        <w:rPr>
          <w:rFonts w:hint="eastAsia"/>
          <w:b w:val="0"/>
          <w:bCs w:val="0"/>
          <w:sz w:val="24"/>
          <w:szCs w:val="24"/>
          <w:rtl/>
        </w:rPr>
        <w:t>תקינותם</w:t>
      </w:r>
      <w:r w:rsidR="00D61CA5" w:rsidRPr="00F446D2">
        <w:rPr>
          <w:b w:val="0"/>
          <w:bCs w:val="0"/>
          <w:sz w:val="24"/>
          <w:szCs w:val="24"/>
          <w:rtl/>
        </w:rPr>
        <w:t xml:space="preserve">, </w:t>
      </w:r>
      <w:r w:rsidR="00D61CA5" w:rsidRPr="00F446D2">
        <w:rPr>
          <w:rFonts w:hint="eastAsia"/>
          <w:b w:val="0"/>
          <w:bCs w:val="0"/>
          <w:sz w:val="24"/>
          <w:szCs w:val="24"/>
          <w:rtl/>
        </w:rPr>
        <w:t>אמינותם</w:t>
      </w:r>
      <w:r w:rsidR="00D61CA5" w:rsidRPr="00F446D2">
        <w:rPr>
          <w:b w:val="0"/>
          <w:bCs w:val="0"/>
          <w:sz w:val="24"/>
          <w:szCs w:val="24"/>
          <w:rtl/>
        </w:rPr>
        <w:t xml:space="preserve"> (</w:t>
      </w:r>
      <w:r w:rsidR="00D61CA5" w:rsidRPr="00F446D2">
        <w:rPr>
          <w:b w:val="0"/>
          <w:bCs w:val="0"/>
          <w:sz w:val="24"/>
          <w:szCs w:val="24"/>
        </w:rPr>
        <w:t>integrity</w:t>
      </w:r>
      <w:r w:rsidR="00D61CA5" w:rsidRPr="00F446D2">
        <w:rPr>
          <w:b w:val="0"/>
          <w:bCs w:val="0"/>
          <w:sz w:val="24"/>
          <w:szCs w:val="24"/>
          <w:rtl/>
        </w:rPr>
        <w:t xml:space="preserve">) </w:t>
      </w:r>
      <w:r w:rsidR="00D61CA5" w:rsidRPr="00F446D2">
        <w:rPr>
          <w:rFonts w:hint="eastAsia"/>
          <w:b w:val="0"/>
          <w:bCs w:val="0"/>
          <w:sz w:val="24"/>
          <w:szCs w:val="24"/>
          <w:rtl/>
        </w:rPr>
        <w:t>ועל</w:t>
      </w:r>
      <w:r w:rsidR="00D61CA5" w:rsidRPr="00F446D2">
        <w:rPr>
          <w:b w:val="0"/>
          <w:bCs w:val="0"/>
          <w:sz w:val="24"/>
          <w:szCs w:val="24"/>
          <w:rtl/>
        </w:rPr>
        <w:t xml:space="preserve"> </w:t>
      </w:r>
      <w:r w:rsidR="00D61CA5" w:rsidRPr="00F446D2">
        <w:rPr>
          <w:rFonts w:hint="eastAsia"/>
          <w:b w:val="0"/>
          <w:bCs w:val="0"/>
          <w:sz w:val="24"/>
          <w:szCs w:val="24"/>
          <w:rtl/>
        </w:rPr>
        <w:t>תפקודם</w:t>
      </w:r>
      <w:r w:rsidR="00D61CA5" w:rsidRPr="00F446D2">
        <w:rPr>
          <w:b w:val="0"/>
          <w:bCs w:val="0"/>
          <w:sz w:val="24"/>
          <w:szCs w:val="24"/>
          <w:rtl/>
        </w:rPr>
        <w:t xml:space="preserve"> </w:t>
      </w:r>
      <w:r w:rsidR="00D61CA5" w:rsidRPr="00F446D2">
        <w:rPr>
          <w:rFonts w:hint="eastAsia"/>
          <w:b w:val="0"/>
          <w:bCs w:val="0"/>
          <w:sz w:val="24"/>
          <w:szCs w:val="24"/>
          <w:rtl/>
        </w:rPr>
        <w:t>השוטף</w:t>
      </w:r>
      <w:r w:rsidR="00D61CA5" w:rsidRPr="00F446D2">
        <w:rPr>
          <w:b w:val="0"/>
          <w:bCs w:val="0"/>
          <w:sz w:val="24"/>
          <w:szCs w:val="24"/>
          <w:rtl/>
        </w:rPr>
        <w:t xml:space="preserve"> </w:t>
      </w:r>
      <w:r w:rsidR="00D61CA5" w:rsidRPr="00F446D2">
        <w:rPr>
          <w:rFonts w:hint="eastAsia"/>
          <w:b w:val="0"/>
          <w:bCs w:val="0"/>
          <w:sz w:val="24"/>
          <w:szCs w:val="24"/>
          <w:rtl/>
        </w:rPr>
        <w:t>והתקין</w:t>
      </w:r>
      <w:r w:rsidR="00D61CA5" w:rsidRPr="00F446D2">
        <w:rPr>
          <w:b w:val="0"/>
          <w:bCs w:val="0"/>
          <w:sz w:val="24"/>
          <w:szCs w:val="24"/>
          <w:rtl/>
        </w:rPr>
        <w:t xml:space="preserve">. </w:t>
      </w:r>
      <w:r w:rsidR="00D61CA5" w:rsidRPr="00F446D2">
        <w:rPr>
          <w:rFonts w:hint="eastAsia"/>
          <w:b w:val="0"/>
          <w:bCs w:val="0"/>
          <w:sz w:val="24"/>
          <w:szCs w:val="24"/>
          <w:rtl/>
        </w:rPr>
        <w:t>לצורך</w:t>
      </w:r>
      <w:r w:rsidR="00D61CA5" w:rsidRPr="00F446D2">
        <w:rPr>
          <w:b w:val="0"/>
          <w:bCs w:val="0"/>
          <w:sz w:val="24"/>
          <w:szCs w:val="24"/>
          <w:rtl/>
        </w:rPr>
        <w:t xml:space="preserve"> </w:t>
      </w:r>
      <w:r w:rsidR="00D61CA5" w:rsidRPr="00F446D2">
        <w:rPr>
          <w:rFonts w:hint="eastAsia"/>
          <w:b w:val="0"/>
          <w:bCs w:val="0"/>
          <w:sz w:val="24"/>
          <w:szCs w:val="24"/>
          <w:rtl/>
        </w:rPr>
        <w:t>עמידת</w:t>
      </w:r>
      <w:r w:rsidR="00D61CA5" w:rsidRPr="00F446D2">
        <w:rPr>
          <w:b w:val="0"/>
          <w:bCs w:val="0"/>
          <w:sz w:val="24"/>
          <w:szCs w:val="24"/>
          <w:rtl/>
        </w:rPr>
        <w:t xml:space="preserve"> </w:t>
      </w:r>
      <w:r w:rsidR="00D61CA5" w:rsidRPr="00F446D2">
        <w:rPr>
          <w:rFonts w:hint="eastAsia"/>
          <w:b w:val="0"/>
          <w:bCs w:val="0"/>
          <w:sz w:val="24"/>
          <w:szCs w:val="24"/>
          <w:rtl/>
        </w:rPr>
        <w:t>הספק</w:t>
      </w:r>
      <w:r w:rsidR="00D61CA5" w:rsidRPr="00F446D2">
        <w:rPr>
          <w:b w:val="0"/>
          <w:bCs w:val="0"/>
          <w:sz w:val="24"/>
          <w:szCs w:val="24"/>
          <w:rtl/>
        </w:rPr>
        <w:t xml:space="preserve"> </w:t>
      </w:r>
      <w:r w:rsidR="00D61CA5" w:rsidRPr="00F446D2">
        <w:rPr>
          <w:rFonts w:hint="eastAsia"/>
          <w:b w:val="0"/>
          <w:bCs w:val="0"/>
          <w:sz w:val="24"/>
          <w:szCs w:val="24"/>
          <w:rtl/>
        </w:rPr>
        <w:t>בחובות</w:t>
      </w:r>
      <w:r w:rsidR="00D61CA5" w:rsidRPr="00F446D2">
        <w:rPr>
          <w:b w:val="0"/>
          <w:bCs w:val="0"/>
          <w:sz w:val="24"/>
          <w:szCs w:val="24"/>
          <w:rtl/>
        </w:rPr>
        <w:t xml:space="preserve"> </w:t>
      </w:r>
      <w:r w:rsidR="00D61CA5" w:rsidRPr="00F446D2">
        <w:rPr>
          <w:rFonts w:hint="eastAsia"/>
          <w:b w:val="0"/>
          <w:bCs w:val="0"/>
          <w:sz w:val="24"/>
          <w:szCs w:val="24"/>
          <w:rtl/>
        </w:rPr>
        <w:t>אלו</w:t>
      </w:r>
      <w:r w:rsidR="00D61CA5" w:rsidRPr="00F446D2">
        <w:rPr>
          <w:b w:val="0"/>
          <w:bCs w:val="0"/>
          <w:sz w:val="24"/>
          <w:szCs w:val="24"/>
          <w:rtl/>
        </w:rPr>
        <w:t xml:space="preserve"> </w:t>
      </w:r>
      <w:r w:rsidR="00D61CA5" w:rsidRPr="00F446D2">
        <w:rPr>
          <w:rFonts w:hint="eastAsia"/>
          <w:b w:val="0"/>
          <w:bCs w:val="0"/>
          <w:sz w:val="24"/>
          <w:szCs w:val="24"/>
          <w:rtl/>
        </w:rPr>
        <w:t>י</w:t>
      </w:r>
      <w:r w:rsidR="00D61CA5" w:rsidRPr="00F446D2">
        <w:rPr>
          <w:b w:val="0"/>
          <w:bCs w:val="0"/>
          <w:sz w:val="24"/>
          <w:szCs w:val="24"/>
          <w:rtl/>
        </w:rPr>
        <w:t>תפעל הספק ו</w:t>
      </w:r>
      <w:r w:rsidR="00D61CA5" w:rsidRPr="00F446D2">
        <w:rPr>
          <w:rFonts w:hint="eastAsia"/>
          <w:b w:val="0"/>
          <w:bCs w:val="0"/>
          <w:sz w:val="24"/>
          <w:szCs w:val="24"/>
          <w:rtl/>
        </w:rPr>
        <w:t>י</w:t>
      </w:r>
      <w:r w:rsidR="00D61CA5" w:rsidRPr="00F446D2">
        <w:rPr>
          <w:b w:val="0"/>
          <w:bCs w:val="0"/>
          <w:sz w:val="24"/>
          <w:szCs w:val="24"/>
          <w:rtl/>
        </w:rPr>
        <w:t xml:space="preserve">עדכן את אמצעי האבטחה </w:t>
      </w:r>
      <w:r w:rsidR="00D61CA5" w:rsidRPr="00F446D2">
        <w:rPr>
          <w:rFonts w:hint="eastAsia"/>
          <w:b w:val="0"/>
          <w:bCs w:val="0"/>
          <w:sz w:val="24"/>
          <w:szCs w:val="24"/>
          <w:rtl/>
        </w:rPr>
        <w:t>והגנות</w:t>
      </w:r>
      <w:r w:rsidR="00D61CA5" w:rsidRPr="00F446D2">
        <w:rPr>
          <w:b w:val="0"/>
          <w:bCs w:val="0"/>
          <w:sz w:val="24"/>
          <w:szCs w:val="24"/>
          <w:rtl/>
        </w:rPr>
        <w:t xml:space="preserve"> הסייבר של מערכות אלו באופן שוטף, </w:t>
      </w:r>
      <w:r w:rsidR="008B7152" w:rsidRPr="00F446D2">
        <w:rPr>
          <w:b w:val="0"/>
          <w:bCs w:val="0"/>
          <w:sz w:val="24"/>
          <w:szCs w:val="24"/>
          <w:rtl/>
        </w:rPr>
        <w:t xml:space="preserve">ויוודא כי האמצעים הטכנולוגיים </w:t>
      </w:r>
      <w:r w:rsidR="001B27C7" w:rsidRPr="00F446D2">
        <w:rPr>
          <w:rFonts w:hint="eastAsia"/>
          <w:b w:val="0"/>
          <w:bCs w:val="0"/>
          <w:sz w:val="24"/>
          <w:szCs w:val="24"/>
          <w:rtl/>
        </w:rPr>
        <w:t>והגנות</w:t>
      </w:r>
      <w:r w:rsidR="001B27C7" w:rsidRPr="00F446D2">
        <w:rPr>
          <w:b w:val="0"/>
          <w:bCs w:val="0"/>
          <w:sz w:val="24"/>
          <w:szCs w:val="24"/>
          <w:rtl/>
        </w:rPr>
        <w:t xml:space="preserve"> הסייבר המשמש</w:t>
      </w:r>
      <w:r w:rsidR="001B27C7" w:rsidRPr="00F446D2">
        <w:rPr>
          <w:rFonts w:hint="eastAsia"/>
          <w:b w:val="0"/>
          <w:bCs w:val="0"/>
          <w:sz w:val="24"/>
          <w:szCs w:val="24"/>
          <w:rtl/>
        </w:rPr>
        <w:t>ות</w:t>
      </w:r>
      <w:r w:rsidR="008B7152" w:rsidRPr="00F446D2">
        <w:rPr>
          <w:b w:val="0"/>
          <w:bCs w:val="0"/>
          <w:sz w:val="24"/>
          <w:szCs w:val="24"/>
          <w:rtl/>
        </w:rPr>
        <w:t xml:space="preserve"> לאבטחת </w:t>
      </w:r>
      <w:r w:rsidR="001B27C7" w:rsidRPr="00F446D2">
        <w:rPr>
          <w:rFonts w:hint="eastAsia"/>
          <w:b w:val="0"/>
          <w:bCs w:val="0"/>
          <w:sz w:val="24"/>
          <w:szCs w:val="24"/>
          <w:rtl/>
        </w:rPr>
        <w:t>המערכות</w:t>
      </w:r>
      <w:r w:rsidR="001B27C7" w:rsidRPr="00F446D2">
        <w:rPr>
          <w:b w:val="0"/>
          <w:bCs w:val="0"/>
          <w:sz w:val="24"/>
          <w:szCs w:val="24"/>
          <w:rtl/>
        </w:rPr>
        <w:t xml:space="preserve"> </w:t>
      </w:r>
      <w:r w:rsidR="001B27C7" w:rsidRPr="00F446D2">
        <w:rPr>
          <w:rFonts w:hint="eastAsia"/>
          <w:b w:val="0"/>
          <w:bCs w:val="0"/>
          <w:sz w:val="24"/>
          <w:szCs w:val="24"/>
          <w:rtl/>
        </w:rPr>
        <w:t>בהם</w:t>
      </w:r>
      <w:r w:rsidR="001B27C7" w:rsidRPr="00F446D2">
        <w:rPr>
          <w:b w:val="0"/>
          <w:bCs w:val="0"/>
          <w:sz w:val="24"/>
          <w:szCs w:val="24"/>
          <w:rtl/>
        </w:rPr>
        <w:t xml:space="preserve"> </w:t>
      </w:r>
      <w:r w:rsidR="001B27C7" w:rsidRPr="00F446D2">
        <w:rPr>
          <w:rFonts w:hint="eastAsia"/>
          <w:b w:val="0"/>
          <w:bCs w:val="0"/>
          <w:sz w:val="24"/>
          <w:szCs w:val="24"/>
          <w:rtl/>
        </w:rPr>
        <w:t>ה</w:t>
      </w:r>
      <w:r w:rsidR="00C21D13" w:rsidRPr="00F446D2">
        <w:rPr>
          <w:rFonts w:hint="eastAsia"/>
          <w:b w:val="0"/>
          <w:bCs w:val="0"/>
          <w:sz w:val="24"/>
          <w:szCs w:val="24"/>
          <w:rtl/>
        </w:rPr>
        <w:t>וא</w:t>
      </w:r>
      <w:r w:rsidR="001B27C7" w:rsidRPr="00F446D2">
        <w:rPr>
          <w:b w:val="0"/>
          <w:bCs w:val="0"/>
          <w:sz w:val="24"/>
          <w:szCs w:val="24"/>
          <w:rtl/>
        </w:rPr>
        <w:t xml:space="preserve"> עושה שימוש ב</w:t>
      </w:r>
      <w:r w:rsidR="00C21D13" w:rsidRPr="00F446D2">
        <w:rPr>
          <w:rFonts w:hint="eastAsia"/>
          <w:b w:val="0"/>
          <w:bCs w:val="0"/>
          <w:sz w:val="24"/>
          <w:szCs w:val="24"/>
          <w:rtl/>
        </w:rPr>
        <w:t>עת</w:t>
      </w:r>
      <w:r w:rsidR="00C21D13" w:rsidRPr="00F446D2">
        <w:rPr>
          <w:b w:val="0"/>
          <w:bCs w:val="0"/>
          <w:sz w:val="24"/>
          <w:szCs w:val="24"/>
          <w:rtl/>
        </w:rPr>
        <w:t xml:space="preserve"> </w:t>
      </w:r>
      <w:r w:rsidR="001B27C7" w:rsidRPr="00F446D2">
        <w:rPr>
          <w:rFonts w:hint="eastAsia"/>
          <w:b w:val="0"/>
          <w:bCs w:val="0"/>
          <w:sz w:val="24"/>
          <w:szCs w:val="24"/>
          <w:rtl/>
        </w:rPr>
        <w:t>ביצוע</w:t>
      </w:r>
      <w:r w:rsidR="001B27C7" w:rsidRPr="00F446D2">
        <w:rPr>
          <w:b w:val="0"/>
          <w:bCs w:val="0"/>
          <w:sz w:val="24"/>
          <w:szCs w:val="24"/>
          <w:rtl/>
        </w:rPr>
        <w:t xml:space="preserve"> </w:t>
      </w:r>
      <w:r w:rsidR="001B27C7" w:rsidRPr="00F446D2">
        <w:rPr>
          <w:rFonts w:hint="eastAsia"/>
          <w:b w:val="0"/>
          <w:bCs w:val="0"/>
          <w:sz w:val="24"/>
          <w:szCs w:val="24"/>
          <w:rtl/>
        </w:rPr>
        <w:t>חובותיו</w:t>
      </w:r>
      <w:r w:rsidR="001B27C7" w:rsidRPr="00F446D2">
        <w:rPr>
          <w:b w:val="0"/>
          <w:bCs w:val="0"/>
          <w:sz w:val="24"/>
          <w:szCs w:val="24"/>
          <w:rtl/>
        </w:rPr>
        <w:t xml:space="preserve"> </w:t>
      </w:r>
      <w:r w:rsidR="001B27C7" w:rsidRPr="00F446D2">
        <w:rPr>
          <w:rFonts w:hint="eastAsia"/>
          <w:b w:val="0"/>
          <w:bCs w:val="0"/>
          <w:sz w:val="24"/>
          <w:szCs w:val="24"/>
          <w:rtl/>
        </w:rPr>
        <w:t>לפי</w:t>
      </w:r>
      <w:r w:rsidR="001B27C7" w:rsidRPr="00F446D2">
        <w:rPr>
          <w:b w:val="0"/>
          <w:bCs w:val="0"/>
          <w:sz w:val="24"/>
          <w:szCs w:val="24"/>
          <w:rtl/>
        </w:rPr>
        <w:t xml:space="preserve"> </w:t>
      </w:r>
      <w:r w:rsidR="001B27C7" w:rsidRPr="00F446D2">
        <w:rPr>
          <w:rFonts w:hint="eastAsia"/>
          <w:b w:val="0"/>
          <w:bCs w:val="0"/>
          <w:sz w:val="24"/>
          <w:szCs w:val="24"/>
          <w:rtl/>
        </w:rPr>
        <w:t>הסכם</w:t>
      </w:r>
      <w:r w:rsidR="001B27C7" w:rsidRPr="00F446D2">
        <w:rPr>
          <w:b w:val="0"/>
          <w:bCs w:val="0"/>
          <w:sz w:val="24"/>
          <w:szCs w:val="24"/>
          <w:rtl/>
        </w:rPr>
        <w:t xml:space="preserve"> </w:t>
      </w:r>
      <w:r w:rsidR="001B27C7" w:rsidRPr="00F446D2">
        <w:rPr>
          <w:rFonts w:hint="eastAsia"/>
          <w:b w:val="0"/>
          <w:bCs w:val="0"/>
          <w:sz w:val="24"/>
          <w:szCs w:val="24"/>
          <w:rtl/>
        </w:rPr>
        <w:t>זה</w:t>
      </w:r>
      <w:r w:rsidR="008B7152" w:rsidRPr="00F446D2">
        <w:rPr>
          <w:b w:val="0"/>
          <w:bCs w:val="0"/>
          <w:sz w:val="24"/>
          <w:szCs w:val="24"/>
          <w:rtl/>
        </w:rPr>
        <w:t xml:space="preserve"> הם חדישים ועומדים בסטנדרט</w:t>
      </w:r>
      <w:r w:rsidR="001B27C7" w:rsidRPr="00F446D2">
        <w:rPr>
          <w:rFonts w:hint="eastAsia"/>
          <w:b w:val="0"/>
          <w:bCs w:val="0"/>
          <w:sz w:val="24"/>
          <w:szCs w:val="24"/>
          <w:rtl/>
        </w:rPr>
        <w:t>ים</w:t>
      </w:r>
      <w:r w:rsidR="001B27C7" w:rsidRPr="00F446D2">
        <w:rPr>
          <w:b w:val="0"/>
          <w:bCs w:val="0"/>
          <w:sz w:val="24"/>
          <w:szCs w:val="24"/>
          <w:rtl/>
        </w:rPr>
        <w:t xml:space="preserve"> המקובלים עבור מערכות אלו. </w:t>
      </w:r>
    </w:p>
    <w:p w14:paraId="63D4CAC3" w14:textId="77777777" w:rsidR="005B741B" w:rsidRPr="00F446D2" w:rsidRDefault="00072A98" w:rsidP="00E84323">
      <w:pPr>
        <w:pStyle w:val="110"/>
        <w:rPr>
          <w:b w:val="0"/>
          <w:bCs w:val="0"/>
          <w:sz w:val="24"/>
          <w:szCs w:val="24"/>
        </w:rPr>
      </w:pP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יציג</w:t>
      </w:r>
      <w:r w:rsidRPr="00F446D2">
        <w:rPr>
          <w:b w:val="0"/>
          <w:bCs w:val="0"/>
          <w:sz w:val="24"/>
          <w:szCs w:val="24"/>
          <w:rtl/>
        </w:rPr>
        <w:t xml:space="preserve"> </w:t>
      </w:r>
      <w:r w:rsidRPr="00F446D2">
        <w:rPr>
          <w:rFonts w:hint="eastAsia"/>
          <w:b w:val="0"/>
          <w:bCs w:val="0"/>
          <w:sz w:val="24"/>
          <w:szCs w:val="24"/>
          <w:rtl/>
        </w:rPr>
        <w:t>למזמין</w:t>
      </w:r>
      <w:r w:rsidRPr="00F446D2">
        <w:rPr>
          <w:b w:val="0"/>
          <w:bCs w:val="0"/>
          <w:sz w:val="24"/>
          <w:szCs w:val="24"/>
          <w:rtl/>
        </w:rPr>
        <w:t xml:space="preserve">, </w:t>
      </w:r>
      <w:r w:rsidRPr="00F446D2">
        <w:rPr>
          <w:rFonts w:hint="eastAsia"/>
          <w:b w:val="0"/>
          <w:bCs w:val="0"/>
          <w:sz w:val="24"/>
          <w:szCs w:val="24"/>
          <w:rtl/>
        </w:rPr>
        <w:t>ככל</w:t>
      </w:r>
      <w:r w:rsidRPr="00F446D2">
        <w:rPr>
          <w:b w:val="0"/>
          <w:bCs w:val="0"/>
          <w:sz w:val="24"/>
          <w:szCs w:val="24"/>
          <w:rtl/>
        </w:rPr>
        <w:t xml:space="preserve"> </w:t>
      </w:r>
      <w:r w:rsidRPr="00F446D2">
        <w:rPr>
          <w:rFonts w:hint="eastAsia"/>
          <w:b w:val="0"/>
          <w:bCs w:val="0"/>
          <w:sz w:val="24"/>
          <w:szCs w:val="24"/>
          <w:rtl/>
        </w:rPr>
        <w:t>שיידרש</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האמצעים</w:t>
      </w:r>
      <w:r w:rsidRPr="00F446D2">
        <w:rPr>
          <w:b w:val="0"/>
          <w:bCs w:val="0"/>
          <w:sz w:val="24"/>
          <w:szCs w:val="24"/>
          <w:rtl/>
        </w:rPr>
        <w:t xml:space="preserve"> </w:t>
      </w:r>
      <w:r w:rsidRPr="00F446D2">
        <w:rPr>
          <w:rFonts w:hint="eastAsia"/>
          <w:b w:val="0"/>
          <w:bCs w:val="0"/>
          <w:sz w:val="24"/>
          <w:szCs w:val="24"/>
          <w:rtl/>
        </w:rPr>
        <w:t>בהם</w:t>
      </w:r>
      <w:r w:rsidRPr="00F446D2">
        <w:rPr>
          <w:b w:val="0"/>
          <w:bCs w:val="0"/>
          <w:sz w:val="24"/>
          <w:szCs w:val="24"/>
          <w:rtl/>
        </w:rPr>
        <w:t xml:space="preserve"> </w:t>
      </w:r>
      <w:r w:rsidRPr="00F446D2">
        <w:rPr>
          <w:rFonts w:hint="eastAsia"/>
          <w:b w:val="0"/>
          <w:bCs w:val="0"/>
          <w:sz w:val="24"/>
          <w:szCs w:val="24"/>
          <w:rtl/>
        </w:rPr>
        <w:t>הוא</w:t>
      </w:r>
      <w:r w:rsidRPr="00F446D2">
        <w:rPr>
          <w:b w:val="0"/>
          <w:bCs w:val="0"/>
          <w:sz w:val="24"/>
          <w:szCs w:val="24"/>
          <w:rtl/>
        </w:rPr>
        <w:t xml:space="preserve"> </w:t>
      </w:r>
      <w:r w:rsidRPr="00F446D2">
        <w:rPr>
          <w:rFonts w:hint="eastAsia"/>
          <w:b w:val="0"/>
          <w:bCs w:val="0"/>
          <w:sz w:val="24"/>
          <w:szCs w:val="24"/>
          <w:rtl/>
        </w:rPr>
        <w:t>נוקט</w:t>
      </w:r>
      <w:r w:rsidRPr="00F446D2">
        <w:rPr>
          <w:b w:val="0"/>
          <w:bCs w:val="0"/>
          <w:sz w:val="24"/>
          <w:szCs w:val="24"/>
          <w:rtl/>
        </w:rPr>
        <w:t xml:space="preserve"> </w:t>
      </w:r>
      <w:r w:rsidRPr="00F446D2">
        <w:rPr>
          <w:rFonts w:hint="eastAsia"/>
          <w:b w:val="0"/>
          <w:bCs w:val="0"/>
          <w:sz w:val="24"/>
          <w:szCs w:val="24"/>
          <w:rtl/>
        </w:rPr>
        <w:t>לשם</w:t>
      </w:r>
      <w:r w:rsidRPr="00F446D2">
        <w:rPr>
          <w:b w:val="0"/>
          <w:bCs w:val="0"/>
          <w:sz w:val="24"/>
          <w:szCs w:val="24"/>
          <w:rtl/>
        </w:rPr>
        <w:t xml:space="preserve"> </w:t>
      </w:r>
      <w:r w:rsidRPr="00F446D2">
        <w:rPr>
          <w:rFonts w:hint="eastAsia"/>
          <w:b w:val="0"/>
          <w:bCs w:val="0"/>
          <w:sz w:val="24"/>
          <w:szCs w:val="24"/>
          <w:rtl/>
        </w:rPr>
        <w:t>אבטחת</w:t>
      </w:r>
      <w:r w:rsidRPr="00F446D2">
        <w:rPr>
          <w:b w:val="0"/>
          <w:bCs w:val="0"/>
          <w:sz w:val="24"/>
          <w:szCs w:val="24"/>
          <w:rtl/>
        </w:rPr>
        <w:t xml:space="preserve"> </w:t>
      </w:r>
      <w:r w:rsidRPr="00F446D2">
        <w:rPr>
          <w:rFonts w:hint="eastAsia"/>
          <w:b w:val="0"/>
          <w:bCs w:val="0"/>
          <w:sz w:val="24"/>
          <w:szCs w:val="24"/>
          <w:rtl/>
        </w:rPr>
        <w:t>המידע</w:t>
      </w:r>
      <w:r w:rsidR="00C52DC1" w:rsidRPr="00F446D2">
        <w:rPr>
          <w:b w:val="0"/>
          <w:bCs w:val="0"/>
          <w:sz w:val="24"/>
          <w:szCs w:val="24"/>
          <w:rtl/>
        </w:rPr>
        <w:t xml:space="preserve">, </w:t>
      </w:r>
      <w:r w:rsidR="00C52DC1" w:rsidRPr="00F446D2">
        <w:rPr>
          <w:rFonts w:hint="eastAsia"/>
          <w:b w:val="0"/>
          <w:bCs w:val="0"/>
          <w:sz w:val="24"/>
          <w:szCs w:val="24"/>
          <w:rtl/>
        </w:rPr>
        <w:t>ויפעל</w:t>
      </w:r>
      <w:r w:rsidR="00C52DC1" w:rsidRPr="00F446D2">
        <w:rPr>
          <w:b w:val="0"/>
          <w:bCs w:val="0"/>
          <w:sz w:val="24"/>
          <w:szCs w:val="24"/>
          <w:rtl/>
        </w:rPr>
        <w:t xml:space="preserve"> </w:t>
      </w:r>
      <w:r w:rsidR="00C52DC1" w:rsidRPr="00F446D2">
        <w:rPr>
          <w:rFonts w:hint="eastAsia"/>
          <w:b w:val="0"/>
          <w:bCs w:val="0"/>
          <w:sz w:val="24"/>
          <w:szCs w:val="24"/>
          <w:rtl/>
        </w:rPr>
        <w:t>בהתאם</w:t>
      </w:r>
      <w:r w:rsidR="00C52DC1" w:rsidRPr="00F446D2">
        <w:rPr>
          <w:b w:val="0"/>
          <w:bCs w:val="0"/>
          <w:sz w:val="24"/>
          <w:szCs w:val="24"/>
          <w:rtl/>
        </w:rPr>
        <w:t xml:space="preserve"> </w:t>
      </w:r>
      <w:r w:rsidR="00C52DC1" w:rsidRPr="00F446D2">
        <w:rPr>
          <w:rFonts w:hint="eastAsia"/>
          <w:b w:val="0"/>
          <w:bCs w:val="0"/>
          <w:sz w:val="24"/>
          <w:szCs w:val="24"/>
          <w:rtl/>
        </w:rPr>
        <w:t>לדרישות</w:t>
      </w:r>
      <w:r w:rsidR="00C52DC1" w:rsidRPr="00F446D2">
        <w:rPr>
          <w:b w:val="0"/>
          <w:bCs w:val="0"/>
          <w:sz w:val="24"/>
          <w:szCs w:val="24"/>
          <w:rtl/>
        </w:rPr>
        <w:t xml:space="preserve"> </w:t>
      </w:r>
      <w:r w:rsidR="00C52DC1" w:rsidRPr="00F446D2">
        <w:rPr>
          <w:rFonts w:hint="eastAsia"/>
          <w:b w:val="0"/>
          <w:bCs w:val="0"/>
          <w:sz w:val="24"/>
          <w:szCs w:val="24"/>
          <w:rtl/>
        </w:rPr>
        <w:t>מאת</w:t>
      </w:r>
      <w:r w:rsidR="00C52DC1" w:rsidRPr="00F446D2">
        <w:rPr>
          <w:b w:val="0"/>
          <w:bCs w:val="0"/>
          <w:sz w:val="24"/>
          <w:szCs w:val="24"/>
          <w:rtl/>
        </w:rPr>
        <w:t xml:space="preserve"> </w:t>
      </w:r>
      <w:r w:rsidR="00C52DC1" w:rsidRPr="00F446D2">
        <w:rPr>
          <w:rFonts w:hint="eastAsia"/>
          <w:b w:val="0"/>
          <w:bCs w:val="0"/>
          <w:sz w:val="24"/>
          <w:szCs w:val="24"/>
          <w:rtl/>
        </w:rPr>
        <w:t>המזמין</w:t>
      </w:r>
      <w:r w:rsidR="00C52DC1" w:rsidRPr="00F446D2">
        <w:rPr>
          <w:b w:val="0"/>
          <w:bCs w:val="0"/>
          <w:sz w:val="24"/>
          <w:szCs w:val="24"/>
          <w:rtl/>
        </w:rPr>
        <w:t xml:space="preserve"> </w:t>
      </w:r>
      <w:r w:rsidR="00C52DC1" w:rsidRPr="00F446D2">
        <w:rPr>
          <w:rFonts w:hint="eastAsia"/>
          <w:b w:val="0"/>
          <w:bCs w:val="0"/>
          <w:sz w:val="24"/>
          <w:szCs w:val="24"/>
          <w:rtl/>
        </w:rPr>
        <w:t>לתיקון</w:t>
      </w:r>
      <w:r w:rsidRPr="00F446D2">
        <w:rPr>
          <w:b w:val="0"/>
          <w:bCs w:val="0"/>
          <w:sz w:val="24"/>
          <w:szCs w:val="24"/>
          <w:rtl/>
        </w:rPr>
        <w:t xml:space="preserve"> כל ליקוי או פרצה באבטחת המידע</w:t>
      </w:r>
      <w:r w:rsidR="00B66427" w:rsidRPr="00F446D2">
        <w:rPr>
          <w:b w:val="0"/>
          <w:bCs w:val="0"/>
          <w:sz w:val="24"/>
          <w:szCs w:val="24"/>
          <w:rtl/>
        </w:rPr>
        <w:t xml:space="preserve"> והגנות הסייבר</w:t>
      </w:r>
      <w:r w:rsidR="00C52DC1" w:rsidRPr="00F446D2">
        <w:rPr>
          <w:b w:val="0"/>
          <w:bCs w:val="0"/>
          <w:sz w:val="24"/>
          <w:szCs w:val="24"/>
          <w:rtl/>
        </w:rPr>
        <w:t>.</w:t>
      </w:r>
    </w:p>
    <w:p w14:paraId="757389BB" w14:textId="77777777" w:rsidR="005B741B" w:rsidRPr="00F446D2" w:rsidRDefault="00072A98" w:rsidP="00E84323">
      <w:pPr>
        <w:pStyle w:val="110"/>
        <w:rPr>
          <w:b w:val="0"/>
          <w:bCs w:val="0"/>
          <w:sz w:val="24"/>
          <w:szCs w:val="24"/>
          <w:rtl/>
        </w:rPr>
      </w:pPr>
      <w:r w:rsidRPr="00F446D2">
        <w:rPr>
          <w:b w:val="0"/>
          <w:bCs w:val="0"/>
          <w:sz w:val="24"/>
          <w:szCs w:val="24"/>
          <w:rtl/>
        </w:rPr>
        <w:lastRenderedPageBreak/>
        <w:t>הספק מתחייב ל</w:t>
      </w:r>
      <w:r w:rsidR="00B66427" w:rsidRPr="00F446D2">
        <w:rPr>
          <w:rFonts w:hint="eastAsia"/>
          <w:b w:val="0"/>
          <w:bCs w:val="0"/>
          <w:sz w:val="24"/>
          <w:szCs w:val="24"/>
          <w:rtl/>
        </w:rPr>
        <w:t>דווח</w:t>
      </w:r>
      <w:r w:rsidRPr="00F446D2">
        <w:rPr>
          <w:b w:val="0"/>
          <w:bCs w:val="0"/>
          <w:sz w:val="24"/>
          <w:szCs w:val="24"/>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C77C48A" w14:textId="77777777" w:rsidR="005B741B" w:rsidRPr="00F446D2" w:rsidRDefault="00072A98" w:rsidP="00E84323">
      <w:pPr>
        <w:pStyle w:val="111"/>
        <w:rPr>
          <w:b w:val="0"/>
          <w:bCs w:val="0"/>
          <w:rtl/>
        </w:rPr>
      </w:pPr>
      <w:r w:rsidRPr="00F446D2">
        <w:rPr>
          <w:b w:val="0"/>
          <w:bCs w:val="0"/>
          <w:rtl/>
        </w:rPr>
        <w:t xml:space="preserve">אירוע אבטחה או תקיפת סייבר אשר הביאו לדלף </w:t>
      </w:r>
      <w:r w:rsidR="00D4795B" w:rsidRPr="00F446D2">
        <w:rPr>
          <w:rFonts w:hint="eastAsia"/>
          <w:b w:val="0"/>
          <w:bCs w:val="0"/>
          <w:rtl/>
        </w:rPr>
        <w:t>או</w:t>
      </w:r>
      <w:r w:rsidR="00D4795B" w:rsidRPr="00F446D2">
        <w:rPr>
          <w:b w:val="0"/>
          <w:bCs w:val="0"/>
          <w:rtl/>
        </w:rPr>
        <w:t xml:space="preserve"> שיבוש </w:t>
      </w:r>
      <w:r w:rsidRPr="00F446D2">
        <w:rPr>
          <w:b w:val="0"/>
          <w:bCs w:val="0"/>
          <w:rtl/>
        </w:rPr>
        <w:t>מידע או קוד תוכנה</w:t>
      </w:r>
      <w:r w:rsidR="00D4795B" w:rsidRPr="00F446D2">
        <w:rPr>
          <w:b w:val="0"/>
          <w:bCs w:val="0"/>
          <w:rtl/>
        </w:rPr>
        <w:t xml:space="preserve"> הקשור למזמין</w:t>
      </w:r>
      <w:r w:rsidRPr="00F446D2">
        <w:rPr>
          <w:b w:val="0"/>
          <w:bCs w:val="0"/>
          <w:rtl/>
        </w:rPr>
        <w:t>.</w:t>
      </w:r>
    </w:p>
    <w:p w14:paraId="49BBDAD8" w14:textId="77777777" w:rsidR="005B741B" w:rsidRPr="00F446D2" w:rsidRDefault="00072A98" w:rsidP="00E84323">
      <w:pPr>
        <w:pStyle w:val="111"/>
        <w:rPr>
          <w:b w:val="0"/>
          <w:bCs w:val="0"/>
          <w:rtl/>
        </w:rPr>
      </w:pPr>
      <w:r w:rsidRPr="00F446D2">
        <w:rPr>
          <w:b w:val="0"/>
          <w:bCs w:val="0"/>
          <w:rtl/>
        </w:rPr>
        <w:t>אירוע אבטחה או נ</w:t>
      </w:r>
      <w:r w:rsidRPr="00F446D2">
        <w:rPr>
          <w:rFonts w:hint="eastAsia"/>
          <w:b w:val="0"/>
          <w:bCs w:val="0"/>
          <w:rtl/>
        </w:rPr>
        <w:t>י</w:t>
      </w:r>
      <w:r w:rsidRPr="00F446D2">
        <w:rPr>
          <w:b w:val="0"/>
          <w:bCs w:val="0"/>
          <w:rtl/>
        </w:rPr>
        <w:t>סיון תקיפת סייבר אשר עלול להביא לפגיעה במערכות המזמין, במערכות המסופקות לו, במידע של המזמין או בקוד המשמש אותו.</w:t>
      </w:r>
    </w:p>
    <w:p w14:paraId="46C75BEC" w14:textId="77777777" w:rsidR="005B741B" w:rsidRPr="00F446D2" w:rsidRDefault="00072A98" w:rsidP="00E84323">
      <w:pPr>
        <w:pStyle w:val="111"/>
        <w:rPr>
          <w:b w:val="0"/>
          <w:bCs w:val="0"/>
          <w:rtl/>
        </w:rPr>
      </w:pPr>
      <w:r w:rsidRPr="00F446D2">
        <w:rPr>
          <w:b w:val="0"/>
          <w:bCs w:val="0"/>
          <w:rtl/>
        </w:rPr>
        <w:t xml:space="preserve">אירוע אבטחה או ניסיון תקיפת סייבר אשר מטרתו לאסוף מידע על המזמין. </w:t>
      </w:r>
    </w:p>
    <w:p w14:paraId="691E4333" w14:textId="77777777" w:rsidR="005B741B" w:rsidRPr="00F446D2" w:rsidRDefault="00072A98" w:rsidP="00D9512D">
      <w:pPr>
        <w:pStyle w:val="116"/>
        <w:ind w:left="1050"/>
        <w:rPr>
          <w:b w:val="0"/>
          <w:rtl/>
        </w:rPr>
      </w:pPr>
      <w:r w:rsidRPr="00F446D2">
        <w:rPr>
          <w:rFonts w:hint="eastAsia"/>
          <w:b w:val="0"/>
          <w:rtl/>
        </w:rPr>
        <w:t>חובה</w:t>
      </w:r>
      <w:r w:rsidRPr="00F446D2">
        <w:rPr>
          <w:b w:val="0"/>
          <w:rtl/>
        </w:rPr>
        <w:t xml:space="preserve"> זה תחול גם אם </w:t>
      </w:r>
      <w:r w:rsidRPr="00F446D2">
        <w:rPr>
          <w:rFonts w:hint="eastAsia"/>
          <w:b w:val="0"/>
          <w:rtl/>
        </w:rPr>
        <w:t>אין</w:t>
      </w:r>
      <w:r w:rsidRPr="00F446D2">
        <w:rPr>
          <w:b w:val="0"/>
          <w:rtl/>
        </w:rPr>
        <w:t xml:space="preserve"> </w:t>
      </w:r>
      <w:r w:rsidRPr="00F446D2">
        <w:rPr>
          <w:rFonts w:hint="eastAsia"/>
          <w:b w:val="0"/>
          <w:rtl/>
        </w:rPr>
        <w:t>ביד</w:t>
      </w:r>
      <w:r w:rsidRPr="00F446D2">
        <w:rPr>
          <w:b w:val="0"/>
          <w:rtl/>
        </w:rPr>
        <w:t xml:space="preserve"> הספק </w:t>
      </w:r>
      <w:r w:rsidRPr="00F446D2">
        <w:rPr>
          <w:rFonts w:hint="eastAsia"/>
          <w:b w:val="0"/>
          <w:rtl/>
        </w:rPr>
        <w:t>את</w:t>
      </w:r>
      <w:r w:rsidRPr="00F446D2">
        <w:rPr>
          <w:b w:val="0"/>
          <w:rtl/>
        </w:rPr>
        <w:t xml:space="preserve"> </w:t>
      </w:r>
      <w:r w:rsidRPr="00F446D2">
        <w:rPr>
          <w:rFonts w:hint="eastAsia"/>
          <w:b w:val="0"/>
          <w:rtl/>
        </w:rPr>
        <w:t>כלל</w:t>
      </w:r>
      <w:r w:rsidRPr="00F446D2">
        <w:rPr>
          <w:b w:val="0"/>
          <w:rtl/>
        </w:rPr>
        <w:t xml:space="preserve"> </w:t>
      </w:r>
      <w:r w:rsidRPr="00F446D2">
        <w:rPr>
          <w:rFonts w:hint="eastAsia"/>
          <w:b w:val="0"/>
          <w:rtl/>
        </w:rPr>
        <w:t>המידע</w:t>
      </w:r>
      <w:r w:rsidRPr="00F446D2">
        <w:rPr>
          <w:b w:val="0"/>
          <w:rtl/>
        </w:rPr>
        <w:t xml:space="preserve"> </w:t>
      </w:r>
      <w:r w:rsidRPr="00F446D2">
        <w:rPr>
          <w:rFonts w:hint="eastAsia"/>
          <w:b w:val="0"/>
          <w:rtl/>
        </w:rPr>
        <w:t>הרלוונטי</w:t>
      </w:r>
      <w:r w:rsidRPr="00F446D2">
        <w:rPr>
          <w:b w:val="0"/>
          <w:rtl/>
        </w:rPr>
        <w:t xml:space="preserve">, </w:t>
      </w:r>
      <w:r w:rsidRPr="00F446D2">
        <w:rPr>
          <w:rFonts w:hint="eastAsia"/>
          <w:b w:val="0"/>
          <w:rtl/>
        </w:rPr>
        <w:t>ועליו</w:t>
      </w:r>
      <w:r w:rsidRPr="00F446D2">
        <w:rPr>
          <w:b w:val="0"/>
          <w:rtl/>
        </w:rPr>
        <w:t xml:space="preserve"> </w:t>
      </w:r>
      <w:r w:rsidRPr="00F446D2">
        <w:rPr>
          <w:rFonts w:hint="eastAsia"/>
          <w:b w:val="0"/>
          <w:rtl/>
        </w:rPr>
        <w:t>יהיה</w:t>
      </w:r>
      <w:r w:rsidRPr="00F446D2">
        <w:rPr>
          <w:b w:val="0"/>
          <w:rtl/>
        </w:rPr>
        <w:t xml:space="preserve"> </w:t>
      </w:r>
      <w:r w:rsidRPr="00F446D2">
        <w:rPr>
          <w:rFonts w:hint="eastAsia"/>
          <w:b w:val="0"/>
          <w:rtl/>
        </w:rPr>
        <w:t>לעדכן</w:t>
      </w:r>
      <w:r w:rsidRPr="00F446D2">
        <w:rPr>
          <w:b w:val="0"/>
          <w:rtl/>
        </w:rPr>
        <w:t xml:space="preserve"> </w:t>
      </w:r>
      <w:r w:rsidRPr="00F446D2">
        <w:rPr>
          <w:rFonts w:hint="eastAsia"/>
          <w:b w:val="0"/>
          <w:rtl/>
        </w:rPr>
        <w:t>את</w:t>
      </w:r>
      <w:r w:rsidRPr="00F446D2">
        <w:rPr>
          <w:b w:val="0"/>
          <w:rtl/>
        </w:rPr>
        <w:t xml:space="preserve"> </w:t>
      </w:r>
      <w:r w:rsidRPr="00F446D2">
        <w:rPr>
          <w:rFonts w:hint="eastAsia"/>
          <w:b w:val="0"/>
          <w:rtl/>
        </w:rPr>
        <w:t>דיווחיו</w:t>
      </w:r>
      <w:r w:rsidRPr="00F446D2">
        <w:rPr>
          <w:b w:val="0"/>
          <w:rtl/>
        </w:rPr>
        <w:t xml:space="preserve"> </w:t>
      </w:r>
      <w:r w:rsidRPr="00F446D2">
        <w:rPr>
          <w:rFonts w:hint="eastAsia"/>
          <w:b w:val="0"/>
          <w:rtl/>
        </w:rPr>
        <w:t>בהתאם</w:t>
      </w:r>
      <w:r w:rsidRPr="00F446D2">
        <w:rPr>
          <w:b w:val="0"/>
          <w:rtl/>
        </w:rPr>
        <w:t xml:space="preserve"> </w:t>
      </w:r>
      <w:r w:rsidRPr="00F446D2">
        <w:rPr>
          <w:rFonts w:hint="eastAsia"/>
          <w:b w:val="0"/>
          <w:rtl/>
        </w:rPr>
        <w:t>למידע</w:t>
      </w:r>
      <w:r w:rsidRPr="00F446D2">
        <w:rPr>
          <w:b w:val="0"/>
          <w:rtl/>
        </w:rPr>
        <w:t xml:space="preserve"> </w:t>
      </w:r>
      <w:r w:rsidRPr="00F446D2">
        <w:rPr>
          <w:rFonts w:hint="eastAsia"/>
          <w:b w:val="0"/>
          <w:rtl/>
        </w:rPr>
        <w:t>שיצטבר</w:t>
      </w:r>
      <w:r w:rsidRPr="00F446D2">
        <w:rPr>
          <w:b w:val="0"/>
          <w:rtl/>
        </w:rPr>
        <w:t xml:space="preserve"> </w:t>
      </w:r>
      <w:r w:rsidRPr="00F446D2">
        <w:rPr>
          <w:rFonts w:hint="eastAsia"/>
          <w:b w:val="0"/>
          <w:rtl/>
        </w:rPr>
        <w:t>אצלו</w:t>
      </w:r>
      <w:r w:rsidRPr="00F446D2">
        <w:rPr>
          <w:b w:val="0"/>
          <w:rtl/>
        </w:rPr>
        <w:t>.</w:t>
      </w:r>
    </w:p>
    <w:p w14:paraId="4904ECE5" w14:textId="77777777" w:rsidR="005B741B" w:rsidRPr="00F446D2" w:rsidRDefault="00072A98" w:rsidP="00E84323">
      <w:pPr>
        <w:pStyle w:val="110"/>
        <w:rPr>
          <w:b w:val="0"/>
          <w:bCs w:val="0"/>
          <w:sz w:val="24"/>
          <w:szCs w:val="24"/>
          <w:rtl/>
        </w:rPr>
      </w:pPr>
      <w:r w:rsidRPr="00F446D2">
        <w:rPr>
          <w:rFonts w:hint="eastAsia"/>
          <w:b w:val="0"/>
          <w:bCs w:val="0"/>
          <w:sz w:val="24"/>
          <w:szCs w:val="24"/>
          <w:rtl/>
        </w:rPr>
        <w:t>חובת</w:t>
      </w:r>
      <w:r w:rsidRPr="00F446D2">
        <w:rPr>
          <w:b w:val="0"/>
          <w:bCs w:val="0"/>
          <w:sz w:val="24"/>
          <w:szCs w:val="24"/>
          <w:rtl/>
        </w:rPr>
        <w:t xml:space="preserve"> הדיווח המפורטת בסעיף </w:t>
      </w:r>
      <w:r w:rsidR="00B66427" w:rsidRPr="00F446D2">
        <w:rPr>
          <w:rFonts w:hint="eastAsia"/>
          <w:b w:val="0"/>
          <w:bCs w:val="0"/>
          <w:sz w:val="24"/>
          <w:szCs w:val="24"/>
          <w:rtl/>
        </w:rPr>
        <w:t>זה</w:t>
      </w:r>
      <w:r w:rsidRPr="00F446D2">
        <w:rPr>
          <w:b w:val="0"/>
          <w:bCs w:val="0"/>
          <w:sz w:val="24"/>
          <w:szCs w:val="24"/>
          <w:rtl/>
        </w:rPr>
        <w:t xml:space="preserve"> תוגבל למידע הרלוונטי למערכות הספק המשמשות למתן שירותים למזמין, ולא נדרש גילוי מידע של לקוחות או גורמים בלתי קשורים אחרים.</w:t>
      </w:r>
    </w:p>
    <w:p w14:paraId="5D00E036" w14:textId="77777777" w:rsidR="0009150A" w:rsidRPr="00F446D2" w:rsidRDefault="00072A98" w:rsidP="00E84323">
      <w:pPr>
        <w:pStyle w:val="1-"/>
        <w:rPr>
          <w:b w:val="0"/>
          <w:bCs w:val="0"/>
          <w:sz w:val="24"/>
          <w:szCs w:val="24"/>
          <w:rtl/>
        </w:rPr>
      </w:pPr>
      <w:bookmarkStart w:id="422" w:name="_Toc44931963"/>
      <w:bookmarkStart w:id="423" w:name="_Toc44932050"/>
      <w:bookmarkStart w:id="424" w:name="_Toc142903289"/>
      <w:r w:rsidRPr="00F446D2">
        <w:rPr>
          <w:rFonts w:hint="eastAsia"/>
          <w:b w:val="0"/>
          <w:bCs w:val="0"/>
          <w:sz w:val="24"/>
          <w:szCs w:val="24"/>
          <w:rtl/>
        </w:rPr>
        <w:t>ניגוד</w:t>
      </w:r>
      <w:r w:rsidRPr="00F446D2">
        <w:rPr>
          <w:b w:val="0"/>
          <w:bCs w:val="0"/>
          <w:sz w:val="24"/>
          <w:szCs w:val="24"/>
          <w:rtl/>
        </w:rPr>
        <w:t xml:space="preserve"> </w:t>
      </w:r>
      <w:r w:rsidRPr="00F446D2">
        <w:rPr>
          <w:rFonts w:hint="eastAsia"/>
          <w:b w:val="0"/>
          <w:bCs w:val="0"/>
          <w:sz w:val="24"/>
          <w:szCs w:val="24"/>
          <w:rtl/>
        </w:rPr>
        <w:t>עניינים</w:t>
      </w:r>
      <w:r w:rsidR="0053062D" w:rsidRPr="00F446D2">
        <w:rPr>
          <w:b w:val="0"/>
          <w:bCs w:val="0"/>
          <w:sz w:val="24"/>
          <w:szCs w:val="24"/>
          <w:rtl/>
        </w:rPr>
        <w:t xml:space="preserve"> בביצוע ההסכם</w:t>
      </w:r>
      <w:bookmarkEnd w:id="422"/>
      <w:bookmarkEnd w:id="423"/>
      <w:bookmarkEnd w:id="424"/>
    </w:p>
    <w:p w14:paraId="05A65B5A" w14:textId="77777777" w:rsidR="00704EB9" w:rsidRPr="00F446D2" w:rsidRDefault="00072A98" w:rsidP="00E84323">
      <w:pPr>
        <w:pStyle w:val="110"/>
        <w:rPr>
          <w:b w:val="0"/>
          <w:bCs w:val="0"/>
          <w:sz w:val="24"/>
          <w:szCs w:val="24"/>
        </w:rPr>
      </w:pPr>
      <w:r w:rsidRPr="00F446D2">
        <w:rPr>
          <w:b w:val="0"/>
          <w:bCs w:val="0"/>
          <w:sz w:val="24"/>
          <w:szCs w:val="24"/>
          <w:rtl/>
        </w:rPr>
        <w:t>ה</w:t>
      </w:r>
      <w:r w:rsidRPr="00F446D2">
        <w:rPr>
          <w:rFonts w:hint="eastAsia"/>
          <w:b w:val="0"/>
          <w:bCs w:val="0"/>
          <w:sz w:val="24"/>
          <w:szCs w:val="24"/>
          <w:rtl/>
        </w:rPr>
        <w:t>ספק</w:t>
      </w:r>
      <w:r w:rsidRPr="00F446D2">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5A0B361A" w14:textId="77777777" w:rsidR="00AF4F7B" w:rsidRPr="00F446D2" w:rsidRDefault="00072A98" w:rsidP="00E84323">
      <w:pPr>
        <w:pStyle w:val="110"/>
        <w:rPr>
          <w:b w:val="0"/>
          <w:bCs w:val="0"/>
          <w:sz w:val="24"/>
          <w:szCs w:val="24"/>
        </w:rPr>
      </w:pPr>
      <w:r w:rsidRPr="00F446D2">
        <w:rPr>
          <w:b w:val="0"/>
          <w:bCs w:val="0"/>
          <w:sz w:val="24"/>
          <w:szCs w:val="24"/>
          <w:rtl/>
        </w:rPr>
        <w:t>בכל מקרה שיווצר חשש כלשהו לניגוד עניינים בי</w:t>
      </w:r>
      <w:r w:rsidRPr="00F446D2">
        <w:rPr>
          <w:rFonts w:hint="eastAsia"/>
          <w:b w:val="0"/>
          <w:bCs w:val="0"/>
          <w:sz w:val="24"/>
          <w:szCs w:val="24"/>
          <w:rtl/>
        </w:rPr>
        <w:t>ן</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7B277C4D" w14:textId="77777777" w:rsidR="0009150A" w:rsidRPr="00F446D2" w:rsidRDefault="00072A98" w:rsidP="00E84323">
      <w:pPr>
        <w:pStyle w:val="110"/>
        <w:rPr>
          <w:b w:val="0"/>
          <w:bCs w:val="0"/>
          <w:color w:val="000000"/>
          <w:sz w:val="24"/>
          <w:szCs w:val="24"/>
        </w:rPr>
      </w:pPr>
      <w:r w:rsidRPr="00F446D2">
        <w:rPr>
          <w:b w:val="0"/>
          <w:bCs w:val="0"/>
          <w:sz w:val="24"/>
          <w:szCs w:val="24"/>
          <w:rtl/>
        </w:rPr>
        <w:t>ה</w:t>
      </w:r>
      <w:r w:rsidRPr="00F446D2">
        <w:rPr>
          <w:rFonts w:hint="eastAsia"/>
          <w:b w:val="0"/>
          <w:bCs w:val="0"/>
          <w:sz w:val="24"/>
          <w:szCs w:val="24"/>
          <w:rtl/>
        </w:rPr>
        <w:t>ספק</w:t>
      </w:r>
      <w:r w:rsidRPr="00F446D2">
        <w:rPr>
          <w:b w:val="0"/>
          <w:bCs w:val="0"/>
          <w:sz w:val="24"/>
          <w:szCs w:val="24"/>
          <w:rtl/>
        </w:rPr>
        <w:t xml:space="preserve"> מתחייב להחתים כל אחד מעובדיו ו</w:t>
      </w:r>
      <w:r w:rsidR="00426E4A" w:rsidRPr="00F446D2">
        <w:rPr>
          <w:rFonts w:hint="eastAsia"/>
          <w:b w:val="0"/>
          <w:bCs w:val="0"/>
          <w:sz w:val="24"/>
          <w:szCs w:val="24"/>
          <w:rtl/>
        </w:rPr>
        <w:t>מי</w:t>
      </w:r>
      <w:r w:rsidR="00426E4A" w:rsidRPr="00F446D2">
        <w:rPr>
          <w:b w:val="0"/>
          <w:bCs w:val="0"/>
          <w:sz w:val="24"/>
          <w:szCs w:val="24"/>
          <w:rtl/>
        </w:rPr>
        <w:t xml:space="preserve"> </w:t>
      </w:r>
      <w:r w:rsidR="00426E4A" w:rsidRPr="00F446D2">
        <w:rPr>
          <w:rFonts w:hint="eastAsia"/>
          <w:b w:val="0"/>
          <w:bCs w:val="0"/>
          <w:sz w:val="24"/>
          <w:szCs w:val="24"/>
          <w:rtl/>
        </w:rPr>
        <w:t>מטעמו</w:t>
      </w:r>
      <w:r w:rsidRPr="00F446D2">
        <w:rPr>
          <w:b w:val="0"/>
          <w:bCs w:val="0"/>
          <w:sz w:val="24"/>
          <w:szCs w:val="24"/>
          <w:rtl/>
        </w:rPr>
        <w:t xml:space="preserve"> שיועסקו על ידו </w:t>
      </w:r>
      <w:r w:rsidRPr="00F446D2">
        <w:rPr>
          <w:rFonts w:hint="eastAsia"/>
          <w:b w:val="0"/>
          <w:bCs w:val="0"/>
          <w:sz w:val="24"/>
          <w:szCs w:val="24"/>
          <w:rtl/>
        </w:rPr>
        <w:t>לצורך</w:t>
      </w:r>
      <w:r w:rsidRPr="00F446D2">
        <w:rPr>
          <w:b w:val="0"/>
          <w:bCs w:val="0"/>
          <w:sz w:val="24"/>
          <w:szCs w:val="24"/>
          <w:rtl/>
        </w:rPr>
        <w:t xml:space="preserve"> </w:t>
      </w:r>
      <w:r w:rsidRPr="00F446D2">
        <w:rPr>
          <w:rFonts w:hint="eastAsia"/>
          <w:b w:val="0"/>
          <w:bCs w:val="0"/>
          <w:sz w:val="24"/>
          <w:szCs w:val="24"/>
          <w:rtl/>
        </w:rPr>
        <w:t>ביצוע</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על הצהרת הסודיות והיעדר ניגוד עניינים בנוסח המופיע כנספח </w:t>
      </w:r>
      <w:bookmarkStart w:id="425" w:name="nispach16_1"/>
      <w:r w:rsidRPr="00F446D2">
        <w:rPr>
          <w:rFonts w:hint="eastAsia"/>
          <w:b w:val="0"/>
          <w:bCs w:val="0"/>
          <w:sz w:val="24"/>
          <w:szCs w:val="24"/>
          <w:rtl/>
        </w:rPr>
        <w:t>ג</w:t>
      </w:r>
      <w:bookmarkEnd w:id="425"/>
      <w:r w:rsidRPr="00F446D2">
        <w:rPr>
          <w:b w:val="0"/>
          <w:bCs w:val="0"/>
          <w:sz w:val="24"/>
          <w:szCs w:val="24"/>
          <w:rtl/>
        </w:rPr>
        <w:t xml:space="preserve">' </w:t>
      </w:r>
      <w:r w:rsidRPr="00F446D2">
        <w:rPr>
          <w:rFonts w:hint="eastAsia"/>
          <w:b w:val="0"/>
          <w:bCs w:val="0"/>
          <w:sz w:val="24"/>
          <w:szCs w:val="24"/>
          <w:rtl/>
        </w:rPr>
        <w:t>להסכם</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 xml:space="preserve">. </w:t>
      </w:r>
    </w:p>
    <w:p w14:paraId="34D895A7" w14:textId="77777777" w:rsidR="007E7910" w:rsidRPr="00F446D2" w:rsidRDefault="00072A98" w:rsidP="00E84323">
      <w:pPr>
        <w:pStyle w:val="1-"/>
        <w:rPr>
          <w:b w:val="0"/>
          <w:bCs w:val="0"/>
          <w:sz w:val="24"/>
          <w:szCs w:val="24"/>
        </w:rPr>
      </w:pPr>
      <w:bookmarkStart w:id="426" w:name="_Toc44931964"/>
      <w:bookmarkStart w:id="427" w:name="_Toc44932051"/>
      <w:bookmarkStart w:id="428" w:name="_Toc142903290"/>
      <w:r w:rsidRPr="00F446D2">
        <w:rPr>
          <w:rFonts w:hint="eastAsia"/>
          <w:b w:val="0"/>
          <w:bCs w:val="0"/>
          <w:sz w:val="24"/>
          <w:szCs w:val="24"/>
          <w:rtl/>
        </w:rPr>
        <w:t>בעלות</w:t>
      </w:r>
      <w:r w:rsidRPr="00F446D2">
        <w:rPr>
          <w:b w:val="0"/>
          <w:bCs w:val="0"/>
          <w:sz w:val="24"/>
          <w:szCs w:val="24"/>
          <w:rtl/>
        </w:rPr>
        <w:t xml:space="preserve"> </w:t>
      </w:r>
      <w:r w:rsidRPr="00F446D2">
        <w:rPr>
          <w:rFonts w:hint="eastAsia"/>
          <w:b w:val="0"/>
          <w:bCs w:val="0"/>
          <w:sz w:val="24"/>
          <w:szCs w:val="24"/>
          <w:rtl/>
        </w:rPr>
        <w:t>וזכויות</w:t>
      </w:r>
      <w:r w:rsidRPr="00F446D2">
        <w:rPr>
          <w:b w:val="0"/>
          <w:bCs w:val="0"/>
          <w:sz w:val="24"/>
          <w:szCs w:val="24"/>
          <w:rtl/>
        </w:rPr>
        <w:t xml:space="preserve"> </w:t>
      </w:r>
      <w:r w:rsidRPr="00F446D2">
        <w:rPr>
          <w:rFonts w:hint="eastAsia"/>
          <w:b w:val="0"/>
          <w:bCs w:val="0"/>
          <w:sz w:val="24"/>
          <w:szCs w:val="24"/>
          <w:rtl/>
        </w:rPr>
        <w:t>יוצרים</w:t>
      </w:r>
      <w:bookmarkEnd w:id="426"/>
      <w:bookmarkEnd w:id="427"/>
      <w:bookmarkEnd w:id="428"/>
    </w:p>
    <w:p w14:paraId="73F1EEEC" w14:textId="77777777" w:rsidR="006263A2" w:rsidRPr="00F446D2" w:rsidRDefault="00072A98" w:rsidP="00E84323">
      <w:pPr>
        <w:pStyle w:val="110"/>
        <w:rPr>
          <w:b w:val="0"/>
          <w:bCs w:val="0"/>
          <w:sz w:val="24"/>
          <w:szCs w:val="24"/>
        </w:rPr>
      </w:pPr>
      <w:r w:rsidRPr="00F446D2">
        <w:rPr>
          <w:b w:val="0"/>
          <w:bCs w:val="0"/>
          <w:sz w:val="24"/>
          <w:szCs w:val="24"/>
          <w:rtl/>
        </w:rPr>
        <w:t>הספק הוא בעל הזכויות הנדרשות לצורך אספקת השירותים והשימוש בהם על-ידי המזמי</w:t>
      </w:r>
      <w:r w:rsidRPr="00F446D2">
        <w:rPr>
          <w:rFonts w:hint="eastAsia"/>
          <w:b w:val="0"/>
          <w:bCs w:val="0"/>
          <w:sz w:val="24"/>
          <w:szCs w:val="24"/>
          <w:rtl/>
        </w:rPr>
        <w:t>ן</w:t>
      </w:r>
      <w:r w:rsidRPr="00F446D2">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367C9F9" w14:textId="77777777" w:rsidR="006263A2" w:rsidRPr="00F446D2" w:rsidRDefault="00072A98" w:rsidP="00E84323">
      <w:pPr>
        <w:pStyle w:val="110"/>
        <w:rPr>
          <w:b w:val="0"/>
          <w:bCs w:val="0"/>
          <w:sz w:val="24"/>
          <w:szCs w:val="24"/>
        </w:rPr>
      </w:pPr>
      <w:r w:rsidRPr="00F446D2">
        <w:rPr>
          <w:b w:val="0"/>
          <w:bCs w:val="0"/>
          <w:sz w:val="24"/>
          <w:szCs w:val="24"/>
          <w:rtl/>
        </w:rPr>
        <w:lastRenderedPageBreak/>
        <w:t>בכל מקרה שבו יטען צד שלישי כלשהו, כי שירות שהעמיד ספק לרשות המזמי</w:t>
      </w:r>
      <w:r w:rsidRPr="00F446D2">
        <w:rPr>
          <w:rFonts w:hint="eastAsia"/>
          <w:b w:val="0"/>
          <w:bCs w:val="0"/>
          <w:sz w:val="24"/>
          <w:szCs w:val="24"/>
          <w:rtl/>
        </w:rPr>
        <w:t>ן</w:t>
      </w:r>
      <w:r w:rsidRPr="00F446D2">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FBC2135" w14:textId="77777777" w:rsidR="006263A2" w:rsidRPr="00F446D2" w:rsidRDefault="00072A98" w:rsidP="00E84323">
      <w:pPr>
        <w:pStyle w:val="110"/>
        <w:rPr>
          <w:b w:val="0"/>
          <w:bCs w:val="0"/>
          <w:sz w:val="24"/>
          <w:szCs w:val="24"/>
        </w:rPr>
      </w:pP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יודיעו</w:t>
      </w:r>
      <w:r w:rsidRPr="00F446D2">
        <w:rPr>
          <w:b w:val="0"/>
          <w:bCs w:val="0"/>
          <w:sz w:val="24"/>
          <w:szCs w:val="24"/>
          <w:rtl/>
        </w:rPr>
        <w:t xml:space="preserve"> </w:t>
      </w:r>
      <w:r w:rsidRPr="00F446D2">
        <w:rPr>
          <w:rFonts w:hint="eastAsia"/>
          <w:b w:val="0"/>
          <w:bCs w:val="0"/>
          <w:sz w:val="24"/>
          <w:szCs w:val="24"/>
          <w:rtl/>
        </w:rPr>
        <w:t>לספק</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תביעה</w:t>
      </w:r>
      <w:r w:rsidRPr="00F446D2">
        <w:rPr>
          <w:b w:val="0"/>
          <w:bCs w:val="0"/>
          <w:sz w:val="24"/>
          <w:szCs w:val="24"/>
          <w:rtl/>
        </w:rPr>
        <w:t xml:space="preserve"> </w:t>
      </w:r>
      <w:r w:rsidRPr="00F446D2">
        <w:rPr>
          <w:rFonts w:hint="eastAsia"/>
          <w:b w:val="0"/>
          <w:bCs w:val="0"/>
          <w:sz w:val="24"/>
          <w:szCs w:val="24"/>
          <w:rtl/>
        </w:rPr>
        <w:t>שתוגש</w:t>
      </w:r>
      <w:r w:rsidRPr="00F446D2">
        <w:rPr>
          <w:b w:val="0"/>
          <w:bCs w:val="0"/>
          <w:sz w:val="24"/>
          <w:szCs w:val="24"/>
          <w:rtl/>
        </w:rPr>
        <w:t xml:space="preserve"> </w:t>
      </w:r>
      <w:r w:rsidRPr="00F446D2">
        <w:rPr>
          <w:rFonts w:hint="eastAsia"/>
          <w:b w:val="0"/>
          <w:bCs w:val="0"/>
          <w:sz w:val="24"/>
          <w:szCs w:val="24"/>
          <w:rtl/>
        </w:rPr>
        <w:t>ובה</w:t>
      </w:r>
      <w:r w:rsidRPr="00F446D2">
        <w:rPr>
          <w:b w:val="0"/>
          <w:bCs w:val="0"/>
          <w:sz w:val="24"/>
          <w:szCs w:val="24"/>
          <w:rtl/>
        </w:rPr>
        <w:t xml:space="preserve"> </w:t>
      </w:r>
      <w:r w:rsidRPr="00F446D2">
        <w:rPr>
          <w:rFonts w:hint="eastAsia"/>
          <w:b w:val="0"/>
          <w:bCs w:val="0"/>
          <w:sz w:val="24"/>
          <w:szCs w:val="24"/>
          <w:rtl/>
        </w:rPr>
        <w:t>הועלתה</w:t>
      </w:r>
      <w:r w:rsidRPr="00F446D2">
        <w:rPr>
          <w:b w:val="0"/>
          <w:bCs w:val="0"/>
          <w:sz w:val="24"/>
          <w:szCs w:val="24"/>
          <w:rtl/>
        </w:rPr>
        <w:t xml:space="preserve"> </w:t>
      </w:r>
      <w:r w:rsidRPr="00F446D2">
        <w:rPr>
          <w:rFonts w:hint="eastAsia"/>
          <w:b w:val="0"/>
          <w:bCs w:val="0"/>
          <w:sz w:val="24"/>
          <w:szCs w:val="24"/>
          <w:rtl/>
        </w:rPr>
        <w:t>טענת</w:t>
      </w:r>
      <w:r w:rsidRPr="00F446D2">
        <w:rPr>
          <w:b w:val="0"/>
          <w:bCs w:val="0"/>
          <w:sz w:val="24"/>
          <w:szCs w:val="24"/>
          <w:rtl/>
        </w:rPr>
        <w:t xml:space="preserve"> </w:t>
      </w:r>
      <w:r w:rsidRPr="00F446D2">
        <w:rPr>
          <w:rFonts w:hint="eastAsia"/>
          <w:b w:val="0"/>
          <w:bCs w:val="0"/>
          <w:sz w:val="24"/>
          <w:szCs w:val="24"/>
          <w:rtl/>
        </w:rPr>
        <w:t>הפרה</w:t>
      </w:r>
      <w:r w:rsidRPr="00F446D2">
        <w:rPr>
          <w:b w:val="0"/>
          <w:bCs w:val="0"/>
          <w:sz w:val="24"/>
          <w:szCs w:val="24"/>
          <w:rtl/>
        </w:rPr>
        <w:t xml:space="preserve">. </w:t>
      </w:r>
      <w:r w:rsidRPr="00F446D2">
        <w:rPr>
          <w:rFonts w:hint="eastAsia"/>
          <w:b w:val="0"/>
          <w:bCs w:val="0"/>
          <w:sz w:val="24"/>
          <w:szCs w:val="24"/>
          <w:rtl/>
        </w:rPr>
        <w:t>במקרה</w:t>
      </w:r>
      <w:r w:rsidRPr="00F446D2">
        <w:rPr>
          <w:b w:val="0"/>
          <w:bCs w:val="0"/>
          <w:sz w:val="24"/>
          <w:szCs w:val="24"/>
          <w:rtl/>
        </w:rPr>
        <w:t xml:space="preserve"> </w:t>
      </w:r>
      <w:r w:rsidRPr="00F446D2">
        <w:rPr>
          <w:rFonts w:hint="eastAsia"/>
          <w:b w:val="0"/>
          <w:bCs w:val="0"/>
          <w:sz w:val="24"/>
          <w:szCs w:val="24"/>
          <w:rtl/>
        </w:rPr>
        <w:t>כאמור</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יכנס</w:t>
      </w:r>
      <w:r w:rsidRPr="00F446D2">
        <w:rPr>
          <w:b w:val="0"/>
          <w:bCs w:val="0"/>
          <w:sz w:val="24"/>
          <w:szCs w:val="24"/>
          <w:rtl/>
        </w:rPr>
        <w:t xml:space="preserve"> </w:t>
      </w:r>
      <w:r w:rsidRPr="00F446D2">
        <w:rPr>
          <w:rFonts w:hint="eastAsia"/>
          <w:b w:val="0"/>
          <w:bCs w:val="0"/>
          <w:sz w:val="24"/>
          <w:szCs w:val="24"/>
          <w:rtl/>
        </w:rPr>
        <w:t>בנעלי</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לצורך</w:t>
      </w:r>
      <w:r w:rsidRPr="00F446D2">
        <w:rPr>
          <w:b w:val="0"/>
          <w:bCs w:val="0"/>
          <w:sz w:val="24"/>
          <w:szCs w:val="24"/>
          <w:rtl/>
        </w:rPr>
        <w:t xml:space="preserve"> </w:t>
      </w:r>
      <w:r w:rsidRPr="00F446D2">
        <w:rPr>
          <w:rFonts w:hint="eastAsia"/>
          <w:b w:val="0"/>
          <w:bCs w:val="0"/>
          <w:sz w:val="24"/>
          <w:szCs w:val="24"/>
          <w:rtl/>
        </w:rPr>
        <w:t>ניהול</w:t>
      </w:r>
      <w:r w:rsidRPr="00F446D2">
        <w:rPr>
          <w:b w:val="0"/>
          <w:bCs w:val="0"/>
          <w:sz w:val="24"/>
          <w:szCs w:val="24"/>
          <w:rtl/>
        </w:rPr>
        <w:t xml:space="preserve"> </w:t>
      </w:r>
      <w:r w:rsidRPr="00F446D2">
        <w:rPr>
          <w:rFonts w:hint="eastAsia"/>
          <w:b w:val="0"/>
          <w:bCs w:val="0"/>
          <w:sz w:val="24"/>
          <w:szCs w:val="24"/>
          <w:rtl/>
        </w:rPr>
        <w:t>ההליך</w:t>
      </w:r>
      <w:r w:rsidRPr="00F446D2">
        <w:rPr>
          <w:b w:val="0"/>
          <w:bCs w:val="0"/>
          <w:sz w:val="24"/>
          <w:szCs w:val="24"/>
          <w:rtl/>
        </w:rPr>
        <w:t xml:space="preserve">, </w:t>
      </w:r>
      <w:r w:rsidRPr="00F446D2">
        <w:rPr>
          <w:rFonts w:hint="eastAsia"/>
          <w:b w:val="0"/>
          <w:bCs w:val="0"/>
          <w:sz w:val="24"/>
          <w:szCs w:val="24"/>
          <w:rtl/>
        </w:rPr>
        <w:t>אלא</w:t>
      </w:r>
      <w:r w:rsidRPr="00F446D2">
        <w:rPr>
          <w:b w:val="0"/>
          <w:bCs w:val="0"/>
          <w:sz w:val="24"/>
          <w:szCs w:val="24"/>
          <w:rtl/>
        </w:rPr>
        <w:t xml:space="preserve"> </w:t>
      </w:r>
      <w:r w:rsidRPr="00F446D2">
        <w:rPr>
          <w:rFonts w:hint="eastAsia"/>
          <w:b w:val="0"/>
          <w:bCs w:val="0"/>
          <w:sz w:val="24"/>
          <w:szCs w:val="24"/>
          <w:rtl/>
        </w:rPr>
        <w:t>אם</w:t>
      </w:r>
      <w:r w:rsidRPr="00F446D2">
        <w:rPr>
          <w:b w:val="0"/>
          <w:bCs w:val="0"/>
          <w:sz w:val="24"/>
          <w:szCs w:val="24"/>
          <w:rtl/>
        </w:rPr>
        <w:t xml:space="preserve"> </w:t>
      </w:r>
      <w:r w:rsidR="003E255E"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יבקש</w:t>
      </w:r>
      <w:r w:rsidRPr="00F446D2">
        <w:rPr>
          <w:b w:val="0"/>
          <w:bCs w:val="0"/>
          <w:sz w:val="24"/>
          <w:szCs w:val="24"/>
          <w:rtl/>
        </w:rPr>
        <w:t xml:space="preserve"> </w:t>
      </w:r>
      <w:r w:rsidRPr="00F446D2">
        <w:rPr>
          <w:rFonts w:hint="eastAsia"/>
          <w:b w:val="0"/>
          <w:bCs w:val="0"/>
          <w:sz w:val="24"/>
          <w:szCs w:val="24"/>
          <w:rtl/>
        </w:rPr>
        <w:t>לייצג</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עצמו</w:t>
      </w:r>
      <w:r w:rsidRPr="00F446D2">
        <w:rPr>
          <w:b w:val="0"/>
          <w:bCs w:val="0"/>
          <w:sz w:val="24"/>
          <w:szCs w:val="24"/>
          <w:rtl/>
        </w:rPr>
        <w:t xml:space="preserve"> </w:t>
      </w:r>
      <w:r w:rsidRPr="00F446D2">
        <w:rPr>
          <w:rFonts w:hint="eastAsia"/>
          <w:b w:val="0"/>
          <w:bCs w:val="0"/>
          <w:sz w:val="24"/>
          <w:szCs w:val="24"/>
          <w:rtl/>
        </w:rPr>
        <w:t>בהליך</w:t>
      </w:r>
      <w:r w:rsidRPr="00F446D2">
        <w:rPr>
          <w:b w:val="0"/>
          <w:bCs w:val="0"/>
          <w:sz w:val="24"/>
          <w:szCs w:val="24"/>
          <w:rtl/>
        </w:rPr>
        <w:t>.</w:t>
      </w:r>
    </w:p>
    <w:p w14:paraId="4F52E098" w14:textId="77777777" w:rsidR="007E7910" w:rsidRPr="00F446D2" w:rsidRDefault="00072A98" w:rsidP="00E84323">
      <w:pPr>
        <w:pStyle w:val="110"/>
        <w:rPr>
          <w:b w:val="0"/>
          <w:bCs w:val="0"/>
          <w:sz w:val="24"/>
          <w:szCs w:val="24"/>
        </w:rPr>
      </w:pPr>
      <w:r w:rsidRPr="00F446D2">
        <w:rPr>
          <w:b w:val="0"/>
          <w:bCs w:val="0"/>
          <w:sz w:val="24"/>
          <w:szCs w:val="24"/>
          <w:rtl/>
        </w:rPr>
        <w:t xml:space="preserve">כל תוצרי העבודה של </w:t>
      </w:r>
      <w:r w:rsidRPr="00F446D2">
        <w:rPr>
          <w:rFonts w:hint="eastAsia"/>
          <w:b w:val="0"/>
          <w:bCs w:val="0"/>
          <w:sz w:val="24"/>
          <w:szCs w:val="24"/>
          <w:rtl/>
        </w:rPr>
        <w:t>ה</w:t>
      </w:r>
      <w:r w:rsidRPr="00F446D2">
        <w:rPr>
          <w:b w:val="0"/>
          <w:bCs w:val="0"/>
          <w:sz w:val="24"/>
          <w:szCs w:val="24"/>
          <w:rtl/>
        </w:rPr>
        <w:t xml:space="preserve">ספק במסגרת ביצוע הסכם זה, ובכלל זה נתונים, מצגות, מסמכים, סיכומי פגישות, </w:t>
      </w:r>
      <w:r w:rsidRPr="00F446D2">
        <w:rPr>
          <w:rFonts w:hint="eastAsia"/>
          <w:b w:val="0"/>
          <w:bCs w:val="0"/>
          <w:sz w:val="24"/>
          <w:szCs w:val="24"/>
          <w:rtl/>
        </w:rPr>
        <w:t>תמונות</w:t>
      </w:r>
      <w:r w:rsidRPr="00F446D2">
        <w:rPr>
          <w:b w:val="0"/>
          <w:bCs w:val="0"/>
          <w:sz w:val="24"/>
          <w:szCs w:val="24"/>
          <w:rtl/>
        </w:rPr>
        <w:t xml:space="preserve">, </w:t>
      </w:r>
      <w:r w:rsidRPr="00F446D2">
        <w:rPr>
          <w:rFonts w:hint="eastAsia"/>
          <w:b w:val="0"/>
          <w:bCs w:val="0"/>
          <w:sz w:val="24"/>
          <w:szCs w:val="24"/>
          <w:rtl/>
        </w:rPr>
        <w:t>תכנים</w:t>
      </w:r>
      <w:r w:rsidRPr="00F446D2">
        <w:rPr>
          <w:b w:val="0"/>
          <w:bCs w:val="0"/>
          <w:sz w:val="24"/>
          <w:szCs w:val="24"/>
          <w:rtl/>
        </w:rPr>
        <w:t xml:space="preserve"> וכל חומר אחר שנבנה על ידי הספק במהלך תקופת ההתקשרות </w:t>
      </w:r>
      <w:r w:rsidRPr="00F446D2">
        <w:rPr>
          <w:rFonts w:hint="eastAsia"/>
          <w:b w:val="0"/>
          <w:bCs w:val="0"/>
          <w:sz w:val="24"/>
          <w:szCs w:val="24"/>
          <w:rtl/>
        </w:rPr>
        <w:t>עבור</w:t>
      </w:r>
      <w:r w:rsidRPr="00F446D2">
        <w:rPr>
          <w:b w:val="0"/>
          <w:bCs w:val="0"/>
          <w:sz w:val="24"/>
          <w:szCs w:val="24"/>
          <w:rtl/>
        </w:rPr>
        <w:t xml:space="preserve"> המזמין ("תוצרי העבודה"), הנם זכויותיו הרוחניות וקניינו הבלעדי של </w:t>
      </w:r>
      <w:r w:rsidRPr="00F446D2">
        <w:rPr>
          <w:rFonts w:hint="eastAsia"/>
          <w:b w:val="0"/>
          <w:bCs w:val="0"/>
          <w:sz w:val="24"/>
          <w:szCs w:val="24"/>
          <w:rtl/>
        </w:rPr>
        <w:t>המזמין</w:t>
      </w:r>
      <w:r w:rsidRPr="00F446D2">
        <w:rPr>
          <w:b w:val="0"/>
          <w:bCs w:val="0"/>
          <w:sz w:val="24"/>
          <w:szCs w:val="24"/>
          <w:rtl/>
        </w:rPr>
        <w:t xml:space="preserve"> והוא יוכל לעשות בהם כל שימוש שירצה בעתיד, כמנהג בעלים, בין אם לצרכיו ובין אם לצורך פרסום חיצוני.</w:t>
      </w:r>
    </w:p>
    <w:p w14:paraId="397F081A" w14:textId="77777777" w:rsidR="00EA5E1C" w:rsidRPr="00F446D2" w:rsidRDefault="00072A98" w:rsidP="00E84323">
      <w:pPr>
        <w:pStyle w:val="110"/>
        <w:rPr>
          <w:b w:val="0"/>
          <w:bCs w:val="0"/>
          <w:sz w:val="24"/>
          <w:szCs w:val="24"/>
        </w:rPr>
      </w:pPr>
      <w:r w:rsidRPr="00F446D2">
        <w:rPr>
          <w:rFonts w:hint="eastAsia"/>
          <w:b w:val="0"/>
          <w:bCs w:val="0"/>
          <w:sz w:val="24"/>
          <w:szCs w:val="24"/>
          <w:rtl/>
        </w:rPr>
        <w:t>תוצרי</w:t>
      </w:r>
      <w:r w:rsidRPr="00F446D2">
        <w:rPr>
          <w:b w:val="0"/>
          <w:bCs w:val="0"/>
          <w:sz w:val="24"/>
          <w:szCs w:val="24"/>
          <w:rtl/>
        </w:rPr>
        <w:t xml:space="preserve"> </w:t>
      </w:r>
      <w:r w:rsidRPr="00F446D2">
        <w:rPr>
          <w:rFonts w:hint="eastAsia"/>
          <w:b w:val="0"/>
          <w:bCs w:val="0"/>
          <w:sz w:val="24"/>
          <w:szCs w:val="24"/>
          <w:rtl/>
        </w:rPr>
        <w:t>העבודה</w:t>
      </w:r>
      <w:r w:rsidRPr="00F446D2">
        <w:rPr>
          <w:b w:val="0"/>
          <w:bCs w:val="0"/>
          <w:sz w:val="24"/>
          <w:szCs w:val="24"/>
          <w:rtl/>
        </w:rPr>
        <w:t xml:space="preserve"> </w:t>
      </w:r>
      <w:r w:rsidRPr="00F446D2">
        <w:rPr>
          <w:rFonts w:hint="eastAsia"/>
          <w:b w:val="0"/>
          <w:bCs w:val="0"/>
          <w:sz w:val="24"/>
          <w:szCs w:val="24"/>
          <w:rtl/>
        </w:rPr>
        <w:t>לא</w:t>
      </w:r>
      <w:r w:rsidRPr="00F446D2">
        <w:rPr>
          <w:b w:val="0"/>
          <w:bCs w:val="0"/>
          <w:sz w:val="24"/>
          <w:szCs w:val="24"/>
          <w:rtl/>
        </w:rPr>
        <w:t xml:space="preserve"> </w:t>
      </w:r>
      <w:r w:rsidRPr="00F446D2">
        <w:rPr>
          <w:rFonts w:hint="eastAsia"/>
          <w:b w:val="0"/>
          <w:bCs w:val="0"/>
          <w:sz w:val="24"/>
          <w:szCs w:val="24"/>
          <w:rtl/>
        </w:rPr>
        <w:t>יכללו</w:t>
      </w:r>
      <w:r w:rsidRPr="00F446D2">
        <w:rPr>
          <w:b w:val="0"/>
          <w:bCs w:val="0"/>
          <w:sz w:val="24"/>
          <w:szCs w:val="24"/>
          <w:rtl/>
        </w:rPr>
        <w:t xml:space="preserve"> </w:t>
      </w:r>
      <w:r w:rsidRPr="00F446D2">
        <w:rPr>
          <w:rFonts w:hint="eastAsia"/>
          <w:b w:val="0"/>
          <w:bCs w:val="0"/>
          <w:sz w:val="24"/>
          <w:szCs w:val="24"/>
          <w:rtl/>
        </w:rPr>
        <w:t>תהליכי</w:t>
      </w:r>
      <w:r w:rsidRPr="00F446D2">
        <w:rPr>
          <w:b w:val="0"/>
          <w:bCs w:val="0"/>
          <w:sz w:val="24"/>
          <w:szCs w:val="24"/>
          <w:rtl/>
        </w:rPr>
        <w:t xml:space="preserve"> </w:t>
      </w:r>
      <w:r w:rsidRPr="00F446D2">
        <w:rPr>
          <w:rFonts w:hint="eastAsia"/>
          <w:b w:val="0"/>
          <w:bCs w:val="0"/>
          <w:sz w:val="24"/>
          <w:szCs w:val="24"/>
          <w:rtl/>
        </w:rPr>
        <w:t>עבודה</w:t>
      </w:r>
      <w:r w:rsidRPr="00F446D2">
        <w:rPr>
          <w:b w:val="0"/>
          <w:bCs w:val="0"/>
          <w:sz w:val="24"/>
          <w:szCs w:val="24"/>
          <w:rtl/>
        </w:rPr>
        <w:t xml:space="preserve"> </w:t>
      </w:r>
      <w:r w:rsidRPr="00F446D2">
        <w:rPr>
          <w:rFonts w:hint="eastAsia"/>
          <w:b w:val="0"/>
          <w:bCs w:val="0"/>
          <w:sz w:val="24"/>
          <w:szCs w:val="24"/>
          <w:rtl/>
        </w:rPr>
        <w:t>ומערכות</w:t>
      </w:r>
      <w:r w:rsidRPr="00F446D2">
        <w:rPr>
          <w:b w:val="0"/>
          <w:bCs w:val="0"/>
          <w:sz w:val="24"/>
          <w:szCs w:val="24"/>
          <w:rtl/>
        </w:rPr>
        <w:t xml:space="preserve"> </w:t>
      </w:r>
      <w:r w:rsidRPr="00F446D2">
        <w:rPr>
          <w:rFonts w:hint="eastAsia"/>
          <w:b w:val="0"/>
          <w:bCs w:val="0"/>
          <w:sz w:val="24"/>
          <w:szCs w:val="24"/>
          <w:rtl/>
        </w:rPr>
        <w:t>ייעודיות</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אשר</w:t>
      </w:r>
      <w:r w:rsidRPr="00F446D2">
        <w:rPr>
          <w:b w:val="0"/>
          <w:bCs w:val="0"/>
          <w:sz w:val="24"/>
          <w:szCs w:val="24"/>
          <w:rtl/>
        </w:rPr>
        <w:t xml:space="preserve"> </w:t>
      </w:r>
      <w:r w:rsidRPr="00F446D2">
        <w:rPr>
          <w:rFonts w:hint="eastAsia"/>
          <w:b w:val="0"/>
          <w:bCs w:val="0"/>
          <w:sz w:val="24"/>
          <w:szCs w:val="24"/>
          <w:rtl/>
        </w:rPr>
        <w:t>לא</w:t>
      </w:r>
      <w:r w:rsidRPr="00F446D2">
        <w:rPr>
          <w:b w:val="0"/>
          <w:bCs w:val="0"/>
          <w:sz w:val="24"/>
          <w:szCs w:val="24"/>
          <w:rtl/>
        </w:rPr>
        <w:t xml:space="preserve"> </w:t>
      </w:r>
      <w:r w:rsidRPr="00F446D2">
        <w:rPr>
          <w:rFonts w:hint="eastAsia"/>
          <w:b w:val="0"/>
          <w:bCs w:val="0"/>
          <w:sz w:val="24"/>
          <w:szCs w:val="24"/>
          <w:rtl/>
        </w:rPr>
        <w:t>הוכנו</w:t>
      </w:r>
      <w:r w:rsidRPr="00F446D2">
        <w:rPr>
          <w:b w:val="0"/>
          <w:bCs w:val="0"/>
          <w:sz w:val="24"/>
          <w:szCs w:val="24"/>
          <w:rtl/>
        </w:rPr>
        <w:t xml:space="preserve"> </w:t>
      </w:r>
      <w:r w:rsidRPr="00F446D2">
        <w:rPr>
          <w:rFonts w:hint="eastAsia"/>
          <w:b w:val="0"/>
          <w:bCs w:val="0"/>
          <w:sz w:val="24"/>
          <w:szCs w:val="24"/>
          <w:rtl/>
        </w:rPr>
        <w:t>עבור</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במסגרת</w:t>
      </w:r>
      <w:r w:rsidRPr="00F446D2">
        <w:rPr>
          <w:b w:val="0"/>
          <w:bCs w:val="0"/>
          <w:sz w:val="24"/>
          <w:szCs w:val="24"/>
          <w:rtl/>
        </w:rPr>
        <w:t xml:space="preserve"> </w:t>
      </w:r>
      <w:r w:rsidRPr="00F446D2">
        <w:rPr>
          <w:rFonts w:hint="eastAsia"/>
          <w:b w:val="0"/>
          <w:bCs w:val="0"/>
          <w:sz w:val="24"/>
          <w:szCs w:val="24"/>
          <w:rtl/>
        </w:rPr>
        <w:t>ביצוע</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w:t>
      </w:r>
      <w:r w:rsidRPr="00F446D2">
        <w:rPr>
          <w:rFonts w:hint="eastAsia"/>
          <w:b w:val="0"/>
          <w:bCs w:val="0"/>
          <w:sz w:val="24"/>
          <w:szCs w:val="24"/>
          <w:rtl/>
        </w:rPr>
        <w:t>ואשר</w:t>
      </w:r>
      <w:r w:rsidRPr="00F446D2">
        <w:rPr>
          <w:b w:val="0"/>
          <w:bCs w:val="0"/>
          <w:sz w:val="24"/>
          <w:szCs w:val="24"/>
          <w:rtl/>
        </w:rPr>
        <w:t xml:space="preserve"> </w:t>
      </w:r>
      <w:r w:rsidRPr="00F446D2">
        <w:rPr>
          <w:rFonts w:hint="eastAsia"/>
          <w:b w:val="0"/>
          <w:bCs w:val="0"/>
          <w:sz w:val="24"/>
          <w:szCs w:val="24"/>
          <w:rtl/>
        </w:rPr>
        <w:t>נמצאים</w:t>
      </w:r>
      <w:r w:rsidRPr="00F446D2">
        <w:rPr>
          <w:b w:val="0"/>
          <w:bCs w:val="0"/>
          <w:sz w:val="24"/>
          <w:szCs w:val="24"/>
          <w:rtl/>
        </w:rPr>
        <w:t xml:space="preserve"> </w:t>
      </w:r>
      <w:r w:rsidRPr="00F446D2">
        <w:rPr>
          <w:rFonts w:hint="eastAsia"/>
          <w:b w:val="0"/>
          <w:bCs w:val="0"/>
          <w:sz w:val="24"/>
          <w:szCs w:val="24"/>
          <w:rtl/>
        </w:rPr>
        <w:t>בבעלות</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טרם</w:t>
      </w:r>
      <w:r w:rsidRPr="00F446D2">
        <w:rPr>
          <w:b w:val="0"/>
          <w:bCs w:val="0"/>
          <w:sz w:val="24"/>
          <w:szCs w:val="24"/>
          <w:rtl/>
        </w:rPr>
        <w:t xml:space="preserve"> </w:t>
      </w:r>
      <w:r w:rsidRPr="00F446D2">
        <w:rPr>
          <w:rFonts w:hint="eastAsia"/>
          <w:b w:val="0"/>
          <w:bCs w:val="0"/>
          <w:sz w:val="24"/>
          <w:szCs w:val="24"/>
          <w:rtl/>
        </w:rPr>
        <w:t>כניסתו</w:t>
      </w:r>
      <w:r w:rsidRPr="00F446D2">
        <w:rPr>
          <w:b w:val="0"/>
          <w:bCs w:val="0"/>
          <w:sz w:val="24"/>
          <w:szCs w:val="24"/>
          <w:rtl/>
        </w:rPr>
        <w:t xml:space="preserve"> </w:t>
      </w:r>
      <w:r w:rsidRPr="00F446D2">
        <w:rPr>
          <w:rFonts w:hint="eastAsia"/>
          <w:b w:val="0"/>
          <w:bCs w:val="0"/>
          <w:sz w:val="24"/>
          <w:szCs w:val="24"/>
          <w:rtl/>
        </w:rPr>
        <w:t>לתוקף</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w:t>
      </w:r>
    </w:p>
    <w:p w14:paraId="5966A1F7" w14:textId="77777777" w:rsidR="007E7910" w:rsidRPr="00F446D2" w:rsidRDefault="00072A98" w:rsidP="00E84323">
      <w:pPr>
        <w:pStyle w:val="110"/>
        <w:rPr>
          <w:b w:val="0"/>
          <w:bCs w:val="0"/>
          <w:sz w:val="24"/>
          <w:szCs w:val="24"/>
        </w:rPr>
      </w:pPr>
      <w:r w:rsidRPr="00F446D2">
        <w:rPr>
          <w:rFonts w:hint="eastAsia"/>
          <w:b w:val="0"/>
          <w:bCs w:val="0"/>
          <w:sz w:val="24"/>
          <w:szCs w:val="24"/>
          <w:rtl/>
        </w:rPr>
        <w:t>למען</w:t>
      </w:r>
      <w:r w:rsidRPr="00F446D2">
        <w:rPr>
          <w:b w:val="0"/>
          <w:bCs w:val="0"/>
          <w:sz w:val="24"/>
          <w:szCs w:val="24"/>
          <w:rtl/>
        </w:rPr>
        <w:t xml:space="preserve"> הסר ספק, תוצרי העבודה יהיו רכוש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גם</w:t>
      </w:r>
      <w:r w:rsidRPr="00F446D2">
        <w:rPr>
          <w:b w:val="0"/>
          <w:bCs w:val="0"/>
          <w:sz w:val="24"/>
          <w:szCs w:val="24"/>
          <w:rtl/>
        </w:rPr>
        <w:t xml:space="preserve"> אם מתן השירותים ע"י הספק הופסק תוך כדי תקופת ההתקשרות.</w:t>
      </w:r>
    </w:p>
    <w:p w14:paraId="5160565F" w14:textId="77777777" w:rsidR="007E7910" w:rsidRPr="00F446D2" w:rsidRDefault="00072A98" w:rsidP="00E84323">
      <w:pPr>
        <w:pStyle w:val="110"/>
        <w:rPr>
          <w:b w:val="0"/>
          <w:bCs w:val="0"/>
          <w:sz w:val="24"/>
          <w:szCs w:val="24"/>
        </w:rPr>
      </w:pPr>
      <w:r w:rsidRPr="00F446D2">
        <w:rPr>
          <w:b w:val="0"/>
          <w:bCs w:val="0"/>
          <w:sz w:val="24"/>
          <w:szCs w:val="24"/>
          <w:rtl/>
        </w:rPr>
        <w:t>הספק לא יהי</w:t>
      </w:r>
      <w:r w:rsidRPr="00F446D2">
        <w:rPr>
          <w:rFonts w:hint="eastAsia"/>
          <w:b w:val="0"/>
          <w:bCs w:val="0"/>
          <w:sz w:val="24"/>
          <w:szCs w:val="24"/>
          <w:rtl/>
        </w:rPr>
        <w:t>ה</w:t>
      </w:r>
      <w:r w:rsidRPr="00F446D2">
        <w:rPr>
          <w:b w:val="0"/>
          <w:bCs w:val="0"/>
          <w:sz w:val="24"/>
          <w:szCs w:val="24"/>
          <w:rtl/>
        </w:rPr>
        <w:t xml:space="preserve"> רשאי למכור, להעביר, להמחות, לפרסם, להשכיר, לרשום, או לעשות שימוש כלשהו בתוצרי העבודה, </w:t>
      </w:r>
      <w:r w:rsidRPr="00F446D2">
        <w:rPr>
          <w:rFonts w:hint="eastAsia"/>
          <w:b w:val="0"/>
          <w:bCs w:val="0"/>
          <w:sz w:val="24"/>
          <w:szCs w:val="24"/>
          <w:rtl/>
        </w:rPr>
        <w:t>ל</w:t>
      </w:r>
      <w:r w:rsidRPr="00F446D2">
        <w:rPr>
          <w:b w:val="0"/>
          <w:bCs w:val="0"/>
          <w:sz w:val="24"/>
          <w:szCs w:val="24"/>
          <w:rtl/>
        </w:rPr>
        <w:t xml:space="preserve">לא אישור </w:t>
      </w:r>
      <w:r w:rsidRPr="00F446D2">
        <w:rPr>
          <w:rFonts w:hint="eastAsia"/>
          <w:b w:val="0"/>
          <w:bCs w:val="0"/>
          <w:sz w:val="24"/>
          <w:szCs w:val="24"/>
          <w:rtl/>
        </w:rPr>
        <w:t>המזמין</w:t>
      </w:r>
      <w:r w:rsidRPr="00F446D2">
        <w:rPr>
          <w:b w:val="0"/>
          <w:bCs w:val="0"/>
          <w:sz w:val="24"/>
          <w:szCs w:val="24"/>
          <w:rtl/>
        </w:rPr>
        <w:t xml:space="preserve"> בכתב ומראש.</w:t>
      </w:r>
    </w:p>
    <w:p w14:paraId="77DE6BF3" w14:textId="77777777" w:rsidR="00ED04C4" w:rsidRPr="00F446D2" w:rsidRDefault="00072A98" w:rsidP="00E84323">
      <w:pPr>
        <w:pStyle w:val="1-"/>
        <w:rPr>
          <w:b w:val="0"/>
          <w:bCs w:val="0"/>
          <w:sz w:val="24"/>
          <w:szCs w:val="24"/>
          <w:rtl/>
        </w:rPr>
      </w:pPr>
      <w:bookmarkStart w:id="429" w:name="_Toc142903291"/>
      <w:bookmarkStart w:id="430" w:name="_Toc44931965"/>
      <w:bookmarkStart w:id="431" w:name="_Toc44932052"/>
      <w:r w:rsidRPr="00F446D2">
        <w:rPr>
          <w:b w:val="0"/>
          <w:bCs w:val="0"/>
          <w:sz w:val="24"/>
          <w:szCs w:val="24"/>
          <w:rtl/>
        </w:rPr>
        <w:t>קבלני משנה</w:t>
      </w:r>
      <w:bookmarkEnd w:id="429"/>
    </w:p>
    <w:p w14:paraId="2AE049A2" w14:textId="77777777" w:rsidR="00ED04C4" w:rsidRPr="00F446D2" w:rsidRDefault="00072A98" w:rsidP="00E84323">
      <w:pPr>
        <w:pStyle w:val="110"/>
        <w:rPr>
          <w:b w:val="0"/>
          <w:bCs w:val="0"/>
          <w:sz w:val="24"/>
          <w:szCs w:val="24"/>
          <w:rtl/>
        </w:rPr>
      </w:pPr>
      <w:r w:rsidRPr="00F446D2">
        <w:rPr>
          <w:b w:val="0"/>
          <w:bCs w:val="0"/>
          <w:sz w:val="24"/>
          <w:szCs w:val="24"/>
          <w:rtl/>
        </w:rPr>
        <w:t xml:space="preserve">הספק </w:t>
      </w:r>
      <w:r w:rsidR="000D74BE" w:rsidRPr="00F446D2">
        <w:rPr>
          <w:rFonts w:hint="eastAsia"/>
          <w:b w:val="0"/>
          <w:bCs w:val="0"/>
          <w:sz w:val="24"/>
          <w:szCs w:val="24"/>
          <w:rtl/>
        </w:rPr>
        <w:t>אינו</w:t>
      </w:r>
      <w:r w:rsidR="000D74BE" w:rsidRPr="00F446D2">
        <w:rPr>
          <w:b w:val="0"/>
          <w:bCs w:val="0"/>
          <w:sz w:val="24"/>
          <w:szCs w:val="24"/>
          <w:rtl/>
        </w:rPr>
        <w:t xml:space="preserve"> </w:t>
      </w:r>
      <w:r w:rsidRPr="00F446D2">
        <w:rPr>
          <w:b w:val="0"/>
          <w:bCs w:val="0"/>
          <w:sz w:val="24"/>
          <w:szCs w:val="24"/>
          <w:rtl/>
        </w:rPr>
        <w:t>רשאי להפעיל קבלני משנה לצורך אספקת השירותים.</w:t>
      </w:r>
    </w:p>
    <w:p w14:paraId="7975852B" w14:textId="77777777" w:rsidR="0009150A" w:rsidRPr="00F446D2" w:rsidRDefault="00072A98" w:rsidP="00E84323">
      <w:pPr>
        <w:pStyle w:val="1-"/>
        <w:rPr>
          <w:b w:val="0"/>
          <w:bCs w:val="0"/>
          <w:sz w:val="24"/>
          <w:szCs w:val="24"/>
          <w:rtl/>
        </w:rPr>
      </w:pPr>
      <w:bookmarkStart w:id="432" w:name="_Toc142903292"/>
      <w:r w:rsidRPr="00F446D2">
        <w:rPr>
          <w:b w:val="0"/>
          <w:bCs w:val="0"/>
          <w:sz w:val="24"/>
          <w:szCs w:val="24"/>
          <w:rtl/>
        </w:rPr>
        <w:t>יחסים בין הצדדים</w:t>
      </w:r>
      <w:bookmarkEnd w:id="430"/>
      <w:bookmarkEnd w:id="431"/>
      <w:bookmarkEnd w:id="432"/>
    </w:p>
    <w:p w14:paraId="2C82C11A" w14:textId="77777777" w:rsidR="0009150A" w:rsidRPr="00F446D2" w:rsidRDefault="00072A98" w:rsidP="00E84323">
      <w:pPr>
        <w:pStyle w:val="110"/>
        <w:rPr>
          <w:b w:val="0"/>
          <w:bCs w:val="0"/>
          <w:sz w:val="24"/>
          <w:szCs w:val="24"/>
          <w:rtl/>
        </w:rPr>
      </w:pPr>
      <w:r w:rsidRPr="00F446D2">
        <w:rPr>
          <w:b w:val="0"/>
          <w:bCs w:val="0"/>
          <w:sz w:val="24"/>
          <w:szCs w:val="24"/>
          <w:rtl/>
        </w:rPr>
        <w:t xml:space="preserve">מוצהר ומוסכם בזה בין הצדדים כי: </w:t>
      </w:r>
    </w:p>
    <w:p w14:paraId="2F36CD4D" w14:textId="77777777" w:rsidR="007A7B2F" w:rsidRPr="00F446D2" w:rsidRDefault="00072A98" w:rsidP="00E84323">
      <w:pPr>
        <w:pStyle w:val="111"/>
        <w:rPr>
          <w:b w:val="0"/>
          <w:bCs w:val="0"/>
          <w:rtl/>
        </w:rPr>
      </w:pPr>
      <w:r w:rsidRPr="00F446D2">
        <w:rPr>
          <w:b w:val="0"/>
          <w:bCs w:val="0"/>
          <w:rtl/>
        </w:rPr>
        <w:t xml:space="preserve">היחסים ביניהם לפי </w:t>
      </w:r>
      <w:r w:rsidRPr="00F446D2">
        <w:rPr>
          <w:rFonts w:hint="eastAsia"/>
          <w:b w:val="0"/>
          <w:bCs w:val="0"/>
          <w:rtl/>
        </w:rPr>
        <w:t>ה</w:t>
      </w:r>
      <w:r w:rsidRPr="00F446D2">
        <w:rPr>
          <w:b w:val="0"/>
          <w:bCs w:val="0"/>
          <w:rtl/>
        </w:rPr>
        <w:t xml:space="preserve">הסכם אינם יחסי עובד ומעביד </w:t>
      </w:r>
      <w:r w:rsidRPr="00F446D2">
        <w:rPr>
          <w:rFonts w:hint="eastAsia"/>
          <w:b w:val="0"/>
          <w:bCs w:val="0"/>
          <w:rtl/>
        </w:rPr>
        <w:t>והמזמין</w:t>
      </w:r>
      <w:r w:rsidRPr="00F446D2">
        <w:rPr>
          <w:b w:val="0"/>
          <w:bCs w:val="0"/>
          <w:rtl/>
        </w:rPr>
        <w:t xml:space="preserve"> </w:t>
      </w:r>
      <w:r w:rsidRPr="00F446D2">
        <w:rPr>
          <w:rFonts w:hint="eastAsia"/>
          <w:b w:val="0"/>
          <w:bCs w:val="0"/>
          <w:rtl/>
        </w:rPr>
        <w:t>אינו</w:t>
      </w:r>
      <w:r w:rsidRPr="00F446D2">
        <w:rPr>
          <w:b w:val="0"/>
          <w:bCs w:val="0"/>
          <w:rtl/>
        </w:rPr>
        <w:t xml:space="preserve"> </w:t>
      </w:r>
      <w:r w:rsidRPr="00F446D2">
        <w:rPr>
          <w:rFonts w:hint="eastAsia"/>
          <w:b w:val="0"/>
          <w:bCs w:val="0"/>
          <w:rtl/>
        </w:rPr>
        <w:t>המעסיק</w:t>
      </w:r>
      <w:r w:rsidRPr="00F446D2">
        <w:rPr>
          <w:b w:val="0"/>
          <w:bCs w:val="0"/>
          <w:rtl/>
        </w:rPr>
        <w:t xml:space="preserve"> </w:t>
      </w:r>
      <w:r w:rsidRPr="00F446D2">
        <w:rPr>
          <w:rFonts w:hint="eastAsia"/>
          <w:b w:val="0"/>
          <w:bCs w:val="0"/>
          <w:rtl/>
        </w:rPr>
        <w:t>של</w:t>
      </w:r>
      <w:r w:rsidRPr="00F446D2">
        <w:rPr>
          <w:b w:val="0"/>
          <w:bCs w:val="0"/>
          <w:rtl/>
        </w:rPr>
        <w:t xml:space="preserve"> </w:t>
      </w:r>
      <w:r w:rsidRPr="00F446D2">
        <w:rPr>
          <w:rFonts w:hint="eastAsia"/>
          <w:b w:val="0"/>
          <w:bCs w:val="0"/>
          <w:rtl/>
        </w:rPr>
        <w:t>עובדי</w:t>
      </w:r>
      <w:r w:rsidRPr="00F446D2">
        <w:rPr>
          <w:b w:val="0"/>
          <w:bCs w:val="0"/>
          <w:rtl/>
        </w:rPr>
        <w:t xml:space="preserve"> </w:t>
      </w:r>
      <w:r w:rsidRPr="00F446D2">
        <w:rPr>
          <w:rFonts w:hint="eastAsia"/>
          <w:b w:val="0"/>
          <w:bCs w:val="0"/>
          <w:rtl/>
        </w:rPr>
        <w:t>וקבלני</w:t>
      </w:r>
      <w:r w:rsidRPr="00F446D2">
        <w:rPr>
          <w:b w:val="0"/>
          <w:bCs w:val="0"/>
          <w:rtl/>
        </w:rPr>
        <w:t xml:space="preserve"> </w:t>
      </w:r>
      <w:r w:rsidRPr="00F446D2">
        <w:rPr>
          <w:rFonts w:hint="eastAsia"/>
          <w:b w:val="0"/>
          <w:bCs w:val="0"/>
          <w:rtl/>
        </w:rPr>
        <w:t>המשנה</w:t>
      </w:r>
      <w:r w:rsidRPr="00F446D2">
        <w:rPr>
          <w:b w:val="0"/>
          <w:bCs w:val="0"/>
          <w:rtl/>
        </w:rPr>
        <w:t xml:space="preserve"> </w:t>
      </w:r>
      <w:r w:rsidRPr="00F446D2">
        <w:rPr>
          <w:rFonts w:hint="eastAsia"/>
          <w:b w:val="0"/>
          <w:bCs w:val="0"/>
          <w:rtl/>
        </w:rPr>
        <w:t>של</w:t>
      </w:r>
      <w:r w:rsidRPr="00F446D2">
        <w:rPr>
          <w:b w:val="0"/>
          <w:bCs w:val="0"/>
          <w:rtl/>
        </w:rPr>
        <w:t xml:space="preserve"> </w:t>
      </w:r>
      <w:r w:rsidRPr="00F446D2">
        <w:rPr>
          <w:rFonts w:hint="eastAsia"/>
          <w:b w:val="0"/>
          <w:bCs w:val="0"/>
          <w:rtl/>
        </w:rPr>
        <w:t>הספק</w:t>
      </w:r>
      <w:r w:rsidRPr="00F446D2">
        <w:rPr>
          <w:b w:val="0"/>
          <w:bCs w:val="0"/>
          <w:rtl/>
        </w:rPr>
        <w:t>.</w:t>
      </w:r>
    </w:p>
    <w:p w14:paraId="646EC80E" w14:textId="77777777" w:rsidR="007A7B2F" w:rsidRPr="00F446D2" w:rsidRDefault="00072A98" w:rsidP="00E84323">
      <w:pPr>
        <w:pStyle w:val="111"/>
        <w:rPr>
          <w:b w:val="0"/>
          <w:bCs w:val="0"/>
          <w:rtl/>
        </w:rPr>
      </w:pPr>
      <w:r w:rsidRPr="00F446D2">
        <w:rPr>
          <w:b w:val="0"/>
          <w:bCs w:val="0"/>
          <w:rtl/>
        </w:rPr>
        <w:t>הספק בלבד יהיה אחראי לכל תשלום, לשיפוי בגין נזק, פיצויים או כל תשלום אחר המגיע ממנו על פי כל דין לאנשים המועסקים על ידו</w:t>
      </w:r>
      <w:r w:rsidR="007E7910" w:rsidRPr="00F446D2">
        <w:rPr>
          <w:b w:val="0"/>
          <w:bCs w:val="0"/>
          <w:rtl/>
        </w:rPr>
        <w:t xml:space="preserve"> בין באופן ישיר בין כקבלני שירות</w:t>
      </w:r>
      <w:r w:rsidRPr="00F446D2">
        <w:rPr>
          <w:b w:val="0"/>
          <w:bCs w:val="0"/>
          <w:rtl/>
        </w:rPr>
        <w:t xml:space="preserve">, או לכל אדם אחר. </w:t>
      </w:r>
    </w:p>
    <w:p w14:paraId="08FDAD10" w14:textId="77777777" w:rsidR="007A7B2F" w:rsidRPr="00F446D2" w:rsidRDefault="00072A98" w:rsidP="00E84323">
      <w:pPr>
        <w:pStyle w:val="111"/>
        <w:rPr>
          <w:b w:val="0"/>
          <w:bCs w:val="0"/>
        </w:rPr>
      </w:pPr>
      <w:r w:rsidRPr="00F446D2">
        <w:rPr>
          <w:rFonts w:hint="eastAsia"/>
          <w:b w:val="0"/>
          <w:bCs w:val="0"/>
          <w:rtl/>
        </w:rPr>
        <w:t>ה</w:t>
      </w:r>
      <w:r w:rsidRPr="00F446D2">
        <w:rPr>
          <w:b w:val="0"/>
          <w:bCs w:val="0"/>
          <w:rtl/>
        </w:rPr>
        <w:t xml:space="preserve">מזמין לא ישלם כל תשלום לביטוח לאומי ויתר הזכויות הסוציאליות בקשר לאנשים המועסקים על ידי הספק. </w:t>
      </w:r>
    </w:p>
    <w:p w14:paraId="06E4E87A" w14:textId="77777777" w:rsidR="007E7910" w:rsidRPr="00F446D2" w:rsidRDefault="00072A98" w:rsidP="00E84323">
      <w:pPr>
        <w:pStyle w:val="111"/>
        <w:rPr>
          <w:b w:val="0"/>
          <w:bCs w:val="0"/>
        </w:rPr>
      </w:pPr>
      <w:r w:rsidRPr="00F446D2">
        <w:rPr>
          <w:b w:val="0"/>
          <w:bCs w:val="0"/>
          <w:rtl/>
        </w:rPr>
        <w:lastRenderedPageBreak/>
        <w:t xml:space="preserve">ככל שלמרות האמור לעיל, ערכאה שיפוטית או מינהלית מצאה כי המזמין נושא באחריות ישירה כלפי הספק, עובדיו או קבלני משנה שלו, </w:t>
      </w:r>
      <w:r w:rsidRPr="00F446D2">
        <w:rPr>
          <w:rFonts w:hint="eastAsia"/>
          <w:b w:val="0"/>
          <w:bCs w:val="0"/>
          <w:rtl/>
        </w:rPr>
        <w:t>כאילו</w:t>
      </w:r>
      <w:r w:rsidRPr="00F446D2">
        <w:rPr>
          <w:b w:val="0"/>
          <w:bCs w:val="0"/>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6B74380" w14:textId="77777777" w:rsidR="007E7910" w:rsidRPr="00F446D2" w:rsidRDefault="00072A98" w:rsidP="00E84323">
      <w:pPr>
        <w:pStyle w:val="111"/>
        <w:rPr>
          <w:b w:val="0"/>
          <w:bCs w:val="0"/>
          <w:rtl/>
        </w:rPr>
      </w:pPr>
      <w:r w:rsidRPr="00F446D2">
        <w:rPr>
          <w:b w:val="0"/>
          <w:bCs w:val="0"/>
          <w:rtl/>
        </w:rPr>
        <w:t xml:space="preserve">במקרה של הגשת תביעה כאמור </w:t>
      </w:r>
      <w:r w:rsidRPr="00F446D2">
        <w:rPr>
          <w:rFonts w:hint="eastAsia"/>
          <w:b w:val="0"/>
          <w:bCs w:val="0"/>
          <w:rtl/>
        </w:rPr>
        <w:t>בסעיף</w:t>
      </w:r>
      <w:r w:rsidRPr="00F446D2">
        <w:rPr>
          <w:b w:val="0"/>
          <w:bCs w:val="0"/>
          <w:rtl/>
        </w:rPr>
        <w:t xml:space="preserve"> זה, יודיע המזמין לספק על קיומה של התביעה, ויאפשר לספק ל</w:t>
      </w:r>
      <w:r w:rsidR="008850BC" w:rsidRPr="00F446D2">
        <w:rPr>
          <w:rFonts w:hint="eastAsia"/>
          <w:b w:val="0"/>
          <w:bCs w:val="0"/>
          <w:rtl/>
        </w:rPr>
        <w:t>התגונן</w:t>
      </w:r>
      <w:r w:rsidRPr="00F446D2">
        <w:rPr>
          <w:b w:val="0"/>
          <w:bCs w:val="0"/>
          <w:rtl/>
        </w:rPr>
        <w:t>.</w:t>
      </w:r>
    </w:p>
    <w:p w14:paraId="0FA53B4D" w14:textId="77777777" w:rsidR="005F0E35" w:rsidRPr="00F446D2" w:rsidRDefault="00072A98" w:rsidP="00E84323">
      <w:pPr>
        <w:pStyle w:val="1-"/>
        <w:rPr>
          <w:b w:val="0"/>
          <w:bCs w:val="0"/>
          <w:sz w:val="24"/>
          <w:szCs w:val="24"/>
        </w:rPr>
      </w:pPr>
      <w:bookmarkStart w:id="433" w:name="_Toc44931966"/>
      <w:bookmarkStart w:id="434" w:name="_Toc44932053"/>
      <w:bookmarkStart w:id="435" w:name="_Toc142903293"/>
      <w:r w:rsidRPr="00F446D2">
        <w:rPr>
          <w:rFonts w:hint="eastAsia"/>
          <w:b w:val="0"/>
          <w:bCs w:val="0"/>
          <w:sz w:val="24"/>
          <w:szCs w:val="24"/>
          <w:rtl/>
        </w:rPr>
        <w:t>תמורה</w:t>
      </w:r>
      <w:bookmarkEnd w:id="433"/>
      <w:bookmarkEnd w:id="434"/>
      <w:bookmarkEnd w:id="435"/>
    </w:p>
    <w:p w14:paraId="50E0BC7B" w14:textId="77777777" w:rsidR="00FF3FEF" w:rsidRPr="00F446D2" w:rsidRDefault="00072A98" w:rsidP="00E84323">
      <w:pPr>
        <w:pStyle w:val="110"/>
        <w:rPr>
          <w:b w:val="0"/>
          <w:bCs w:val="0"/>
          <w:sz w:val="24"/>
          <w:szCs w:val="24"/>
        </w:rPr>
      </w:pPr>
      <w:r w:rsidRPr="00F446D2">
        <w:rPr>
          <w:rFonts w:hint="eastAsia"/>
          <w:b w:val="0"/>
          <w:bCs w:val="0"/>
          <w:sz w:val="24"/>
          <w:szCs w:val="24"/>
          <w:rtl/>
        </w:rPr>
        <w:t>התמורה</w:t>
      </w:r>
      <w:r w:rsidRPr="00F446D2">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8ABADC6" w14:textId="77777777" w:rsidR="007E7910" w:rsidRPr="00F446D2" w:rsidRDefault="00072A98" w:rsidP="00E84323">
      <w:pPr>
        <w:pStyle w:val="110"/>
        <w:rPr>
          <w:b w:val="0"/>
          <w:bCs w:val="0"/>
          <w:sz w:val="24"/>
          <w:szCs w:val="24"/>
        </w:rPr>
      </w:pPr>
      <w:r w:rsidRPr="00F446D2">
        <w:rPr>
          <w:rFonts w:hint="eastAsia"/>
          <w:b w:val="0"/>
          <w:bCs w:val="0"/>
          <w:sz w:val="24"/>
          <w:szCs w:val="24"/>
          <w:rtl/>
        </w:rPr>
        <w:t>בכל</w:t>
      </w:r>
      <w:r w:rsidRPr="00F446D2">
        <w:rPr>
          <w:b w:val="0"/>
          <w:bCs w:val="0"/>
          <w:sz w:val="24"/>
          <w:szCs w:val="24"/>
          <w:rtl/>
        </w:rPr>
        <w:t xml:space="preserve"> </w:t>
      </w:r>
      <w:r w:rsidRPr="00F446D2">
        <w:rPr>
          <w:rFonts w:hint="eastAsia"/>
          <w:b w:val="0"/>
          <w:bCs w:val="0"/>
          <w:sz w:val="24"/>
          <w:szCs w:val="24"/>
          <w:rtl/>
        </w:rPr>
        <w:t>מקרה</w:t>
      </w:r>
      <w:r w:rsidRPr="00F446D2">
        <w:rPr>
          <w:b w:val="0"/>
          <w:bCs w:val="0"/>
          <w:sz w:val="24"/>
          <w:szCs w:val="24"/>
          <w:rtl/>
        </w:rPr>
        <w:t xml:space="preserve"> </w:t>
      </w:r>
      <w:r w:rsidRPr="00F446D2">
        <w:rPr>
          <w:rFonts w:hint="eastAsia"/>
          <w:b w:val="0"/>
          <w:bCs w:val="0"/>
          <w:sz w:val="24"/>
          <w:szCs w:val="24"/>
          <w:rtl/>
        </w:rPr>
        <w:t>שבו</w:t>
      </w:r>
      <w:r w:rsidRPr="00F446D2">
        <w:rPr>
          <w:b w:val="0"/>
          <w:bCs w:val="0"/>
          <w:sz w:val="24"/>
          <w:szCs w:val="24"/>
          <w:rtl/>
        </w:rPr>
        <w:t xml:space="preserve"> </w:t>
      </w:r>
      <w:r w:rsidRPr="00F446D2">
        <w:rPr>
          <w:rFonts w:hint="eastAsia"/>
          <w:b w:val="0"/>
          <w:bCs w:val="0"/>
          <w:sz w:val="24"/>
          <w:szCs w:val="24"/>
          <w:rtl/>
        </w:rPr>
        <w:t>יחולו</w:t>
      </w:r>
      <w:r w:rsidRPr="00F446D2">
        <w:rPr>
          <w:b w:val="0"/>
          <w:bCs w:val="0"/>
          <w:sz w:val="24"/>
          <w:szCs w:val="24"/>
          <w:rtl/>
        </w:rPr>
        <w:t xml:space="preserve"> </w:t>
      </w:r>
      <w:r w:rsidRPr="00F446D2">
        <w:rPr>
          <w:rFonts w:hint="eastAsia"/>
          <w:b w:val="0"/>
          <w:bCs w:val="0"/>
          <w:sz w:val="24"/>
          <w:szCs w:val="24"/>
          <w:rtl/>
        </w:rPr>
        <w:t>שינויים</w:t>
      </w:r>
      <w:r w:rsidRPr="00F446D2">
        <w:rPr>
          <w:b w:val="0"/>
          <w:bCs w:val="0"/>
          <w:sz w:val="24"/>
          <w:szCs w:val="24"/>
          <w:rtl/>
        </w:rPr>
        <w:t xml:space="preserve"> </w:t>
      </w:r>
      <w:r w:rsidRPr="00F446D2">
        <w:rPr>
          <w:rFonts w:hint="eastAsia"/>
          <w:b w:val="0"/>
          <w:bCs w:val="0"/>
          <w:sz w:val="24"/>
          <w:szCs w:val="24"/>
          <w:rtl/>
        </w:rPr>
        <w:t>בהוראות</w:t>
      </w:r>
      <w:r w:rsidRPr="00F446D2">
        <w:rPr>
          <w:b w:val="0"/>
          <w:bCs w:val="0"/>
          <w:sz w:val="24"/>
          <w:szCs w:val="24"/>
          <w:rtl/>
        </w:rPr>
        <w:t xml:space="preserve"> </w:t>
      </w:r>
      <w:r w:rsidRPr="00F446D2">
        <w:rPr>
          <w:rFonts w:hint="eastAsia"/>
          <w:b w:val="0"/>
          <w:bCs w:val="0"/>
          <w:sz w:val="24"/>
          <w:szCs w:val="24"/>
          <w:rtl/>
        </w:rPr>
        <w:t>הדין</w:t>
      </w:r>
      <w:r w:rsidRPr="00F446D2">
        <w:rPr>
          <w:b w:val="0"/>
          <w:bCs w:val="0"/>
          <w:sz w:val="24"/>
          <w:szCs w:val="24"/>
          <w:rtl/>
        </w:rPr>
        <w:t xml:space="preserve"> </w:t>
      </w:r>
      <w:r w:rsidRPr="00F446D2">
        <w:rPr>
          <w:rFonts w:hint="eastAsia"/>
          <w:b w:val="0"/>
          <w:bCs w:val="0"/>
          <w:sz w:val="24"/>
          <w:szCs w:val="24"/>
          <w:rtl/>
        </w:rPr>
        <w:t>באופן</w:t>
      </w:r>
      <w:r w:rsidRPr="00F446D2">
        <w:rPr>
          <w:b w:val="0"/>
          <w:bCs w:val="0"/>
          <w:sz w:val="24"/>
          <w:szCs w:val="24"/>
          <w:rtl/>
        </w:rPr>
        <w:t xml:space="preserve"> </w:t>
      </w:r>
      <w:r w:rsidRPr="00F446D2">
        <w:rPr>
          <w:rFonts w:hint="eastAsia"/>
          <w:b w:val="0"/>
          <w:bCs w:val="0"/>
          <w:sz w:val="24"/>
          <w:szCs w:val="24"/>
          <w:rtl/>
        </w:rPr>
        <w:t>המשפיע</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ביצוע</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יישא</w:t>
      </w:r>
      <w:r w:rsidRPr="00F446D2">
        <w:rPr>
          <w:b w:val="0"/>
          <w:bCs w:val="0"/>
          <w:sz w:val="24"/>
          <w:szCs w:val="24"/>
          <w:rtl/>
        </w:rPr>
        <w:t xml:space="preserve"> </w:t>
      </w:r>
      <w:r w:rsidRPr="00F446D2">
        <w:rPr>
          <w:rFonts w:hint="eastAsia"/>
          <w:b w:val="0"/>
          <w:bCs w:val="0"/>
          <w:sz w:val="24"/>
          <w:szCs w:val="24"/>
          <w:rtl/>
        </w:rPr>
        <w:t>בעלויות</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שינויים</w:t>
      </w:r>
      <w:r w:rsidRPr="00F446D2">
        <w:rPr>
          <w:b w:val="0"/>
          <w:bCs w:val="0"/>
          <w:sz w:val="24"/>
          <w:szCs w:val="24"/>
          <w:rtl/>
        </w:rPr>
        <w:t xml:space="preserve"> </w:t>
      </w:r>
      <w:r w:rsidRPr="00F446D2">
        <w:rPr>
          <w:rFonts w:hint="eastAsia"/>
          <w:b w:val="0"/>
          <w:bCs w:val="0"/>
          <w:sz w:val="24"/>
          <w:szCs w:val="24"/>
          <w:rtl/>
        </w:rPr>
        <w:t>אלו</w:t>
      </w:r>
      <w:r w:rsidR="008850BC" w:rsidRPr="00F446D2">
        <w:rPr>
          <w:b w:val="0"/>
          <w:bCs w:val="0"/>
          <w:sz w:val="24"/>
          <w:szCs w:val="24"/>
          <w:rtl/>
        </w:rPr>
        <w:t xml:space="preserve">, </w:t>
      </w:r>
      <w:r w:rsidR="008850BC" w:rsidRPr="00F446D2">
        <w:rPr>
          <w:rFonts w:hint="eastAsia"/>
          <w:b w:val="0"/>
          <w:bCs w:val="0"/>
          <w:sz w:val="24"/>
          <w:szCs w:val="24"/>
          <w:rtl/>
        </w:rPr>
        <w:t>למעט</w:t>
      </w:r>
      <w:r w:rsidR="008850BC" w:rsidRPr="00F446D2">
        <w:rPr>
          <w:b w:val="0"/>
          <w:bCs w:val="0"/>
          <w:sz w:val="24"/>
          <w:szCs w:val="24"/>
          <w:rtl/>
        </w:rPr>
        <w:t xml:space="preserve"> </w:t>
      </w:r>
      <w:r w:rsidR="008850BC" w:rsidRPr="00F446D2">
        <w:rPr>
          <w:rFonts w:hint="eastAsia"/>
          <w:b w:val="0"/>
          <w:bCs w:val="0"/>
          <w:sz w:val="24"/>
          <w:szCs w:val="24"/>
          <w:rtl/>
        </w:rPr>
        <w:t>אם</w:t>
      </w:r>
      <w:r w:rsidR="008850BC" w:rsidRPr="00F446D2">
        <w:rPr>
          <w:b w:val="0"/>
          <w:bCs w:val="0"/>
          <w:sz w:val="24"/>
          <w:szCs w:val="24"/>
          <w:rtl/>
        </w:rPr>
        <w:t xml:space="preserve"> </w:t>
      </w:r>
      <w:r w:rsidR="008850BC" w:rsidRPr="00F446D2">
        <w:rPr>
          <w:rFonts w:hint="eastAsia"/>
          <w:b w:val="0"/>
          <w:bCs w:val="0"/>
          <w:sz w:val="24"/>
          <w:szCs w:val="24"/>
          <w:rtl/>
        </w:rPr>
        <w:t>נכתב</w:t>
      </w:r>
      <w:r w:rsidR="008850BC" w:rsidRPr="00F446D2">
        <w:rPr>
          <w:b w:val="0"/>
          <w:bCs w:val="0"/>
          <w:sz w:val="24"/>
          <w:szCs w:val="24"/>
          <w:rtl/>
        </w:rPr>
        <w:t xml:space="preserve"> </w:t>
      </w:r>
      <w:r w:rsidR="008850BC" w:rsidRPr="00F446D2">
        <w:rPr>
          <w:rFonts w:hint="eastAsia"/>
          <w:b w:val="0"/>
          <w:bCs w:val="0"/>
          <w:sz w:val="24"/>
          <w:szCs w:val="24"/>
          <w:rtl/>
        </w:rPr>
        <w:t>במפורש</w:t>
      </w:r>
      <w:r w:rsidR="008850BC" w:rsidRPr="00F446D2">
        <w:rPr>
          <w:b w:val="0"/>
          <w:bCs w:val="0"/>
          <w:sz w:val="24"/>
          <w:szCs w:val="24"/>
          <w:rtl/>
        </w:rPr>
        <w:t xml:space="preserve"> </w:t>
      </w:r>
      <w:r w:rsidR="008850BC" w:rsidRPr="00F446D2">
        <w:rPr>
          <w:rFonts w:hint="eastAsia"/>
          <w:b w:val="0"/>
          <w:bCs w:val="0"/>
          <w:sz w:val="24"/>
          <w:szCs w:val="24"/>
          <w:rtl/>
        </w:rPr>
        <w:t>אחרת</w:t>
      </w:r>
      <w:r w:rsidR="008850BC" w:rsidRPr="00F446D2">
        <w:rPr>
          <w:b w:val="0"/>
          <w:bCs w:val="0"/>
          <w:sz w:val="24"/>
          <w:szCs w:val="24"/>
          <w:rtl/>
        </w:rPr>
        <w:t xml:space="preserve"> </w:t>
      </w:r>
      <w:r w:rsidR="008850BC" w:rsidRPr="00F446D2">
        <w:rPr>
          <w:rFonts w:hint="eastAsia"/>
          <w:b w:val="0"/>
          <w:bCs w:val="0"/>
          <w:sz w:val="24"/>
          <w:szCs w:val="24"/>
          <w:rtl/>
        </w:rPr>
        <w:t>במסמכי</w:t>
      </w:r>
      <w:r w:rsidR="008850BC" w:rsidRPr="00F446D2">
        <w:rPr>
          <w:b w:val="0"/>
          <w:bCs w:val="0"/>
          <w:sz w:val="24"/>
          <w:szCs w:val="24"/>
          <w:rtl/>
        </w:rPr>
        <w:t xml:space="preserve"> </w:t>
      </w:r>
      <w:r w:rsidR="008850BC" w:rsidRPr="00F446D2">
        <w:rPr>
          <w:rFonts w:hint="eastAsia"/>
          <w:b w:val="0"/>
          <w:bCs w:val="0"/>
          <w:sz w:val="24"/>
          <w:szCs w:val="24"/>
          <w:rtl/>
        </w:rPr>
        <w:t>המכרז</w:t>
      </w:r>
      <w:r w:rsidR="008850BC" w:rsidRPr="00F446D2">
        <w:rPr>
          <w:b w:val="0"/>
          <w:bCs w:val="0"/>
          <w:sz w:val="24"/>
          <w:szCs w:val="24"/>
          <w:rtl/>
        </w:rPr>
        <w:t xml:space="preserve"> </w:t>
      </w:r>
      <w:r w:rsidR="008850BC" w:rsidRPr="00F446D2">
        <w:rPr>
          <w:rFonts w:hint="eastAsia"/>
          <w:b w:val="0"/>
          <w:bCs w:val="0"/>
          <w:sz w:val="24"/>
          <w:szCs w:val="24"/>
          <w:rtl/>
        </w:rPr>
        <w:t>או</w:t>
      </w:r>
      <w:r w:rsidR="008850BC" w:rsidRPr="00F446D2">
        <w:rPr>
          <w:b w:val="0"/>
          <w:bCs w:val="0"/>
          <w:sz w:val="24"/>
          <w:szCs w:val="24"/>
          <w:rtl/>
        </w:rPr>
        <w:t xml:space="preserve"> </w:t>
      </w:r>
      <w:r w:rsidR="008850BC" w:rsidRPr="00F446D2">
        <w:rPr>
          <w:rFonts w:hint="eastAsia"/>
          <w:b w:val="0"/>
          <w:bCs w:val="0"/>
          <w:sz w:val="24"/>
          <w:szCs w:val="24"/>
          <w:rtl/>
        </w:rPr>
        <w:t>בהסכם</w:t>
      </w:r>
      <w:r w:rsidRPr="00F446D2">
        <w:rPr>
          <w:b w:val="0"/>
          <w:bCs w:val="0"/>
          <w:sz w:val="24"/>
          <w:szCs w:val="24"/>
          <w:rtl/>
        </w:rPr>
        <w:t>.</w:t>
      </w:r>
    </w:p>
    <w:p w14:paraId="4D365EC5" w14:textId="77777777" w:rsidR="0009150A" w:rsidRPr="00F446D2" w:rsidRDefault="00072A98" w:rsidP="00E84323">
      <w:pPr>
        <w:pStyle w:val="1-"/>
        <w:rPr>
          <w:b w:val="0"/>
          <w:bCs w:val="0"/>
          <w:sz w:val="24"/>
          <w:szCs w:val="24"/>
          <w:rtl/>
        </w:rPr>
      </w:pPr>
      <w:bookmarkStart w:id="436" w:name="_Toc44931967"/>
      <w:bookmarkStart w:id="437" w:name="_Toc44932054"/>
      <w:bookmarkStart w:id="438" w:name="_Toc142903294"/>
      <w:r w:rsidRPr="00F446D2">
        <w:rPr>
          <w:rFonts w:hint="eastAsia"/>
          <w:b w:val="0"/>
          <w:bCs w:val="0"/>
          <w:sz w:val="24"/>
          <w:szCs w:val="24"/>
          <w:rtl/>
        </w:rPr>
        <w:t>כללי</w:t>
      </w:r>
      <w:r w:rsidRPr="00F446D2">
        <w:rPr>
          <w:b w:val="0"/>
          <w:bCs w:val="0"/>
          <w:sz w:val="24"/>
          <w:szCs w:val="24"/>
          <w:rtl/>
        </w:rPr>
        <w:t xml:space="preserve"> תשלום</w:t>
      </w:r>
      <w:bookmarkEnd w:id="436"/>
      <w:bookmarkEnd w:id="437"/>
      <w:bookmarkEnd w:id="438"/>
    </w:p>
    <w:p w14:paraId="39DE7D3D" w14:textId="77777777" w:rsidR="00082200" w:rsidRPr="00F446D2" w:rsidRDefault="00072A98" w:rsidP="00E84323">
      <w:pPr>
        <w:pStyle w:val="110"/>
        <w:rPr>
          <w:b w:val="0"/>
          <w:bCs w:val="0"/>
          <w:sz w:val="24"/>
          <w:szCs w:val="24"/>
        </w:rPr>
      </w:pPr>
      <w:r w:rsidRPr="00F446D2">
        <w:rPr>
          <w:b w:val="0"/>
          <w:bCs w:val="0"/>
          <w:sz w:val="24"/>
          <w:szCs w:val="24"/>
          <w:rtl/>
        </w:rPr>
        <w:t xml:space="preserve">כללי התשלום </w:t>
      </w:r>
      <w:r w:rsidRPr="00F446D2">
        <w:rPr>
          <w:rFonts w:hint="eastAsia"/>
          <w:b w:val="0"/>
          <w:bCs w:val="0"/>
          <w:sz w:val="24"/>
          <w:szCs w:val="24"/>
          <w:rtl/>
        </w:rPr>
        <w:t>המפורטים</w:t>
      </w:r>
      <w:r w:rsidRPr="00F446D2">
        <w:rPr>
          <w:b w:val="0"/>
          <w:bCs w:val="0"/>
          <w:sz w:val="24"/>
          <w:szCs w:val="24"/>
          <w:rtl/>
        </w:rPr>
        <w:t xml:space="preserve"> להלן כפופים להוראות החשב הכללי במשרד האוצר כפי שמתפרס</w:t>
      </w:r>
      <w:r w:rsidRPr="00F446D2">
        <w:rPr>
          <w:rFonts w:hint="eastAsia"/>
          <w:b w:val="0"/>
          <w:bCs w:val="0"/>
          <w:sz w:val="24"/>
          <w:szCs w:val="24"/>
          <w:rtl/>
        </w:rPr>
        <w:t>מי</w:t>
      </w:r>
      <w:r w:rsidRPr="00F446D2">
        <w:rPr>
          <w:b w:val="0"/>
          <w:bCs w:val="0"/>
          <w:sz w:val="24"/>
          <w:szCs w:val="24"/>
          <w:rtl/>
        </w:rPr>
        <w:t>ם מעת לעת.</w:t>
      </w:r>
    </w:p>
    <w:p w14:paraId="2777668D" w14:textId="77777777" w:rsidR="00082200" w:rsidRPr="00F446D2" w:rsidRDefault="00072A98" w:rsidP="00E84323">
      <w:pPr>
        <w:pStyle w:val="110"/>
        <w:rPr>
          <w:b w:val="0"/>
          <w:bCs w:val="0"/>
          <w:sz w:val="24"/>
          <w:szCs w:val="24"/>
        </w:rPr>
      </w:pPr>
      <w:r w:rsidRPr="00F446D2">
        <w:rPr>
          <w:rFonts w:hint="eastAsia"/>
          <w:b w:val="0"/>
          <w:bCs w:val="0"/>
          <w:sz w:val="24"/>
          <w:szCs w:val="24"/>
          <w:rtl/>
        </w:rPr>
        <w:t>לצורך</w:t>
      </w:r>
      <w:r w:rsidRPr="00F446D2">
        <w:rPr>
          <w:b w:val="0"/>
          <w:bCs w:val="0"/>
          <w:sz w:val="24"/>
          <w:szCs w:val="24"/>
          <w:rtl/>
        </w:rPr>
        <w:t xml:space="preserve"> קבלת תשלום, </w:t>
      </w:r>
      <w:r w:rsidRPr="00F446D2">
        <w:rPr>
          <w:rFonts w:hint="eastAsia"/>
          <w:b w:val="0"/>
          <w:bCs w:val="0"/>
          <w:sz w:val="24"/>
          <w:szCs w:val="24"/>
          <w:rtl/>
        </w:rPr>
        <w:t>הספק</w:t>
      </w:r>
      <w:r w:rsidRPr="00F446D2">
        <w:rPr>
          <w:b w:val="0"/>
          <w:bCs w:val="0"/>
          <w:sz w:val="24"/>
          <w:szCs w:val="24"/>
          <w:rtl/>
        </w:rPr>
        <w:t xml:space="preserve"> יגיש חשבון המפרט את התשלומים המגיעים </w:t>
      </w:r>
      <w:r w:rsidRPr="00F446D2">
        <w:rPr>
          <w:rFonts w:hint="eastAsia"/>
          <w:b w:val="0"/>
          <w:bCs w:val="0"/>
          <w:sz w:val="24"/>
          <w:szCs w:val="24"/>
          <w:rtl/>
        </w:rPr>
        <w:t>לו</w:t>
      </w:r>
      <w:r w:rsidRPr="00F446D2">
        <w:rPr>
          <w:b w:val="0"/>
          <w:bCs w:val="0"/>
          <w:sz w:val="24"/>
          <w:szCs w:val="24"/>
          <w:rtl/>
        </w:rPr>
        <w:t xml:space="preserve">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להסכם</w:t>
      </w:r>
      <w:r w:rsidRPr="00F446D2">
        <w:rPr>
          <w:b w:val="0"/>
          <w:bCs w:val="0"/>
          <w:sz w:val="24"/>
          <w:szCs w:val="24"/>
          <w:rtl/>
        </w:rPr>
        <w:t xml:space="preserve"> ולמכרז ("</w:t>
      </w:r>
      <w:r w:rsidRPr="00F446D2">
        <w:rPr>
          <w:rFonts w:hint="eastAsia"/>
          <w:b w:val="0"/>
          <w:bCs w:val="0"/>
          <w:sz w:val="24"/>
          <w:szCs w:val="24"/>
          <w:rtl/>
        </w:rPr>
        <w:t>חשבון</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החשבון על הספק להגיש בהתאם להנחיות המזמין, וזאת כתנאי לאישור החשבון ולהעברת התשלום לספק. </w:t>
      </w:r>
    </w:p>
    <w:p w14:paraId="2AA5FD73" w14:textId="77777777" w:rsidR="00082200" w:rsidRPr="00F446D2" w:rsidRDefault="00072A98" w:rsidP="00E84323">
      <w:pPr>
        <w:pStyle w:val="110"/>
        <w:rPr>
          <w:b w:val="0"/>
          <w:bCs w:val="0"/>
          <w:sz w:val="24"/>
          <w:szCs w:val="24"/>
        </w:rPr>
      </w:pPr>
      <w:r w:rsidRPr="00F446D2">
        <w:rPr>
          <w:rFonts w:hint="eastAsia"/>
          <w:b w:val="0"/>
          <w:bCs w:val="0"/>
          <w:sz w:val="24"/>
          <w:szCs w:val="24"/>
          <w:rtl/>
        </w:rPr>
        <w:t>החשבון</w:t>
      </w:r>
      <w:r w:rsidRPr="00F446D2">
        <w:rPr>
          <w:b w:val="0"/>
          <w:bCs w:val="0"/>
          <w:sz w:val="24"/>
          <w:szCs w:val="24"/>
          <w:rtl/>
        </w:rPr>
        <w:t xml:space="preserve"> יכלול את הפרטים והמסמכים הבאים: </w:t>
      </w:r>
    </w:p>
    <w:p w14:paraId="3CF8F088" w14:textId="77777777" w:rsidR="00082200" w:rsidRPr="00F446D2" w:rsidRDefault="00072A98" w:rsidP="00E84323">
      <w:pPr>
        <w:pStyle w:val="111"/>
        <w:rPr>
          <w:b w:val="0"/>
          <w:bCs w:val="0"/>
        </w:rPr>
      </w:pPr>
      <w:r w:rsidRPr="00F446D2">
        <w:rPr>
          <w:b w:val="0"/>
          <w:bCs w:val="0"/>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5305D62" w14:textId="77777777" w:rsidR="00082200" w:rsidRPr="00F446D2" w:rsidRDefault="00072A98" w:rsidP="00E84323">
      <w:pPr>
        <w:pStyle w:val="111"/>
        <w:rPr>
          <w:b w:val="0"/>
          <w:bCs w:val="0"/>
        </w:rPr>
      </w:pPr>
      <w:r w:rsidRPr="00F446D2">
        <w:rPr>
          <w:b w:val="0"/>
          <w:bCs w:val="0"/>
          <w:rtl/>
        </w:rPr>
        <w:t>צילום תעודת עוסק מורשה על פי חוק מס ערך מוסף, התשל"ו</w:t>
      </w:r>
      <w:r w:rsidRPr="00F446D2">
        <w:rPr>
          <w:b w:val="0"/>
          <w:bCs w:val="0"/>
        </w:rPr>
        <w:t>-</w:t>
      </w:r>
      <w:r w:rsidRPr="00F446D2">
        <w:rPr>
          <w:b w:val="0"/>
          <w:bCs w:val="0"/>
          <w:rtl/>
        </w:rPr>
        <w:t xml:space="preserve">1975, בתוקף </w:t>
      </w:r>
      <w:r w:rsidRPr="00F446D2">
        <w:rPr>
          <w:rFonts w:hint="eastAsia"/>
          <w:b w:val="0"/>
          <w:bCs w:val="0"/>
          <w:rtl/>
        </w:rPr>
        <w:t>לאותה</w:t>
      </w:r>
      <w:r w:rsidRPr="00F446D2">
        <w:rPr>
          <w:b w:val="0"/>
          <w:bCs w:val="0"/>
          <w:rtl/>
        </w:rPr>
        <w:t xml:space="preserve"> שנת כספים.</w:t>
      </w:r>
    </w:p>
    <w:p w14:paraId="1B7B597D" w14:textId="77777777" w:rsidR="00082200" w:rsidRPr="00F446D2" w:rsidRDefault="00072A98" w:rsidP="00E84323">
      <w:pPr>
        <w:pStyle w:val="111"/>
        <w:rPr>
          <w:b w:val="0"/>
          <w:bCs w:val="0"/>
        </w:rPr>
      </w:pPr>
      <w:r w:rsidRPr="00F446D2">
        <w:rPr>
          <w:b w:val="0"/>
          <w:bCs w:val="0"/>
          <w:rtl/>
        </w:rPr>
        <w:lastRenderedPageBreak/>
        <w:t>אישור מפקיד מורשה כמשמעותו בחוק עסקאות גופים ציבוריים התשל"ו</w:t>
      </w:r>
      <w:r w:rsidRPr="00F446D2">
        <w:rPr>
          <w:b w:val="0"/>
          <w:bCs w:val="0"/>
        </w:rPr>
        <w:t>-</w:t>
      </w:r>
      <w:r w:rsidRPr="00F446D2">
        <w:rPr>
          <w:b w:val="0"/>
          <w:bCs w:val="0"/>
          <w:rtl/>
        </w:rPr>
        <w:t xml:space="preserve">1976, בתוקף </w:t>
      </w:r>
      <w:r w:rsidRPr="00F446D2">
        <w:rPr>
          <w:rFonts w:hint="eastAsia"/>
          <w:b w:val="0"/>
          <w:bCs w:val="0"/>
          <w:rtl/>
        </w:rPr>
        <w:t>לאותה</w:t>
      </w:r>
      <w:r w:rsidRPr="00F446D2">
        <w:rPr>
          <w:b w:val="0"/>
          <w:bCs w:val="0"/>
          <w:rtl/>
        </w:rPr>
        <w:t xml:space="preserve"> שנת כספים, כי </w:t>
      </w:r>
      <w:r w:rsidRPr="00F446D2">
        <w:rPr>
          <w:rFonts w:hint="eastAsia"/>
          <w:b w:val="0"/>
          <w:bCs w:val="0"/>
          <w:rtl/>
        </w:rPr>
        <w:t>הוא</w:t>
      </w:r>
      <w:r w:rsidRPr="00F446D2">
        <w:rPr>
          <w:b w:val="0"/>
          <w:bCs w:val="0"/>
          <w:rtl/>
        </w:rPr>
        <w:t xml:space="preserve"> מנהל או פטור מלנהל את פנקסי החשבונות והרשומות שעליו לנהלם על פי פקודת מס הכנסה [נוסח חדש] ועל פי החוק.</w:t>
      </w:r>
    </w:p>
    <w:p w14:paraId="6624BE90" w14:textId="77777777" w:rsidR="00082200" w:rsidRPr="00F446D2" w:rsidRDefault="00072A98" w:rsidP="00E84323">
      <w:pPr>
        <w:pStyle w:val="110"/>
        <w:rPr>
          <w:b w:val="0"/>
          <w:bCs w:val="0"/>
          <w:sz w:val="24"/>
          <w:szCs w:val="24"/>
        </w:rPr>
      </w:pP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החשבון</w:t>
      </w:r>
      <w:r w:rsidRPr="00F446D2">
        <w:rPr>
          <w:b w:val="0"/>
          <w:bCs w:val="0"/>
          <w:sz w:val="24"/>
          <w:szCs w:val="24"/>
          <w:rtl/>
        </w:rPr>
        <w:t xml:space="preserve"> </w:t>
      </w:r>
      <w:r w:rsidRPr="00F446D2">
        <w:rPr>
          <w:rFonts w:hint="eastAsia"/>
          <w:b w:val="0"/>
          <w:bCs w:val="0"/>
          <w:sz w:val="24"/>
          <w:szCs w:val="24"/>
          <w:rtl/>
        </w:rPr>
        <w:t>לכלול</w:t>
      </w:r>
      <w:r w:rsidRPr="00F446D2">
        <w:rPr>
          <w:b w:val="0"/>
          <w:bCs w:val="0"/>
          <w:sz w:val="24"/>
          <w:szCs w:val="24"/>
          <w:rtl/>
        </w:rPr>
        <w:t xml:space="preserve">, </w:t>
      </w:r>
      <w:r w:rsidRPr="00F446D2">
        <w:rPr>
          <w:rFonts w:hint="eastAsia"/>
          <w:b w:val="0"/>
          <w:bCs w:val="0"/>
          <w:sz w:val="24"/>
          <w:szCs w:val="24"/>
          <w:rtl/>
        </w:rPr>
        <w:t>בין</w:t>
      </w:r>
      <w:r w:rsidRPr="00F446D2">
        <w:rPr>
          <w:b w:val="0"/>
          <w:bCs w:val="0"/>
          <w:sz w:val="24"/>
          <w:szCs w:val="24"/>
          <w:rtl/>
        </w:rPr>
        <w:t xml:space="preserve"> </w:t>
      </w:r>
      <w:r w:rsidRPr="00F446D2">
        <w:rPr>
          <w:rFonts w:hint="eastAsia"/>
          <w:b w:val="0"/>
          <w:bCs w:val="0"/>
          <w:sz w:val="24"/>
          <w:szCs w:val="24"/>
          <w:rtl/>
        </w:rPr>
        <w:t>היתר</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הסכום</w:t>
      </w:r>
      <w:r w:rsidRPr="00F446D2">
        <w:rPr>
          <w:b w:val="0"/>
          <w:bCs w:val="0"/>
          <w:sz w:val="24"/>
          <w:szCs w:val="24"/>
          <w:rtl/>
        </w:rPr>
        <w:t xml:space="preserve"> </w:t>
      </w:r>
      <w:r w:rsidRPr="00F446D2">
        <w:rPr>
          <w:rFonts w:hint="eastAsia"/>
          <w:b w:val="0"/>
          <w:bCs w:val="0"/>
          <w:sz w:val="24"/>
          <w:szCs w:val="24"/>
          <w:rtl/>
        </w:rPr>
        <w:t>לתשלום</w:t>
      </w:r>
      <w:r w:rsidRPr="00F446D2">
        <w:rPr>
          <w:b w:val="0"/>
          <w:bCs w:val="0"/>
          <w:sz w:val="24"/>
          <w:szCs w:val="24"/>
          <w:rtl/>
        </w:rPr>
        <w:t xml:space="preserve"> </w:t>
      </w:r>
      <w:r w:rsidRPr="00F446D2">
        <w:rPr>
          <w:rFonts w:hint="eastAsia"/>
          <w:b w:val="0"/>
          <w:bCs w:val="0"/>
          <w:sz w:val="24"/>
          <w:szCs w:val="24"/>
          <w:rtl/>
        </w:rPr>
        <w:t>לפני</w:t>
      </w:r>
      <w:r w:rsidRPr="00F446D2">
        <w:rPr>
          <w:b w:val="0"/>
          <w:bCs w:val="0"/>
          <w:sz w:val="24"/>
          <w:szCs w:val="24"/>
          <w:rtl/>
        </w:rPr>
        <w:t xml:space="preserve"> </w:t>
      </w:r>
      <w:r w:rsidRPr="00F446D2">
        <w:rPr>
          <w:rFonts w:hint="eastAsia"/>
          <w:b w:val="0"/>
          <w:bCs w:val="0"/>
          <w:sz w:val="24"/>
          <w:szCs w:val="24"/>
          <w:rtl/>
        </w:rPr>
        <w:t>מס</w:t>
      </w:r>
      <w:r w:rsidRPr="00F446D2">
        <w:rPr>
          <w:b w:val="0"/>
          <w:bCs w:val="0"/>
          <w:sz w:val="24"/>
          <w:szCs w:val="24"/>
          <w:rtl/>
        </w:rPr>
        <w:t xml:space="preserve"> </w:t>
      </w:r>
      <w:r w:rsidRPr="00F446D2">
        <w:rPr>
          <w:rFonts w:hint="eastAsia"/>
          <w:b w:val="0"/>
          <w:bCs w:val="0"/>
          <w:sz w:val="24"/>
          <w:szCs w:val="24"/>
          <w:rtl/>
        </w:rPr>
        <w:t>ערך</w:t>
      </w:r>
      <w:r w:rsidRPr="00F446D2">
        <w:rPr>
          <w:b w:val="0"/>
          <w:bCs w:val="0"/>
          <w:sz w:val="24"/>
          <w:szCs w:val="24"/>
          <w:rtl/>
        </w:rPr>
        <w:t xml:space="preserve"> </w:t>
      </w:r>
      <w:r w:rsidRPr="00F446D2">
        <w:rPr>
          <w:rFonts w:hint="eastAsia"/>
          <w:b w:val="0"/>
          <w:bCs w:val="0"/>
          <w:sz w:val="24"/>
          <w:szCs w:val="24"/>
          <w:rtl/>
        </w:rPr>
        <w:t>מוסף</w:t>
      </w:r>
      <w:r w:rsidRPr="00F446D2">
        <w:rPr>
          <w:b w:val="0"/>
          <w:bCs w:val="0"/>
          <w:sz w:val="24"/>
          <w:szCs w:val="24"/>
          <w:rtl/>
        </w:rPr>
        <w:t xml:space="preserve"> ("</w:t>
      </w:r>
      <w:r w:rsidRPr="00F446D2">
        <w:rPr>
          <w:rFonts w:hint="eastAsia"/>
          <w:b w:val="0"/>
          <w:bCs w:val="0"/>
          <w:sz w:val="24"/>
          <w:szCs w:val="24"/>
          <w:rtl/>
        </w:rPr>
        <w:t>מע</w:t>
      </w:r>
      <w:r w:rsidRPr="00F446D2">
        <w:rPr>
          <w:b w:val="0"/>
          <w:bCs w:val="0"/>
          <w:sz w:val="24"/>
          <w:szCs w:val="24"/>
          <w:rtl/>
        </w:rPr>
        <w:t xml:space="preserve">"מ"), </w:t>
      </w:r>
      <w:r w:rsidRPr="00F446D2">
        <w:rPr>
          <w:rFonts w:hint="eastAsia"/>
          <w:b w:val="0"/>
          <w:bCs w:val="0"/>
          <w:sz w:val="24"/>
          <w:szCs w:val="24"/>
          <w:rtl/>
        </w:rPr>
        <w:t>ואת</w:t>
      </w:r>
      <w:r w:rsidRPr="00F446D2">
        <w:rPr>
          <w:b w:val="0"/>
          <w:bCs w:val="0"/>
          <w:sz w:val="24"/>
          <w:szCs w:val="24"/>
          <w:rtl/>
        </w:rPr>
        <w:t xml:space="preserve"> </w:t>
      </w:r>
      <w:r w:rsidRPr="00F446D2">
        <w:rPr>
          <w:rFonts w:hint="eastAsia"/>
          <w:b w:val="0"/>
          <w:bCs w:val="0"/>
          <w:sz w:val="24"/>
          <w:szCs w:val="24"/>
          <w:rtl/>
        </w:rPr>
        <w:t>סך</w:t>
      </w:r>
      <w:r w:rsidRPr="00F446D2">
        <w:rPr>
          <w:b w:val="0"/>
          <w:bCs w:val="0"/>
          <w:sz w:val="24"/>
          <w:szCs w:val="24"/>
          <w:rtl/>
        </w:rPr>
        <w:t xml:space="preserve"> </w:t>
      </w:r>
      <w:r w:rsidRPr="00F446D2">
        <w:rPr>
          <w:rFonts w:hint="eastAsia"/>
          <w:b w:val="0"/>
          <w:bCs w:val="0"/>
          <w:sz w:val="24"/>
          <w:szCs w:val="24"/>
          <w:rtl/>
        </w:rPr>
        <w:t>הכול</w:t>
      </w:r>
      <w:r w:rsidRPr="00F446D2">
        <w:rPr>
          <w:b w:val="0"/>
          <w:bCs w:val="0"/>
          <w:sz w:val="24"/>
          <w:szCs w:val="24"/>
          <w:rtl/>
        </w:rPr>
        <w:t xml:space="preserve"> </w:t>
      </w:r>
      <w:r w:rsidRPr="00F446D2">
        <w:rPr>
          <w:rFonts w:hint="eastAsia"/>
          <w:b w:val="0"/>
          <w:bCs w:val="0"/>
          <w:sz w:val="24"/>
          <w:szCs w:val="24"/>
          <w:rtl/>
        </w:rPr>
        <w:t>לתשלום</w:t>
      </w:r>
      <w:r w:rsidRPr="00F446D2">
        <w:rPr>
          <w:b w:val="0"/>
          <w:bCs w:val="0"/>
          <w:sz w:val="24"/>
          <w:szCs w:val="24"/>
          <w:rtl/>
        </w:rPr>
        <w:t xml:space="preserve"> כולל מע"מ. במקרה שבו יחול שינוי ב</w:t>
      </w:r>
      <w:r w:rsidRPr="00F446D2">
        <w:rPr>
          <w:rFonts w:hint="eastAsia"/>
          <w:b w:val="0"/>
          <w:bCs w:val="0"/>
          <w:sz w:val="24"/>
          <w:szCs w:val="24"/>
          <w:rtl/>
        </w:rPr>
        <w:t>גובה</w:t>
      </w:r>
      <w:r w:rsidRPr="00F446D2">
        <w:rPr>
          <w:b w:val="0"/>
          <w:bCs w:val="0"/>
          <w:sz w:val="24"/>
          <w:szCs w:val="24"/>
          <w:rtl/>
        </w:rPr>
        <w:t xml:space="preserve"> המע"מ עד מועד </w:t>
      </w:r>
      <w:r w:rsidRPr="00F446D2">
        <w:rPr>
          <w:rFonts w:hint="eastAsia"/>
          <w:b w:val="0"/>
          <w:bCs w:val="0"/>
          <w:sz w:val="24"/>
          <w:szCs w:val="24"/>
          <w:rtl/>
        </w:rPr>
        <w:t>הגש</w:t>
      </w:r>
      <w:r w:rsidRPr="00F446D2">
        <w:rPr>
          <w:b w:val="0"/>
          <w:bCs w:val="0"/>
          <w:sz w:val="24"/>
          <w:szCs w:val="24"/>
          <w:rtl/>
        </w:rPr>
        <w:t>ת החשבו</w:t>
      </w:r>
      <w:r w:rsidRPr="00F446D2">
        <w:rPr>
          <w:rFonts w:hint="eastAsia"/>
          <w:b w:val="0"/>
          <w:bCs w:val="0"/>
          <w:sz w:val="24"/>
          <w:szCs w:val="24"/>
          <w:rtl/>
        </w:rPr>
        <w:t>ן</w:t>
      </w:r>
      <w:r w:rsidRPr="00F446D2">
        <w:rPr>
          <w:b w:val="0"/>
          <w:bCs w:val="0"/>
          <w:sz w:val="24"/>
          <w:szCs w:val="24"/>
          <w:rtl/>
        </w:rPr>
        <w:t xml:space="preserve"> תעודכן בהתאם התמורה לה זכאי הספק.</w:t>
      </w:r>
    </w:p>
    <w:p w14:paraId="2AAF9652" w14:textId="77777777" w:rsidR="00082200" w:rsidRPr="00F446D2" w:rsidRDefault="00072A98" w:rsidP="00E84323">
      <w:pPr>
        <w:pStyle w:val="110"/>
        <w:rPr>
          <w:b w:val="0"/>
          <w:bCs w:val="0"/>
          <w:sz w:val="24"/>
          <w:szCs w:val="24"/>
        </w:rPr>
      </w:pPr>
      <w:r w:rsidRPr="00F446D2">
        <w:rPr>
          <w:rFonts w:hint="eastAsia"/>
          <w:b w:val="0"/>
          <w:bCs w:val="0"/>
          <w:sz w:val="24"/>
          <w:szCs w:val="24"/>
          <w:rtl/>
        </w:rPr>
        <w:t>במקרה</w:t>
      </w:r>
      <w:r w:rsidRPr="00F446D2">
        <w:rPr>
          <w:b w:val="0"/>
          <w:bCs w:val="0"/>
          <w:sz w:val="24"/>
          <w:szCs w:val="24"/>
          <w:rtl/>
        </w:rPr>
        <w:t xml:space="preserve"> בו יהיו שינויים </w:t>
      </w:r>
      <w:r w:rsidRPr="00F446D2">
        <w:rPr>
          <w:rFonts w:hint="eastAsia"/>
          <w:b w:val="0"/>
          <w:bCs w:val="0"/>
          <w:sz w:val="24"/>
          <w:szCs w:val="24"/>
          <w:rtl/>
        </w:rPr>
        <w:t>שאינם</w:t>
      </w:r>
      <w:r w:rsidRPr="00F446D2">
        <w:rPr>
          <w:b w:val="0"/>
          <w:bCs w:val="0"/>
          <w:sz w:val="24"/>
          <w:szCs w:val="24"/>
          <w:rtl/>
        </w:rPr>
        <w:t xml:space="preserve"> </w:t>
      </w:r>
      <w:r w:rsidRPr="00F446D2">
        <w:rPr>
          <w:rFonts w:hint="eastAsia"/>
          <w:b w:val="0"/>
          <w:bCs w:val="0"/>
          <w:sz w:val="24"/>
          <w:szCs w:val="24"/>
          <w:rtl/>
        </w:rPr>
        <w:t>בגובה</w:t>
      </w:r>
      <w:r w:rsidRPr="00F446D2">
        <w:rPr>
          <w:b w:val="0"/>
          <w:bCs w:val="0"/>
          <w:sz w:val="24"/>
          <w:szCs w:val="24"/>
          <w:rtl/>
        </w:rPr>
        <w:t xml:space="preserve"> </w:t>
      </w:r>
      <w:r w:rsidRPr="00F446D2">
        <w:rPr>
          <w:rFonts w:hint="eastAsia"/>
          <w:b w:val="0"/>
          <w:bCs w:val="0"/>
          <w:sz w:val="24"/>
          <w:szCs w:val="24"/>
          <w:rtl/>
        </w:rPr>
        <w:t>המע</w:t>
      </w:r>
      <w:r w:rsidRPr="00F446D2">
        <w:rPr>
          <w:b w:val="0"/>
          <w:bCs w:val="0"/>
          <w:sz w:val="24"/>
          <w:szCs w:val="24"/>
          <w:rtl/>
        </w:rPr>
        <w:t xml:space="preserve">"מ במסים או בהיטלים, על מחיר השירותים או הטובין, לא יהיה בשינויים אלה </w:t>
      </w:r>
      <w:r w:rsidRPr="00F446D2">
        <w:rPr>
          <w:rFonts w:hint="eastAsia"/>
          <w:b w:val="0"/>
          <w:bCs w:val="0"/>
          <w:sz w:val="24"/>
          <w:szCs w:val="24"/>
          <w:rtl/>
        </w:rPr>
        <w:t>כדי</w:t>
      </w:r>
      <w:r w:rsidRPr="00F446D2">
        <w:rPr>
          <w:b w:val="0"/>
          <w:bCs w:val="0"/>
          <w:sz w:val="24"/>
          <w:szCs w:val="24"/>
          <w:rtl/>
        </w:rPr>
        <w:t xml:space="preserve"> </w:t>
      </w:r>
      <w:r w:rsidRPr="00F446D2">
        <w:rPr>
          <w:rFonts w:hint="eastAsia"/>
          <w:b w:val="0"/>
          <w:bCs w:val="0"/>
          <w:sz w:val="24"/>
          <w:szCs w:val="24"/>
          <w:rtl/>
        </w:rPr>
        <w:t>להשפיע</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גובה</w:t>
      </w:r>
      <w:r w:rsidRPr="00F446D2">
        <w:rPr>
          <w:b w:val="0"/>
          <w:bCs w:val="0"/>
          <w:sz w:val="24"/>
          <w:szCs w:val="24"/>
          <w:rtl/>
        </w:rPr>
        <w:t xml:space="preserve"> </w:t>
      </w:r>
      <w:r w:rsidRPr="00F446D2">
        <w:rPr>
          <w:rFonts w:hint="eastAsia"/>
          <w:b w:val="0"/>
          <w:bCs w:val="0"/>
          <w:sz w:val="24"/>
          <w:szCs w:val="24"/>
          <w:rtl/>
        </w:rPr>
        <w:t>התמורה</w:t>
      </w:r>
      <w:r w:rsidRPr="00F446D2">
        <w:rPr>
          <w:b w:val="0"/>
          <w:bCs w:val="0"/>
          <w:sz w:val="24"/>
          <w:szCs w:val="24"/>
          <w:rtl/>
        </w:rPr>
        <w:t xml:space="preserve">, </w:t>
      </w:r>
      <w:r w:rsidRPr="00F446D2">
        <w:rPr>
          <w:rFonts w:hint="eastAsia"/>
          <w:b w:val="0"/>
          <w:bCs w:val="0"/>
          <w:sz w:val="24"/>
          <w:szCs w:val="24"/>
          <w:rtl/>
        </w:rPr>
        <w:t>אלא</w:t>
      </w:r>
      <w:r w:rsidRPr="00F446D2">
        <w:rPr>
          <w:b w:val="0"/>
          <w:bCs w:val="0"/>
          <w:sz w:val="24"/>
          <w:szCs w:val="24"/>
          <w:rtl/>
        </w:rPr>
        <w:t xml:space="preserve">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ובכפוף</w:t>
      </w:r>
      <w:r w:rsidRPr="00F446D2">
        <w:rPr>
          <w:b w:val="0"/>
          <w:bCs w:val="0"/>
          <w:sz w:val="24"/>
          <w:szCs w:val="24"/>
          <w:rtl/>
        </w:rPr>
        <w:t xml:space="preserve"> </w:t>
      </w:r>
      <w:r w:rsidRPr="00F446D2">
        <w:rPr>
          <w:rFonts w:hint="eastAsia"/>
          <w:b w:val="0"/>
          <w:bCs w:val="0"/>
          <w:sz w:val="24"/>
          <w:szCs w:val="24"/>
          <w:rtl/>
        </w:rPr>
        <w:t>לקבלת</w:t>
      </w:r>
      <w:r w:rsidRPr="00F446D2">
        <w:rPr>
          <w:b w:val="0"/>
          <w:bCs w:val="0"/>
          <w:sz w:val="24"/>
          <w:szCs w:val="24"/>
          <w:rtl/>
        </w:rPr>
        <w:t xml:space="preserve"> </w:t>
      </w:r>
      <w:r w:rsidRPr="00F446D2">
        <w:rPr>
          <w:rFonts w:hint="eastAsia"/>
          <w:b w:val="0"/>
          <w:bCs w:val="0"/>
          <w:sz w:val="24"/>
          <w:szCs w:val="24"/>
          <w:rtl/>
        </w:rPr>
        <w:t>אישור</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מראש</w:t>
      </w:r>
      <w:r w:rsidRPr="00F446D2">
        <w:rPr>
          <w:b w:val="0"/>
          <w:bCs w:val="0"/>
          <w:sz w:val="24"/>
          <w:szCs w:val="24"/>
          <w:rtl/>
        </w:rPr>
        <w:t xml:space="preserve"> </w:t>
      </w:r>
      <w:r w:rsidRPr="00F446D2">
        <w:rPr>
          <w:rFonts w:hint="eastAsia"/>
          <w:b w:val="0"/>
          <w:bCs w:val="0"/>
          <w:sz w:val="24"/>
          <w:szCs w:val="24"/>
          <w:rtl/>
        </w:rPr>
        <w:t>ובכתב</w:t>
      </w:r>
      <w:r w:rsidRPr="00F446D2">
        <w:rPr>
          <w:b w:val="0"/>
          <w:bCs w:val="0"/>
          <w:sz w:val="24"/>
          <w:szCs w:val="24"/>
          <w:rtl/>
        </w:rPr>
        <w:t xml:space="preserve">, </w:t>
      </w:r>
      <w:r w:rsidRPr="00F446D2">
        <w:rPr>
          <w:rFonts w:hint="eastAsia"/>
          <w:b w:val="0"/>
          <w:bCs w:val="0"/>
          <w:sz w:val="24"/>
          <w:szCs w:val="24"/>
          <w:rtl/>
        </w:rPr>
        <w:t>ולפי</w:t>
      </w:r>
      <w:r w:rsidRPr="00F446D2">
        <w:rPr>
          <w:b w:val="0"/>
          <w:bCs w:val="0"/>
          <w:sz w:val="24"/>
          <w:szCs w:val="24"/>
          <w:rtl/>
        </w:rPr>
        <w:t xml:space="preserve"> </w:t>
      </w:r>
      <w:r w:rsidRPr="00F446D2">
        <w:rPr>
          <w:rFonts w:hint="eastAsia"/>
          <w:b w:val="0"/>
          <w:bCs w:val="0"/>
          <w:sz w:val="24"/>
          <w:szCs w:val="24"/>
          <w:rtl/>
        </w:rPr>
        <w:t>שיקול</w:t>
      </w:r>
      <w:r w:rsidRPr="00F446D2">
        <w:rPr>
          <w:b w:val="0"/>
          <w:bCs w:val="0"/>
          <w:sz w:val="24"/>
          <w:szCs w:val="24"/>
          <w:rtl/>
        </w:rPr>
        <w:t xml:space="preserve"> </w:t>
      </w:r>
      <w:r w:rsidRPr="00F446D2">
        <w:rPr>
          <w:rFonts w:hint="eastAsia"/>
          <w:b w:val="0"/>
          <w:bCs w:val="0"/>
          <w:sz w:val="24"/>
          <w:szCs w:val="24"/>
          <w:rtl/>
        </w:rPr>
        <w:t>דעתו</w:t>
      </w:r>
      <w:r w:rsidRPr="00F446D2">
        <w:rPr>
          <w:b w:val="0"/>
          <w:bCs w:val="0"/>
          <w:sz w:val="24"/>
          <w:szCs w:val="24"/>
          <w:rtl/>
        </w:rPr>
        <w:t xml:space="preserve"> </w:t>
      </w:r>
      <w:r w:rsidRPr="00F446D2">
        <w:rPr>
          <w:rFonts w:hint="eastAsia"/>
          <w:b w:val="0"/>
          <w:bCs w:val="0"/>
          <w:sz w:val="24"/>
          <w:szCs w:val="24"/>
          <w:rtl/>
        </w:rPr>
        <w:t>הבלעדי</w:t>
      </w:r>
      <w:r w:rsidRPr="00F446D2">
        <w:rPr>
          <w:b w:val="0"/>
          <w:bCs w:val="0"/>
          <w:sz w:val="24"/>
          <w:szCs w:val="24"/>
          <w:rtl/>
        </w:rPr>
        <w:t xml:space="preserve">. </w:t>
      </w:r>
    </w:p>
    <w:p w14:paraId="2D2692DE" w14:textId="77777777" w:rsidR="00082200" w:rsidRPr="00F446D2" w:rsidRDefault="00072A98" w:rsidP="00E84323">
      <w:pPr>
        <w:pStyle w:val="110"/>
        <w:rPr>
          <w:b w:val="0"/>
          <w:bCs w:val="0"/>
          <w:sz w:val="24"/>
          <w:szCs w:val="24"/>
        </w:rPr>
      </w:pPr>
      <w:r w:rsidRPr="00F446D2">
        <w:rPr>
          <w:rFonts w:hint="eastAsia"/>
          <w:b w:val="0"/>
          <w:bCs w:val="0"/>
          <w:sz w:val="24"/>
          <w:szCs w:val="24"/>
          <w:rtl/>
        </w:rPr>
        <w:t>הספק</w:t>
      </w:r>
      <w:r w:rsidRPr="00F446D2">
        <w:rPr>
          <w:b w:val="0"/>
          <w:bCs w:val="0"/>
          <w:sz w:val="24"/>
          <w:szCs w:val="24"/>
          <w:rtl/>
        </w:rPr>
        <w:t xml:space="preserve"> יידרש להגיש דיווחים וחשבוניות באמצעות פורטל הספקים הממשלתי, </w:t>
      </w:r>
      <w:r w:rsidRPr="00F446D2">
        <w:rPr>
          <w:rFonts w:hint="eastAsia"/>
          <w:b w:val="0"/>
          <w:bCs w:val="0"/>
          <w:sz w:val="24"/>
          <w:szCs w:val="24"/>
          <w:rtl/>
        </w:rPr>
        <w:t>מערכת</w:t>
      </w:r>
      <w:r w:rsidRPr="00F446D2">
        <w:rPr>
          <w:b w:val="0"/>
          <w:bCs w:val="0"/>
          <w:sz w:val="24"/>
          <w:szCs w:val="24"/>
          <w:rtl/>
        </w:rPr>
        <w:t xml:space="preserve"> </w:t>
      </w:r>
      <w:r w:rsidRPr="00F446D2">
        <w:rPr>
          <w:rFonts w:hint="eastAsia"/>
          <w:b w:val="0"/>
          <w:bCs w:val="0"/>
          <w:sz w:val="24"/>
          <w:szCs w:val="24"/>
          <w:rtl/>
        </w:rPr>
        <w:t>ממוחשבת</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הממשלה</w:t>
      </w:r>
      <w:r w:rsidRPr="00F446D2">
        <w:rPr>
          <w:b w:val="0"/>
          <w:bCs w:val="0"/>
          <w:sz w:val="24"/>
          <w:szCs w:val="24"/>
          <w:rtl/>
        </w:rPr>
        <w:t xml:space="preserve"> </w:t>
      </w:r>
      <w:r w:rsidRPr="00F446D2">
        <w:rPr>
          <w:rFonts w:hint="eastAsia"/>
          <w:b w:val="0"/>
          <w:bCs w:val="0"/>
          <w:sz w:val="24"/>
          <w:szCs w:val="24"/>
          <w:rtl/>
        </w:rPr>
        <w:t>המאפשרת</w:t>
      </w:r>
      <w:r w:rsidRPr="00F446D2">
        <w:rPr>
          <w:b w:val="0"/>
          <w:bCs w:val="0"/>
          <w:sz w:val="24"/>
          <w:szCs w:val="24"/>
          <w:rtl/>
        </w:rPr>
        <w:t xml:space="preserve"> </w:t>
      </w:r>
      <w:r w:rsidRPr="00F446D2">
        <w:rPr>
          <w:rFonts w:hint="eastAsia"/>
          <w:b w:val="0"/>
          <w:bCs w:val="0"/>
          <w:sz w:val="24"/>
          <w:szCs w:val="24"/>
          <w:rtl/>
        </w:rPr>
        <w:t>בין</w:t>
      </w:r>
      <w:r w:rsidRPr="00F446D2">
        <w:rPr>
          <w:b w:val="0"/>
          <w:bCs w:val="0"/>
          <w:sz w:val="24"/>
          <w:szCs w:val="24"/>
          <w:rtl/>
        </w:rPr>
        <w:t xml:space="preserve"> </w:t>
      </w:r>
      <w:r w:rsidRPr="00F446D2">
        <w:rPr>
          <w:rFonts w:hint="eastAsia"/>
          <w:b w:val="0"/>
          <w:bCs w:val="0"/>
          <w:sz w:val="24"/>
          <w:szCs w:val="24"/>
          <w:rtl/>
        </w:rPr>
        <w:t>היתר</w:t>
      </w:r>
      <w:r w:rsidRPr="00F446D2">
        <w:rPr>
          <w:b w:val="0"/>
          <w:bCs w:val="0"/>
          <w:sz w:val="24"/>
          <w:szCs w:val="24"/>
          <w:rtl/>
        </w:rPr>
        <w:t xml:space="preserve"> </w:t>
      </w:r>
      <w:r w:rsidRPr="00F446D2">
        <w:rPr>
          <w:rFonts w:hint="eastAsia"/>
          <w:b w:val="0"/>
          <w:bCs w:val="0"/>
          <w:sz w:val="24"/>
          <w:szCs w:val="24"/>
          <w:rtl/>
        </w:rPr>
        <w:t>הגשת</w:t>
      </w:r>
      <w:r w:rsidRPr="00F446D2">
        <w:rPr>
          <w:b w:val="0"/>
          <w:bCs w:val="0"/>
          <w:sz w:val="24"/>
          <w:szCs w:val="24"/>
          <w:rtl/>
        </w:rPr>
        <w:t xml:space="preserve"> </w:t>
      </w:r>
      <w:r w:rsidRPr="00F446D2">
        <w:rPr>
          <w:rFonts w:hint="eastAsia"/>
          <w:b w:val="0"/>
          <w:bCs w:val="0"/>
          <w:sz w:val="24"/>
          <w:szCs w:val="24"/>
          <w:rtl/>
        </w:rPr>
        <w:t>חשבוניות</w:t>
      </w:r>
      <w:r w:rsidRPr="00F446D2">
        <w:rPr>
          <w:b w:val="0"/>
          <w:bCs w:val="0"/>
          <w:sz w:val="24"/>
          <w:szCs w:val="24"/>
          <w:rtl/>
        </w:rPr>
        <w:t xml:space="preserve"> </w:t>
      </w:r>
      <w:r w:rsidRPr="00F446D2">
        <w:rPr>
          <w:rFonts w:hint="eastAsia"/>
          <w:b w:val="0"/>
          <w:bCs w:val="0"/>
          <w:sz w:val="24"/>
          <w:szCs w:val="24"/>
          <w:rtl/>
        </w:rPr>
        <w:t>באופן</w:t>
      </w:r>
      <w:r w:rsidRPr="00F446D2">
        <w:rPr>
          <w:b w:val="0"/>
          <w:bCs w:val="0"/>
          <w:sz w:val="24"/>
          <w:szCs w:val="24"/>
          <w:rtl/>
        </w:rPr>
        <w:t xml:space="preserve"> </w:t>
      </w:r>
      <w:r w:rsidRPr="00F446D2">
        <w:rPr>
          <w:rFonts w:hint="eastAsia"/>
          <w:b w:val="0"/>
          <w:bCs w:val="0"/>
          <w:sz w:val="24"/>
          <w:szCs w:val="24"/>
          <w:rtl/>
        </w:rPr>
        <w:t>מקוון</w:t>
      </w:r>
      <w:r w:rsidRPr="00F446D2">
        <w:rPr>
          <w:b w:val="0"/>
          <w:bCs w:val="0"/>
          <w:sz w:val="24"/>
          <w:szCs w:val="24"/>
          <w:rtl/>
        </w:rPr>
        <w:t xml:space="preserve">. </w:t>
      </w:r>
    </w:p>
    <w:p w14:paraId="3BDD28A3" w14:textId="77777777" w:rsidR="00082200" w:rsidRPr="00F446D2" w:rsidRDefault="00072A98" w:rsidP="00E84323">
      <w:pPr>
        <w:pStyle w:val="110"/>
        <w:rPr>
          <w:b w:val="0"/>
          <w:bCs w:val="0"/>
          <w:sz w:val="24"/>
          <w:szCs w:val="24"/>
        </w:rPr>
      </w:pPr>
      <w:r w:rsidRPr="00F446D2">
        <w:rPr>
          <w:b w:val="0"/>
          <w:bCs w:val="0"/>
          <w:sz w:val="24"/>
          <w:szCs w:val="24"/>
          <w:rtl/>
        </w:rPr>
        <w:t>ה</w:t>
      </w:r>
      <w:r w:rsidRPr="00F446D2">
        <w:rPr>
          <w:rFonts w:hint="eastAsia"/>
          <w:b w:val="0"/>
          <w:bCs w:val="0"/>
          <w:sz w:val="24"/>
          <w:szCs w:val="24"/>
          <w:rtl/>
        </w:rPr>
        <w:t>מזמין</w:t>
      </w:r>
      <w:r w:rsidRPr="00F446D2">
        <w:rPr>
          <w:b w:val="0"/>
          <w:bCs w:val="0"/>
          <w:sz w:val="24"/>
          <w:szCs w:val="24"/>
          <w:rtl/>
        </w:rPr>
        <w:t xml:space="preserve"> </w:t>
      </w:r>
      <w:r w:rsidRPr="00F446D2">
        <w:rPr>
          <w:rFonts w:hint="eastAsia"/>
          <w:b w:val="0"/>
          <w:bCs w:val="0"/>
          <w:sz w:val="24"/>
          <w:szCs w:val="24"/>
          <w:rtl/>
        </w:rPr>
        <w:t>יבדוק</w:t>
      </w:r>
      <w:r w:rsidRPr="00F446D2">
        <w:rPr>
          <w:b w:val="0"/>
          <w:bCs w:val="0"/>
          <w:sz w:val="24"/>
          <w:szCs w:val="24"/>
          <w:rtl/>
        </w:rPr>
        <w:t xml:space="preserve"> </w:t>
      </w:r>
      <w:r w:rsidRPr="00F446D2">
        <w:rPr>
          <w:rFonts w:hint="eastAsia"/>
          <w:b w:val="0"/>
          <w:bCs w:val="0"/>
          <w:sz w:val="24"/>
          <w:szCs w:val="24"/>
          <w:rtl/>
        </w:rPr>
        <w:t>ויאשר</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חשבון</w:t>
      </w:r>
      <w:r w:rsidRPr="00F446D2">
        <w:rPr>
          <w:b w:val="0"/>
          <w:bCs w:val="0"/>
          <w:sz w:val="24"/>
          <w:szCs w:val="24"/>
          <w:rtl/>
        </w:rPr>
        <w:t xml:space="preserve"> </w:t>
      </w:r>
      <w:r w:rsidRPr="00F446D2">
        <w:rPr>
          <w:rFonts w:hint="eastAsia"/>
          <w:b w:val="0"/>
          <w:bCs w:val="0"/>
          <w:sz w:val="24"/>
          <w:szCs w:val="24"/>
          <w:rtl/>
        </w:rPr>
        <w:t>שיוגש</w:t>
      </w:r>
      <w:r w:rsidRPr="00F446D2">
        <w:rPr>
          <w:b w:val="0"/>
          <w:bCs w:val="0"/>
          <w:sz w:val="24"/>
          <w:szCs w:val="24"/>
          <w:rtl/>
        </w:rPr>
        <w:t xml:space="preserve"> </w:t>
      </w:r>
      <w:r w:rsidRPr="00F446D2">
        <w:rPr>
          <w:rFonts w:hint="eastAsia"/>
          <w:b w:val="0"/>
          <w:bCs w:val="0"/>
          <w:sz w:val="24"/>
          <w:szCs w:val="24"/>
          <w:rtl/>
        </w:rPr>
        <w:t>לתשלום</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ידי</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למפורט</w:t>
      </w:r>
      <w:r w:rsidRPr="00F446D2">
        <w:rPr>
          <w:b w:val="0"/>
          <w:bCs w:val="0"/>
          <w:sz w:val="24"/>
          <w:szCs w:val="24"/>
          <w:rtl/>
        </w:rPr>
        <w:t xml:space="preserve"> </w:t>
      </w:r>
      <w:r w:rsidRPr="00F446D2">
        <w:rPr>
          <w:rFonts w:hint="eastAsia"/>
          <w:b w:val="0"/>
          <w:bCs w:val="0"/>
          <w:sz w:val="24"/>
          <w:szCs w:val="24"/>
          <w:rtl/>
        </w:rPr>
        <w:t>לעיל</w:t>
      </w:r>
      <w:r w:rsidRPr="00F446D2">
        <w:rPr>
          <w:b w:val="0"/>
          <w:bCs w:val="0"/>
          <w:sz w:val="24"/>
          <w:szCs w:val="24"/>
          <w:rtl/>
        </w:rPr>
        <w:t xml:space="preserve">, </w:t>
      </w:r>
      <w:r w:rsidRPr="00F446D2">
        <w:rPr>
          <w:rFonts w:hint="eastAsia"/>
          <w:b w:val="0"/>
          <w:bCs w:val="0"/>
          <w:sz w:val="24"/>
          <w:szCs w:val="24"/>
          <w:rtl/>
        </w:rPr>
        <w:t>ולהנחיות</w:t>
      </w:r>
      <w:r w:rsidRPr="00F446D2">
        <w:rPr>
          <w:b w:val="0"/>
          <w:bCs w:val="0"/>
          <w:sz w:val="24"/>
          <w:szCs w:val="24"/>
          <w:rtl/>
        </w:rPr>
        <w:t xml:space="preserve"> </w:t>
      </w:r>
      <w:r w:rsidRPr="00F446D2">
        <w:rPr>
          <w:rFonts w:hint="eastAsia"/>
          <w:b w:val="0"/>
          <w:bCs w:val="0"/>
          <w:sz w:val="24"/>
          <w:szCs w:val="24"/>
          <w:rtl/>
        </w:rPr>
        <w:t>החשב</w:t>
      </w:r>
      <w:r w:rsidRPr="00F446D2">
        <w:rPr>
          <w:b w:val="0"/>
          <w:bCs w:val="0"/>
          <w:sz w:val="24"/>
          <w:szCs w:val="24"/>
          <w:rtl/>
        </w:rPr>
        <w:t xml:space="preserve"> </w:t>
      </w:r>
      <w:r w:rsidRPr="00F446D2">
        <w:rPr>
          <w:rFonts w:hint="eastAsia"/>
          <w:b w:val="0"/>
          <w:bCs w:val="0"/>
          <w:sz w:val="24"/>
          <w:szCs w:val="24"/>
          <w:rtl/>
        </w:rPr>
        <w:t>הכללי</w:t>
      </w:r>
      <w:r w:rsidRPr="00F446D2">
        <w:rPr>
          <w:b w:val="0"/>
          <w:bCs w:val="0"/>
          <w:sz w:val="24"/>
          <w:szCs w:val="24"/>
          <w:rtl/>
        </w:rPr>
        <w:t>.</w:t>
      </w:r>
    </w:p>
    <w:p w14:paraId="2E6CD4D3" w14:textId="77777777" w:rsidR="00082200" w:rsidRPr="00F446D2" w:rsidRDefault="00072A98" w:rsidP="00E84323">
      <w:pPr>
        <w:pStyle w:val="110"/>
        <w:rPr>
          <w:b w:val="0"/>
          <w:bCs w:val="0"/>
          <w:sz w:val="24"/>
          <w:szCs w:val="24"/>
        </w:rPr>
      </w:pPr>
      <w:r w:rsidRPr="00F446D2">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02D73CD" w14:textId="77777777" w:rsidR="000F33C4" w:rsidRPr="00F446D2" w:rsidRDefault="00072A98" w:rsidP="00E84323">
      <w:pPr>
        <w:pStyle w:val="1-"/>
        <w:rPr>
          <w:b w:val="0"/>
          <w:bCs w:val="0"/>
          <w:sz w:val="24"/>
          <w:szCs w:val="24"/>
          <w:rtl/>
        </w:rPr>
      </w:pPr>
      <w:bookmarkStart w:id="439" w:name="_Toc44931969"/>
      <w:bookmarkStart w:id="440" w:name="_Toc44932056"/>
      <w:bookmarkStart w:id="441" w:name="_Toc142903295"/>
      <w:r w:rsidRPr="00F446D2">
        <w:rPr>
          <w:rFonts w:hint="eastAsia"/>
          <w:b w:val="0"/>
          <w:bCs w:val="0"/>
          <w:sz w:val="24"/>
          <w:szCs w:val="24"/>
          <w:rtl/>
        </w:rPr>
        <w:t>הגבלת</w:t>
      </w:r>
      <w:r w:rsidRPr="00F446D2">
        <w:rPr>
          <w:b w:val="0"/>
          <w:bCs w:val="0"/>
          <w:sz w:val="24"/>
          <w:szCs w:val="24"/>
          <w:rtl/>
        </w:rPr>
        <w:t xml:space="preserve"> אחריות</w:t>
      </w:r>
      <w:bookmarkEnd w:id="439"/>
      <w:bookmarkEnd w:id="440"/>
      <w:bookmarkEnd w:id="441"/>
    </w:p>
    <w:p w14:paraId="0AC04E73" w14:textId="77777777" w:rsidR="006263A2" w:rsidRPr="00F446D2" w:rsidRDefault="00072A98" w:rsidP="00E84323">
      <w:pPr>
        <w:pStyle w:val="110"/>
        <w:rPr>
          <w:b w:val="0"/>
          <w:bCs w:val="0"/>
          <w:sz w:val="24"/>
          <w:szCs w:val="24"/>
        </w:rPr>
      </w:pPr>
      <w:r w:rsidRPr="00F446D2">
        <w:rPr>
          <w:b w:val="0"/>
          <w:bCs w:val="0"/>
          <w:sz w:val="24"/>
          <w:szCs w:val="24"/>
          <w:rtl/>
        </w:rPr>
        <w:t xml:space="preserve">הספק </w:t>
      </w:r>
      <w:r w:rsidRPr="00F446D2">
        <w:rPr>
          <w:rFonts w:hint="eastAsia"/>
          <w:b w:val="0"/>
          <w:bCs w:val="0"/>
          <w:sz w:val="24"/>
          <w:szCs w:val="24"/>
          <w:rtl/>
        </w:rPr>
        <w:t>יישא</w:t>
      </w:r>
      <w:r w:rsidRPr="00F446D2">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E8E567D" w14:textId="77777777" w:rsidR="006263A2" w:rsidRPr="00F446D2" w:rsidRDefault="00072A98" w:rsidP="00E84323">
      <w:pPr>
        <w:pStyle w:val="110"/>
        <w:rPr>
          <w:b w:val="0"/>
          <w:bCs w:val="0"/>
          <w:sz w:val="24"/>
          <w:szCs w:val="24"/>
        </w:rPr>
      </w:pPr>
      <w:r w:rsidRPr="00F446D2">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598C28B" w14:textId="77777777" w:rsidR="006263A2" w:rsidRPr="00F446D2" w:rsidRDefault="00072A98" w:rsidP="00E84323">
      <w:pPr>
        <w:pStyle w:val="110"/>
        <w:rPr>
          <w:b w:val="0"/>
          <w:bCs w:val="0"/>
          <w:sz w:val="24"/>
          <w:szCs w:val="24"/>
        </w:rPr>
      </w:pPr>
      <w:r w:rsidRPr="00F446D2">
        <w:rPr>
          <w:b w:val="0"/>
          <w:bCs w:val="0"/>
          <w:sz w:val="24"/>
          <w:szCs w:val="24"/>
          <w:rtl/>
        </w:rPr>
        <w:t>לא יהיה בסיומו של הסכם זה כדי לגרוע מאחריות הספק לגבי נזקים שעילת התביעה בגינם נובעת מהסכם זה או מ</w:t>
      </w:r>
      <w:r w:rsidRPr="00F446D2">
        <w:rPr>
          <w:rFonts w:hint="eastAsia"/>
          <w:b w:val="0"/>
          <w:bCs w:val="0"/>
          <w:sz w:val="24"/>
          <w:szCs w:val="24"/>
          <w:rtl/>
        </w:rPr>
        <w:t>א</w:t>
      </w:r>
      <w:r w:rsidRPr="00F446D2">
        <w:rPr>
          <w:b w:val="0"/>
          <w:bCs w:val="0"/>
          <w:sz w:val="24"/>
          <w:szCs w:val="24"/>
          <w:rtl/>
        </w:rPr>
        <w:t>ספקת השירותים על פיו או קשורה אליהם.</w:t>
      </w:r>
    </w:p>
    <w:p w14:paraId="506C0CC3" w14:textId="77777777" w:rsidR="006263A2" w:rsidRPr="00F446D2" w:rsidRDefault="00072A98" w:rsidP="00E84323">
      <w:pPr>
        <w:pStyle w:val="110"/>
        <w:rPr>
          <w:b w:val="0"/>
          <w:bCs w:val="0"/>
          <w:sz w:val="24"/>
          <w:szCs w:val="24"/>
        </w:rPr>
      </w:pPr>
      <w:r w:rsidRPr="00F446D2">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C326C81" w14:textId="77777777" w:rsidR="006263A2" w:rsidRPr="00F446D2" w:rsidRDefault="00072A98" w:rsidP="00E84323">
      <w:pPr>
        <w:pStyle w:val="110"/>
        <w:rPr>
          <w:b w:val="0"/>
          <w:bCs w:val="0"/>
          <w:sz w:val="24"/>
          <w:szCs w:val="24"/>
        </w:rPr>
      </w:pPr>
      <w:r w:rsidRPr="00F446D2">
        <w:rPr>
          <w:b w:val="0"/>
          <w:bCs w:val="0"/>
          <w:sz w:val="24"/>
          <w:szCs w:val="24"/>
          <w:rtl/>
        </w:rPr>
        <w:lastRenderedPageBreak/>
        <w:t xml:space="preserve">המזמין יודיע לספק על כל תביעה או דרישה על פי סעיף זה בהקדם האפשרי לאחר קבלתה, ויאפשר לו להתגונן מפניה. </w:t>
      </w:r>
    </w:p>
    <w:p w14:paraId="15797EA3" w14:textId="77777777" w:rsidR="00986796" w:rsidRPr="00F446D2" w:rsidRDefault="00072A98" w:rsidP="00E84323">
      <w:pPr>
        <w:pStyle w:val="1-"/>
        <w:rPr>
          <w:b w:val="0"/>
          <w:bCs w:val="0"/>
          <w:sz w:val="24"/>
          <w:szCs w:val="24"/>
        </w:rPr>
      </w:pPr>
      <w:bookmarkStart w:id="442" w:name="_Toc44931970"/>
      <w:bookmarkStart w:id="443" w:name="_Toc44932057"/>
      <w:bookmarkStart w:id="444" w:name="_Toc142903296"/>
      <w:r w:rsidRPr="00F446D2">
        <w:rPr>
          <w:rFonts w:hint="eastAsia"/>
          <w:b w:val="0"/>
          <w:bCs w:val="0"/>
          <w:sz w:val="24"/>
          <w:szCs w:val="24"/>
          <w:rtl/>
        </w:rPr>
        <w:t>ביטוח</w:t>
      </w:r>
      <w:bookmarkEnd w:id="442"/>
      <w:bookmarkEnd w:id="443"/>
      <w:bookmarkEnd w:id="444"/>
    </w:p>
    <w:p w14:paraId="70FBEAA9" w14:textId="77777777" w:rsidR="008C0448" w:rsidRPr="00F446D2" w:rsidRDefault="008C0448" w:rsidP="002E2ED4">
      <w:pPr>
        <w:pStyle w:val="110"/>
        <w:rPr>
          <w:b w:val="0"/>
          <w:bCs w:val="0"/>
          <w:sz w:val="24"/>
          <w:szCs w:val="24"/>
        </w:rPr>
      </w:pPr>
      <w:bookmarkStart w:id="445" w:name="hidden_IsBituach"/>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מתחייב</w:t>
      </w:r>
      <w:r w:rsidRPr="00F446D2">
        <w:rPr>
          <w:b w:val="0"/>
          <w:bCs w:val="0"/>
          <w:sz w:val="24"/>
          <w:szCs w:val="24"/>
          <w:rtl/>
        </w:rPr>
        <w:t xml:space="preserve"> </w:t>
      </w:r>
      <w:r w:rsidRPr="00F446D2">
        <w:rPr>
          <w:rFonts w:hint="eastAsia"/>
          <w:b w:val="0"/>
          <w:bCs w:val="0"/>
          <w:sz w:val="24"/>
          <w:szCs w:val="24"/>
          <w:rtl/>
        </w:rPr>
        <w:t>לבצע</w:t>
      </w:r>
      <w:r w:rsidRPr="00F446D2">
        <w:rPr>
          <w:b w:val="0"/>
          <w:bCs w:val="0"/>
          <w:sz w:val="24"/>
          <w:szCs w:val="24"/>
          <w:rtl/>
        </w:rPr>
        <w:t xml:space="preserve"> </w:t>
      </w:r>
      <w:r w:rsidRPr="00F446D2">
        <w:rPr>
          <w:rFonts w:hint="eastAsia"/>
          <w:b w:val="0"/>
          <w:bCs w:val="0"/>
          <w:sz w:val="24"/>
          <w:szCs w:val="24"/>
          <w:rtl/>
        </w:rPr>
        <w:t>ולקיים</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הביטוחים</w:t>
      </w:r>
      <w:r w:rsidRPr="00F446D2">
        <w:rPr>
          <w:b w:val="0"/>
          <w:bCs w:val="0"/>
          <w:sz w:val="24"/>
          <w:szCs w:val="24"/>
          <w:rtl/>
        </w:rPr>
        <w:t xml:space="preserve"> </w:t>
      </w:r>
      <w:r w:rsidRPr="00F446D2">
        <w:rPr>
          <w:rFonts w:hint="eastAsia"/>
          <w:b w:val="0"/>
          <w:bCs w:val="0"/>
          <w:sz w:val="24"/>
          <w:szCs w:val="24"/>
          <w:rtl/>
        </w:rPr>
        <w:t>המפורטים</w:t>
      </w:r>
      <w:r w:rsidRPr="00F446D2">
        <w:rPr>
          <w:b w:val="0"/>
          <w:bCs w:val="0"/>
          <w:sz w:val="24"/>
          <w:szCs w:val="24"/>
          <w:rtl/>
        </w:rPr>
        <w:t xml:space="preserve"> </w:t>
      </w:r>
      <w:r w:rsidRPr="00F446D2">
        <w:rPr>
          <w:rFonts w:hint="eastAsia"/>
          <w:b w:val="0"/>
          <w:bCs w:val="0"/>
          <w:sz w:val="24"/>
          <w:szCs w:val="24"/>
          <w:rtl/>
        </w:rPr>
        <w:t>בזה</w:t>
      </w:r>
      <w:r w:rsidRPr="00F446D2">
        <w:rPr>
          <w:b w:val="0"/>
          <w:bCs w:val="0"/>
          <w:sz w:val="24"/>
          <w:szCs w:val="24"/>
          <w:rtl/>
        </w:rPr>
        <w:t xml:space="preserve"> </w:t>
      </w:r>
      <w:r w:rsidRPr="00F446D2">
        <w:rPr>
          <w:rFonts w:hint="eastAsia"/>
          <w:b w:val="0"/>
          <w:bCs w:val="0"/>
          <w:sz w:val="24"/>
          <w:szCs w:val="24"/>
          <w:rtl/>
        </w:rPr>
        <w:t>לטובתו</w:t>
      </w:r>
      <w:r w:rsidRPr="00F446D2">
        <w:rPr>
          <w:b w:val="0"/>
          <w:bCs w:val="0"/>
          <w:sz w:val="24"/>
          <w:szCs w:val="24"/>
          <w:rtl/>
        </w:rPr>
        <w:t xml:space="preserve"> </w:t>
      </w:r>
      <w:r w:rsidRPr="00F446D2">
        <w:rPr>
          <w:rFonts w:hint="eastAsia"/>
          <w:b w:val="0"/>
          <w:bCs w:val="0"/>
          <w:sz w:val="24"/>
          <w:szCs w:val="24"/>
          <w:rtl/>
        </w:rPr>
        <w:t>ולטובת</w:t>
      </w:r>
      <w:r w:rsidRPr="00F446D2">
        <w:rPr>
          <w:b w:val="0"/>
          <w:bCs w:val="0"/>
          <w:sz w:val="24"/>
          <w:szCs w:val="24"/>
          <w:rtl/>
        </w:rPr>
        <w:t xml:space="preserve"> </w:t>
      </w:r>
      <w:r w:rsidRPr="00F446D2">
        <w:rPr>
          <w:rFonts w:hint="eastAsia"/>
          <w:b w:val="0"/>
          <w:bCs w:val="0"/>
          <w:sz w:val="24"/>
          <w:szCs w:val="24"/>
          <w:rtl/>
        </w:rPr>
        <w:t>מדינת</w:t>
      </w:r>
      <w:r w:rsidRPr="00F446D2">
        <w:rPr>
          <w:b w:val="0"/>
          <w:bCs w:val="0"/>
          <w:sz w:val="24"/>
          <w:szCs w:val="24"/>
          <w:rtl/>
        </w:rPr>
        <w:t xml:space="preserve"> </w:t>
      </w:r>
      <w:r w:rsidRPr="00F446D2">
        <w:rPr>
          <w:rFonts w:hint="eastAsia"/>
          <w:b w:val="0"/>
          <w:bCs w:val="0"/>
          <w:sz w:val="24"/>
          <w:szCs w:val="24"/>
          <w:rtl/>
        </w:rPr>
        <w:t>ישראל</w:t>
      </w:r>
      <w:r w:rsidRPr="00F446D2">
        <w:rPr>
          <w:b w:val="0"/>
          <w:bCs w:val="0"/>
          <w:sz w:val="24"/>
          <w:szCs w:val="24"/>
          <w:rtl/>
        </w:rPr>
        <w:t xml:space="preserve">–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xml:space="preserve">, </w:t>
      </w:r>
      <w:r w:rsidRPr="00F446D2">
        <w:rPr>
          <w:rFonts w:hint="eastAsia"/>
          <w:b w:val="0"/>
          <w:bCs w:val="0"/>
          <w:sz w:val="24"/>
          <w:szCs w:val="24"/>
          <w:rtl/>
        </w:rPr>
        <w:t>כשהם</w:t>
      </w:r>
      <w:r w:rsidRPr="00F446D2">
        <w:rPr>
          <w:b w:val="0"/>
          <w:bCs w:val="0"/>
          <w:sz w:val="24"/>
          <w:szCs w:val="24"/>
          <w:rtl/>
        </w:rPr>
        <w:t xml:space="preserve"> </w:t>
      </w:r>
      <w:r w:rsidRPr="00F446D2">
        <w:rPr>
          <w:rFonts w:hint="eastAsia"/>
          <w:b w:val="0"/>
          <w:bCs w:val="0"/>
          <w:sz w:val="24"/>
          <w:szCs w:val="24"/>
          <w:rtl/>
        </w:rPr>
        <w:t>כוללים</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הכיסויים</w:t>
      </w:r>
      <w:r w:rsidRPr="00F446D2">
        <w:rPr>
          <w:b w:val="0"/>
          <w:bCs w:val="0"/>
          <w:sz w:val="24"/>
          <w:szCs w:val="24"/>
          <w:rtl/>
        </w:rPr>
        <w:t xml:space="preserve"> </w:t>
      </w:r>
      <w:r w:rsidRPr="00F446D2">
        <w:rPr>
          <w:rFonts w:hint="eastAsia"/>
          <w:b w:val="0"/>
          <w:bCs w:val="0"/>
          <w:sz w:val="24"/>
          <w:szCs w:val="24"/>
          <w:rtl/>
        </w:rPr>
        <w:t>והתנאים</w:t>
      </w:r>
      <w:r w:rsidRPr="00F446D2">
        <w:rPr>
          <w:b w:val="0"/>
          <w:bCs w:val="0"/>
          <w:sz w:val="24"/>
          <w:szCs w:val="24"/>
          <w:rtl/>
        </w:rPr>
        <w:t xml:space="preserve"> </w:t>
      </w:r>
      <w:r w:rsidRPr="00F446D2">
        <w:rPr>
          <w:rFonts w:hint="eastAsia"/>
          <w:b w:val="0"/>
          <w:bCs w:val="0"/>
          <w:sz w:val="24"/>
          <w:szCs w:val="24"/>
          <w:rtl/>
        </w:rPr>
        <w:t>הנדרשים</w:t>
      </w:r>
      <w:r w:rsidRPr="00F446D2">
        <w:rPr>
          <w:b w:val="0"/>
          <w:bCs w:val="0"/>
          <w:sz w:val="24"/>
          <w:szCs w:val="24"/>
          <w:rtl/>
        </w:rPr>
        <w:t xml:space="preserve"> </w:t>
      </w:r>
      <w:r w:rsidRPr="00F446D2">
        <w:rPr>
          <w:rFonts w:hint="eastAsia"/>
          <w:b w:val="0"/>
          <w:bCs w:val="0"/>
          <w:sz w:val="24"/>
          <w:szCs w:val="24"/>
          <w:rtl/>
        </w:rPr>
        <w:t>להלן</w:t>
      </w:r>
      <w:r w:rsidRPr="00F446D2">
        <w:rPr>
          <w:b w:val="0"/>
          <w:bCs w:val="0"/>
          <w:sz w:val="24"/>
          <w:szCs w:val="24"/>
          <w:rtl/>
        </w:rPr>
        <w:t xml:space="preserve"> </w:t>
      </w:r>
      <w:r w:rsidRPr="00F446D2">
        <w:rPr>
          <w:rFonts w:hint="eastAsia"/>
          <w:b w:val="0"/>
          <w:bCs w:val="0"/>
          <w:sz w:val="24"/>
          <w:szCs w:val="24"/>
          <w:rtl/>
        </w:rPr>
        <w:t>וכאשר</w:t>
      </w:r>
      <w:r w:rsidRPr="00F446D2">
        <w:rPr>
          <w:b w:val="0"/>
          <w:bCs w:val="0"/>
          <w:sz w:val="24"/>
          <w:szCs w:val="24"/>
          <w:rtl/>
        </w:rPr>
        <w:t xml:space="preserve"> </w:t>
      </w:r>
      <w:r w:rsidRPr="00F446D2">
        <w:rPr>
          <w:rFonts w:hint="eastAsia"/>
          <w:b w:val="0"/>
          <w:bCs w:val="0"/>
          <w:sz w:val="24"/>
          <w:szCs w:val="24"/>
          <w:rtl/>
        </w:rPr>
        <w:t>גבולות</w:t>
      </w:r>
      <w:r w:rsidRPr="00F446D2">
        <w:rPr>
          <w:b w:val="0"/>
          <w:bCs w:val="0"/>
          <w:sz w:val="24"/>
          <w:szCs w:val="24"/>
          <w:rtl/>
        </w:rPr>
        <w:t xml:space="preserve"> </w:t>
      </w:r>
      <w:r w:rsidRPr="00F446D2">
        <w:rPr>
          <w:rFonts w:hint="eastAsia"/>
          <w:b w:val="0"/>
          <w:bCs w:val="0"/>
          <w:sz w:val="24"/>
          <w:szCs w:val="24"/>
          <w:rtl/>
        </w:rPr>
        <w:t>האחריות</w:t>
      </w:r>
      <w:r w:rsidRPr="00F446D2">
        <w:rPr>
          <w:b w:val="0"/>
          <w:bCs w:val="0"/>
          <w:sz w:val="24"/>
          <w:szCs w:val="24"/>
          <w:rtl/>
        </w:rPr>
        <w:t xml:space="preserve"> </w:t>
      </w:r>
      <w:r w:rsidRPr="00F446D2">
        <w:rPr>
          <w:rFonts w:hint="eastAsia"/>
          <w:b w:val="0"/>
          <w:bCs w:val="0"/>
          <w:sz w:val="24"/>
          <w:szCs w:val="24"/>
          <w:rtl/>
        </w:rPr>
        <w:t>לא</w:t>
      </w:r>
      <w:r w:rsidRPr="00F446D2">
        <w:rPr>
          <w:b w:val="0"/>
          <w:bCs w:val="0"/>
          <w:sz w:val="24"/>
          <w:szCs w:val="24"/>
          <w:rtl/>
        </w:rPr>
        <w:t xml:space="preserve"> </w:t>
      </w:r>
      <w:r w:rsidRPr="00F446D2">
        <w:rPr>
          <w:rFonts w:hint="eastAsia"/>
          <w:b w:val="0"/>
          <w:bCs w:val="0"/>
          <w:sz w:val="24"/>
          <w:szCs w:val="24"/>
          <w:rtl/>
        </w:rPr>
        <w:t>יפחתו</w:t>
      </w:r>
      <w:r w:rsidRPr="00F446D2">
        <w:rPr>
          <w:b w:val="0"/>
          <w:bCs w:val="0"/>
          <w:sz w:val="24"/>
          <w:szCs w:val="24"/>
          <w:rtl/>
        </w:rPr>
        <w:t xml:space="preserve"> </w:t>
      </w:r>
      <w:r w:rsidRPr="00F446D2">
        <w:rPr>
          <w:rFonts w:hint="eastAsia"/>
          <w:b w:val="0"/>
          <w:bCs w:val="0"/>
          <w:sz w:val="24"/>
          <w:szCs w:val="24"/>
          <w:rtl/>
        </w:rPr>
        <w:t>מהמצוין</w:t>
      </w:r>
      <w:r w:rsidRPr="00F446D2">
        <w:rPr>
          <w:b w:val="0"/>
          <w:bCs w:val="0"/>
          <w:sz w:val="24"/>
          <w:szCs w:val="24"/>
          <w:rtl/>
        </w:rPr>
        <w:t xml:space="preserve"> </w:t>
      </w:r>
      <w:r w:rsidRPr="00F446D2">
        <w:rPr>
          <w:rFonts w:hint="eastAsia"/>
          <w:b w:val="0"/>
          <w:bCs w:val="0"/>
          <w:sz w:val="24"/>
          <w:szCs w:val="24"/>
          <w:rtl/>
        </w:rPr>
        <w:t>להלן</w:t>
      </w:r>
      <w:r w:rsidRPr="00F446D2">
        <w:rPr>
          <w:b w:val="0"/>
          <w:bCs w:val="0"/>
          <w:sz w:val="24"/>
          <w:szCs w:val="24"/>
          <w:rtl/>
        </w:rPr>
        <w:t>:</w:t>
      </w:r>
    </w:p>
    <w:p w14:paraId="0B663F1F" w14:textId="77777777" w:rsidR="008C0448" w:rsidRPr="00F446D2" w:rsidRDefault="008C0448" w:rsidP="002E2ED4">
      <w:pPr>
        <w:pStyle w:val="111"/>
        <w:rPr>
          <w:b w:val="0"/>
          <w:bCs w:val="0"/>
        </w:rPr>
      </w:pPr>
      <w:r w:rsidRPr="00F446D2">
        <w:rPr>
          <w:rFonts w:hint="eastAsia"/>
          <w:b w:val="0"/>
          <w:bCs w:val="0"/>
          <w:rtl/>
        </w:rPr>
        <w:t>ביטוח</w:t>
      </w:r>
      <w:r w:rsidRPr="00F446D2">
        <w:rPr>
          <w:b w:val="0"/>
          <w:bCs w:val="0"/>
          <w:rtl/>
        </w:rPr>
        <w:t xml:space="preserve"> </w:t>
      </w:r>
      <w:r w:rsidRPr="00F446D2">
        <w:rPr>
          <w:rFonts w:hint="eastAsia"/>
          <w:b w:val="0"/>
          <w:bCs w:val="0"/>
          <w:rtl/>
        </w:rPr>
        <w:t>חבות</w:t>
      </w:r>
      <w:r w:rsidRPr="00F446D2">
        <w:rPr>
          <w:b w:val="0"/>
          <w:bCs w:val="0"/>
          <w:rtl/>
        </w:rPr>
        <w:t xml:space="preserve"> </w:t>
      </w:r>
      <w:r w:rsidRPr="00F446D2">
        <w:rPr>
          <w:rFonts w:hint="eastAsia"/>
          <w:b w:val="0"/>
          <w:bCs w:val="0"/>
          <w:rtl/>
        </w:rPr>
        <w:t>מעבידים</w:t>
      </w:r>
    </w:p>
    <w:p w14:paraId="6C904720" w14:textId="77777777" w:rsidR="008C0448" w:rsidRPr="00F446D2" w:rsidRDefault="008C0448" w:rsidP="002E2ED4">
      <w:pPr>
        <w:pStyle w:val="11110"/>
        <w:rPr>
          <w:rtl/>
        </w:rPr>
      </w:pPr>
      <w:r w:rsidRPr="00F446D2">
        <w:rPr>
          <w:rFonts w:hint="eastAsia"/>
          <w:rtl/>
        </w:rPr>
        <w:t>הספק</w:t>
      </w:r>
      <w:r w:rsidRPr="00F446D2">
        <w:rPr>
          <w:rtl/>
        </w:rPr>
        <w:t xml:space="preserve"> יבטח את אחריותו החוקית </w:t>
      </w:r>
      <w:r w:rsidRPr="00F446D2">
        <w:rPr>
          <w:rFonts w:hint="eastAsia"/>
          <w:rtl/>
        </w:rPr>
        <w:t>על</w:t>
      </w:r>
      <w:r w:rsidRPr="00F446D2">
        <w:rPr>
          <w:rtl/>
        </w:rPr>
        <w:t xml:space="preserve"> פי פקודת </w:t>
      </w:r>
      <w:r w:rsidRPr="00F446D2">
        <w:rPr>
          <w:rFonts w:hint="eastAsia"/>
          <w:rtl/>
        </w:rPr>
        <w:t>הנזיקין</w:t>
      </w:r>
      <w:r w:rsidRPr="00F446D2">
        <w:rPr>
          <w:rtl/>
        </w:rPr>
        <w:t xml:space="preserve"> (נוסח חדש) ו/או חוק האחריות למוצרים פגומים </w:t>
      </w:r>
      <w:r w:rsidRPr="00F446D2">
        <w:rPr>
          <w:rFonts w:hint="eastAsia"/>
          <w:rtl/>
        </w:rPr>
        <w:t>תש</w:t>
      </w:r>
      <w:r w:rsidRPr="00F446D2">
        <w:rPr>
          <w:rtl/>
        </w:rPr>
        <w:t>"ם -1980 כלפי עובדיו בביטוח חבות מעבידים בכל תחומי מדינת ישראל והשטחים המוחזקים.</w:t>
      </w:r>
    </w:p>
    <w:p w14:paraId="76057FAC" w14:textId="77777777" w:rsidR="008C0448" w:rsidRPr="00F446D2" w:rsidRDefault="008C0448" w:rsidP="002E2ED4">
      <w:pPr>
        <w:pStyle w:val="11110"/>
        <w:rPr>
          <w:rtl/>
        </w:rPr>
      </w:pPr>
      <w:r w:rsidRPr="00F446D2">
        <w:rPr>
          <w:rFonts w:hint="eastAsia"/>
          <w:rtl/>
        </w:rPr>
        <w:t>גבול</w:t>
      </w:r>
      <w:r w:rsidRPr="00F446D2">
        <w:t xml:space="preserve"> </w:t>
      </w:r>
      <w:r w:rsidRPr="00F446D2">
        <w:rPr>
          <w:rFonts w:hint="eastAsia"/>
          <w:rtl/>
        </w:rPr>
        <w:t>האחריות</w:t>
      </w:r>
      <w:r w:rsidRPr="00F446D2">
        <w:rPr>
          <w:rtl/>
        </w:rPr>
        <w:t xml:space="preserve"> </w:t>
      </w:r>
      <w:r w:rsidRPr="00F446D2">
        <w:rPr>
          <w:rFonts w:hint="eastAsia"/>
          <w:rtl/>
        </w:rPr>
        <w:t>לא</w:t>
      </w:r>
      <w:r w:rsidRPr="00F446D2">
        <w:rPr>
          <w:rtl/>
        </w:rPr>
        <w:t xml:space="preserve"> </w:t>
      </w:r>
      <w:r w:rsidRPr="00F446D2">
        <w:rPr>
          <w:rFonts w:hint="eastAsia"/>
          <w:rtl/>
        </w:rPr>
        <w:t>יפחת</w:t>
      </w:r>
      <w:r w:rsidRPr="00F446D2">
        <w:rPr>
          <w:rtl/>
        </w:rPr>
        <w:t xml:space="preserve"> </w:t>
      </w:r>
      <w:r w:rsidRPr="00F446D2">
        <w:rPr>
          <w:rFonts w:hint="eastAsia"/>
          <w:rtl/>
        </w:rPr>
        <w:t>מסך</w:t>
      </w:r>
      <w:r w:rsidRPr="00F446D2">
        <w:rPr>
          <w:rtl/>
        </w:rPr>
        <w:t xml:space="preserve"> </w:t>
      </w:r>
      <w:r w:rsidRPr="00F446D2">
        <w:rPr>
          <w:rFonts w:hint="eastAsia"/>
          <w:rtl/>
        </w:rPr>
        <w:t>של</w:t>
      </w:r>
      <w:r w:rsidRPr="00F446D2">
        <w:rPr>
          <w:rtl/>
        </w:rPr>
        <w:t xml:space="preserve"> 20,000,000 </w:t>
      </w:r>
      <w:r w:rsidRPr="00F446D2">
        <w:rPr>
          <w:rFonts w:hint="eastAsia"/>
          <w:rtl/>
        </w:rPr>
        <w:t>₪</w:t>
      </w:r>
      <w:r w:rsidRPr="00F446D2">
        <w:rPr>
          <w:rtl/>
        </w:rPr>
        <w:t xml:space="preserve"> </w:t>
      </w:r>
      <w:r w:rsidRPr="00F446D2">
        <w:rPr>
          <w:rFonts w:hint="eastAsia"/>
          <w:rtl/>
        </w:rPr>
        <w:t>לעובד</w:t>
      </w:r>
      <w:r w:rsidRPr="00F446D2">
        <w:rPr>
          <w:rtl/>
        </w:rPr>
        <w:t xml:space="preserve">, </w:t>
      </w:r>
      <w:r w:rsidRPr="00F446D2">
        <w:rPr>
          <w:rFonts w:hint="eastAsia"/>
          <w:rtl/>
        </w:rPr>
        <w:t>למקרה</w:t>
      </w:r>
      <w:r w:rsidRPr="00F446D2">
        <w:rPr>
          <w:rtl/>
        </w:rPr>
        <w:t xml:space="preserve"> </w:t>
      </w:r>
      <w:r w:rsidRPr="00F446D2">
        <w:rPr>
          <w:rFonts w:hint="eastAsia"/>
          <w:rtl/>
        </w:rPr>
        <w:t>ולתקופת</w:t>
      </w:r>
      <w:r w:rsidRPr="00F446D2">
        <w:rPr>
          <w:rtl/>
        </w:rPr>
        <w:t xml:space="preserve"> </w:t>
      </w:r>
      <w:r w:rsidRPr="00F446D2">
        <w:rPr>
          <w:rFonts w:hint="eastAsia"/>
          <w:rtl/>
        </w:rPr>
        <w:t>הביטוח</w:t>
      </w:r>
      <w:r w:rsidRPr="00F446D2">
        <w:rPr>
          <w:rtl/>
        </w:rPr>
        <w:t xml:space="preserve">. </w:t>
      </w:r>
    </w:p>
    <w:p w14:paraId="4BFFDCCC" w14:textId="77777777" w:rsidR="008C0448" w:rsidRPr="00F446D2" w:rsidRDefault="008C0448" w:rsidP="002E2ED4">
      <w:pPr>
        <w:pStyle w:val="11110"/>
        <w:rPr>
          <w:rtl/>
        </w:rPr>
      </w:pPr>
      <w:r w:rsidRPr="00F446D2">
        <w:rPr>
          <w:rFonts w:hint="eastAsia"/>
          <w:rtl/>
        </w:rPr>
        <w:t>הביטוח</w:t>
      </w:r>
      <w:r w:rsidRPr="00F446D2">
        <w:rPr>
          <w:rtl/>
        </w:rPr>
        <w:t xml:space="preserve"> </w:t>
      </w:r>
      <w:r w:rsidRPr="00F446D2">
        <w:rPr>
          <w:rFonts w:hint="eastAsia"/>
          <w:rtl/>
        </w:rPr>
        <w:t>יורחב</w:t>
      </w:r>
      <w:r w:rsidRPr="00F446D2">
        <w:rPr>
          <w:rtl/>
        </w:rPr>
        <w:t xml:space="preserve"> </w:t>
      </w:r>
      <w:r w:rsidRPr="00F446D2">
        <w:rPr>
          <w:rFonts w:hint="eastAsia"/>
          <w:rtl/>
        </w:rPr>
        <w:t>לכסות</w:t>
      </w:r>
      <w:r w:rsidRPr="00F446D2">
        <w:rPr>
          <w:rtl/>
        </w:rPr>
        <w:t xml:space="preserve"> </w:t>
      </w:r>
      <w:r w:rsidRPr="00F446D2">
        <w:rPr>
          <w:rFonts w:hint="eastAsia"/>
          <w:rtl/>
        </w:rPr>
        <w:t>את</w:t>
      </w:r>
      <w:r w:rsidRPr="00F446D2">
        <w:rPr>
          <w:rtl/>
        </w:rPr>
        <w:t xml:space="preserve"> </w:t>
      </w:r>
      <w:r w:rsidRPr="00F446D2">
        <w:rPr>
          <w:rFonts w:hint="eastAsia"/>
          <w:rtl/>
        </w:rPr>
        <w:t>חבותו</w:t>
      </w:r>
      <w:r w:rsidRPr="00F446D2">
        <w:rPr>
          <w:rtl/>
        </w:rPr>
        <w:t xml:space="preserve"> </w:t>
      </w:r>
      <w:r w:rsidRPr="00F446D2">
        <w:rPr>
          <w:rFonts w:hint="eastAsia"/>
          <w:rtl/>
        </w:rPr>
        <w:t>של</w:t>
      </w:r>
      <w:r w:rsidRPr="00F446D2">
        <w:rPr>
          <w:rtl/>
        </w:rPr>
        <w:t xml:space="preserve"> </w:t>
      </w:r>
      <w:r w:rsidRPr="00F446D2">
        <w:rPr>
          <w:rFonts w:hint="eastAsia"/>
          <w:rtl/>
        </w:rPr>
        <w:t>המבוטח</w:t>
      </w:r>
      <w:r w:rsidRPr="00F446D2">
        <w:rPr>
          <w:rtl/>
        </w:rPr>
        <w:t xml:space="preserve"> </w:t>
      </w:r>
      <w:r w:rsidRPr="00F446D2">
        <w:rPr>
          <w:rFonts w:hint="eastAsia"/>
          <w:rtl/>
        </w:rPr>
        <w:t>כלפי</w:t>
      </w:r>
      <w:r w:rsidRPr="00F446D2">
        <w:rPr>
          <w:rtl/>
        </w:rPr>
        <w:t xml:space="preserve"> </w:t>
      </w:r>
      <w:r w:rsidRPr="00F446D2">
        <w:rPr>
          <w:rFonts w:hint="eastAsia"/>
          <w:rtl/>
        </w:rPr>
        <w:t>קבלנים</w:t>
      </w:r>
      <w:r w:rsidRPr="00F446D2">
        <w:rPr>
          <w:rtl/>
        </w:rPr>
        <w:t xml:space="preserve">, </w:t>
      </w:r>
      <w:r w:rsidRPr="00F446D2">
        <w:rPr>
          <w:rFonts w:hint="eastAsia"/>
          <w:rtl/>
        </w:rPr>
        <w:t>קבלני</w:t>
      </w:r>
      <w:r w:rsidRPr="00F446D2">
        <w:rPr>
          <w:rtl/>
        </w:rPr>
        <w:t xml:space="preserve"> </w:t>
      </w:r>
      <w:r w:rsidRPr="00F446D2">
        <w:rPr>
          <w:rFonts w:hint="eastAsia"/>
          <w:rtl/>
        </w:rPr>
        <w:t>משנה</w:t>
      </w:r>
      <w:r w:rsidRPr="00F446D2">
        <w:rPr>
          <w:rtl/>
        </w:rPr>
        <w:t xml:space="preserve"> </w:t>
      </w:r>
      <w:r w:rsidRPr="00F446D2">
        <w:rPr>
          <w:rFonts w:hint="eastAsia"/>
          <w:rtl/>
        </w:rPr>
        <w:t>ועובדיהם</w:t>
      </w:r>
      <w:r w:rsidRPr="00F446D2">
        <w:rPr>
          <w:rtl/>
        </w:rPr>
        <w:t xml:space="preserve"> </w:t>
      </w:r>
      <w:r w:rsidRPr="00F446D2">
        <w:rPr>
          <w:rFonts w:hint="eastAsia"/>
          <w:rtl/>
        </w:rPr>
        <w:t>היה</w:t>
      </w:r>
      <w:r w:rsidRPr="00F446D2">
        <w:rPr>
          <w:rtl/>
        </w:rPr>
        <w:t xml:space="preserve"> </w:t>
      </w:r>
      <w:r w:rsidRPr="00F446D2">
        <w:rPr>
          <w:rFonts w:hint="eastAsia"/>
          <w:rtl/>
        </w:rPr>
        <w:t>ויחשב</w:t>
      </w:r>
      <w:r w:rsidRPr="00F446D2">
        <w:rPr>
          <w:rtl/>
        </w:rPr>
        <w:t xml:space="preserve"> </w:t>
      </w:r>
      <w:r w:rsidRPr="00F446D2">
        <w:rPr>
          <w:rFonts w:hint="eastAsia"/>
          <w:rtl/>
        </w:rPr>
        <w:t>כמעבידם</w:t>
      </w:r>
      <w:r w:rsidRPr="00F446D2">
        <w:rPr>
          <w:rtl/>
        </w:rPr>
        <w:t>.</w:t>
      </w:r>
    </w:p>
    <w:p w14:paraId="31C66CEE" w14:textId="77777777" w:rsidR="008C0448" w:rsidRPr="00F446D2" w:rsidRDefault="008C0448" w:rsidP="002E2ED4">
      <w:pPr>
        <w:pStyle w:val="11110"/>
      </w:pPr>
      <w:r w:rsidRPr="00F446D2">
        <w:rPr>
          <w:rFonts w:hint="eastAsia"/>
          <w:rtl/>
        </w:rPr>
        <w:t>הביטוח</w:t>
      </w:r>
      <w:r w:rsidRPr="00F446D2">
        <w:rPr>
          <w:rtl/>
        </w:rPr>
        <w:t xml:space="preserve"> </w:t>
      </w:r>
      <w:r w:rsidRPr="00F446D2">
        <w:rPr>
          <w:rFonts w:hint="eastAsia"/>
          <w:rtl/>
        </w:rPr>
        <w:t>יורחב</w:t>
      </w:r>
      <w:r w:rsidRPr="00F446D2">
        <w:rPr>
          <w:rtl/>
        </w:rPr>
        <w:t xml:space="preserve"> </w:t>
      </w:r>
      <w:r w:rsidRPr="00F446D2">
        <w:rPr>
          <w:rFonts w:hint="eastAsia"/>
          <w:rtl/>
        </w:rPr>
        <w:t>לשפות</w:t>
      </w:r>
      <w:r w:rsidRPr="00F446D2">
        <w:rPr>
          <w:rtl/>
        </w:rPr>
        <w:t xml:space="preserve"> </w:t>
      </w:r>
      <w:r w:rsidRPr="00F446D2">
        <w:rPr>
          <w:rFonts w:hint="eastAsia"/>
          <w:rtl/>
        </w:rPr>
        <w:t>את</w:t>
      </w:r>
      <w:r w:rsidRPr="00F446D2">
        <w:rPr>
          <w:rtl/>
        </w:rPr>
        <w:t xml:space="preserve"> </w:t>
      </w:r>
      <w:r w:rsidRPr="00F446D2">
        <w:rPr>
          <w:rFonts w:hint="eastAsia"/>
          <w:rtl/>
        </w:rPr>
        <w:t>מדינת</w:t>
      </w:r>
      <w:r w:rsidRPr="00F446D2">
        <w:rPr>
          <w:rtl/>
        </w:rPr>
        <w:t xml:space="preserve"> </w:t>
      </w:r>
      <w:r w:rsidRPr="00F446D2">
        <w:rPr>
          <w:rFonts w:hint="eastAsia"/>
          <w:rtl/>
        </w:rPr>
        <w:t>ישראל</w:t>
      </w:r>
      <w:r w:rsidRPr="00F446D2">
        <w:rPr>
          <w:rtl/>
        </w:rPr>
        <w:t xml:space="preserve">– </w:t>
      </w:r>
      <w:r w:rsidRPr="00F446D2">
        <w:rPr>
          <w:rFonts w:hint="eastAsia"/>
          <w:rtl/>
        </w:rPr>
        <w:t>משרד</w:t>
      </w:r>
      <w:r w:rsidRPr="00F446D2">
        <w:rPr>
          <w:rtl/>
        </w:rPr>
        <w:t xml:space="preserve"> </w:t>
      </w:r>
      <w:r w:rsidRPr="00F446D2">
        <w:rPr>
          <w:rFonts w:hint="eastAsia"/>
          <w:rtl/>
        </w:rPr>
        <w:t>האוצר</w:t>
      </w:r>
      <w:r w:rsidRPr="00F446D2">
        <w:rPr>
          <w:rtl/>
        </w:rPr>
        <w:t xml:space="preserve">, </w:t>
      </w:r>
      <w:r w:rsidRPr="00F446D2">
        <w:rPr>
          <w:rFonts w:hint="eastAsia"/>
          <w:rtl/>
        </w:rPr>
        <w:t>היה</w:t>
      </w:r>
      <w:r w:rsidRPr="00F446D2">
        <w:rPr>
          <w:rtl/>
        </w:rPr>
        <w:t xml:space="preserve"> </w:t>
      </w:r>
      <w:r w:rsidRPr="00F446D2">
        <w:rPr>
          <w:rFonts w:hint="eastAsia"/>
          <w:rtl/>
        </w:rPr>
        <w:t>ונטען</w:t>
      </w:r>
      <w:r w:rsidRPr="00F446D2">
        <w:rPr>
          <w:rtl/>
        </w:rPr>
        <w:t xml:space="preserve"> </w:t>
      </w:r>
      <w:r w:rsidRPr="00F446D2">
        <w:rPr>
          <w:rFonts w:hint="eastAsia"/>
          <w:rtl/>
        </w:rPr>
        <w:t>לעניין</w:t>
      </w:r>
      <w:r w:rsidRPr="00F446D2">
        <w:rPr>
          <w:rtl/>
        </w:rPr>
        <w:t xml:space="preserve"> </w:t>
      </w:r>
      <w:r w:rsidRPr="00F446D2">
        <w:rPr>
          <w:rFonts w:hint="eastAsia"/>
          <w:rtl/>
        </w:rPr>
        <w:t>קרות</w:t>
      </w:r>
      <w:r w:rsidRPr="00F446D2">
        <w:rPr>
          <w:rtl/>
        </w:rPr>
        <w:t xml:space="preserve"> </w:t>
      </w:r>
      <w:r w:rsidRPr="00F446D2">
        <w:rPr>
          <w:rFonts w:hint="eastAsia"/>
          <w:rtl/>
        </w:rPr>
        <w:t>תאונת</w:t>
      </w:r>
      <w:r w:rsidRPr="00F446D2">
        <w:rPr>
          <w:rtl/>
        </w:rPr>
        <w:t xml:space="preserve"> </w:t>
      </w:r>
      <w:r w:rsidRPr="00F446D2">
        <w:rPr>
          <w:rFonts w:hint="eastAsia"/>
          <w:rtl/>
        </w:rPr>
        <w:t>עבודה</w:t>
      </w:r>
      <w:r w:rsidRPr="00F446D2">
        <w:rPr>
          <w:rtl/>
        </w:rPr>
        <w:t xml:space="preserve"> </w:t>
      </w:r>
      <w:r w:rsidRPr="00F446D2">
        <w:rPr>
          <w:rFonts w:hint="eastAsia"/>
          <w:rtl/>
        </w:rPr>
        <w:t>ו</w:t>
      </w:r>
      <w:r w:rsidRPr="00F446D2">
        <w:rPr>
          <w:rtl/>
        </w:rPr>
        <w:t xml:space="preserve">/או </w:t>
      </w:r>
      <w:r w:rsidRPr="00F446D2">
        <w:rPr>
          <w:rFonts w:hint="eastAsia"/>
          <w:rtl/>
        </w:rPr>
        <w:t>מחלת</w:t>
      </w:r>
      <w:r w:rsidRPr="00F446D2">
        <w:rPr>
          <w:rtl/>
        </w:rPr>
        <w:t xml:space="preserve"> </w:t>
      </w:r>
      <w:r w:rsidRPr="00F446D2">
        <w:rPr>
          <w:rFonts w:hint="eastAsia"/>
          <w:rtl/>
        </w:rPr>
        <w:t>מקצוע</w:t>
      </w:r>
      <w:r w:rsidRPr="00F446D2">
        <w:rPr>
          <w:rtl/>
        </w:rPr>
        <w:t xml:space="preserve"> </w:t>
      </w:r>
      <w:r w:rsidRPr="00F446D2">
        <w:rPr>
          <w:rFonts w:hint="eastAsia"/>
          <w:rtl/>
        </w:rPr>
        <w:t>כלשהן</w:t>
      </w:r>
      <w:r w:rsidRPr="00F446D2">
        <w:rPr>
          <w:rtl/>
        </w:rPr>
        <w:t xml:space="preserve"> </w:t>
      </w:r>
      <w:r w:rsidRPr="00F446D2">
        <w:rPr>
          <w:rFonts w:hint="eastAsia"/>
          <w:rtl/>
        </w:rPr>
        <w:t>כי</w:t>
      </w:r>
      <w:r w:rsidRPr="00F446D2">
        <w:rPr>
          <w:rtl/>
        </w:rPr>
        <w:t xml:space="preserve"> </w:t>
      </w:r>
      <w:r w:rsidRPr="00F446D2">
        <w:rPr>
          <w:rFonts w:hint="eastAsia"/>
          <w:rtl/>
        </w:rPr>
        <w:t>הם</w:t>
      </w:r>
      <w:r w:rsidRPr="00F446D2">
        <w:rPr>
          <w:rtl/>
        </w:rPr>
        <w:t xml:space="preserve"> </w:t>
      </w:r>
      <w:r w:rsidRPr="00F446D2">
        <w:rPr>
          <w:rFonts w:hint="eastAsia"/>
          <w:rtl/>
        </w:rPr>
        <w:t>נושאים</w:t>
      </w:r>
      <w:r w:rsidRPr="00F446D2">
        <w:rPr>
          <w:rtl/>
        </w:rPr>
        <w:t xml:space="preserve"> </w:t>
      </w:r>
      <w:r w:rsidRPr="00F446D2">
        <w:rPr>
          <w:rFonts w:hint="eastAsia"/>
          <w:rtl/>
        </w:rPr>
        <w:t>בחבות</w:t>
      </w:r>
      <w:r w:rsidRPr="00F446D2">
        <w:rPr>
          <w:rtl/>
        </w:rPr>
        <w:t xml:space="preserve"> </w:t>
      </w:r>
      <w:r w:rsidRPr="00F446D2">
        <w:rPr>
          <w:rFonts w:hint="eastAsia"/>
          <w:rtl/>
        </w:rPr>
        <w:t>מעביד</w:t>
      </w:r>
      <w:r w:rsidRPr="00F446D2">
        <w:rPr>
          <w:rtl/>
        </w:rPr>
        <w:t xml:space="preserve"> </w:t>
      </w:r>
      <w:r w:rsidRPr="00F446D2">
        <w:rPr>
          <w:rFonts w:hint="eastAsia"/>
          <w:rtl/>
        </w:rPr>
        <w:t>כלשהי</w:t>
      </w:r>
      <w:r w:rsidRPr="00F446D2">
        <w:rPr>
          <w:rtl/>
        </w:rPr>
        <w:t xml:space="preserve"> </w:t>
      </w:r>
      <w:r w:rsidRPr="00F446D2">
        <w:rPr>
          <w:rFonts w:hint="eastAsia"/>
          <w:rtl/>
        </w:rPr>
        <w:t>כלפי</w:t>
      </w:r>
      <w:r w:rsidRPr="00F446D2">
        <w:rPr>
          <w:rtl/>
        </w:rPr>
        <w:t xml:space="preserve"> </w:t>
      </w:r>
      <w:r w:rsidRPr="00F446D2">
        <w:rPr>
          <w:rFonts w:hint="eastAsia"/>
          <w:rtl/>
        </w:rPr>
        <w:t>מי</w:t>
      </w:r>
      <w:r w:rsidRPr="00F446D2">
        <w:rPr>
          <w:rtl/>
        </w:rPr>
        <w:t xml:space="preserve"> </w:t>
      </w:r>
      <w:r w:rsidRPr="00F446D2">
        <w:rPr>
          <w:rFonts w:hint="eastAsia"/>
          <w:rtl/>
        </w:rPr>
        <w:t>מעובדי</w:t>
      </w:r>
      <w:r w:rsidRPr="00F446D2">
        <w:rPr>
          <w:rtl/>
        </w:rPr>
        <w:t xml:space="preserve"> </w:t>
      </w:r>
      <w:r w:rsidRPr="00F446D2">
        <w:rPr>
          <w:rFonts w:hint="eastAsia"/>
          <w:rtl/>
        </w:rPr>
        <w:t>הספק</w:t>
      </w:r>
      <w:r w:rsidRPr="00F446D2">
        <w:rPr>
          <w:rtl/>
        </w:rPr>
        <w:t xml:space="preserve">, </w:t>
      </w:r>
      <w:r w:rsidRPr="00F446D2">
        <w:rPr>
          <w:rFonts w:hint="eastAsia"/>
          <w:rtl/>
        </w:rPr>
        <w:t>קבלנים</w:t>
      </w:r>
      <w:r w:rsidRPr="00F446D2">
        <w:rPr>
          <w:rtl/>
        </w:rPr>
        <w:t xml:space="preserve">, </w:t>
      </w:r>
      <w:r w:rsidRPr="00F446D2">
        <w:rPr>
          <w:rFonts w:hint="eastAsia"/>
          <w:rtl/>
        </w:rPr>
        <w:t>קבלני</w:t>
      </w:r>
      <w:r w:rsidRPr="00F446D2">
        <w:rPr>
          <w:rtl/>
        </w:rPr>
        <w:t xml:space="preserve"> </w:t>
      </w:r>
      <w:r w:rsidRPr="00F446D2">
        <w:rPr>
          <w:rFonts w:hint="eastAsia"/>
          <w:rtl/>
        </w:rPr>
        <w:t>משנה</w:t>
      </w:r>
      <w:r w:rsidRPr="00F446D2">
        <w:rPr>
          <w:rtl/>
        </w:rPr>
        <w:t xml:space="preserve"> </w:t>
      </w:r>
      <w:r w:rsidRPr="00F446D2">
        <w:rPr>
          <w:rFonts w:hint="eastAsia"/>
          <w:rtl/>
        </w:rPr>
        <w:t>ועובדיהם</w:t>
      </w:r>
      <w:r w:rsidRPr="00F446D2">
        <w:rPr>
          <w:rtl/>
        </w:rPr>
        <w:t xml:space="preserve"> </w:t>
      </w:r>
      <w:r w:rsidRPr="00F446D2">
        <w:rPr>
          <w:rFonts w:hint="eastAsia"/>
          <w:rtl/>
        </w:rPr>
        <w:t>שבשירותו</w:t>
      </w:r>
      <w:r w:rsidRPr="00F446D2">
        <w:rPr>
          <w:rtl/>
        </w:rPr>
        <w:t>.</w:t>
      </w:r>
    </w:p>
    <w:p w14:paraId="244DB2BD" w14:textId="77777777" w:rsidR="008C0448" w:rsidRPr="00F446D2" w:rsidRDefault="008C0448" w:rsidP="002E2ED4">
      <w:pPr>
        <w:pStyle w:val="111"/>
        <w:rPr>
          <w:b w:val="0"/>
          <w:bCs w:val="0"/>
          <w:rtl/>
        </w:rPr>
      </w:pPr>
      <w:r w:rsidRPr="00F446D2">
        <w:rPr>
          <w:rFonts w:hint="eastAsia"/>
          <w:b w:val="0"/>
          <w:bCs w:val="0"/>
          <w:rtl/>
        </w:rPr>
        <w:t>ביטוח</w:t>
      </w:r>
      <w:r w:rsidRPr="00F446D2">
        <w:rPr>
          <w:b w:val="0"/>
          <w:bCs w:val="0"/>
          <w:rtl/>
        </w:rPr>
        <w:t xml:space="preserve"> אחריות </w:t>
      </w:r>
      <w:r w:rsidRPr="00F446D2">
        <w:rPr>
          <w:rFonts w:hint="eastAsia"/>
          <w:b w:val="0"/>
          <w:bCs w:val="0"/>
          <w:rtl/>
        </w:rPr>
        <w:t>כלפי</w:t>
      </w:r>
      <w:r w:rsidRPr="00F446D2">
        <w:rPr>
          <w:b w:val="0"/>
          <w:bCs w:val="0"/>
          <w:rtl/>
        </w:rPr>
        <w:t xml:space="preserve"> צד שלישי</w:t>
      </w:r>
    </w:p>
    <w:p w14:paraId="53CED30D" w14:textId="77777777" w:rsidR="008C0448" w:rsidRPr="00F446D2" w:rsidRDefault="008C0448" w:rsidP="002E2ED4">
      <w:pPr>
        <w:pStyle w:val="11110"/>
      </w:pPr>
      <w:r w:rsidRPr="00F446D2">
        <w:rPr>
          <w:rFonts w:hint="eastAsia"/>
          <w:rtl/>
        </w:rPr>
        <w:t>הספק</w:t>
      </w:r>
      <w:r w:rsidRPr="00F446D2">
        <w:rPr>
          <w:rtl/>
        </w:rPr>
        <w:t xml:space="preserve"> </w:t>
      </w:r>
      <w:r w:rsidRPr="00F446D2">
        <w:rPr>
          <w:rFonts w:hint="eastAsia"/>
          <w:rtl/>
        </w:rPr>
        <w:t>יבטח</w:t>
      </w:r>
      <w:r w:rsidRPr="00F446D2">
        <w:rPr>
          <w:rtl/>
        </w:rPr>
        <w:t xml:space="preserve"> </w:t>
      </w:r>
      <w:r w:rsidRPr="00F446D2">
        <w:rPr>
          <w:rFonts w:hint="eastAsia"/>
          <w:rtl/>
        </w:rPr>
        <w:t>את</w:t>
      </w:r>
      <w:r w:rsidRPr="00F446D2">
        <w:rPr>
          <w:rtl/>
        </w:rPr>
        <w:t xml:space="preserve"> </w:t>
      </w:r>
      <w:r w:rsidRPr="00F446D2">
        <w:rPr>
          <w:rFonts w:hint="eastAsia"/>
          <w:rtl/>
        </w:rPr>
        <w:t>אחריותו</w:t>
      </w:r>
      <w:r w:rsidRPr="00F446D2">
        <w:rPr>
          <w:rtl/>
        </w:rPr>
        <w:t xml:space="preserve"> </w:t>
      </w:r>
      <w:r w:rsidRPr="00F446D2">
        <w:rPr>
          <w:rFonts w:hint="eastAsia"/>
          <w:rtl/>
        </w:rPr>
        <w:t>החוקית</w:t>
      </w:r>
      <w:r w:rsidRPr="00F446D2">
        <w:rPr>
          <w:rtl/>
        </w:rPr>
        <w:t xml:space="preserve"> </w:t>
      </w:r>
      <w:r w:rsidRPr="00F446D2">
        <w:rPr>
          <w:rFonts w:hint="eastAsia"/>
          <w:rtl/>
        </w:rPr>
        <w:t>על</w:t>
      </w:r>
      <w:r w:rsidRPr="00F446D2">
        <w:rPr>
          <w:rtl/>
        </w:rPr>
        <w:t xml:space="preserve"> </w:t>
      </w:r>
      <w:r w:rsidRPr="00F446D2">
        <w:rPr>
          <w:rFonts w:hint="eastAsia"/>
          <w:rtl/>
        </w:rPr>
        <w:t>פי</w:t>
      </w:r>
      <w:r w:rsidRPr="00F446D2">
        <w:rPr>
          <w:rtl/>
        </w:rPr>
        <w:t xml:space="preserve"> </w:t>
      </w:r>
      <w:r w:rsidRPr="00F446D2">
        <w:rPr>
          <w:rFonts w:hint="eastAsia"/>
          <w:rtl/>
        </w:rPr>
        <w:t>דיני</w:t>
      </w:r>
      <w:r w:rsidRPr="00F446D2">
        <w:rPr>
          <w:rtl/>
        </w:rPr>
        <w:t xml:space="preserve"> </w:t>
      </w:r>
      <w:r w:rsidRPr="00F446D2">
        <w:rPr>
          <w:rFonts w:hint="eastAsia"/>
          <w:rtl/>
        </w:rPr>
        <w:t>מדינת</w:t>
      </w:r>
      <w:r w:rsidRPr="00F446D2">
        <w:rPr>
          <w:rtl/>
        </w:rPr>
        <w:t xml:space="preserve"> </w:t>
      </w:r>
      <w:r w:rsidRPr="00F446D2">
        <w:rPr>
          <w:rFonts w:hint="eastAsia"/>
          <w:rtl/>
        </w:rPr>
        <w:t>ישראל</w:t>
      </w:r>
      <w:r w:rsidRPr="00F446D2">
        <w:rPr>
          <w:rtl/>
        </w:rPr>
        <w:t xml:space="preserve"> </w:t>
      </w:r>
      <w:r w:rsidRPr="00F446D2">
        <w:rPr>
          <w:rFonts w:hint="eastAsia"/>
          <w:rtl/>
        </w:rPr>
        <w:t>בביטוח</w:t>
      </w:r>
      <w:r w:rsidRPr="00F446D2">
        <w:rPr>
          <w:rtl/>
        </w:rPr>
        <w:t xml:space="preserve"> </w:t>
      </w:r>
      <w:r w:rsidRPr="00F446D2">
        <w:rPr>
          <w:rFonts w:hint="eastAsia"/>
          <w:rtl/>
        </w:rPr>
        <w:t>אחריות</w:t>
      </w:r>
      <w:r w:rsidRPr="00F446D2">
        <w:rPr>
          <w:rtl/>
        </w:rPr>
        <w:t xml:space="preserve"> </w:t>
      </w:r>
      <w:r w:rsidRPr="00F446D2">
        <w:rPr>
          <w:rFonts w:hint="eastAsia"/>
          <w:rtl/>
        </w:rPr>
        <w:t>כלפי</w:t>
      </w:r>
      <w:r w:rsidRPr="00F446D2">
        <w:rPr>
          <w:rtl/>
        </w:rPr>
        <w:t xml:space="preserve"> </w:t>
      </w:r>
      <w:r w:rsidRPr="00F446D2">
        <w:rPr>
          <w:rFonts w:hint="eastAsia"/>
          <w:rtl/>
        </w:rPr>
        <w:t>צד</w:t>
      </w:r>
      <w:r w:rsidRPr="00F446D2">
        <w:rPr>
          <w:rtl/>
        </w:rPr>
        <w:t xml:space="preserve"> </w:t>
      </w:r>
      <w:r w:rsidRPr="00F446D2">
        <w:rPr>
          <w:rFonts w:hint="eastAsia"/>
          <w:rtl/>
        </w:rPr>
        <w:t>שלישי</w:t>
      </w:r>
      <w:r w:rsidRPr="00F446D2">
        <w:rPr>
          <w:rtl/>
        </w:rPr>
        <w:t xml:space="preserve"> </w:t>
      </w:r>
      <w:r w:rsidRPr="00F446D2">
        <w:rPr>
          <w:rFonts w:hint="eastAsia"/>
          <w:rtl/>
        </w:rPr>
        <w:t>גוף</w:t>
      </w:r>
      <w:r w:rsidRPr="00F446D2">
        <w:rPr>
          <w:rtl/>
        </w:rPr>
        <w:t xml:space="preserve"> </w:t>
      </w:r>
      <w:r w:rsidRPr="00F446D2">
        <w:rPr>
          <w:rFonts w:hint="eastAsia"/>
          <w:rtl/>
        </w:rPr>
        <w:t>ורכוש</w:t>
      </w:r>
      <w:r w:rsidRPr="00F446D2">
        <w:rPr>
          <w:rtl/>
        </w:rPr>
        <w:t xml:space="preserve"> (כולל </w:t>
      </w:r>
      <w:r w:rsidRPr="00F446D2">
        <w:rPr>
          <w:rFonts w:hint="eastAsia"/>
          <w:rtl/>
        </w:rPr>
        <w:t>נזקי</w:t>
      </w:r>
      <w:r w:rsidRPr="00F446D2">
        <w:rPr>
          <w:rtl/>
        </w:rPr>
        <w:t xml:space="preserve"> </w:t>
      </w:r>
      <w:r w:rsidRPr="00F446D2">
        <w:rPr>
          <w:rFonts w:hint="eastAsia"/>
          <w:rtl/>
        </w:rPr>
        <w:t>גרר</w:t>
      </w:r>
      <w:r w:rsidRPr="00F446D2">
        <w:rPr>
          <w:rtl/>
        </w:rPr>
        <w:t xml:space="preserve">), </w:t>
      </w:r>
      <w:r w:rsidRPr="00F446D2">
        <w:rPr>
          <w:rFonts w:hint="eastAsia"/>
          <w:rtl/>
        </w:rPr>
        <w:t>בכל</w:t>
      </w:r>
      <w:r w:rsidRPr="00F446D2">
        <w:rPr>
          <w:rtl/>
        </w:rPr>
        <w:t xml:space="preserve"> </w:t>
      </w:r>
      <w:r w:rsidRPr="00F446D2">
        <w:rPr>
          <w:rFonts w:hint="eastAsia"/>
          <w:rtl/>
        </w:rPr>
        <w:t>תחומי</w:t>
      </w:r>
      <w:r w:rsidRPr="00F446D2">
        <w:rPr>
          <w:rtl/>
        </w:rPr>
        <w:t xml:space="preserve"> </w:t>
      </w:r>
      <w:r w:rsidRPr="00F446D2">
        <w:rPr>
          <w:rFonts w:hint="eastAsia"/>
          <w:rtl/>
        </w:rPr>
        <w:t>מדינת</w:t>
      </w:r>
      <w:r w:rsidRPr="00F446D2">
        <w:rPr>
          <w:rtl/>
        </w:rPr>
        <w:t xml:space="preserve"> </w:t>
      </w:r>
      <w:r w:rsidRPr="00F446D2">
        <w:rPr>
          <w:rFonts w:hint="eastAsia"/>
          <w:rtl/>
        </w:rPr>
        <w:t>ישראל</w:t>
      </w:r>
      <w:r w:rsidRPr="00F446D2">
        <w:rPr>
          <w:rtl/>
        </w:rPr>
        <w:t xml:space="preserve"> </w:t>
      </w:r>
      <w:r w:rsidRPr="00F446D2">
        <w:rPr>
          <w:rFonts w:hint="eastAsia"/>
          <w:rtl/>
        </w:rPr>
        <w:t>והשטחים</w:t>
      </w:r>
      <w:r w:rsidRPr="00F446D2">
        <w:rPr>
          <w:rtl/>
        </w:rPr>
        <w:t xml:space="preserve"> </w:t>
      </w:r>
      <w:r w:rsidRPr="00F446D2">
        <w:rPr>
          <w:rFonts w:hint="eastAsia"/>
          <w:rtl/>
        </w:rPr>
        <w:t>המוחזקים</w:t>
      </w:r>
      <w:r w:rsidRPr="00F446D2">
        <w:rPr>
          <w:rtl/>
        </w:rPr>
        <w:t xml:space="preserve">. </w:t>
      </w:r>
    </w:p>
    <w:p w14:paraId="4083841F" w14:textId="77777777" w:rsidR="008C0448" w:rsidRPr="00F446D2" w:rsidRDefault="008C0448" w:rsidP="002E2ED4">
      <w:pPr>
        <w:pStyle w:val="11110"/>
        <w:rPr>
          <w:rtl/>
        </w:rPr>
      </w:pPr>
      <w:r w:rsidRPr="00F446D2">
        <w:rPr>
          <w:rtl/>
        </w:rPr>
        <w:t xml:space="preserve">גבול האחריות לא יפחת מסך של 1,000,000 </w:t>
      </w:r>
      <w:r w:rsidRPr="00F446D2">
        <w:rPr>
          <w:rFonts w:hint="eastAsia"/>
          <w:rtl/>
        </w:rPr>
        <w:t>₪</w:t>
      </w:r>
      <w:r w:rsidRPr="00F446D2">
        <w:rPr>
          <w:rtl/>
        </w:rPr>
        <w:t xml:space="preserve"> למקרה ולתקופת הביטוח.                                                                          </w:t>
      </w:r>
    </w:p>
    <w:p w14:paraId="10707068" w14:textId="77777777" w:rsidR="008C0448" w:rsidRPr="00F446D2" w:rsidRDefault="008C0448" w:rsidP="002E2ED4">
      <w:pPr>
        <w:pStyle w:val="11110"/>
        <w:rPr>
          <w:rtl/>
        </w:rPr>
      </w:pPr>
      <w:r w:rsidRPr="00F446D2">
        <w:rPr>
          <w:rFonts w:hint="eastAsia"/>
          <w:rtl/>
        </w:rPr>
        <w:t>בפוליסה</w:t>
      </w:r>
      <w:r w:rsidRPr="00F446D2">
        <w:rPr>
          <w:rtl/>
        </w:rPr>
        <w:t xml:space="preserve"> ייכלל סעיף אחריות צולבת - </w:t>
      </w:r>
      <w:r w:rsidRPr="00F446D2">
        <w:t>CROSS LIABILITY</w:t>
      </w:r>
      <w:r w:rsidRPr="00F446D2">
        <w:rPr>
          <w:rtl/>
        </w:rPr>
        <w:t>.</w:t>
      </w:r>
    </w:p>
    <w:p w14:paraId="449502C6" w14:textId="77777777" w:rsidR="008C0448" w:rsidRPr="00F446D2" w:rsidRDefault="008C0448" w:rsidP="002E2ED4">
      <w:pPr>
        <w:pStyle w:val="11110"/>
      </w:pPr>
      <w:r w:rsidRPr="00F446D2">
        <w:rPr>
          <w:rFonts w:hint="eastAsia"/>
          <w:rtl/>
        </w:rPr>
        <w:t>הביטוח</w:t>
      </w:r>
      <w:r w:rsidRPr="00F446D2">
        <w:rPr>
          <w:rtl/>
        </w:rPr>
        <w:t xml:space="preserve"> </w:t>
      </w:r>
      <w:r w:rsidRPr="00F446D2">
        <w:rPr>
          <w:rFonts w:hint="eastAsia"/>
          <w:rtl/>
        </w:rPr>
        <w:t>יורחב</w:t>
      </w:r>
      <w:r w:rsidRPr="00F446D2">
        <w:rPr>
          <w:rtl/>
        </w:rPr>
        <w:t xml:space="preserve"> </w:t>
      </w:r>
      <w:r w:rsidRPr="00F446D2">
        <w:rPr>
          <w:rFonts w:hint="eastAsia"/>
          <w:rtl/>
        </w:rPr>
        <w:t>לכסות</w:t>
      </w:r>
      <w:r w:rsidRPr="00F446D2">
        <w:rPr>
          <w:rtl/>
        </w:rPr>
        <w:t xml:space="preserve"> </w:t>
      </w:r>
      <w:r w:rsidRPr="00F446D2">
        <w:rPr>
          <w:rFonts w:hint="eastAsia"/>
          <w:rtl/>
        </w:rPr>
        <w:t>את</w:t>
      </w:r>
      <w:r w:rsidRPr="00F446D2">
        <w:rPr>
          <w:rtl/>
        </w:rPr>
        <w:t xml:space="preserve"> </w:t>
      </w:r>
      <w:r w:rsidRPr="00F446D2">
        <w:rPr>
          <w:rFonts w:hint="eastAsia"/>
          <w:rtl/>
        </w:rPr>
        <w:t>חבותו</w:t>
      </w:r>
      <w:r w:rsidRPr="00F446D2">
        <w:rPr>
          <w:rtl/>
        </w:rPr>
        <w:t xml:space="preserve"> </w:t>
      </w:r>
      <w:r w:rsidRPr="00F446D2">
        <w:rPr>
          <w:rFonts w:hint="eastAsia"/>
          <w:rtl/>
        </w:rPr>
        <w:t>של</w:t>
      </w:r>
      <w:r w:rsidRPr="00F446D2">
        <w:rPr>
          <w:rtl/>
        </w:rPr>
        <w:t xml:space="preserve"> </w:t>
      </w:r>
      <w:r w:rsidRPr="00F446D2">
        <w:rPr>
          <w:rFonts w:hint="eastAsia"/>
          <w:rtl/>
        </w:rPr>
        <w:t>המבוטח</w:t>
      </w:r>
      <w:r w:rsidRPr="00F446D2">
        <w:rPr>
          <w:rtl/>
        </w:rPr>
        <w:t xml:space="preserve"> </w:t>
      </w:r>
      <w:r w:rsidRPr="00F446D2">
        <w:rPr>
          <w:rFonts w:hint="eastAsia"/>
          <w:rtl/>
        </w:rPr>
        <w:t>כלפי</w:t>
      </w:r>
      <w:r w:rsidRPr="00F446D2">
        <w:rPr>
          <w:rtl/>
        </w:rPr>
        <w:t xml:space="preserve"> </w:t>
      </w:r>
      <w:r w:rsidRPr="00F446D2">
        <w:rPr>
          <w:rFonts w:hint="eastAsia"/>
          <w:rtl/>
        </w:rPr>
        <w:t>צד</w:t>
      </w:r>
      <w:r w:rsidRPr="00F446D2">
        <w:rPr>
          <w:rtl/>
        </w:rPr>
        <w:t xml:space="preserve"> </w:t>
      </w:r>
      <w:r w:rsidRPr="00F446D2">
        <w:rPr>
          <w:rFonts w:hint="eastAsia"/>
          <w:rtl/>
        </w:rPr>
        <w:t>שלישי</w:t>
      </w:r>
      <w:r w:rsidRPr="00F446D2">
        <w:rPr>
          <w:rtl/>
        </w:rPr>
        <w:t xml:space="preserve"> </w:t>
      </w:r>
      <w:r w:rsidRPr="00F446D2">
        <w:rPr>
          <w:rFonts w:hint="eastAsia"/>
          <w:rtl/>
        </w:rPr>
        <w:t>בגין</w:t>
      </w:r>
      <w:r w:rsidRPr="00F446D2">
        <w:rPr>
          <w:rtl/>
        </w:rPr>
        <w:t xml:space="preserve"> </w:t>
      </w:r>
      <w:r w:rsidRPr="00F446D2">
        <w:rPr>
          <w:rFonts w:hint="eastAsia"/>
          <w:rtl/>
        </w:rPr>
        <w:t>פעילות</w:t>
      </w:r>
      <w:r w:rsidRPr="00F446D2">
        <w:rPr>
          <w:rtl/>
        </w:rPr>
        <w:t xml:space="preserve"> </w:t>
      </w:r>
      <w:r w:rsidRPr="00F446D2">
        <w:rPr>
          <w:rFonts w:hint="eastAsia"/>
          <w:rtl/>
        </w:rPr>
        <w:t>של</w:t>
      </w:r>
      <w:r w:rsidRPr="00F446D2">
        <w:rPr>
          <w:rtl/>
        </w:rPr>
        <w:t xml:space="preserve">  </w:t>
      </w:r>
      <w:r w:rsidRPr="00F446D2">
        <w:rPr>
          <w:rFonts w:hint="eastAsia"/>
          <w:rtl/>
        </w:rPr>
        <w:t>קבלנים</w:t>
      </w:r>
      <w:r w:rsidRPr="00F446D2">
        <w:rPr>
          <w:rtl/>
        </w:rPr>
        <w:t xml:space="preserve">, </w:t>
      </w:r>
      <w:r w:rsidRPr="00F446D2">
        <w:rPr>
          <w:rFonts w:hint="eastAsia"/>
          <w:rtl/>
        </w:rPr>
        <w:t>קבלני</w:t>
      </w:r>
      <w:r w:rsidRPr="00F446D2">
        <w:rPr>
          <w:rtl/>
        </w:rPr>
        <w:t xml:space="preserve"> </w:t>
      </w:r>
      <w:r w:rsidRPr="00F446D2">
        <w:rPr>
          <w:rFonts w:hint="eastAsia"/>
          <w:rtl/>
        </w:rPr>
        <w:t>משנה</w:t>
      </w:r>
      <w:r w:rsidRPr="00F446D2">
        <w:rPr>
          <w:rtl/>
        </w:rPr>
        <w:t xml:space="preserve"> </w:t>
      </w:r>
      <w:r w:rsidRPr="00F446D2">
        <w:rPr>
          <w:rFonts w:hint="eastAsia"/>
          <w:rtl/>
        </w:rPr>
        <w:t>ועובדיהם</w:t>
      </w:r>
      <w:r w:rsidRPr="00F446D2">
        <w:rPr>
          <w:rtl/>
        </w:rPr>
        <w:t>.</w:t>
      </w:r>
    </w:p>
    <w:p w14:paraId="23983A3A" w14:textId="77777777" w:rsidR="008C0448" w:rsidRPr="00F446D2" w:rsidRDefault="008C0448" w:rsidP="002E2ED4">
      <w:pPr>
        <w:pStyle w:val="11110"/>
        <w:rPr>
          <w:rtl/>
        </w:rPr>
      </w:pPr>
      <w:r w:rsidRPr="00F446D2">
        <w:rPr>
          <w:rtl/>
        </w:rPr>
        <w:t xml:space="preserve">הביטוח יורחב לשפות את מדינת ישראל–  </w:t>
      </w:r>
      <w:r w:rsidRPr="00F446D2">
        <w:rPr>
          <w:rFonts w:hint="eastAsia"/>
          <w:rtl/>
        </w:rPr>
        <w:t>משרד</w:t>
      </w:r>
      <w:r w:rsidRPr="00F446D2">
        <w:rPr>
          <w:rtl/>
        </w:rPr>
        <w:t xml:space="preserve"> </w:t>
      </w:r>
      <w:r w:rsidRPr="00F446D2">
        <w:rPr>
          <w:rFonts w:hint="eastAsia"/>
          <w:rtl/>
        </w:rPr>
        <w:t>האוצר</w:t>
      </w:r>
      <w:r w:rsidRPr="00F446D2">
        <w:rPr>
          <w:rtl/>
        </w:rPr>
        <w:t xml:space="preserve">, ככל שייחשבו אחראים למעשי ו/או מחדלי </w:t>
      </w:r>
      <w:r w:rsidRPr="00F446D2">
        <w:rPr>
          <w:rFonts w:hint="eastAsia"/>
          <w:rtl/>
        </w:rPr>
        <w:t>הספק</w:t>
      </w:r>
      <w:r w:rsidRPr="00F446D2">
        <w:rPr>
          <w:rtl/>
        </w:rPr>
        <w:t xml:space="preserve"> והפועלים מטעמו. </w:t>
      </w:r>
    </w:p>
    <w:p w14:paraId="21FE83CF" w14:textId="77777777" w:rsidR="008C0448" w:rsidRPr="00F446D2" w:rsidRDefault="008C0448" w:rsidP="002E2ED4">
      <w:pPr>
        <w:pStyle w:val="111"/>
        <w:rPr>
          <w:b w:val="0"/>
          <w:bCs w:val="0"/>
          <w:rtl/>
        </w:rPr>
      </w:pPr>
      <w:r w:rsidRPr="00F446D2">
        <w:rPr>
          <w:rFonts w:hint="eastAsia"/>
          <w:b w:val="0"/>
          <w:bCs w:val="0"/>
          <w:rtl/>
        </w:rPr>
        <w:t>ביטוח</w:t>
      </w:r>
      <w:r w:rsidRPr="00F446D2">
        <w:rPr>
          <w:b w:val="0"/>
          <w:bCs w:val="0"/>
          <w:rtl/>
        </w:rPr>
        <w:t xml:space="preserve"> </w:t>
      </w:r>
      <w:r w:rsidRPr="00F446D2">
        <w:rPr>
          <w:rFonts w:hint="eastAsia"/>
          <w:b w:val="0"/>
          <w:bCs w:val="0"/>
          <w:rtl/>
        </w:rPr>
        <w:t>אחריות</w:t>
      </w:r>
      <w:r w:rsidRPr="00F446D2">
        <w:rPr>
          <w:b w:val="0"/>
          <w:bCs w:val="0"/>
          <w:rtl/>
        </w:rPr>
        <w:t xml:space="preserve"> </w:t>
      </w:r>
      <w:r w:rsidRPr="00F446D2">
        <w:rPr>
          <w:rFonts w:hint="eastAsia"/>
          <w:b w:val="0"/>
          <w:bCs w:val="0"/>
          <w:rtl/>
        </w:rPr>
        <w:t>מקצועית</w:t>
      </w:r>
      <w:r w:rsidRPr="00F446D2">
        <w:rPr>
          <w:b w:val="0"/>
          <w:bCs w:val="0"/>
          <w:rtl/>
        </w:rPr>
        <w:t xml:space="preserve">   </w:t>
      </w:r>
    </w:p>
    <w:p w14:paraId="3C1373A4" w14:textId="77777777" w:rsidR="008C0448" w:rsidRPr="00F446D2" w:rsidRDefault="008C0448" w:rsidP="002E2ED4">
      <w:pPr>
        <w:pStyle w:val="11110"/>
      </w:pPr>
      <w:r w:rsidRPr="00F446D2">
        <w:rPr>
          <w:rtl/>
        </w:rPr>
        <w:t xml:space="preserve"> </w:t>
      </w:r>
      <w:r w:rsidRPr="00F446D2">
        <w:rPr>
          <w:rFonts w:hint="eastAsia"/>
          <w:rtl/>
        </w:rPr>
        <w:t>הספק</w:t>
      </w:r>
      <w:r w:rsidRPr="00F446D2">
        <w:rPr>
          <w:rtl/>
        </w:rPr>
        <w:t xml:space="preserve"> יבטח את אחריותו המקצועית בביטוח אחריות מקצועית.</w:t>
      </w:r>
    </w:p>
    <w:p w14:paraId="51483371" w14:textId="77777777" w:rsidR="008C0448" w:rsidRPr="00F446D2" w:rsidRDefault="008C0448" w:rsidP="002E2ED4">
      <w:pPr>
        <w:pStyle w:val="11110"/>
      </w:pPr>
      <w:r w:rsidRPr="00F446D2">
        <w:rPr>
          <w:rtl/>
        </w:rPr>
        <w:lastRenderedPageBreak/>
        <w:t xml:space="preserve">הפוליסה תכסה נזק מהפרת חובה מקצועית של </w:t>
      </w:r>
      <w:r w:rsidRPr="00F446D2">
        <w:rPr>
          <w:rFonts w:hint="eastAsia"/>
          <w:rtl/>
        </w:rPr>
        <w:t>הספק</w:t>
      </w:r>
      <w:r w:rsidRPr="00F446D2">
        <w:rPr>
          <w:rtl/>
        </w:rPr>
        <w:t xml:space="preserve">, עובדיו ובגין כל הפועלים מטעמו ואשר אירע כתוצאה ממעשה, רשלנות, לרבות מחדל, טעות או השמטה, מצג בלתי נכון, הצהרה רשלנית שנעשו בתום לב, בקשר </w:t>
      </w:r>
      <w:r w:rsidRPr="00F446D2">
        <w:rPr>
          <w:rFonts w:hint="eastAsia"/>
          <w:rtl/>
        </w:rPr>
        <w:t>למתן</w:t>
      </w:r>
      <w:r w:rsidRPr="00F446D2">
        <w:rPr>
          <w:rtl/>
        </w:rPr>
        <w:t xml:space="preserve"> </w:t>
      </w:r>
      <w:r w:rsidRPr="00F446D2">
        <w:rPr>
          <w:rFonts w:hint="eastAsia"/>
          <w:rtl/>
        </w:rPr>
        <w:t>שירותי</w:t>
      </w:r>
      <w:r w:rsidRPr="00F446D2">
        <w:rPr>
          <w:rtl/>
        </w:rPr>
        <w:t xml:space="preserve"> </w:t>
      </w:r>
      <w:r w:rsidRPr="00F446D2">
        <w:rPr>
          <w:rFonts w:hint="eastAsia"/>
          <w:rtl/>
        </w:rPr>
        <w:t>ביקורת</w:t>
      </w:r>
      <w:r w:rsidRPr="00F446D2">
        <w:rPr>
          <w:rtl/>
        </w:rPr>
        <w:t xml:space="preserve"> </w:t>
      </w:r>
      <w:r w:rsidRPr="00F446D2">
        <w:rPr>
          <w:rFonts w:hint="eastAsia"/>
          <w:rtl/>
        </w:rPr>
        <w:t>חשבונאית</w:t>
      </w:r>
      <w:r w:rsidRPr="00F446D2">
        <w:rPr>
          <w:rtl/>
        </w:rPr>
        <w:t xml:space="preserve">/ </w:t>
      </w:r>
      <w:r w:rsidRPr="00F446D2">
        <w:rPr>
          <w:rFonts w:hint="eastAsia"/>
          <w:rtl/>
        </w:rPr>
        <w:t>ביקורת</w:t>
      </w:r>
      <w:r w:rsidRPr="00F446D2">
        <w:rPr>
          <w:rtl/>
        </w:rPr>
        <w:t xml:space="preserve"> </w:t>
      </w:r>
      <w:r w:rsidRPr="00F446D2">
        <w:rPr>
          <w:rFonts w:hint="eastAsia"/>
          <w:rtl/>
        </w:rPr>
        <w:t>פנים</w:t>
      </w:r>
      <w:r w:rsidRPr="00F446D2">
        <w:rPr>
          <w:rtl/>
        </w:rPr>
        <w:t xml:space="preserve">/ </w:t>
      </w:r>
      <w:r w:rsidRPr="00F446D2">
        <w:rPr>
          <w:rFonts w:hint="eastAsia"/>
          <w:rtl/>
        </w:rPr>
        <w:t>ראיית</w:t>
      </w:r>
      <w:r w:rsidRPr="00F446D2">
        <w:rPr>
          <w:rtl/>
        </w:rPr>
        <w:t xml:space="preserve"> </w:t>
      </w:r>
      <w:r w:rsidRPr="00F446D2">
        <w:rPr>
          <w:rFonts w:hint="eastAsia"/>
          <w:rtl/>
        </w:rPr>
        <w:t>חשבון</w:t>
      </w:r>
      <w:r w:rsidRPr="00F446D2">
        <w:rPr>
          <w:rtl/>
        </w:rPr>
        <w:t xml:space="preserve"> (</w:t>
      </w:r>
      <w:r w:rsidRPr="00F446D2">
        <w:rPr>
          <w:rFonts w:hint="eastAsia"/>
          <w:rtl/>
        </w:rPr>
        <w:t>מחק</w:t>
      </w:r>
      <w:r w:rsidRPr="00F446D2">
        <w:rPr>
          <w:rtl/>
        </w:rPr>
        <w:t xml:space="preserve"> את המיותר) </w:t>
      </w:r>
      <w:r w:rsidRPr="00F446D2">
        <w:rPr>
          <w:rFonts w:hint="eastAsia"/>
          <w:rtl/>
        </w:rPr>
        <w:t>עבור</w:t>
      </w:r>
      <w:r w:rsidRPr="00F446D2">
        <w:rPr>
          <w:rtl/>
        </w:rPr>
        <w:t xml:space="preserve"> משרד </w:t>
      </w:r>
      <w:r w:rsidRPr="00F446D2">
        <w:rPr>
          <w:rFonts w:hint="eastAsia"/>
          <w:rtl/>
        </w:rPr>
        <w:t>האוצר</w:t>
      </w:r>
      <w:r w:rsidRPr="00F446D2">
        <w:rPr>
          <w:rtl/>
        </w:rPr>
        <w:t xml:space="preserve">, בהתאם למכרז וחוזה עם מדינת ישראל – </w:t>
      </w:r>
      <w:r w:rsidRPr="00F446D2">
        <w:rPr>
          <w:rFonts w:hint="eastAsia"/>
          <w:rtl/>
        </w:rPr>
        <w:t>משרד</w:t>
      </w:r>
      <w:r w:rsidRPr="00F446D2">
        <w:rPr>
          <w:rtl/>
        </w:rPr>
        <w:t xml:space="preserve"> </w:t>
      </w:r>
      <w:r w:rsidRPr="00F446D2">
        <w:rPr>
          <w:rFonts w:hint="eastAsia"/>
          <w:rtl/>
        </w:rPr>
        <w:t>האוצר</w:t>
      </w:r>
      <w:r w:rsidRPr="00F446D2">
        <w:rPr>
          <w:rtl/>
        </w:rPr>
        <w:t>.</w:t>
      </w:r>
    </w:p>
    <w:p w14:paraId="59EA6039" w14:textId="77777777" w:rsidR="008C0448" w:rsidRPr="00F446D2" w:rsidRDefault="008C0448" w:rsidP="002E2ED4">
      <w:pPr>
        <w:pStyle w:val="11110"/>
      </w:pPr>
      <w:r w:rsidRPr="00F446D2">
        <w:rPr>
          <w:rtl/>
        </w:rPr>
        <w:t xml:space="preserve">גבול האחריות לא יפחת מסך של 2,000,000 ₪ למקרה ולתקופת הביטוח.       </w:t>
      </w:r>
    </w:p>
    <w:p w14:paraId="0F7A534F" w14:textId="77777777" w:rsidR="008C0448" w:rsidRPr="00F446D2" w:rsidRDefault="008C0448" w:rsidP="002E2ED4">
      <w:pPr>
        <w:pStyle w:val="11110"/>
        <w:rPr>
          <w:rtl/>
        </w:rPr>
      </w:pPr>
      <w:r w:rsidRPr="00F446D2">
        <w:rPr>
          <w:rtl/>
        </w:rPr>
        <w:t xml:space="preserve">הפוליסה </w:t>
      </w:r>
      <w:r w:rsidRPr="00F446D2">
        <w:rPr>
          <w:rFonts w:hint="eastAsia"/>
          <w:rtl/>
        </w:rPr>
        <w:t>תכלול</w:t>
      </w:r>
      <w:r w:rsidRPr="00F446D2">
        <w:rPr>
          <w:rtl/>
        </w:rPr>
        <w:t xml:space="preserve"> את ההרחבות הבאות:</w:t>
      </w:r>
    </w:p>
    <w:p w14:paraId="62DAC70D" w14:textId="77777777" w:rsidR="008C0448" w:rsidRPr="00F446D2" w:rsidRDefault="008C0448" w:rsidP="002E2ED4">
      <w:pPr>
        <w:pStyle w:val="11111"/>
        <w:rPr>
          <w:rFonts w:ascii="David" w:hAnsi="David"/>
          <w:rtl/>
        </w:rPr>
      </w:pPr>
      <w:r w:rsidRPr="00F446D2">
        <w:rPr>
          <w:rFonts w:ascii="David" w:hAnsi="David"/>
          <w:rtl/>
        </w:rPr>
        <w:t>מרמה ואי יושר של עובדים.</w:t>
      </w:r>
    </w:p>
    <w:p w14:paraId="7E133741" w14:textId="77777777" w:rsidR="008C0448" w:rsidRPr="00F446D2" w:rsidRDefault="008C0448" w:rsidP="002E2ED4">
      <w:pPr>
        <w:pStyle w:val="11111"/>
        <w:rPr>
          <w:rFonts w:ascii="David" w:hAnsi="David"/>
          <w:rtl/>
        </w:rPr>
      </w:pPr>
      <w:r w:rsidRPr="00F446D2">
        <w:rPr>
          <w:rFonts w:ascii="David" w:hAnsi="David"/>
          <w:rtl/>
        </w:rPr>
        <w:t>אובדן מסמכים, לרבות אובדן השימוש ו/או העיכוב עקב מקרה ביטוח.</w:t>
      </w:r>
    </w:p>
    <w:p w14:paraId="423BAA48" w14:textId="77777777" w:rsidR="008C0448" w:rsidRPr="00F446D2" w:rsidRDefault="008C0448" w:rsidP="002E2ED4">
      <w:pPr>
        <w:pStyle w:val="11111"/>
        <w:rPr>
          <w:rFonts w:ascii="David" w:hAnsi="David"/>
          <w:rtl/>
        </w:rPr>
      </w:pPr>
      <w:r w:rsidRPr="00F446D2">
        <w:rPr>
          <w:rFonts w:ascii="David" w:hAnsi="David"/>
          <w:rtl/>
        </w:rPr>
        <w:t xml:space="preserve">אחריות צולבת, אולם הכיסוי לא יחול על תביעות </w:t>
      </w:r>
      <w:r w:rsidRPr="00F446D2">
        <w:rPr>
          <w:rFonts w:ascii="David" w:hAnsi="David" w:hint="eastAsia"/>
          <w:rtl/>
        </w:rPr>
        <w:t>הספק</w:t>
      </w:r>
      <w:r w:rsidRPr="00F446D2">
        <w:rPr>
          <w:rFonts w:ascii="David" w:hAnsi="David"/>
          <w:rtl/>
        </w:rPr>
        <w:t xml:space="preserve"> כלפי מדינת ישראל – </w:t>
      </w:r>
      <w:r w:rsidRPr="00F446D2">
        <w:rPr>
          <w:rFonts w:ascii="David" w:hAnsi="David" w:hint="eastAsia"/>
          <w:rtl/>
        </w:rPr>
        <w:t>משרד</w:t>
      </w:r>
      <w:r w:rsidRPr="00F446D2">
        <w:rPr>
          <w:rFonts w:ascii="David" w:hAnsi="David"/>
          <w:rtl/>
        </w:rPr>
        <w:t xml:space="preserve"> </w:t>
      </w:r>
      <w:r w:rsidRPr="00F446D2">
        <w:rPr>
          <w:rFonts w:ascii="David" w:hAnsi="David" w:hint="eastAsia"/>
          <w:rtl/>
        </w:rPr>
        <w:t>האוצר</w:t>
      </w:r>
      <w:r w:rsidRPr="00F446D2">
        <w:rPr>
          <w:rFonts w:ascii="David" w:hAnsi="David"/>
          <w:rtl/>
        </w:rPr>
        <w:t>.</w:t>
      </w:r>
    </w:p>
    <w:p w14:paraId="060054C4" w14:textId="77777777" w:rsidR="008C0448" w:rsidRPr="00F446D2" w:rsidRDefault="008C0448" w:rsidP="002E2ED4">
      <w:pPr>
        <w:pStyle w:val="11111"/>
        <w:rPr>
          <w:rFonts w:ascii="David" w:hAnsi="David"/>
          <w:rtl/>
        </w:rPr>
      </w:pPr>
      <w:r w:rsidRPr="00F446D2">
        <w:rPr>
          <w:rFonts w:ascii="David" w:hAnsi="David"/>
          <w:rtl/>
        </w:rPr>
        <w:t xml:space="preserve">תקופת גילוי </w:t>
      </w:r>
      <w:r w:rsidRPr="00F446D2">
        <w:rPr>
          <w:rFonts w:ascii="David" w:hAnsi="David" w:hint="eastAsia"/>
          <w:rtl/>
        </w:rPr>
        <w:t>של</w:t>
      </w:r>
      <w:r w:rsidRPr="00F446D2">
        <w:rPr>
          <w:rFonts w:ascii="David" w:hAnsi="David"/>
          <w:rtl/>
        </w:rPr>
        <w:t xml:space="preserve"> 6 חודשים. </w:t>
      </w:r>
    </w:p>
    <w:p w14:paraId="55C0970D" w14:textId="77777777" w:rsidR="008C0448" w:rsidRPr="00F446D2" w:rsidRDefault="008C0448" w:rsidP="002E2ED4">
      <w:pPr>
        <w:pStyle w:val="11110"/>
        <w:rPr>
          <w:rtl/>
        </w:rPr>
      </w:pPr>
      <w:r w:rsidRPr="00F446D2">
        <w:rPr>
          <w:rtl/>
        </w:rPr>
        <w:t xml:space="preserve">הביטוח יורחב לשפות את מדינת ישראל – </w:t>
      </w:r>
      <w:r w:rsidRPr="00F446D2">
        <w:rPr>
          <w:rFonts w:hint="eastAsia"/>
          <w:rtl/>
        </w:rPr>
        <w:t>משרד</w:t>
      </w:r>
      <w:r w:rsidRPr="00F446D2">
        <w:rPr>
          <w:rtl/>
        </w:rPr>
        <w:t xml:space="preserve"> </w:t>
      </w:r>
      <w:r w:rsidRPr="00F446D2">
        <w:rPr>
          <w:rFonts w:hint="eastAsia"/>
          <w:rtl/>
        </w:rPr>
        <w:t>האוצר</w:t>
      </w:r>
      <w:r w:rsidRPr="00F446D2">
        <w:rPr>
          <w:rtl/>
        </w:rPr>
        <w:t xml:space="preserve">, ככל שיחשבו אחראים למעשי ו/או מחדלי </w:t>
      </w:r>
      <w:r w:rsidRPr="00F446D2">
        <w:rPr>
          <w:rFonts w:hint="eastAsia"/>
          <w:rtl/>
        </w:rPr>
        <w:t>הספק</w:t>
      </w:r>
      <w:r w:rsidRPr="00F446D2">
        <w:rPr>
          <w:rtl/>
        </w:rPr>
        <w:t xml:space="preserve"> והפועלים מטעמו.  </w:t>
      </w:r>
    </w:p>
    <w:p w14:paraId="586FC23C" w14:textId="77777777" w:rsidR="008C0448" w:rsidRPr="00F446D2" w:rsidRDefault="008C0448" w:rsidP="002E2ED4">
      <w:pPr>
        <w:pStyle w:val="111"/>
        <w:rPr>
          <w:b w:val="0"/>
          <w:bCs w:val="0"/>
          <w:rtl/>
        </w:rPr>
      </w:pPr>
      <w:r w:rsidRPr="00F446D2">
        <w:rPr>
          <w:b w:val="0"/>
          <w:bCs w:val="0"/>
          <w:rtl/>
        </w:rPr>
        <w:t xml:space="preserve">  </w:t>
      </w:r>
      <w:r w:rsidRPr="00F446D2">
        <w:rPr>
          <w:rFonts w:hint="eastAsia"/>
          <w:b w:val="0"/>
          <w:bCs w:val="0"/>
          <w:rtl/>
        </w:rPr>
        <w:t>כללי</w:t>
      </w:r>
      <w:r w:rsidRPr="00F446D2">
        <w:rPr>
          <w:b w:val="0"/>
          <w:bCs w:val="0"/>
          <w:rtl/>
        </w:rPr>
        <w:t xml:space="preserve"> - </w:t>
      </w:r>
      <w:r w:rsidRPr="00F446D2">
        <w:rPr>
          <w:rFonts w:hint="eastAsia"/>
          <w:b w:val="0"/>
          <w:bCs w:val="0"/>
          <w:rtl/>
        </w:rPr>
        <w:t>בכל</w:t>
      </w:r>
      <w:r w:rsidRPr="00F446D2">
        <w:rPr>
          <w:b w:val="0"/>
          <w:bCs w:val="0"/>
          <w:rtl/>
        </w:rPr>
        <w:t xml:space="preserve"> </w:t>
      </w:r>
      <w:r w:rsidRPr="00F446D2">
        <w:rPr>
          <w:rFonts w:hint="eastAsia"/>
          <w:b w:val="0"/>
          <w:bCs w:val="0"/>
          <w:rtl/>
        </w:rPr>
        <w:t>פוליסות</w:t>
      </w:r>
      <w:r w:rsidRPr="00F446D2">
        <w:rPr>
          <w:b w:val="0"/>
          <w:bCs w:val="0"/>
          <w:rtl/>
        </w:rPr>
        <w:t xml:space="preserve"> </w:t>
      </w:r>
      <w:r w:rsidRPr="00F446D2">
        <w:rPr>
          <w:rFonts w:hint="eastAsia"/>
          <w:b w:val="0"/>
          <w:bCs w:val="0"/>
          <w:rtl/>
        </w:rPr>
        <w:t>הביטוח</w:t>
      </w:r>
      <w:r w:rsidRPr="00F446D2">
        <w:rPr>
          <w:b w:val="0"/>
          <w:bCs w:val="0"/>
          <w:rtl/>
        </w:rPr>
        <w:t xml:space="preserve"> </w:t>
      </w:r>
      <w:r w:rsidRPr="00F446D2">
        <w:rPr>
          <w:rFonts w:hint="eastAsia"/>
          <w:b w:val="0"/>
          <w:bCs w:val="0"/>
          <w:rtl/>
        </w:rPr>
        <w:t>הנ</w:t>
      </w:r>
      <w:r w:rsidRPr="00F446D2">
        <w:rPr>
          <w:b w:val="0"/>
          <w:bCs w:val="0"/>
          <w:rtl/>
        </w:rPr>
        <w:t xml:space="preserve">"ל </w:t>
      </w:r>
      <w:r w:rsidRPr="00F446D2">
        <w:rPr>
          <w:rFonts w:hint="eastAsia"/>
          <w:b w:val="0"/>
          <w:bCs w:val="0"/>
          <w:rtl/>
        </w:rPr>
        <w:t>יכללו</w:t>
      </w:r>
      <w:r w:rsidRPr="00F446D2">
        <w:rPr>
          <w:b w:val="0"/>
          <w:bCs w:val="0"/>
          <w:rtl/>
        </w:rPr>
        <w:t xml:space="preserve"> </w:t>
      </w:r>
      <w:r w:rsidRPr="00F446D2">
        <w:rPr>
          <w:rFonts w:hint="eastAsia"/>
          <w:b w:val="0"/>
          <w:bCs w:val="0"/>
          <w:rtl/>
        </w:rPr>
        <w:t>התנאים</w:t>
      </w:r>
      <w:r w:rsidRPr="00F446D2">
        <w:rPr>
          <w:b w:val="0"/>
          <w:bCs w:val="0"/>
          <w:rtl/>
        </w:rPr>
        <w:t xml:space="preserve"> </w:t>
      </w:r>
      <w:r w:rsidRPr="00F446D2">
        <w:rPr>
          <w:rFonts w:hint="eastAsia"/>
          <w:b w:val="0"/>
          <w:bCs w:val="0"/>
          <w:rtl/>
        </w:rPr>
        <w:t>הבאים</w:t>
      </w:r>
      <w:r w:rsidRPr="00F446D2">
        <w:rPr>
          <w:b w:val="0"/>
          <w:bCs w:val="0"/>
          <w:rtl/>
        </w:rPr>
        <w:t>:</w:t>
      </w:r>
    </w:p>
    <w:p w14:paraId="527B62F2" w14:textId="77777777" w:rsidR="008C0448" w:rsidRPr="00F446D2" w:rsidRDefault="008C0448" w:rsidP="002E2ED4">
      <w:pPr>
        <w:pStyle w:val="11110"/>
      </w:pPr>
      <w:r w:rsidRPr="00F446D2">
        <w:rPr>
          <w:rtl/>
        </w:rPr>
        <w:t>לשם המבוטח יתווספו כמבוטחים נוספים:</w:t>
      </w:r>
      <w:r w:rsidRPr="00F446D2">
        <w:t xml:space="preserve"> </w:t>
      </w:r>
      <w:r w:rsidRPr="00F446D2">
        <w:rPr>
          <w:rtl/>
        </w:rPr>
        <w:t xml:space="preserve">מדינת ישראל– </w:t>
      </w:r>
      <w:r w:rsidRPr="00F446D2">
        <w:rPr>
          <w:rFonts w:hint="eastAsia"/>
          <w:rtl/>
        </w:rPr>
        <w:t>משרד</w:t>
      </w:r>
      <w:r w:rsidRPr="00F446D2">
        <w:rPr>
          <w:rtl/>
        </w:rPr>
        <w:t xml:space="preserve"> </w:t>
      </w:r>
      <w:r w:rsidRPr="00F446D2">
        <w:rPr>
          <w:rFonts w:hint="eastAsia"/>
          <w:rtl/>
        </w:rPr>
        <w:t>האוצר</w:t>
      </w:r>
      <w:r w:rsidRPr="00F446D2">
        <w:rPr>
          <w:rtl/>
        </w:rPr>
        <w:t xml:space="preserve">, בכפוף </w:t>
      </w:r>
      <w:r w:rsidRPr="00F446D2">
        <w:rPr>
          <w:rFonts w:hint="eastAsia"/>
          <w:rtl/>
        </w:rPr>
        <w:t>להרחבי</w:t>
      </w:r>
      <w:r w:rsidRPr="00F446D2">
        <w:rPr>
          <w:rtl/>
        </w:rPr>
        <w:t xml:space="preserve"> השיפוי  </w:t>
      </w:r>
      <w:r w:rsidRPr="00F446D2">
        <w:rPr>
          <w:rFonts w:hint="eastAsia"/>
          <w:rtl/>
        </w:rPr>
        <w:t>לעיל</w:t>
      </w:r>
      <w:r w:rsidRPr="00F446D2">
        <w:rPr>
          <w:rtl/>
        </w:rPr>
        <w:t>.</w:t>
      </w:r>
    </w:p>
    <w:p w14:paraId="628FAE03" w14:textId="77777777" w:rsidR="008C0448" w:rsidRPr="00F446D2" w:rsidRDefault="008C0448" w:rsidP="002E2ED4">
      <w:pPr>
        <w:pStyle w:val="11110"/>
      </w:pPr>
      <w:r w:rsidRPr="00F446D2">
        <w:rPr>
          <w:rFonts w:hint="eastAsia"/>
          <w:rtl/>
        </w:rPr>
        <w:t>בכל</w:t>
      </w:r>
      <w:r w:rsidRPr="00F446D2">
        <w:rPr>
          <w:rtl/>
        </w:rPr>
        <w:t xml:space="preserve"> מקרה של שינוי לרעה או ביטול הביטוח ע"י אחד הצדדים לא יהיה להם כל תוקף אלא, אם ניתנה על כך הודעה מוקדמת של 60 יום במכתב לחשב משרד </w:t>
      </w:r>
      <w:r w:rsidRPr="00F446D2">
        <w:rPr>
          <w:rFonts w:hint="eastAsia"/>
          <w:rtl/>
        </w:rPr>
        <w:t>האוצר</w:t>
      </w:r>
      <w:r w:rsidRPr="00F446D2">
        <w:rPr>
          <w:rtl/>
        </w:rPr>
        <w:t>.</w:t>
      </w:r>
    </w:p>
    <w:p w14:paraId="3D138999" w14:textId="77777777" w:rsidR="008C0448" w:rsidRPr="00F446D2" w:rsidRDefault="008C0448" w:rsidP="002E2ED4">
      <w:pPr>
        <w:pStyle w:val="11110"/>
      </w:pPr>
      <w:r w:rsidRPr="00F446D2">
        <w:rPr>
          <w:rFonts w:hint="eastAsia"/>
          <w:rtl/>
        </w:rPr>
        <w:t>המבטח</w:t>
      </w:r>
      <w:r w:rsidRPr="00F446D2">
        <w:rPr>
          <w:rtl/>
        </w:rPr>
        <w:t xml:space="preserve"> </w:t>
      </w:r>
      <w:r w:rsidRPr="00F446D2">
        <w:rPr>
          <w:rFonts w:hint="eastAsia"/>
          <w:rtl/>
        </w:rPr>
        <w:t>מוותר</w:t>
      </w:r>
      <w:r w:rsidRPr="00F446D2">
        <w:rPr>
          <w:rtl/>
        </w:rPr>
        <w:t xml:space="preserve"> </w:t>
      </w:r>
      <w:r w:rsidRPr="00F446D2">
        <w:rPr>
          <w:rFonts w:hint="eastAsia"/>
          <w:rtl/>
        </w:rPr>
        <w:t>על</w:t>
      </w:r>
      <w:r w:rsidRPr="00F446D2">
        <w:rPr>
          <w:rtl/>
        </w:rPr>
        <w:t xml:space="preserve"> </w:t>
      </w:r>
      <w:r w:rsidRPr="00F446D2">
        <w:rPr>
          <w:rFonts w:hint="eastAsia"/>
          <w:rtl/>
        </w:rPr>
        <w:t>כל</w:t>
      </w:r>
      <w:r w:rsidRPr="00F446D2">
        <w:rPr>
          <w:rtl/>
        </w:rPr>
        <w:t xml:space="preserve"> </w:t>
      </w:r>
      <w:r w:rsidRPr="00F446D2">
        <w:rPr>
          <w:rFonts w:hint="eastAsia"/>
          <w:rtl/>
        </w:rPr>
        <w:t>זכות</w:t>
      </w:r>
      <w:r w:rsidRPr="00F446D2">
        <w:rPr>
          <w:rtl/>
        </w:rPr>
        <w:t xml:space="preserve"> </w:t>
      </w:r>
      <w:r w:rsidRPr="00F446D2">
        <w:rPr>
          <w:rFonts w:hint="eastAsia"/>
          <w:rtl/>
        </w:rPr>
        <w:t>תחלוף</w:t>
      </w:r>
      <w:r w:rsidRPr="00F446D2">
        <w:rPr>
          <w:rtl/>
        </w:rPr>
        <w:t xml:space="preserve">/ </w:t>
      </w:r>
      <w:r w:rsidRPr="00F446D2">
        <w:rPr>
          <w:rFonts w:hint="eastAsia"/>
          <w:rtl/>
        </w:rPr>
        <w:t>שיבוב</w:t>
      </w:r>
      <w:r w:rsidRPr="00F446D2">
        <w:rPr>
          <w:rtl/>
        </w:rPr>
        <w:t xml:space="preserve">, </w:t>
      </w:r>
      <w:r w:rsidRPr="00F446D2">
        <w:rPr>
          <w:rFonts w:hint="eastAsia"/>
          <w:rtl/>
        </w:rPr>
        <w:t>תביעה</w:t>
      </w:r>
      <w:r w:rsidRPr="00F446D2">
        <w:rPr>
          <w:rtl/>
        </w:rPr>
        <w:t xml:space="preserve">, </w:t>
      </w:r>
      <w:r w:rsidRPr="00F446D2">
        <w:rPr>
          <w:rFonts w:hint="eastAsia"/>
          <w:rtl/>
        </w:rPr>
        <w:t>השתתפות</w:t>
      </w:r>
      <w:r w:rsidRPr="00F446D2">
        <w:rPr>
          <w:rtl/>
        </w:rPr>
        <w:t xml:space="preserve"> </w:t>
      </w:r>
      <w:r w:rsidRPr="00F446D2">
        <w:rPr>
          <w:rFonts w:hint="eastAsia"/>
          <w:rtl/>
        </w:rPr>
        <w:t>או</w:t>
      </w:r>
      <w:r w:rsidRPr="00F446D2">
        <w:rPr>
          <w:rtl/>
        </w:rPr>
        <w:t xml:space="preserve"> </w:t>
      </w:r>
      <w:r w:rsidRPr="00F446D2">
        <w:rPr>
          <w:rFonts w:hint="eastAsia"/>
          <w:rtl/>
        </w:rPr>
        <w:t>חזרה</w:t>
      </w:r>
      <w:r w:rsidRPr="00F446D2">
        <w:rPr>
          <w:rtl/>
        </w:rPr>
        <w:t xml:space="preserve"> </w:t>
      </w:r>
      <w:r w:rsidRPr="00F446D2">
        <w:rPr>
          <w:rFonts w:hint="eastAsia"/>
          <w:rtl/>
        </w:rPr>
        <w:t>כלפי</w:t>
      </w:r>
      <w:r w:rsidRPr="00F446D2">
        <w:rPr>
          <w:rtl/>
        </w:rPr>
        <w:t xml:space="preserve"> </w:t>
      </w:r>
      <w:r w:rsidRPr="00F446D2">
        <w:rPr>
          <w:rFonts w:hint="eastAsia"/>
          <w:rtl/>
        </w:rPr>
        <w:t>מדינת</w:t>
      </w:r>
      <w:r w:rsidRPr="00F446D2">
        <w:rPr>
          <w:rtl/>
        </w:rPr>
        <w:t xml:space="preserve"> </w:t>
      </w:r>
      <w:r w:rsidRPr="00F446D2">
        <w:rPr>
          <w:rFonts w:hint="eastAsia"/>
          <w:rtl/>
        </w:rPr>
        <w:t>ישראל</w:t>
      </w:r>
      <w:r w:rsidRPr="00F446D2">
        <w:rPr>
          <w:rtl/>
        </w:rPr>
        <w:t xml:space="preserve">– משרד </w:t>
      </w:r>
      <w:r w:rsidRPr="00F446D2">
        <w:rPr>
          <w:rFonts w:hint="eastAsia"/>
          <w:rtl/>
        </w:rPr>
        <w:t>האוצר</w:t>
      </w:r>
      <w:r w:rsidRPr="00F446D2">
        <w:rPr>
          <w:rtl/>
        </w:rPr>
        <w:t xml:space="preserve">, </w:t>
      </w:r>
      <w:r w:rsidRPr="00F446D2">
        <w:rPr>
          <w:rFonts w:hint="eastAsia"/>
          <w:rtl/>
        </w:rPr>
        <w:t>ועובדיהם</w:t>
      </w:r>
      <w:r w:rsidRPr="00F446D2">
        <w:rPr>
          <w:rtl/>
        </w:rPr>
        <w:t xml:space="preserve">, </w:t>
      </w:r>
      <w:r w:rsidRPr="00F446D2">
        <w:rPr>
          <w:rFonts w:hint="eastAsia"/>
          <w:rtl/>
        </w:rPr>
        <w:t>ובלבד</w:t>
      </w:r>
      <w:r w:rsidRPr="00F446D2">
        <w:rPr>
          <w:rtl/>
        </w:rPr>
        <w:t xml:space="preserve"> </w:t>
      </w:r>
      <w:r w:rsidRPr="00F446D2">
        <w:rPr>
          <w:rFonts w:hint="eastAsia"/>
          <w:rtl/>
        </w:rPr>
        <w:t>שהוויתור</w:t>
      </w:r>
      <w:r w:rsidRPr="00F446D2">
        <w:rPr>
          <w:rtl/>
        </w:rPr>
        <w:t xml:space="preserve"> </w:t>
      </w:r>
      <w:r w:rsidRPr="00F446D2">
        <w:rPr>
          <w:rFonts w:hint="eastAsia"/>
          <w:rtl/>
        </w:rPr>
        <w:t>לא</w:t>
      </w:r>
      <w:r w:rsidRPr="00F446D2">
        <w:rPr>
          <w:rtl/>
        </w:rPr>
        <w:t xml:space="preserve"> </w:t>
      </w:r>
      <w:r w:rsidRPr="00F446D2">
        <w:rPr>
          <w:rFonts w:hint="eastAsia"/>
          <w:rtl/>
        </w:rPr>
        <w:t>יחול</w:t>
      </w:r>
      <w:r w:rsidRPr="00F446D2">
        <w:rPr>
          <w:rtl/>
        </w:rPr>
        <w:t xml:space="preserve"> </w:t>
      </w:r>
      <w:r w:rsidRPr="00F446D2">
        <w:rPr>
          <w:rFonts w:hint="eastAsia"/>
          <w:rtl/>
        </w:rPr>
        <w:t>לטובת</w:t>
      </w:r>
      <w:r w:rsidRPr="00F446D2">
        <w:rPr>
          <w:rtl/>
        </w:rPr>
        <w:t xml:space="preserve"> </w:t>
      </w:r>
      <w:r w:rsidRPr="00F446D2">
        <w:rPr>
          <w:rFonts w:hint="eastAsia"/>
          <w:rtl/>
        </w:rPr>
        <w:t>אדם</w:t>
      </w:r>
      <w:r w:rsidRPr="00F446D2">
        <w:rPr>
          <w:rtl/>
        </w:rPr>
        <w:t xml:space="preserve"> </w:t>
      </w:r>
      <w:r w:rsidRPr="00F446D2">
        <w:rPr>
          <w:rFonts w:hint="eastAsia"/>
          <w:rtl/>
        </w:rPr>
        <w:t>שגרם</w:t>
      </w:r>
      <w:r w:rsidRPr="00F446D2">
        <w:rPr>
          <w:rtl/>
        </w:rPr>
        <w:t xml:space="preserve"> </w:t>
      </w:r>
      <w:r w:rsidRPr="00F446D2">
        <w:rPr>
          <w:rFonts w:hint="eastAsia"/>
          <w:rtl/>
        </w:rPr>
        <w:t>לנזק</w:t>
      </w:r>
      <w:r w:rsidRPr="00F446D2">
        <w:rPr>
          <w:rtl/>
        </w:rPr>
        <w:t xml:space="preserve"> </w:t>
      </w:r>
      <w:r w:rsidRPr="00F446D2">
        <w:rPr>
          <w:rFonts w:hint="eastAsia"/>
          <w:rtl/>
        </w:rPr>
        <w:t>מתוך</w:t>
      </w:r>
      <w:r w:rsidRPr="00F446D2">
        <w:rPr>
          <w:rtl/>
        </w:rPr>
        <w:t xml:space="preserve"> </w:t>
      </w:r>
      <w:r w:rsidRPr="00F446D2">
        <w:rPr>
          <w:rFonts w:hint="eastAsia"/>
          <w:rtl/>
        </w:rPr>
        <w:t>כוונת</w:t>
      </w:r>
      <w:r w:rsidRPr="00F446D2">
        <w:rPr>
          <w:rtl/>
        </w:rPr>
        <w:t xml:space="preserve"> </w:t>
      </w:r>
      <w:r w:rsidRPr="00F446D2">
        <w:rPr>
          <w:rFonts w:hint="eastAsia"/>
          <w:rtl/>
        </w:rPr>
        <w:t>זדון</w:t>
      </w:r>
      <w:r w:rsidRPr="00F446D2">
        <w:rPr>
          <w:rtl/>
        </w:rPr>
        <w:t>.</w:t>
      </w:r>
    </w:p>
    <w:p w14:paraId="31928AA0" w14:textId="77777777" w:rsidR="008C0448" w:rsidRPr="00F446D2" w:rsidRDefault="008C0448" w:rsidP="002E2ED4">
      <w:pPr>
        <w:pStyle w:val="11110"/>
        <w:rPr>
          <w:rtl/>
        </w:rPr>
      </w:pPr>
      <w:r w:rsidRPr="00F446D2">
        <w:rPr>
          <w:rFonts w:hint="eastAsia"/>
          <w:rtl/>
        </w:rPr>
        <w:t>הספק</w:t>
      </w:r>
      <w:r w:rsidRPr="00F446D2">
        <w:rPr>
          <w:rtl/>
        </w:rPr>
        <w:t xml:space="preserve"> </w:t>
      </w:r>
      <w:r w:rsidRPr="00F446D2">
        <w:rPr>
          <w:rFonts w:hint="eastAsia"/>
          <w:rtl/>
        </w:rPr>
        <w:t>אחראי</w:t>
      </w:r>
      <w:r w:rsidRPr="00F446D2">
        <w:rPr>
          <w:rtl/>
        </w:rPr>
        <w:t xml:space="preserve"> </w:t>
      </w:r>
      <w:r w:rsidRPr="00F446D2">
        <w:rPr>
          <w:rFonts w:hint="eastAsia"/>
          <w:rtl/>
        </w:rPr>
        <w:t>בלעדית</w:t>
      </w:r>
      <w:r w:rsidRPr="00F446D2">
        <w:rPr>
          <w:rtl/>
        </w:rPr>
        <w:t xml:space="preserve"> </w:t>
      </w:r>
      <w:r w:rsidRPr="00F446D2">
        <w:rPr>
          <w:rFonts w:hint="eastAsia"/>
          <w:rtl/>
        </w:rPr>
        <w:t>כלפי</w:t>
      </w:r>
      <w:r w:rsidRPr="00F446D2">
        <w:rPr>
          <w:rtl/>
        </w:rPr>
        <w:t xml:space="preserve"> </w:t>
      </w:r>
      <w:r w:rsidRPr="00F446D2">
        <w:rPr>
          <w:rFonts w:hint="eastAsia"/>
          <w:rtl/>
        </w:rPr>
        <w:t>המבטח</w:t>
      </w:r>
      <w:r w:rsidRPr="00F446D2">
        <w:rPr>
          <w:rtl/>
        </w:rPr>
        <w:t xml:space="preserve"> </w:t>
      </w:r>
      <w:r w:rsidRPr="00F446D2">
        <w:rPr>
          <w:rFonts w:hint="eastAsia"/>
          <w:rtl/>
        </w:rPr>
        <w:t>לתשלום</w:t>
      </w:r>
      <w:r w:rsidRPr="00F446D2">
        <w:rPr>
          <w:rtl/>
        </w:rPr>
        <w:t xml:space="preserve"> </w:t>
      </w:r>
      <w:r w:rsidRPr="00F446D2">
        <w:rPr>
          <w:rFonts w:hint="eastAsia"/>
          <w:rtl/>
        </w:rPr>
        <w:t>דמי</w:t>
      </w:r>
      <w:r w:rsidRPr="00F446D2">
        <w:rPr>
          <w:rtl/>
        </w:rPr>
        <w:t xml:space="preserve"> </w:t>
      </w:r>
      <w:r w:rsidRPr="00F446D2">
        <w:rPr>
          <w:rFonts w:hint="eastAsia"/>
          <w:rtl/>
        </w:rPr>
        <w:t>הביטוח</w:t>
      </w:r>
      <w:r w:rsidRPr="00F446D2">
        <w:rPr>
          <w:rtl/>
        </w:rPr>
        <w:t xml:space="preserve"> </w:t>
      </w:r>
      <w:r w:rsidRPr="00F446D2">
        <w:rPr>
          <w:rFonts w:hint="eastAsia"/>
          <w:rtl/>
        </w:rPr>
        <w:t>עבור</w:t>
      </w:r>
      <w:r w:rsidRPr="00F446D2">
        <w:rPr>
          <w:rtl/>
        </w:rPr>
        <w:t xml:space="preserve"> </w:t>
      </w:r>
      <w:r w:rsidRPr="00F446D2">
        <w:rPr>
          <w:rFonts w:hint="eastAsia"/>
          <w:rtl/>
        </w:rPr>
        <w:t>כל</w:t>
      </w:r>
      <w:r w:rsidRPr="00F446D2">
        <w:rPr>
          <w:rtl/>
        </w:rPr>
        <w:t xml:space="preserve"> </w:t>
      </w:r>
      <w:r w:rsidRPr="00F446D2">
        <w:rPr>
          <w:rFonts w:hint="eastAsia"/>
          <w:rtl/>
        </w:rPr>
        <w:t>הפוליסות</w:t>
      </w:r>
      <w:r w:rsidRPr="00F446D2">
        <w:rPr>
          <w:rtl/>
        </w:rPr>
        <w:t xml:space="preserve"> </w:t>
      </w:r>
      <w:r w:rsidRPr="00F446D2">
        <w:rPr>
          <w:rFonts w:hint="eastAsia"/>
          <w:rtl/>
        </w:rPr>
        <w:t>ולמילוי</w:t>
      </w:r>
      <w:r w:rsidRPr="00F446D2">
        <w:rPr>
          <w:rtl/>
        </w:rPr>
        <w:t xml:space="preserve"> </w:t>
      </w:r>
      <w:r w:rsidRPr="00F446D2">
        <w:rPr>
          <w:rFonts w:hint="eastAsia"/>
          <w:rtl/>
        </w:rPr>
        <w:t>כל</w:t>
      </w:r>
      <w:r w:rsidRPr="00F446D2">
        <w:rPr>
          <w:rtl/>
        </w:rPr>
        <w:t xml:space="preserve"> </w:t>
      </w:r>
      <w:r w:rsidRPr="00F446D2">
        <w:rPr>
          <w:rFonts w:hint="eastAsia"/>
          <w:rtl/>
        </w:rPr>
        <w:t>החובות</w:t>
      </w:r>
      <w:r w:rsidRPr="00F446D2">
        <w:rPr>
          <w:rtl/>
        </w:rPr>
        <w:t xml:space="preserve"> </w:t>
      </w:r>
      <w:r w:rsidRPr="00F446D2">
        <w:rPr>
          <w:rFonts w:hint="eastAsia"/>
          <w:rtl/>
        </w:rPr>
        <w:t>המוטלות</w:t>
      </w:r>
      <w:r w:rsidRPr="00F446D2">
        <w:rPr>
          <w:rtl/>
        </w:rPr>
        <w:t xml:space="preserve"> </w:t>
      </w:r>
      <w:r w:rsidRPr="00F446D2">
        <w:rPr>
          <w:rFonts w:hint="eastAsia"/>
          <w:rtl/>
        </w:rPr>
        <w:t>על</w:t>
      </w:r>
      <w:r w:rsidRPr="00F446D2">
        <w:rPr>
          <w:rtl/>
        </w:rPr>
        <w:t xml:space="preserve"> המבוטח על פי תנאי הפוליסות.</w:t>
      </w:r>
    </w:p>
    <w:p w14:paraId="5DDCE002" w14:textId="77777777" w:rsidR="008C0448" w:rsidRPr="00F446D2" w:rsidRDefault="008C0448" w:rsidP="002E2ED4">
      <w:pPr>
        <w:pStyle w:val="11110"/>
      </w:pPr>
      <w:r w:rsidRPr="00F446D2">
        <w:rPr>
          <w:rFonts w:hint="eastAsia"/>
          <w:rtl/>
        </w:rPr>
        <w:t>ההשתתפויות</w:t>
      </w:r>
      <w:r w:rsidRPr="00F446D2">
        <w:rPr>
          <w:rtl/>
        </w:rPr>
        <w:t xml:space="preserve"> </w:t>
      </w:r>
      <w:r w:rsidRPr="00F446D2">
        <w:rPr>
          <w:rFonts w:hint="eastAsia"/>
          <w:rtl/>
        </w:rPr>
        <w:t>העצמיות</w:t>
      </w:r>
      <w:r w:rsidRPr="00F446D2">
        <w:rPr>
          <w:rtl/>
        </w:rPr>
        <w:t xml:space="preserve"> </w:t>
      </w:r>
      <w:r w:rsidRPr="00F446D2">
        <w:rPr>
          <w:rFonts w:hint="eastAsia"/>
          <w:rtl/>
        </w:rPr>
        <w:t>הנקובות</w:t>
      </w:r>
      <w:r w:rsidRPr="00F446D2">
        <w:rPr>
          <w:rtl/>
        </w:rPr>
        <w:t xml:space="preserve"> </w:t>
      </w:r>
      <w:r w:rsidRPr="00F446D2">
        <w:rPr>
          <w:rFonts w:hint="eastAsia"/>
          <w:rtl/>
        </w:rPr>
        <w:t>בכל</w:t>
      </w:r>
      <w:r w:rsidRPr="00F446D2">
        <w:rPr>
          <w:rtl/>
        </w:rPr>
        <w:t xml:space="preserve"> </w:t>
      </w:r>
      <w:r w:rsidRPr="00F446D2">
        <w:rPr>
          <w:rFonts w:hint="eastAsia"/>
          <w:rtl/>
        </w:rPr>
        <w:t>פוליסה</w:t>
      </w:r>
      <w:r w:rsidRPr="00F446D2">
        <w:rPr>
          <w:rtl/>
        </w:rPr>
        <w:t xml:space="preserve"> </w:t>
      </w:r>
      <w:r w:rsidRPr="00F446D2">
        <w:rPr>
          <w:rFonts w:hint="eastAsia"/>
          <w:rtl/>
        </w:rPr>
        <w:t>ופוליסה</w:t>
      </w:r>
      <w:r w:rsidRPr="00F446D2">
        <w:rPr>
          <w:rtl/>
        </w:rPr>
        <w:t xml:space="preserve"> </w:t>
      </w:r>
      <w:r w:rsidRPr="00F446D2">
        <w:rPr>
          <w:rFonts w:hint="eastAsia"/>
          <w:rtl/>
        </w:rPr>
        <w:t>תחולנה</w:t>
      </w:r>
      <w:r w:rsidRPr="00F446D2">
        <w:rPr>
          <w:rtl/>
        </w:rPr>
        <w:t xml:space="preserve"> </w:t>
      </w:r>
      <w:r w:rsidRPr="00F446D2">
        <w:rPr>
          <w:rFonts w:hint="eastAsia"/>
          <w:rtl/>
        </w:rPr>
        <w:t>בלעדית</w:t>
      </w:r>
      <w:r w:rsidRPr="00F446D2">
        <w:rPr>
          <w:rtl/>
        </w:rPr>
        <w:t xml:space="preserve"> </w:t>
      </w:r>
      <w:r w:rsidRPr="00F446D2">
        <w:rPr>
          <w:rFonts w:hint="eastAsia"/>
          <w:rtl/>
        </w:rPr>
        <w:t>על</w:t>
      </w:r>
      <w:r w:rsidRPr="00F446D2">
        <w:rPr>
          <w:rtl/>
        </w:rPr>
        <w:t xml:space="preserve"> </w:t>
      </w:r>
      <w:r w:rsidRPr="00F446D2">
        <w:rPr>
          <w:rFonts w:hint="eastAsia"/>
          <w:rtl/>
        </w:rPr>
        <w:t>הספק</w:t>
      </w:r>
      <w:r w:rsidRPr="00F446D2">
        <w:rPr>
          <w:rtl/>
        </w:rPr>
        <w:t>.</w:t>
      </w:r>
    </w:p>
    <w:p w14:paraId="7D8A9C4B" w14:textId="77777777" w:rsidR="008C0448" w:rsidRPr="00F446D2" w:rsidRDefault="008C0448" w:rsidP="002E2ED4">
      <w:pPr>
        <w:pStyle w:val="11110"/>
      </w:pPr>
      <w:r w:rsidRPr="00F446D2">
        <w:rPr>
          <w:rFonts w:hint="eastAsia"/>
          <w:rtl/>
        </w:rPr>
        <w:t>כל</w:t>
      </w:r>
      <w:r w:rsidRPr="00F446D2">
        <w:rPr>
          <w:rtl/>
        </w:rPr>
        <w:t xml:space="preserve"> </w:t>
      </w:r>
      <w:r w:rsidRPr="00F446D2">
        <w:rPr>
          <w:rFonts w:hint="eastAsia"/>
          <w:rtl/>
        </w:rPr>
        <w:t>סעיף</w:t>
      </w:r>
      <w:r w:rsidRPr="00F446D2">
        <w:rPr>
          <w:rtl/>
        </w:rPr>
        <w:t xml:space="preserve"> </w:t>
      </w:r>
      <w:r w:rsidRPr="00F446D2">
        <w:rPr>
          <w:rFonts w:hint="eastAsia"/>
          <w:rtl/>
        </w:rPr>
        <w:t>בפוליסות</w:t>
      </w:r>
      <w:r w:rsidRPr="00F446D2">
        <w:rPr>
          <w:rtl/>
        </w:rPr>
        <w:t xml:space="preserve"> </w:t>
      </w:r>
      <w:r w:rsidRPr="00F446D2">
        <w:rPr>
          <w:rFonts w:hint="eastAsia"/>
          <w:rtl/>
        </w:rPr>
        <w:t>הביטוח</w:t>
      </w:r>
      <w:r w:rsidRPr="00F446D2">
        <w:rPr>
          <w:rtl/>
        </w:rPr>
        <w:t xml:space="preserve"> </w:t>
      </w:r>
      <w:r w:rsidRPr="00F446D2">
        <w:rPr>
          <w:rFonts w:hint="eastAsia"/>
          <w:rtl/>
        </w:rPr>
        <w:t>המפקיע</w:t>
      </w:r>
      <w:r w:rsidRPr="00F446D2">
        <w:rPr>
          <w:rtl/>
        </w:rPr>
        <w:t xml:space="preserve"> </w:t>
      </w:r>
      <w:r w:rsidRPr="00F446D2">
        <w:rPr>
          <w:rFonts w:hint="eastAsia"/>
          <w:rtl/>
        </w:rPr>
        <w:t>או</w:t>
      </w:r>
      <w:r w:rsidRPr="00F446D2">
        <w:rPr>
          <w:rtl/>
        </w:rPr>
        <w:t xml:space="preserve"> </w:t>
      </w:r>
      <w:r w:rsidRPr="00F446D2">
        <w:rPr>
          <w:rFonts w:hint="eastAsia"/>
          <w:rtl/>
        </w:rPr>
        <w:t>מקטין</w:t>
      </w:r>
      <w:r w:rsidRPr="00F446D2">
        <w:rPr>
          <w:rtl/>
        </w:rPr>
        <w:t xml:space="preserve"> </w:t>
      </w:r>
      <w:r w:rsidRPr="00F446D2">
        <w:rPr>
          <w:rFonts w:hint="eastAsia"/>
          <w:rtl/>
        </w:rPr>
        <w:t>בדרך</w:t>
      </w:r>
      <w:r w:rsidRPr="00F446D2">
        <w:rPr>
          <w:rtl/>
        </w:rPr>
        <w:t xml:space="preserve"> </w:t>
      </w:r>
      <w:r w:rsidRPr="00F446D2">
        <w:rPr>
          <w:rFonts w:hint="eastAsia"/>
          <w:rtl/>
        </w:rPr>
        <w:t>כלשהי</w:t>
      </w:r>
      <w:r w:rsidRPr="00F446D2">
        <w:rPr>
          <w:rtl/>
        </w:rPr>
        <w:t xml:space="preserve"> </w:t>
      </w:r>
      <w:r w:rsidRPr="00F446D2">
        <w:rPr>
          <w:rFonts w:hint="eastAsia"/>
          <w:rtl/>
        </w:rPr>
        <w:t>את</w:t>
      </w:r>
      <w:r w:rsidRPr="00F446D2">
        <w:rPr>
          <w:rtl/>
        </w:rPr>
        <w:t xml:space="preserve"> </w:t>
      </w:r>
      <w:r w:rsidRPr="00F446D2">
        <w:rPr>
          <w:rFonts w:hint="eastAsia"/>
          <w:rtl/>
        </w:rPr>
        <w:t>אחריות</w:t>
      </w:r>
      <w:r w:rsidRPr="00F446D2">
        <w:rPr>
          <w:rtl/>
        </w:rPr>
        <w:t xml:space="preserve"> </w:t>
      </w:r>
      <w:r w:rsidRPr="00F446D2">
        <w:rPr>
          <w:rFonts w:hint="eastAsia"/>
          <w:rtl/>
        </w:rPr>
        <w:t>המבטח</w:t>
      </w:r>
      <w:r w:rsidRPr="00F446D2">
        <w:rPr>
          <w:rtl/>
        </w:rPr>
        <w:t xml:space="preserve"> </w:t>
      </w:r>
      <w:r w:rsidRPr="00F446D2">
        <w:rPr>
          <w:rFonts w:hint="eastAsia"/>
          <w:rtl/>
        </w:rPr>
        <w:t>כאשר</w:t>
      </w:r>
      <w:r w:rsidRPr="00F446D2">
        <w:rPr>
          <w:rtl/>
        </w:rPr>
        <w:t xml:space="preserve"> </w:t>
      </w:r>
      <w:r w:rsidRPr="00F446D2">
        <w:rPr>
          <w:rFonts w:hint="eastAsia"/>
          <w:rtl/>
        </w:rPr>
        <w:t>קיים</w:t>
      </w:r>
      <w:r w:rsidRPr="00F446D2">
        <w:rPr>
          <w:rtl/>
        </w:rPr>
        <w:t xml:space="preserve"> </w:t>
      </w:r>
      <w:r w:rsidRPr="00F446D2">
        <w:rPr>
          <w:rFonts w:hint="eastAsia"/>
          <w:rtl/>
        </w:rPr>
        <w:t>ביטוח</w:t>
      </w:r>
      <w:r w:rsidRPr="00F446D2">
        <w:rPr>
          <w:rtl/>
        </w:rPr>
        <w:t xml:space="preserve"> </w:t>
      </w:r>
      <w:r w:rsidRPr="00F446D2">
        <w:rPr>
          <w:rFonts w:hint="eastAsia"/>
          <w:rtl/>
        </w:rPr>
        <w:t>אחר</w:t>
      </w:r>
      <w:r w:rsidRPr="00F446D2">
        <w:rPr>
          <w:rtl/>
        </w:rPr>
        <w:t xml:space="preserve">, </w:t>
      </w:r>
      <w:r w:rsidRPr="00F446D2">
        <w:rPr>
          <w:rFonts w:hint="eastAsia"/>
          <w:rtl/>
        </w:rPr>
        <w:t>לא</w:t>
      </w:r>
      <w:r w:rsidRPr="00F446D2">
        <w:rPr>
          <w:rtl/>
        </w:rPr>
        <w:t xml:space="preserve"> </w:t>
      </w:r>
      <w:r w:rsidRPr="00F446D2">
        <w:rPr>
          <w:rFonts w:hint="eastAsia"/>
          <w:rtl/>
        </w:rPr>
        <w:t>יופעל</w:t>
      </w:r>
      <w:r w:rsidRPr="00F446D2">
        <w:rPr>
          <w:rtl/>
        </w:rPr>
        <w:t xml:space="preserve"> </w:t>
      </w:r>
      <w:r w:rsidRPr="00F446D2">
        <w:rPr>
          <w:rFonts w:hint="eastAsia"/>
          <w:rtl/>
        </w:rPr>
        <w:t>כלפי</w:t>
      </w:r>
      <w:r w:rsidRPr="00F446D2">
        <w:rPr>
          <w:rtl/>
        </w:rPr>
        <w:t xml:space="preserve"> </w:t>
      </w:r>
      <w:r w:rsidRPr="00F446D2">
        <w:rPr>
          <w:rFonts w:hint="eastAsia"/>
          <w:rtl/>
        </w:rPr>
        <w:t>מדינת</w:t>
      </w:r>
      <w:r w:rsidRPr="00F446D2">
        <w:rPr>
          <w:rtl/>
        </w:rPr>
        <w:t xml:space="preserve"> </w:t>
      </w:r>
      <w:r w:rsidRPr="00F446D2">
        <w:rPr>
          <w:rFonts w:hint="eastAsia"/>
          <w:rtl/>
        </w:rPr>
        <w:t>ישראל</w:t>
      </w:r>
      <w:r w:rsidRPr="00F446D2">
        <w:rPr>
          <w:rtl/>
        </w:rPr>
        <w:t xml:space="preserve"> </w:t>
      </w:r>
      <w:r w:rsidRPr="00F446D2">
        <w:rPr>
          <w:rFonts w:hint="eastAsia"/>
          <w:rtl/>
        </w:rPr>
        <w:t>והביטוח</w:t>
      </w:r>
      <w:r w:rsidRPr="00F446D2">
        <w:rPr>
          <w:rtl/>
        </w:rPr>
        <w:t xml:space="preserve"> </w:t>
      </w:r>
      <w:r w:rsidRPr="00F446D2">
        <w:rPr>
          <w:rFonts w:hint="eastAsia"/>
          <w:rtl/>
        </w:rPr>
        <w:t>הינו</w:t>
      </w:r>
      <w:r w:rsidRPr="00F446D2">
        <w:rPr>
          <w:rtl/>
        </w:rPr>
        <w:t xml:space="preserve"> </w:t>
      </w:r>
      <w:r w:rsidRPr="00F446D2">
        <w:rPr>
          <w:rFonts w:hint="eastAsia"/>
          <w:rtl/>
        </w:rPr>
        <w:t>בחזקת</w:t>
      </w:r>
      <w:r w:rsidRPr="00F446D2">
        <w:rPr>
          <w:rtl/>
        </w:rPr>
        <w:t xml:space="preserve"> </w:t>
      </w:r>
      <w:r w:rsidRPr="00F446D2">
        <w:rPr>
          <w:rFonts w:hint="eastAsia"/>
          <w:rtl/>
        </w:rPr>
        <w:t>ביטוח</w:t>
      </w:r>
      <w:r w:rsidRPr="00F446D2">
        <w:rPr>
          <w:rtl/>
        </w:rPr>
        <w:t xml:space="preserve"> </w:t>
      </w:r>
      <w:r w:rsidRPr="00F446D2">
        <w:rPr>
          <w:rFonts w:hint="eastAsia"/>
          <w:rtl/>
        </w:rPr>
        <w:t>ראשוני</w:t>
      </w:r>
      <w:r w:rsidRPr="00F446D2">
        <w:rPr>
          <w:rtl/>
        </w:rPr>
        <w:t xml:space="preserve"> </w:t>
      </w:r>
      <w:r w:rsidRPr="00F446D2">
        <w:rPr>
          <w:rFonts w:hint="eastAsia"/>
          <w:rtl/>
        </w:rPr>
        <w:t>המזכה</w:t>
      </w:r>
      <w:r w:rsidRPr="00F446D2">
        <w:rPr>
          <w:rtl/>
        </w:rPr>
        <w:t xml:space="preserve">  </w:t>
      </w:r>
      <w:r w:rsidRPr="00F446D2">
        <w:rPr>
          <w:rFonts w:hint="eastAsia"/>
          <w:rtl/>
        </w:rPr>
        <w:t>במלוא</w:t>
      </w:r>
      <w:r w:rsidRPr="00F446D2">
        <w:rPr>
          <w:rtl/>
        </w:rPr>
        <w:t xml:space="preserve">  </w:t>
      </w:r>
      <w:r w:rsidRPr="00F446D2">
        <w:rPr>
          <w:rFonts w:hint="eastAsia"/>
          <w:rtl/>
        </w:rPr>
        <w:t>הזכויות</w:t>
      </w:r>
      <w:r w:rsidRPr="00F446D2">
        <w:rPr>
          <w:rtl/>
        </w:rPr>
        <w:t xml:space="preserve"> </w:t>
      </w:r>
      <w:r w:rsidRPr="00F446D2">
        <w:rPr>
          <w:rFonts w:hint="eastAsia"/>
          <w:rtl/>
        </w:rPr>
        <w:t>על</w:t>
      </w:r>
      <w:r w:rsidRPr="00F446D2">
        <w:rPr>
          <w:rtl/>
        </w:rPr>
        <w:t xml:space="preserve">  </w:t>
      </w:r>
      <w:r w:rsidRPr="00F446D2">
        <w:rPr>
          <w:rFonts w:hint="eastAsia"/>
          <w:rtl/>
        </w:rPr>
        <w:t>פי</w:t>
      </w:r>
      <w:r w:rsidRPr="00F446D2">
        <w:rPr>
          <w:rtl/>
        </w:rPr>
        <w:t xml:space="preserve"> הביטוח.</w:t>
      </w:r>
    </w:p>
    <w:p w14:paraId="499AD4D8" w14:textId="77777777" w:rsidR="008C0448" w:rsidRPr="00F446D2" w:rsidRDefault="008C0448" w:rsidP="002E2ED4">
      <w:pPr>
        <w:pStyle w:val="11110"/>
      </w:pPr>
      <w:r w:rsidRPr="00F446D2">
        <w:rPr>
          <w:rFonts w:hint="eastAsia"/>
          <w:rtl/>
        </w:rPr>
        <w:lastRenderedPageBreak/>
        <w:t>חריג</w:t>
      </w:r>
      <w:r w:rsidRPr="00F446D2">
        <w:rPr>
          <w:rtl/>
        </w:rPr>
        <w:t xml:space="preserve"> </w:t>
      </w:r>
      <w:r w:rsidRPr="00F446D2">
        <w:rPr>
          <w:rFonts w:hint="eastAsia"/>
          <w:rtl/>
        </w:rPr>
        <w:t>כוונה</w:t>
      </w:r>
      <w:r w:rsidRPr="00F446D2">
        <w:rPr>
          <w:rtl/>
        </w:rPr>
        <w:t xml:space="preserve"> </w:t>
      </w:r>
      <w:r w:rsidRPr="00F446D2">
        <w:rPr>
          <w:rFonts w:hint="eastAsia"/>
          <w:rtl/>
        </w:rPr>
        <w:t>ו</w:t>
      </w:r>
      <w:r w:rsidRPr="00F446D2">
        <w:rPr>
          <w:rtl/>
        </w:rPr>
        <w:t xml:space="preserve">/או </w:t>
      </w:r>
      <w:r w:rsidRPr="00F446D2">
        <w:rPr>
          <w:rFonts w:hint="eastAsia"/>
          <w:rtl/>
        </w:rPr>
        <w:t>רשלנות</w:t>
      </w:r>
      <w:r w:rsidRPr="00F446D2">
        <w:rPr>
          <w:rtl/>
        </w:rPr>
        <w:t xml:space="preserve"> </w:t>
      </w:r>
      <w:r w:rsidRPr="00F446D2">
        <w:rPr>
          <w:rFonts w:hint="eastAsia"/>
          <w:rtl/>
        </w:rPr>
        <w:t>רבתי</w:t>
      </w:r>
      <w:r w:rsidRPr="00F446D2">
        <w:rPr>
          <w:rtl/>
        </w:rPr>
        <w:t xml:space="preserve"> </w:t>
      </w:r>
      <w:r w:rsidRPr="00F446D2">
        <w:rPr>
          <w:rFonts w:hint="eastAsia"/>
          <w:rtl/>
        </w:rPr>
        <w:t>יבוטל</w:t>
      </w:r>
      <w:r w:rsidRPr="00F446D2">
        <w:rPr>
          <w:rtl/>
        </w:rPr>
        <w:t xml:space="preserve"> </w:t>
      </w:r>
      <w:r w:rsidRPr="00F446D2">
        <w:rPr>
          <w:rFonts w:hint="eastAsia"/>
          <w:rtl/>
        </w:rPr>
        <w:t>ככל</w:t>
      </w:r>
      <w:r w:rsidRPr="00F446D2">
        <w:rPr>
          <w:rtl/>
        </w:rPr>
        <w:t xml:space="preserve"> </w:t>
      </w:r>
      <w:r w:rsidRPr="00F446D2">
        <w:rPr>
          <w:rFonts w:hint="eastAsia"/>
          <w:rtl/>
        </w:rPr>
        <w:t>שקיים</w:t>
      </w:r>
      <w:r w:rsidRPr="00F446D2">
        <w:rPr>
          <w:rtl/>
        </w:rPr>
        <w:t>.</w:t>
      </w:r>
    </w:p>
    <w:p w14:paraId="53E43603" w14:textId="77777777" w:rsidR="008C0448" w:rsidRPr="00F446D2" w:rsidRDefault="008C0448" w:rsidP="002E2ED4">
      <w:pPr>
        <w:pStyle w:val="110"/>
        <w:rPr>
          <w:b w:val="0"/>
          <w:bCs w:val="0"/>
          <w:sz w:val="24"/>
          <w:szCs w:val="24"/>
          <w:rtl/>
        </w:rPr>
      </w:pP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מתחייב</w:t>
      </w:r>
      <w:r w:rsidRPr="00F446D2">
        <w:rPr>
          <w:b w:val="0"/>
          <w:bCs w:val="0"/>
          <w:sz w:val="24"/>
          <w:szCs w:val="24"/>
          <w:rtl/>
        </w:rPr>
        <w:t xml:space="preserve"> </w:t>
      </w:r>
      <w:r w:rsidRPr="00F446D2">
        <w:rPr>
          <w:rFonts w:hint="eastAsia"/>
          <w:b w:val="0"/>
          <w:bCs w:val="0"/>
          <w:sz w:val="24"/>
          <w:szCs w:val="24"/>
          <w:rtl/>
        </w:rPr>
        <w:t>בכל</w:t>
      </w:r>
      <w:r w:rsidRPr="00F446D2">
        <w:rPr>
          <w:b w:val="0"/>
          <w:bCs w:val="0"/>
          <w:sz w:val="24"/>
          <w:szCs w:val="24"/>
          <w:rtl/>
        </w:rPr>
        <w:t xml:space="preserve"> </w:t>
      </w:r>
      <w:r w:rsidRPr="00F446D2">
        <w:rPr>
          <w:rFonts w:hint="eastAsia"/>
          <w:b w:val="0"/>
          <w:bCs w:val="0"/>
          <w:sz w:val="24"/>
          <w:szCs w:val="24"/>
          <w:rtl/>
        </w:rPr>
        <w:t>תקופת</w:t>
      </w:r>
      <w:r w:rsidRPr="00F446D2">
        <w:rPr>
          <w:b w:val="0"/>
          <w:bCs w:val="0"/>
          <w:sz w:val="24"/>
          <w:szCs w:val="24"/>
          <w:rtl/>
        </w:rPr>
        <w:t xml:space="preserve"> </w:t>
      </w:r>
      <w:r w:rsidRPr="00F446D2">
        <w:rPr>
          <w:rFonts w:hint="eastAsia"/>
          <w:b w:val="0"/>
          <w:bCs w:val="0"/>
          <w:sz w:val="24"/>
          <w:szCs w:val="24"/>
          <w:rtl/>
        </w:rPr>
        <w:t>ההתקשרות</w:t>
      </w:r>
      <w:r w:rsidRPr="00F446D2">
        <w:rPr>
          <w:b w:val="0"/>
          <w:bCs w:val="0"/>
          <w:sz w:val="24"/>
          <w:szCs w:val="24"/>
          <w:rtl/>
        </w:rPr>
        <w:t xml:space="preserve"> </w:t>
      </w:r>
      <w:r w:rsidRPr="00F446D2">
        <w:rPr>
          <w:rFonts w:hint="eastAsia"/>
          <w:b w:val="0"/>
          <w:bCs w:val="0"/>
          <w:sz w:val="24"/>
          <w:szCs w:val="24"/>
          <w:rtl/>
        </w:rPr>
        <w:t>החוזית</w:t>
      </w:r>
      <w:r w:rsidRPr="00F446D2">
        <w:rPr>
          <w:b w:val="0"/>
          <w:bCs w:val="0"/>
          <w:sz w:val="24"/>
          <w:szCs w:val="24"/>
          <w:rtl/>
        </w:rPr>
        <w:t xml:space="preserve"> </w:t>
      </w:r>
      <w:r w:rsidRPr="00F446D2">
        <w:rPr>
          <w:rFonts w:hint="eastAsia"/>
          <w:b w:val="0"/>
          <w:bCs w:val="0"/>
          <w:sz w:val="24"/>
          <w:szCs w:val="24"/>
          <w:rtl/>
        </w:rPr>
        <w:t>עם</w:t>
      </w:r>
      <w:r w:rsidRPr="00F446D2">
        <w:rPr>
          <w:b w:val="0"/>
          <w:bCs w:val="0"/>
          <w:sz w:val="24"/>
          <w:szCs w:val="24"/>
          <w:rtl/>
        </w:rPr>
        <w:t xml:space="preserve"> </w:t>
      </w:r>
      <w:r w:rsidRPr="00F446D2">
        <w:rPr>
          <w:rFonts w:hint="eastAsia"/>
          <w:b w:val="0"/>
          <w:bCs w:val="0"/>
          <w:sz w:val="24"/>
          <w:szCs w:val="24"/>
          <w:rtl/>
        </w:rPr>
        <w:t>מדינת</w:t>
      </w:r>
      <w:r w:rsidRPr="00F446D2">
        <w:rPr>
          <w:b w:val="0"/>
          <w:bCs w:val="0"/>
          <w:sz w:val="24"/>
          <w:szCs w:val="24"/>
          <w:rtl/>
        </w:rPr>
        <w:t xml:space="preserve"> </w:t>
      </w:r>
      <w:r w:rsidRPr="00F446D2">
        <w:rPr>
          <w:rFonts w:hint="eastAsia"/>
          <w:b w:val="0"/>
          <w:bCs w:val="0"/>
          <w:sz w:val="24"/>
          <w:szCs w:val="24"/>
          <w:rtl/>
        </w:rPr>
        <w:t>ישראל</w:t>
      </w:r>
      <w:r w:rsidRPr="00F446D2">
        <w:rPr>
          <w:b w:val="0"/>
          <w:bCs w:val="0"/>
          <w:sz w:val="24"/>
          <w:szCs w:val="24"/>
          <w:rtl/>
        </w:rPr>
        <w:t xml:space="preserve">–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xml:space="preserve">, </w:t>
      </w:r>
      <w:r w:rsidRPr="00F446D2">
        <w:rPr>
          <w:rFonts w:hint="eastAsia"/>
          <w:b w:val="0"/>
          <w:bCs w:val="0"/>
          <w:sz w:val="24"/>
          <w:szCs w:val="24"/>
          <w:rtl/>
        </w:rPr>
        <w:t>וכל</w:t>
      </w:r>
      <w:r w:rsidRPr="00F446D2">
        <w:rPr>
          <w:b w:val="0"/>
          <w:bCs w:val="0"/>
          <w:sz w:val="24"/>
          <w:szCs w:val="24"/>
          <w:rtl/>
        </w:rPr>
        <w:t xml:space="preserve"> עוד אחריותו קיימת, להחזיק בתוקף את פוליסות הביטוח. </w:t>
      </w:r>
      <w:r w:rsidRPr="00F446D2">
        <w:rPr>
          <w:rFonts w:hint="eastAsia"/>
          <w:b w:val="0"/>
          <w:bCs w:val="0"/>
          <w:sz w:val="24"/>
          <w:szCs w:val="24"/>
          <w:rtl/>
        </w:rPr>
        <w:t>הספק</w:t>
      </w:r>
      <w:r w:rsidRPr="00F446D2">
        <w:rPr>
          <w:b w:val="0"/>
          <w:bCs w:val="0"/>
          <w:sz w:val="24"/>
          <w:szCs w:val="24"/>
          <w:rtl/>
        </w:rPr>
        <w:t xml:space="preserve"> מתחייב כי פוליסות הביטוח תחודשנה מדי </w:t>
      </w:r>
      <w:r w:rsidRPr="00F446D2">
        <w:rPr>
          <w:rFonts w:hint="eastAsia"/>
          <w:b w:val="0"/>
          <w:bCs w:val="0"/>
          <w:sz w:val="24"/>
          <w:szCs w:val="24"/>
          <w:rtl/>
        </w:rPr>
        <w:t>תקופת</w:t>
      </w:r>
      <w:r w:rsidRPr="00F446D2">
        <w:rPr>
          <w:b w:val="0"/>
          <w:bCs w:val="0"/>
          <w:sz w:val="24"/>
          <w:szCs w:val="24"/>
          <w:rtl/>
        </w:rPr>
        <w:t xml:space="preserve"> </w:t>
      </w:r>
      <w:r w:rsidRPr="00F446D2">
        <w:rPr>
          <w:rFonts w:hint="eastAsia"/>
          <w:b w:val="0"/>
          <w:bCs w:val="0"/>
          <w:sz w:val="24"/>
          <w:szCs w:val="24"/>
          <w:rtl/>
        </w:rPr>
        <w:t>ביטוח</w:t>
      </w:r>
      <w:r w:rsidRPr="00F446D2">
        <w:rPr>
          <w:b w:val="0"/>
          <w:bCs w:val="0"/>
          <w:sz w:val="24"/>
          <w:szCs w:val="24"/>
          <w:rtl/>
        </w:rPr>
        <w:t xml:space="preserve">, כל עוד החוזה עם מדינת ישראל–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בתוקף.</w:t>
      </w:r>
    </w:p>
    <w:p w14:paraId="74F8FF3B" w14:textId="77777777" w:rsidR="008C0448" w:rsidRPr="00F446D2" w:rsidRDefault="008C0448" w:rsidP="002E2ED4">
      <w:pPr>
        <w:pStyle w:val="110"/>
        <w:rPr>
          <w:b w:val="0"/>
          <w:bCs w:val="0"/>
          <w:sz w:val="24"/>
          <w:szCs w:val="24"/>
        </w:rPr>
      </w:pPr>
      <w:r w:rsidRPr="00F446D2">
        <w:rPr>
          <w:rFonts w:hint="eastAsia"/>
          <w:b w:val="0"/>
          <w:bCs w:val="0"/>
          <w:sz w:val="24"/>
          <w:szCs w:val="24"/>
          <w:rtl/>
        </w:rPr>
        <w:t>אישור</w:t>
      </w:r>
      <w:r w:rsidRPr="00F446D2">
        <w:rPr>
          <w:b w:val="0"/>
          <w:bCs w:val="0"/>
          <w:sz w:val="24"/>
          <w:szCs w:val="24"/>
          <w:rtl/>
        </w:rPr>
        <w:t xml:space="preserve"> </w:t>
      </w:r>
      <w:r w:rsidRPr="00F446D2">
        <w:rPr>
          <w:rFonts w:hint="eastAsia"/>
          <w:b w:val="0"/>
          <w:bCs w:val="0"/>
          <w:sz w:val="24"/>
          <w:szCs w:val="24"/>
          <w:rtl/>
        </w:rPr>
        <w:t>בחתימתו</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המבטח</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קיום</w:t>
      </w:r>
      <w:r w:rsidRPr="00F446D2">
        <w:rPr>
          <w:b w:val="0"/>
          <w:bCs w:val="0"/>
          <w:sz w:val="24"/>
          <w:szCs w:val="24"/>
          <w:rtl/>
        </w:rPr>
        <w:t xml:space="preserve"> </w:t>
      </w:r>
      <w:r w:rsidRPr="00F446D2">
        <w:rPr>
          <w:rFonts w:hint="eastAsia"/>
          <w:b w:val="0"/>
          <w:bCs w:val="0"/>
          <w:sz w:val="24"/>
          <w:szCs w:val="24"/>
          <w:rtl/>
        </w:rPr>
        <w:t>הביטוחים</w:t>
      </w:r>
      <w:r w:rsidRPr="00F446D2">
        <w:rPr>
          <w:b w:val="0"/>
          <w:bCs w:val="0"/>
          <w:sz w:val="24"/>
          <w:szCs w:val="24"/>
          <w:rtl/>
        </w:rPr>
        <w:t xml:space="preserve">, </w:t>
      </w:r>
      <w:r w:rsidRPr="00F446D2">
        <w:rPr>
          <w:rFonts w:hint="eastAsia"/>
          <w:b w:val="0"/>
          <w:bCs w:val="0"/>
          <w:sz w:val="24"/>
          <w:szCs w:val="24"/>
          <w:rtl/>
        </w:rPr>
        <w:t>יומצא</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ידי</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ל</w:t>
      </w:r>
      <w:r w:rsidRPr="00F446D2">
        <w:rPr>
          <w:b w:val="0"/>
          <w:bCs w:val="0"/>
          <w:sz w:val="24"/>
          <w:szCs w:val="24"/>
          <w:rtl/>
        </w:rPr>
        <w:t xml:space="preserve"> משרד </w:t>
      </w:r>
      <w:r w:rsidRPr="00F446D2">
        <w:rPr>
          <w:rFonts w:hint="eastAsia"/>
          <w:b w:val="0"/>
          <w:bCs w:val="0"/>
          <w:sz w:val="24"/>
          <w:szCs w:val="24"/>
          <w:rtl/>
        </w:rPr>
        <w:t>האוצר</w:t>
      </w:r>
      <w:r w:rsidRPr="00F446D2">
        <w:rPr>
          <w:b w:val="0"/>
          <w:bCs w:val="0"/>
          <w:sz w:val="24"/>
          <w:szCs w:val="24"/>
          <w:rtl/>
        </w:rPr>
        <w:t xml:space="preserve">, </w:t>
      </w:r>
      <w:r w:rsidRPr="00F446D2">
        <w:rPr>
          <w:rFonts w:hint="eastAsia"/>
          <w:b w:val="0"/>
          <w:bCs w:val="0"/>
          <w:sz w:val="24"/>
          <w:szCs w:val="24"/>
          <w:rtl/>
        </w:rPr>
        <w:t>עד</w:t>
      </w:r>
      <w:r w:rsidRPr="00F446D2">
        <w:rPr>
          <w:b w:val="0"/>
          <w:bCs w:val="0"/>
          <w:sz w:val="24"/>
          <w:szCs w:val="24"/>
          <w:rtl/>
        </w:rPr>
        <w:t xml:space="preserve"> </w:t>
      </w:r>
      <w:r w:rsidRPr="00F446D2">
        <w:rPr>
          <w:rFonts w:hint="eastAsia"/>
          <w:b w:val="0"/>
          <w:bCs w:val="0"/>
          <w:sz w:val="24"/>
          <w:szCs w:val="24"/>
          <w:rtl/>
        </w:rPr>
        <w:t>למועד</w:t>
      </w:r>
      <w:r w:rsidRPr="00F446D2">
        <w:rPr>
          <w:b w:val="0"/>
          <w:bCs w:val="0"/>
          <w:sz w:val="24"/>
          <w:szCs w:val="24"/>
          <w:rtl/>
        </w:rPr>
        <w:t xml:space="preserve"> </w:t>
      </w:r>
      <w:r w:rsidRPr="00F446D2">
        <w:rPr>
          <w:rFonts w:hint="eastAsia"/>
          <w:b w:val="0"/>
          <w:bCs w:val="0"/>
          <w:sz w:val="24"/>
          <w:szCs w:val="24"/>
          <w:rtl/>
        </w:rPr>
        <w:t>חתימת</w:t>
      </w:r>
      <w:r w:rsidRPr="00F446D2">
        <w:rPr>
          <w:b w:val="0"/>
          <w:bCs w:val="0"/>
          <w:sz w:val="24"/>
          <w:szCs w:val="24"/>
          <w:rtl/>
        </w:rPr>
        <w:t xml:space="preserve"> </w:t>
      </w:r>
      <w:r w:rsidRPr="00F446D2">
        <w:rPr>
          <w:rFonts w:hint="eastAsia"/>
          <w:b w:val="0"/>
          <w:bCs w:val="0"/>
          <w:sz w:val="24"/>
          <w:szCs w:val="24"/>
          <w:rtl/>
        </w:rPr>
        <w:t>החוזה</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מתחייב</w:t>
      </w:r>
      <w:r w:rsidRPr="00F446D2">
        <w:rPr>
          <w:b w:val="0"/>
          <w:bCs w:val="0"/>
          <w:sz w:val="24"/>
          <w:szCs w:val="24"/>
          <w:rtl/>
        </w:rPr>
        <w:t xml:space="preserve"> </w:t>
      </w:r>
      <w:r w:rsidRPr="00F446D2">
        <w:rPr>
          <w:rFonts w:hint="eastAsia"/>
          <w:b w:val="0"/>
          <w:bCs w:val="0"/>
          <w:sz w:val="24"/>
          <w:szCs w:val="24"/>
          <w:rtl/>
        </w:rPr>
        <w:t>להציג</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האישור</w:t>
      </w:r>
      <w:r w:rsidRPr="00F446D2">
        <w:rPr>
          <w:b w:val="0"/>
          <w:bCs w:val="0"/>
          <w:sz w:val="24"/>
          <w:szCs w:val="24"/>
          <w:rtl/>
        </w:rPr>
        <w:t xml:space="preserve"> </w:t>
      </w:r>
      <w:r w:rsidRPr="00F446D2">
        <w:rPr>
          <w:rFonts w:hint="eastAsia"/>
          <w:b w:val="0"/>
          <w:bCs w:val="0"/>
          <w:sz w:val="24"/>
          <w:szCs w:val="24"/>
          <w:rtl/>
        </w:rPr>
        <w:t>חתום</w:t>
      </w:r>
      <w:r w:rsidRPr="00F446D2">
        <w:rPr>
          <w:b w:val="0"/>
          <w:bCs w:val="0"/>
          <w:sz w:val="24"/>
          <w:szCs w:val="24"/>
          <w:rtl/>
        </w:rPr>
        <w:t xml:space="preserve"> </w:t>
      </w:r>
      <w:r w:rsidRPr="00F446D2">
        <w:rPr>
          <w:rFonts w:hint="eastAsia"/>
          <w:b w:val="0"/>
          <w:bCs w:val="0"/>
          <w:sz w:val="24"/>
          <w:szCs w:val="24"/>
          <w:rtl/>
        </w:rPr>
        <w:t>בחתימת</w:t>
      </w:r>
      <w:r w:rsidRPr="00F446D2">
        <w:rPr>
          <w:b w:val="0"/>
          <w:bCs w:val="0"/>
          <w:sz w:val="24"/>
          <w:szCs w:val="24"/>
          <w:rtl/>
        </w:rPr>
        <w:t xml:space="preserve"> </w:t>
      </w:r>
      <w:r w:rsidRPr="00F446D2">
        <w:rPr>
          <w:rFonts w:hint="eastAsia"/>
          <w:b w:val="0"/>
          <w:bCs w:val="0"/>
          <w:sz w:val="24"/>
          <w:szCs w:val="24"/>
          <w:rtl/>
        </w:rPr>
        <w:t>המבטח</w:t>
      </w:r>
      <w:r w:rsidRPr="00F446D2">
        <w:rPr>
          <w:b w:val="0"/>
          <w:bCs w:val="0"/>
          <w:sz w:val="24"/>
          <w:szCs w:val="24"/>
          <w:rtl/>
        </w:rPr>
        <w:t xml:space="preserve"> </w:t>
      </w:r>
      <w:r w:rsidRPr="00F446D2">
        <w:rPr>
          <w:rFonts w:hint="eastAsia"/>
          <w:b w:val="0"/>
          <w:bCs w:val="0"/>
          <w:sz w:val="24"/>
          <w:szCs w:val="24"/>
          <w:rtl/>
        </w:rPr>
        <w:t>אודות</w:t>
      </w:r>
      <w:r w:rsidRPr="00F446D2">
        <w:rPr>
          <w:b w:val="0"/>
          <w:bCs w:val="0"/>
          <w:sz w:val="24"/>
          <w:szCs w:val="24"/>
          <w:rtl/>
        </w:rPr>
        <w:t xml:space="preserve"> </w:t>
      </w:r>
      <w:r w:rsidRPr="00F446D2">
        <w:rPr>
          <w:rFonts w:hint="eastAsia"/>
          <w:b w:val="0"/>
          <w:bCs w:val="0"/>
          <w:sz w:val="24"/>
          <w:szCs w:val="24"/>
          <w:rtl/>
        </w:rPr>
        <w:t>חידוש</w:t>
      </w:r>
      <w:r w:rsidRPr="00F446D2">
        <w:rPr>
          <w:b w:val="0"/>
          <w:bCs w:val="0"/>
          <w:sz w:val="24"/>
          <w:szCs w:val="24"/>
          <w:rtl/>
        </w:rPr>
        <w:t xml:space="preserve"> </w:t>
      </w:r>
      <w:r w:rsidRPr="00F446D2">
        <w:rPr>
          <w:rFonts w:hint="eastAsia"/>
          <w:b w:val="0"/>
          <w:bCs w:val="0"/>
          <w:sz w:val="24"/>
          <w:szCs w:val="24"/>
          <w:rtl/>
        </w:rPr>
        <w:t>הפוליסות</w:t>
      </w:r>
      <w:r w:rsidRPr="00F446D2">
        <w:rPr>
          <w:b w:val="0"/>
          <w:bCs w:val="0"/>
          <w:sz w:val="24"/>
          <w:szCs w:val="24"/>
          <w:rtl/>
        </w:rPr>
        <w:t xml:space="preserve"> </w:t>
      </w:r>
      <w:r w:rsidRPr="00F446D2">
        <w:rPr>
          <w:rFonts w:hint="eastAsia"/>
          <w:b w:val="0"/>
          <w:bCs w:val="0"/>
          <w:sz w:val="24"/>
          <w:szCs w:val="24"/>
          <w:rtl/>
        </w:rPr>
        <w:t>למשרד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xml:space="preserve">, </w:t>
      </w:r>
      <w:r w:rsidRPr="00F446D2">
        <w:rPr>
          <w:rFonts w:hint="eastAsia"/>
          <w:b w:val="0"/>
          <w:bCs w:val="0"/>
          <w:sz w:val="24"/>
          <w:szCs w:val="24"/>
          <w:rtl/>
        </w:rPr>
        <w:t>לכל</w:t>
      </w:r>
      <w:r w:rsidRPr="00F446D2">
        <w:rPr>
          <w:b w:val="0"/>
          <w:bCs w:val="0"/>
          <w:sz w:val="24"/>
          <w:szCs w:val="24"/>
          <w:rtl/>
        </w:rPr>
        <w:t xml:space="preserve"> </w:t>
      </w:r>
      <w:r w:rsidRPr="00F446D2">
        <w:rPr>
          <w:rFonts w:hint="eastAsia"/>
          <w:b w:val="0"/>
          <w:bCs w:val="0"/>
          <w:sz w:val="24"/>
          <w:szCs w:val="24"/>
          <w:rtl/>
        </w:rPr>
        <w:t>המאוחר</w:t>
      </w:r>
      <w:r w:rsidRPr="00F446D2">
        <w:rPr>
          <w:b w:val="0"/>
          <w:bCs w:val="0"/>
          <w:sz w:val="24"/>
          <w:szCs w:val="24"/>
          <w:rtl/>
        </w:rPr>
        <w:t xml:space="preserve"> </w:t>
      </w:r>
      <w:r w:rsidRPr="00F446D2">
        <w:rPr>
          <w:rFonts w:hint="eastAsia"/>
          <w:b w:val="0"/>
          <w:bCs w:val="0"/>
          <w:sz w:val="24"/>
          <w:szCs w:val="24"/>
          <w:rtl/>
        </w:rPr>
        <w:t>שבעה</w:t>
      </w:r>
      <w:r w:rsidRPr="00F446D2">
        <w:rPr>
          <w:b w:val="0"/>
          <w:bCs w:val="0"/>
          <w:sz w:val="24"/>
          <w:szCs w:val="24"/>
          <w:rtl/>
        </w:rPr>
        <w:t xml:space="preserve"> </w:t>
      </w:r>
      <w:r w:rsidRPr="00F446D2">
        <w:rPr>
          <w:rFonts w:hint="eastAsia"/>
          <w:b w:val="0"/>
          <w:bCs w:val="0"/>
          <w:sz w:val="24"/>
          <w:szCs w:val="24"/>
          <w:rtl/>
        </w:rPr>
        <w:t>ימים</w:t>
      </w:r>
      <w:r w:rsidRPr="00F446D2">
        <w:rPr>
          <w:b w:val="0"/>
          <w:bCs w:val="0"/>
          <w:sz w:val="24"/>
          <w:szCs w:val="24"/>
          <w:rtl/>
        </w:rPr>
        <w:t xml:space="preserve"> </w:t>
      </w:r>
      <w:r w:rsidRPr="00F446D2">
        <w:rPr>
          <w:rFonts w:hint="eastAsia"/>
          <w:b w:val="0"/>
          <w:bCs w:val="0"/>
          <w:sz w:val="24"/>
          <w:szCs w:val="24"/>
          <w:rtl/>
        </w:rPr>
        <w:t>לפני</w:t>
      </w:r>
      <w:r w:rsidRPr="00F446D2">
        <w:rPr>
          <w:b w:val="0"/>
          <w:bCs w:val="0"/>
          <w:sz w:val="24"/>
          <w:szCs w:val="24"/>
          <w:rtl/>
        </w:rPr>
        <w:t xml:space="preserve"> </w:t>
      </w:r>
      <w:r w:rsidRPr="00F446D2">
        <w:rPr>
          <w:rFonts w:hint="eastAsia"/>
          <w:b w:val="0"/>
          <w:bCs w:val="0"/>
          <w:sz w:val="24"/>
          <w:szCs w:val="24"/>
          <w:rtl/>
        </w:rPr>
        <w:t>תום</w:t>
      </w:r>
      <w:r w:rsidRPr="00F446D2">
        <w:rPr>
          <w:b w:val="0"/>
          <w:bCs w:val="0"/>
          <w:sz w:val="24"/>
          <w:szCs w:val="24"/>
          <w:rtl/>
        </w:rPr>
        <w:t xml:space="preserve"> </w:t>
      </w:r>
      <w:r w:rsidRPr="00F446D2">
        <w:rPr>
          <w:rFonts w:hint="eastAsia"/>
          <w:b w:val="0"/>
          <w:bCs w:val="0"/>
          <w:sz w:val="24"/>
          <w:szCs w:val="24"/>
          <w:rtl/>
        </w:rPr>
        <w:t>תקופת</w:t>
      </w:r>
      <w:r w:rsidRPr="00F446D2">
        <w:rPr>
          <w:b w:val="0"/>
          <w:bCs w:val="0"/>
          <w:sz w:val="24"/>
          <w:szCs w:val="24"/>
          <w:rtl/>
        </w:rPr>
        <w:t xml:space="preserve"> </w:t>
      </w:r>
      <w:r w:rsidRPr="00F446D2">
        <w:rPr>
          <w:rFonts w:hint="eastAsia"/>
          <w:b w:val="0"/>
          <w:bCs w:val="0"/>
          <w:sz w:val="24"/>
          <w:szCs w:val="24"/>
          <w:rtl/>
        </w:rPr>
        <w:t>הביטוח</w:t>
      </w:r>
      <w:r w:rsidRPr="00F446D2">
        <w:rPr>
          <w:b w:val="0"/>
          <w:bCs w:val="0"/>
          <w:sz w:val="24"/>
          <w:szCs w:val="24"/>
          <w:rtl/>
        </w:rPr>
        <w:t>.</w:t>
      </w:r>
    </w:p>
    <w:p w14:paraId="0F647B17" w14:textId="77777777" w:rsidR="008C0448" w:rsidRPr="00F446D2" w:rsidRDefault="008C0448" w:rsidP="002E2ED4">
      <w:pPr>
        <w:pStyle w:val="110"/>
        <w:rPr>
          <w:b w:val="0"/>
          <w:bCs w:val="0"/>
          <w:sz w:val="24"/>
          <w:szCs w:val="24"/>
        </w:rPr>
      </w:pPr>
      <w:r w:rsidRPr="00F446D2">
        <w:rPr>
          <w:b w:val="0"/>
          <w:bCs w:val="0"/>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446D2">
        <w:rPr>
          <w:rFonts w:hint="eastAsia"/>
          <w:b w:val="0"/>
          <w:bCs w:val="0"/>
          <w:sz w:val="24"/>
          <w:szCs w:val="24"/>
          <w:rtl/>
        </w:rPr>
        <w:t>ב</w:t>
      </w:r>
      <w:r w:rsidRPr="00F446D2">
        <w:rPr>
          <w:b w:val="0"/>
          <w:bCs w:val="0"/>
          <w:sz w:val="24"/>
          <w:szCs w:val="24"/>
          <w:rtl/>
        </w:rPr>
        <w:t xml:space="preserve">דרישות אלה ובמידת הצורך להיעזר באנשי ביטוח מטעמו, על מנת לעמוד בדרישות וליישמן </w:t>
      </w:r>
      <w:r w:rsidRPr="00F446D2">
        <w:rPr>
          <w:rFonts w:hint="eastAsia"/>
          <w:b w:val="0"/>
          <w:bCs w:val="0"/>
          <w:sz w:val="24"/>
          <w:szCs w:val="24"/>
          <w:rtl/>
        </w:rPr>
        <w:t>בביטוחיו</w:t>
      </w:r>
      <w:r w:rsidRPr="00F446D2">
        <w:rPr>
          <w:b w:val="0"/>
          <w:bCs w:val="0"/>
          <w:sz w:val="24"/>
          <w:szCs w:val="24"/>
          <w:rtl/>
        </w:rPr>
        <w:t xml:space="preserve"> כנדרש.</w:t>
      </w:r>
    </w:p>
    <w:p w14:paraId="1CD2D030" w14:textId="77777777" w:rsidR="008C0448" w:rsidRPr="00F446D2" w:rsidRDefault="008C0448" w:rsidP="002E2ED4">
      <w:pPr>
        <w:pStyle w:val="110"/>
        <w:rPr>
          <w:b w:val="0"/>
          <w:bCs w:val="0"/>
          <w:sz w:val="24"/>
          <w:szCs w:val="24"/>
        </w:rPr>
      </w:pPr>
      <w:r w:rsidRPr="00F446D2">
        <w:rPr>
          <w:rFonts w:hint="eastAsia"/>
          <w:b w:val="0"/>
          <w:bCs w:val="0"/>
          <w:sz w:val="24"/>
          <w:szCs w:val="24"/>
          <w:rtl/>
        </w:rPr>
        <w:t>מדינת</w:t>
      </w:r>
      <w:r w:rsidRPr="00F446D2">
        <w:rPr>
          <w:b w:val="0"/>
          <w:bCs w:val="0"/>
          <w:sz w:val="24"/>
          <w:szCs w:val="24"/>
          <w:rtl/>
        </w:rPr>
        <w:t xml:space="preserve"> </w:t>
      </w:r>
      <w:r w:rsidRPr="00F446D2">
        <w:rPr>
          <w:rFonts w:hint="eastAsia"/>
          <w:b w:val="0"/>
          <w:bCs w:val="0"/>
          <w:sz w:val="24"/>
          <w:szCs w:val="24"/>
          <w:rtl/>
        </w:rPr>
        <w:t>ישראל</w:t>
      </w:r>
      <w:r w:rsidRPr="00F446D2">
        <w:rPr>
          <w:b w:val="0"/>
          <w:bCs w:val="0"/>
          <w:sz w:val="24"/>
          <w:szCs w:val="24"/>
          <w:rtl/>
        </w:rPr>
        <w:t xml:space="preserve"> –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xml:space="preserve">, </w:t>
      </w:r>
      <w:r w:rsidRPr="00F446D2">
        <w:rPr>
          <w:rFonts w:hint="eastAsia"/>
          <w:b w:val="0"/>
          <w:bCs w:val="0"/>
          <w:sz w:val="24"/>
          <w:szCs w:val="24"/>
          <w:rtl/>
        </w:rPr>
        <w:t>שומרים</w:t>
      </w:r>
      <w:r w:rsidRPr="00F446D2">
        <w:rPr>
          <w:b w:val="0"/>
          <w:bCs w:val="0"/>
          <w:sz w:val="24"/>
          <w:szCs w:val="24"/>
          <w:rtl/>
        </w:rPr>
        <w:t xml:space="preserve"> </w:t>
      </w:r>
      <w:r w:rsidRPr="00F446D2">
        <w:rPr>
          <w:rFonts w:hint="eastAsia"/>
          <w:b w:val="0"/>
          <w:bCs w:val="0"/>
          <w:sz w:val="24"/>
          <w:szCs w:val="24"/>
          <w:rtl/>
        </w:rPr>
        <w:t>לעצמם</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הזכות</w:t>
      </w:r>
      <w:r w:rsidRPr="00F446D2">
        <w:rPr>
          <w:b w:val="0"/>
          <w:bCs w:val="0"/>
          <w:sz w:val="24"/>
          <w:szCs w:val="24"/>
          <w:rtl/>
        </w:rPr>
        <w:t xml:space="preserve"> </w:t>
      </w:r>
      <w:r w:rsidRPr="00F446D2">
        <w:rPr>
          <w:rFonts w:hint="eastAsia"/>
          <w:b w:val="0"/>
          <w:bCs w:val="0"/>
          <w:sz w:val="24"/>
          <w:szCs w:val="24"/>
          <w:rtl/>
        </w:rPr>
        <w:t>לקבל</w:t>
      </w:r>
      <w:r w:rsidRPr="00F446D2">
        <w:rPr>
          <w:b w:val="0"/>
          <w:bCs w:val="0"/>
          <w:sz w:val="24"/>
          <w:szCs w:val="24"/>
          <w:rtl/>
        </w:rPr>
        <w:t xml:space="preserve"> </w:t>
      </w:r>
      <w:r w:rsidRPr="00F446D2">
        <w:rPr>
          <w:rFonts w:hint="eastAsia"/>
          <w:b w:val="0"/>
          <w:bCs w:val="0"/>
          <w:sz w:val="24"/>
          <w:szCs w:val="24"/>
          <w:rtl/>
        </w:rPr>
        <w:t>מהספק</w:t>
      </w:r>
      <w:r w:rsidRPr="00F446D2">
        <w:rPr>
          <w:b w:val="0"/>
          <w:bCs w:val="0"/>
          <w:sz w:val="24"/>
          <w:szCs w:val="24"/>
          <w:rtl/>
        </w:rPr>
        <w:t xml:space="preserve"> </w:t>
      </w:r>
      <w:r w:rsidRPr="00F446D2">
        <w:rPr>
          <w:rFonts w:hint="eastAsia"/>
          <w:b w:val="0"/>
          <w:bCs w:val="0"/>
          <w:sz w:val="24"/>
          <w:szCs w:val="24"/>
          <w:rtl/>
        </w:rPr>
        <w:t>בכל</w:t>
      </w:r>
      <w:r w:rsidRPr="00F446D2">
        <w:rPr>
          <w:b w:val="0"/>
          <w:bCs w:val="0"/>
          <w:sz w:val="24"/>
          <w:szCs w:val="24"/>
          <w:rtl/>
        </w:rPr>
        <w:t xml:space="preserve"> </w:t>
      </w:r>
      <w:r w:rsidRPr="00F446D2">
        <w:rPr>
          <w:rFonts w:hint="eastAsia"/>
          <w:b w:val="0"/>
          <w:bCs w:val="0"/>
          <w:sz w:val="24"/>
          <w:szCs w:val="24"/>
          <w:rtl/>
        </w:rPr>
        <w:t>עת</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העתקי</w:t>
      </w:r>
      <w:r w:rsidRPr="00F446D2">
        <w:rPr>
          <w:b w:val="0"/>
          <w:bCs w:val="0"/>
          <w:sz w:val="24"/>
          <w:szCs w:val="24"/>
          <w:rtl/>
        </w:rPr>
        <w:t xml:space="preserve"> </w:t>
      </w:r>
      <w:r w:rsidRPr="00F446D2">
        <w:rPr>
          <w:rFonts w:hint="eastAsia"/>
          <w:b w:val="0"/>
          <w:bCs w:val="0"/>
          <w:sz w:val="24"/>
          <w:szCs w:val="24"/>
          <w:rtl/>
        </w:rPr>
        <w:t>הפוליסות</w:t>
      </w:r>
      <w:r w:rsidRPr="00F446D2">
        <w:rPr>
          <w:b w:val="0"/>
          <w:bCs w:val="0"/>
          <w:sz w:val="24"/>
          <w:szCs w:val="24"/>
          <w:rtl/>
        </w:rPr>
        <w:t xml:space="preserve"> </w:t>
      </w:r>
      <w:r w:rsidRPr="00F446D2">
        <w:rPr>
          <w:rFonts w:hint="eastAsia"/>
          <w:b w:val="0"/>
          <w:bCs w:val="0"/>
          <w:sz w:val="24"/>
          <w:szCs w:val="24"/>
          <w:rtl/>
        </w:rPr>
        <w:t>במלואן</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בחלקן</w:t>
      </w:r>
      <w:r w:rsidRPr="00F446D2">
        <w:rPr>
          <w:b w:val="0"/>
          <w:bCs w:val="0"/>
          <w:sz w:val="24"/>
          <w:szCs w:val="24"/>
          <w:rtl/>
        </w:rPr>
        <w:t xml:space="preserve">, </w:t>
      </w:r>
      <w:r w:rsidRPr="00F446D2">
        <w:rPr>
          <w:rFonts w:hint="eastAsia"/>
          <w:b w:val="0"/>
          <w:bCs w:val="0"/>
          <w:sz w:val="24"/>
          <w:szCs w:val="24"/>
          <w:rtl/>
        </w:rPr>
        <w:t>במקרה</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גילוי</w:t>
      </w:r>
      <w:r w:rsidRPr="00F446D2">
        <w:rPr>
          <w:b w:val="0"/>
          <w:bCs w:val="0"/>
          <w:sz w:val="24"/>
          <w:szCs w:val="24"/>
          <w:rtl/>
        </w:rPr>
        <w:t xml:space="preserve"> </w:t>
      </w:r>
      <w:r w:rsidRPr="00F446D2">
        <w:rPr>
          <w:rFonts w:hint="eastAsia"/>
          <w:b w:val="0"/>
          <w:bCs w:val="0"/>
          <w:sz w:val="24"/>
          <w:szCs w:val="24"/>
          <w:rtl/>
        </w:rPr>
        <w:t>נסיבות</w:t>
      </w:r>
      <w:r w:rsidRPr="00F446D2">
        <w:rPr>
          <w:b w:val="0"/>
          <w:bCs w:val="0"/>
          <w:sz w:val="24"/>
          <w:szCs w:val="24"/>
          <w:rtl/>
        </w:rPr>
        <w:t xml:space="preserve"> </w:t>
      </w:r>
      <w:r w:rsidRPr="00F446D2">
        <w:rPr>
          <w:rFonts w:hint="eastAsia"/>
          <w:b w:val="0"/>
          <w:bCs w:val="0"/>
          <w:sz w:val="24"/>
          <w:szCs w:val="24"/>
          <w:rtl/>
        </w:rPr>
        <w:t>העלולות</w:t>
      </w:r>
      <w:r w:rsidRPr="00F446D2">
        <w:rPr>
          <w:b w:val="0"/>
          <w:bCs w:val="0"/>
          <w:sz w:val="24"/>
          <w:szCs w:val="24"/>
          <w:rtl/>
        </w:rPr>
        <w:t xml:space="preserve"> </w:t>
      </w:r>
      <w:r w:rsidRPr="00F446D2">
        <w:rPr>
          <w:rFonts w:hint="eastAsia"/>
          <w:b w:val="0"/>
          <w:bCs w:val="0"/>
          <w:sz w:val="24"/>
          <w:szCs w:val="24"/>
          <w:rtl/>
        </w:rPr>
        <w:t>להביא</w:t>
      </w:r>
      <w:r w:rsidRPr="00F446D2">
        <w:rPr>
          <w:b w:val="0"/>
          <w:bCs w:val="0"/>
          <w:sz w:val="24"/>
          <w:szCs w:val="24"/>
          <w:rtl/>
        </w:rPr>
        <w:t xml:space="preserve"> </w:t>
      </w:r>
      <w:r w:rsidRPr="00F446D2">
        <w:rPr>
          <w:rFonts w:hint="eastAsia"/>
          <w:b w:val="0"/>
          <w:bCs w:val="0"/>
          <w:sz w:val="24"/>
          <w:szCs w:val="24"/>
          <w:rtl/>
        </w:rPr>
        <w:t>לתביעה</w:t>
      </w:r>
      <w:r w:rsidRPr="00F446D2">
        <w:rPr>
          <w:b w:val="0"/>
          <w:bCs w:val="0"/>
          <w:sz w:val="24"/>
          <w:szCs w:val="24"/>
          <w:rtl/>
        </w:rPr>
        <w:t xml:space="preserve"> </w:t>
      </w:r>
      <w:r w:rsidRPr="00F446D2">
        <w:rPr>
          <w:rFonts w:hint="eastAsia"/>
          <w:b w:val="0"/>
          <w:bCs w:val="0"/>
          <w:sz w:val="24"/>
          <w:szCs w:val="24"/>
          <w:rtl/>
        </w:rPr>
        <w:t>בפוליסות</w:t>
      </w:r>
      <w:r w:rsidRPr="00F446D2">
        <w:rPr>
          <w:b w:val="0"/>
          <w:bCs w:val="0"/>
          <w:sz w:val="24"/>
          <w:szCs w:val="24"/>
          <w:rtl/>
        </w:rPr>
        <w:t xml:space="preserve"> </w:t>
      </w:r>
      <w:r w:rsidRPr="00F446D2">
        <w:rPr>
          <w:rFonts w:hint="eastAsia"/>
          <w:b w:val="0"/>
          <w:bCs w:val="0"/>
          <w:sz w:val="24"/>
          <w:szCs w:val="24"/>
          <w:rtl/>
        </w:rPr>
        <w:t>ו</w:t>
      </w:r>
      <w:r w:rsidRPr="00F446D2">
        <w:rPr>
          <w:b w:val="0"/>
          <w:bCs w:val="0"/>
          <w:sz w:val="24"/>
          <w:szCs w:val="24"/>
          <w:rtl/>
        </w:rPr>
        <w:t>/</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מנת</w:t>
      </w:r>
      <w:r w:rsidRPr="00F446D2">
        <w:rPr>
          <w:b w:val="0"/>
          <w:bCs w:val="0"/>
          <w:sz w:val="24"/>
          <w:szCs w:val="24"/>
          <w:rtl/>
        </w:rPr>
        <w:t xml:space="preserve"> </w:t>
      </w:r>
      <w:r w:rsidRPr="00F446D2">
        <w:rPr>
          <w:rFonts w:hint="eastAsia"/>
          <w:b w:val="0"/>
          <w:bCs w:val="0"/>
          <w:sz w:val="24"/>
          <w:szCs w:val="24"/>
          <w:rtl/>
        </w:rPr>
        <w:t>שיוכלו</w:t>
      </w:r>
      <w:r w:rsidRPr="00F446D2">
        <w:rPr>
          <w:b w:val="0"/>
          <w:bCs w:val="0"/>
          <w:sz w:val="24"/>
          <w:szCs w:val="24"/>
          <w:rtl/>
        </w:rPr>
        <w:t xml:space="preserve"> </w:t>
      </w:r>
      <w:r w:rsidRPr="00F446D2">
        <w:rPr>
          <w:rFonts w:hint="eastAsia"/>
          <w:b w:val="0"/>
          <w:bCs w:val="0"/>
          <w:sz w:val="24"/>
          <w:szCs w:val="24"/>
          <w:rtl/>
        </w:rPr>
        <w:t>לבחון</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עמידת</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בסעיפים</w:t>
      </w:r>
      <w:r w:rsidRPr="00F446D2">
        <w:rPr>
          <w:b w:val="0"/>
          <w:bCs w:val="0"/>
          <w:sz w:val="24"/>
          <w:szCs w:val="24"/>
          <w:rtl/>
        </w:rPr>
        <w:t xml:space="preserve"> אלו </w:t>
      </w:r>
      <w:r w:rsidRPr="00F446D2">
        <w:rPr>
          <w:rFonts w:hint="eastAsia"/>
          <w:b w:val="0"/>
          <w:bCs w:val="0"/>
          <w:sz w:val="24"/>
          <w:szCs w:val="24"/>
          <w:rtl/>
        </w:rPr>
        <w:t>ו</w:t>
      </w:r>
      <w:r w:rsidRPr="00F446D2">
        <w:rPr>
          <w:b w:val="0"/>
          <w:bCs w:val="0"/>
          <w:sz w:val="24"/>
          <w:szCs w:val="24"/>
          <w:rtl/>
        </w:rPr>
        <w:t>/</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מכל</w:t>
      </w:r>
      <w:r w:rsidRPr="00F446D2">
        <w:rPr>
          <w:b w:val="0"/>
          <w:bCs w:val="0"/>
          <w:sz w:val="24"/>
          <w:szCs w:val="24"/>
          <w:rtl/>
        </w:rPr>
        <w:t xml:space="preserve"> </w:t>
      </w:r>
      <w:r w:rsidRPr="00F446D2">
        <w:rPr>
          <w:rFonts w:hint="eastAsia"/>
          <w:b w:val="0"/>
          <w:bCs w:val="0"/>
          <w:sz w:val="24"/>
          <w:szCs w:val="24"/>
          <w:rtl/>
        </w:rPr>
        <w:t>סיבה</w:t>
      </w:r>
      <w:r w:rsidRPr="00F446D2">
        <w:rPr>
          <w:b w:val="0"/>
          <w:bCs w:val="0"/>
          <w:sz w:val="24"/>
          <w:szCs w:val="24"/>
          <w:rtl/>
        </w:rPr>
        <w:t xml:space="preserve"> </w:t>
      </w:r>
      <w:r w:rsidRPr="00F446D2">
        <w:rPr>
          <w:rFonts w:hint="eastAsia"/>
          <w:b w:val="0"/>
          <w:bCs w:val="0"/>
          <w:sz w:val="24"/>
          <w:szCs w:val="24"/>
          <w:rtl/>
        </w:rPr>
        <w:t>אחרת</w:t>
      </w:r>
      <w:r w:rsidRPr="00F446D2">
        <w:rPr>
          <w:b w:val="0"/>
          <w:bCs w:val="0"/>
          <w:sz w:val="24"/>
          <w:szCs w:val="24"/>
          <w:rtl/>
        </w:rPr>
        <w:t xml:space="preserve">, </w:t>
      </w:r>
      <w:r w:rsidRPr="00F446D2">
        <w:rPr>
          <w:rFonts w:hint="eastAsia"/>
          <w:b w:val="0"/>
          <w:bCs w:val="0"/>
          <w:sz w:val="24"/>
          <w:szCs w:val="24"/>
          <w:rtl/>
        </w:rPr>
        <w:t>והספק</w:t>
      </w:r>
      <w:r w:rsidRPr="00F446D2">
        <w:rPr>
          <w:b w:val="0"/>
          <w:bCs w:val="0"/>
          <w:sz w:val="24"/>
          <w:szCs w:val="24"/>
          <w:rtl/>
        </w:rPr>
        <w:t xml:space="preserve"> </w:t>
      </w:r>
      <w:r w:rsidRPr="00F446D2">
        <w:rPr>
          <w:rFonts w:hint="eastAsia"/>
          <w:b w:val="0"/>
          <w:bCs w:val="0"/>
          <w:sz w:val="24"/>
          <w:szCs w:val="24"/>
          <w:rtl/>
        </w:rPr>
        <w:t>יעביר</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העתקי</w:t>
      </w:r>
      <w:r w:rsidRPr="00F446D2">
        <w:rPr>
          <w:b w:val="0"/>
          <w:bCs w:val="0"/>
          <w:sz w:val="24"/>
          <w:szCs w:val="24"/>
          <w:rtl/>
        </w:rPr>
        <w:t xml:space="preserve"> </w:t>
      </w:r>
      <w:r w:rsidRPr="00F446D2">
        <w:rPr>
          <w:rFonts w:hint="eastAsia"/>
          <w:b w:val="0"/>
          <w:bCs w:val="0"/>
          <w:sz w:val="24"/>
          <w:szCs w:val="24"/>
          <w:rtl/>
        </w:rPr>
        <w:t>הפוליסות</w:t>
      </w:r>
      <w:r w:rsidRPr="00F446D2">
        <w:rPr>
          <w:b w:val="0"/>
          <w:bCs w:val="0"/>
          <w:sz w:val="24"/>
          <w:szCs w:val="24"/>
          <w:rtl/>
        </w:rPr>
        <w:t xml:space="preserve"> </w:t>
      </w:r>
      <w:r w:rsidRPr="00F446D2">
        <w:rPr>
          <w:rFonts w:hint="eastAsia"/>
          <w:b w:val="0"/>
          <w:bCs w:val="0"/>
          <w:sz w:val="24"/>
          <w:szCs w:val="24"/>
          <w:rtl/>
        </w:rPr>
        <w:t>במלואן</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בחלקן</w:t>
      </w:r>
      <w:r w:rsidRPr="00F446D2">
        <w:rPr>
          <w:b w:val="0"/>
          <w:bCs w:val="0"/>
          <w:sz w:val="24"/>
          <w:szCs w:val="24"/>
          <w:rtl/>
        </w:rPr>
        <w:t xml:space="preserve"> </w:t>
      </w:r>
      <w:r w:rsidRPr="00F446D2">
        <w:rPr>
          <w:rFonts w:hint="eastAsia"/>
          <w:b w:val="0"/>
          <w:bCs w:val="0"/>
          <w:sz w:val="24"/>
          <w:szCs w:val="24"/>
          <w:rtl/>
        </w:rPr>
        <w:t>כאמור</w:t>
      </w:r>
      <w:r w:rsidRPr="00F446D2">
        <w:rPr>
          <w:b w:val="0"/>
          <w:bCs w:val="0"/>
          <w:sz w:val="24"/>
          <w:szCs w:val="24"/>
          <w:rtl/>
        </w:rPr>
        <w:t xml:space="preserve"> </w:t>
      </w:r>
      <w:r w:rsidRPr="00F446D2">
        <w:rPr>
          <w:rFonts w:hint="eastAsia"/>
          <w:b w:val="0"/>
          <w:bCs w:val="0"/>
          <w:sz w:val="24"/>
          <w:szCs w:val="24"/>
          <w:rtl/>
        </w:rPr>
        <w:t>מיד</w:t>
      </w:r>
      <w:r w:rsidRPr="00F446D2">
        <w:rPr>
          <w:b w:val="0"/>
          <w:bCs w:val="0"/>
          <w:sz w:val="24"/>
          <w:szCs w:val="24"/>
          <w:rtl/>
        </w:rPr>
        <w:t xml:space="preserve"> </w:t>
      </w:r>
      <w:r w:rsidRPr="00F446D2">
        <w:rPr>
          <w:rFonts w:hint="eastAsia"/>
          <w:b w:val="0"/>
          <w:bCs w:val="0"/>
          <w:sz w:val="24"/>
          <w:szCs w:val="24"/>
          <w:rtl/>
        </w:rPr>
        <w:t>עם</w:t>
      </w:r>
      <w:r w:rsidRPr="00F446D2">
        <w:rPr>
          <w:b w:val="0"/>
          <w:bCs w:val="0"/>
          <w:sz w:val="24"/>
          <w:szCs w:val="24"/>
          <w:rtl/>
        </w:rPr>
        <w:t xml:space="preserve"> </w:t>
      </w:r>
      <w:r w:rsidRPr="00F446D2">
        <w:rPr>
          <w:rFonts w:hint="eastAsia"/>
          <w:b w:val="0"/>
          <w:bCs w:val="0"/>
          <w:sz w:val="24"/>
          <w:szCs w:val="24"/>
          <w:rtl/>
        </w:rPr>
        <w:t>קבלת</w:t>
      </w:r>
      <w:r w:rsidRPr="00F446D2">
        <w:rPr>
          <w:b w:val="0"/>
          <w:bCs w:val="0"/>
          <w:sz w:val="24"/>
          <w:szCs w:val="24"/>
          <w:rtl/>
        </w:rPr>
        <w:t xml:space="preserve"> </w:t>
      </w:r>
      <w:r w:rsidRPr="00F446D2">
        <w:rPr>
          <w:rFonts w:hint="eastAsia"/>
          <w:b w:val="0"/>
          <w:bCs w:val="0"/>
          <w:sz w:val="24"/>
          <w:szCs w:val="24"/>
          <w:rtl/>
        </w:rPr>
        <w:t>הדרישה</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מתחייב</w:t>
      </w:r>
      <w:r w:rsidRPr="00F446D2">
        <w:rPr>
          <w:b w:val="0"/>
          <w:bCs w:val="0"/>
          <w:sz w:val="24"/>
          <w:szCs w:val="24"/>
          <w:rtl/>
        </w:rPr>
        <w:t xml:space="preserve"> </w:t>
      </w:r>
      <w:r w:rsidRPr="00F446D2">
        <w:rPr>
          <w:rFonts w:hint="eastAsia"/>
          <w:b w:val="0"/>
          <w:bCs w:val="0"/>
          <w:sz w:val="24"/>
          <w:szCs w:val="24"/>
          <w:rtl/>
        </w:rPr>
        <w:t>לבצע</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שינוי</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תיקון</w:t>
      </w:r>
      <w:r w:rsidRPr="00F446D2">
        <w:rPr>
          <w:b w:val="0"/>
          <w:bCs w:val="0"/>
          <w:sz w:val="24"/>
          <w:szCs w:val="24"/>
          <w:rtl/>
        </w:rPr>
        <w:t xml:space="preserve"> </w:t>
      </w:r>
      <w:r w:rsidRPr="00F446D2">
        <w:rPr>
          <w:rFonts w:hint="eastAsia"/>
          <w:b w:val="0"/>
          <w:bCs w:val="0"/>
          <w:sz w:val="24"/>
          <w:szCs w:val="24"/>
          <w:rtl/>
        </w:rPr>
        <w:t>שיידרש</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מנת</w:t>
      </w:r>
      <w:r w:rsidRPr="00F446D2">
        <w:rPr>
          <w:b w:val="0"/>
          <w:bCs w:val="0"/>
          <w:sz w:val="24"/>
          <w:szCs w:val="24"/>
          <w:rtl/>
        </w:rPr>
        <w:t xml:space="preserve"> </w:t>
      </w:r>
      <w:r w:rsidRPr="00F446D2">
        <w:rPr>
          <w:rFonts w:hint="eastAsia"/>
          <w:b w:val="0"/>
          <w:bCs w:val="0"/>
          <w:sz w:val="24"/>
          <w:szCs w:val="24"/>
          <w:rtl/>
        </w:rPr>
        <w:t>להתאים</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הפוליסות</w:t>
      </w:r>
      <w:r w:rsidRPr="00F446D2">
        <w:rPr>
          <w:b w:val="0"/>
          <w:bCs w:val="0"/>
          <w:sz w:val="24"/>
          <w:szCs w:val="24"/>
          <w:rtl/>
        </w:rPr>
        <w:t xml:space="preserve"> </w:t>
      </w:r>
      <w:r w:rsidRPr="00F446D2">
        <w:rPr>
          <w:rFonts w:hint="eastAsia"/>
          <w:b w:val="0"/>
          <w:bCs w:val="0"/>
          <w:sz w:val="24"/>
          <w:szCs w:val="24"/>
          <w:rtl/>
        </w:rPr>
        <w:t>להתחייבויותיו</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הוראות</w:t>
      </w:r>
      <w:r w:rsidRPr="00F446D2">
        <w:rPr>
          <w:b w:val="0"/>
          <w:bCs w:val="0"/>
          <w:sz w:val="24"/>
          <w:szCs w:val="24"/>
          <w:rtl/>
        </w:rPr>
        <w:t xml:space="preserve"> </w:t>
      </w:r>
      <w:r w:rsidRPr="00F446D2">
        <w:rPr>
          <w:rFonts w:hint="eastAsia"/>
          <w:b w:val="0"/>
          <w:bCs w:val="0"/>
          <w:sz w:val="24"/>
          <w:szCs w:val="24"/>
          <w:rtl/>
        </w:rPr>
        <w:t>הביטוח</w:t>
      </w:r>
      <w:r w:rsidRPr="00F446D2">
        <w:rPr>
          <w:b w:val="0"/>
          <w:bCs w:val="0"/>
          <w:sz w:val="24"/>
          <w:szCs w:val="24"/>
          <w:rtl/>
        </w:rPr>
        <w:t xml:space="preserve"> </w:t>
      </w:r>
      <w:r w:rsidRPr="00F446D2">
        <w:rPr>
          <w:rFonts w:hint="eastAsia"/>
          <w:b w:val="0"/>
          <w:bCs w:val="0"/>
          <w:sz w:val="24"/>
          <w:szCs w:val="24"/>
          <w:rtl/>
        </w:rPr>
        <w:t>שלעיל</w:t>
      </w:r>
      <w:r w:rsidRPr="00F446D2">
        <w:rPr>
          <w:b w:val="0"/>
          <w:bCs w:val="0"/>
          <w:sz w:val="24"/>
          <w:szCs w:val="24"/>
          <w:rtl/>
        </w:rPr>
        <w:t>. מוסכם כי הספק יהיה רשאי למחוק מפוליסות הביטוח כאמור מידע עסקי ו/או מסחרי סודי שאינו רלוונטי להתקשרות זו.</w:t>
      </w:r>
    </w:p>
    <w:p w14:paraId="5E898911" w14:textId="77777777" w:rsidR="008C0448" w:rsidRPr="00F446D2" w:rsidRDefault="008C0448" w:rsidP="002E2ED4">
      <w:pPr>
        <w:pStyle w:val="110"/>
        <w:rPr>
          <w:b w:val="0"/>
          <w:bCs w:val="0"/>
          <w:sz w:val="24"/>
          <w:szCs w:val="24"/>
          <w:rtl/>
        </w:rPr>
      </w:pP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מצהיר</w:t>
      </w:r>
      <w:r w:rsidRPr="00F446D2">
        <w:rPr>
          <w:b w:val="0"/>
          <w:bCs w:val="0"/>
          <w:sz w:val="24"/>
          <w:szCs w:val="24"/>
          <w:rtl/>
        </w:rPr>
        <w:t xml:space="preserve"> </w:t>
      </w:r>
      <w:r w:rsidRPr="00F446D2">
        <w:rPr>
          <w:rFonts w:hint="eastAsia"/>
          <w:b w:val="0"/>
          <w:bCs w:val="0"/>
          <w:sz w:val="24"/>
          <w:szCs w:val="24"/>
          <w:rtl/>
        </w:rPr>
        <w:t>ומתחייב</w:t>
      </w:r>
      <w:r w:rsidRPr="00F446D2">
        <w:rPr>
          <w:b w:val="0"/>
          <w:bCs w:val="0"/>
          <w:sz w:val="24"/>
          <w:szCs w:val="24"/>
          <w:rtl/>
        </w:rPr>
        <w:t xml:space="preserve"> כ</w:t>
      </w:r>
      <w:r w:rsidRPr="00F446D2">
        <w:rPr>
          <w:rFonts w:hint="eastAsia"/>
          <w:b w:val="0"/>
          <w:bCs w:val="0"/>
          <w:sz w:val="24"/>
          <w:szCs w:val="24"/>
          <w:rtl/>
        </w:rPr>
        <w:t>י</w:t>
      </w:r>
      <w:r w:rsidRPr="00F446D2">
        <w:rPr>
          <w:b w:val="0"/>
          <w:bCs w:val="0"/>
          <w:sz w:val="24"/>
          <w:szCs w:val="24"/>
          <w:rtl/>
        </w:rPr>
        <w:t xml:space="preserve"> </w:t>
      </w:r>
      <w:r w:rsidRPr="00F446D2">
        <w:rPr>
          <w:rFonts w:hint="eastAsia"/>
          <w:b w:val="0"/>
          <w:bCs w:val="0"/>
          <w:sz w:val="24"/>
          <w:szCs w:val="24"/>
          <w:rtl/>
        </w:rPr>
        <w:t>זכות</w:t>
      </w:r>
      <w:r w:rsidRPr="00F446D2">
        <w:rPr>
          <w:b w:val="0"/>
          <w:bCs w:val="0"/>
          <w:sz w:val="24"/>
          <w:szCs w:val="24"/>
          <w:rtl/>
        </w:rPr>
        <w:t xml:space="preserve"> מדינת ישראל–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xml:space="preserve">, לעריכת הבדיקה ולדרישת השינויים כמפורט לעיל אינן מטילות על </w:t>
      </w:r>
      <w:r w:rsidRPr="00F446D2">
        <w:rPr>
          <w:rFonts w:hint="eastAsia"/>
          <w:b w:val="0"/>
          <w:bCs w:val="0"/>
          <w:sz w:val="24"/>
          <w:szCs w:val="24"/>
          <w:rtl/>
        </w:rPr>
        <w:t>מדינת</w:t>
      </w:r>
      <w:r w:rsidRPr="00F446D2">
        <w:rPr>
          <w:b w:val="0"/>
          <w:bCs w:val="0"/>
          <w:sz w:val="24"/>
          <w:szCs w:val="24"/>
          <w:rtl/>
        </w:rPr>
        <w:t xml:space="preserve"> </w:t>
      </w:r>
      <w:r w:rsidRPr="00F446D2">
        <w:rPr>
          <w:rFonts w:hint="eastAsia"/>
          <w:b w:val="0"/>
          <w:bCs w:val="0"/>
          <w:sz w:val="24"/>
          <w:szCs w:val="24"/>
          <w:rtl/>
        </w:rPr>
        <w:t>ישראל</w:t>
      </w:r>
      <w:r w:rsidRPr="00F446D2">
        <w:rPr>
          <w:b w:val="0"/>
          <w:bCs w:val="0"/>
          <w:sz w:val="24"/>
          <w:szCs w:val="24"/>
          <w:rtl/>
        </w:rPr>
        <w:t xml:space="preserve">–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או</w:t>
      </w:r>
      <w:r w:rsidRPr="00F446D2">
        <w:rPr>
          <w:b w:val="0"/>
          <w:bCs w:val="0"/>
          <w:sz w:val="24"/>
          <w:szCs w:val="24"/>
        </w:rPr>
        <w:t xml:space="preserve"> </w:t>
      </w:r>
      <w:r w:rsidRPr="00F446D2">
        <w:rPr>
          <w:b w:val="0"/>
          <w:bCs w:val="0"/>
          <w:sz w:val="24"/>
          <w:szCs w:val="24"/>
          <w:rtl/>
        </w:rPr>
        <w:t>על מי מטעמ</w:t>
      </w:r>
      <w:r w:rsidRPr="00F446D2">
        <w:rPr>
          <w:rFonts w:hint="eastAsia"/>
          <w:b w:val="0"/>
          <w:bCs w:val="0"/>
          <w:sz w:val="24"/>
          <w:szCs w:val="24"/>
          <w:rtl/>
        </w:rPr>
        <w:t>ם</w:t>
      </w:r>
      <w:r w:rsidRPr="00F446D2">
        <w:rPr>
          <w:b w:val="0"/>
          <w:bCs w:val="0"/>
          <w:sz w:val="24"/>
          <w:szCs w:val="24"/>
          <w:rtl/>
        </w:rPr>
        <w:t xml:space="preserve"> כל חובה וכל אחריות שהיא לגבי פוליס</w:t>
      </w:r>
      <w:r w:rsidRPr="00F446D2">
        <w:rPr>
          <w:rFonts w:hint="eastAsia"/>
          <w:b w:val="0"/>
          <w:bCs w:val="0"/>
          <w:sz w:val="24"/>
          <w:szCs w:val="24"/>
          <w:rtl/>
        </w:rPr>
        <w:t>ו</w:t>
      </w:r>
      <w:r w:rsidRPr="00F446D2">
        <w:rPr>
          <w:b w:val="0"/>
          <w:bCs w:val="0"/>
          <w:sz w:val="24"/>
          <w:szCs w:val="24"/>
          <w:rtl/>
        </w:rPr>
        <w:t xml:space="preserve">ת הביטוח/ </w:t>
      </w:r>
      <w:r w:rsidRPr="00F446D2">
        <w:rPr>
          <w:rFonts w:hint="eastAsia"/>
          <w:b w:val="0"/>
          <w:bCs w:val="0"/>
          <w:sz w:val="24"/>
          <w:szCs w:val="24"/>
          <w:rtl/>
        </w:rPr>
        <w:t>אישורי</w:t>
      </w:r>
      <w:r w:rsidRPr="00F446D2">
        <w:rPr>
          <w:b w:val="0"/>
          <w:bCs w:val="0"/>
          <w:sz w:val="24"/>
          <w:szCs w:val="24"/>
          <w:rtl/>
        </w:rPr>
        <w:t xml:space="preserve"> </w:t>
      </w:r>
      <w:r w:rsidRPr="00F446D2">
        <w:rPr>
          <w:rFonts w:hint="eastAsia"/>
          <w:b w:val="0"/>
          <w:bCs w:val="0"/>
          <w:sz w:val="24"/>
          <w:szCs w:val="24"/>
          <w:rtl/>
        </w:rPr>
        <w:t>הביטוח</w:t>
      </w:r>
      <w:r w:rsidRPr="00F446D2">
        <w:rPr>
          <w:b w:val="0"/>
          <w:bCs w:val="0"/>
          <w:sz w:val="24"/>
          <w:szCs w:val="24"/>
          <w:rtl/>
        </w:rPr>
        <w:t xml:space="preserve"> כאמור, טיבם, היקפם ותוקפם, או לגבי העדרם, ואין בה כדי לגרוע מכל חובה שהיא המוטלת על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לפי</w:t>
      </w:r>
      <w:r w:rsidRPr="00F446D2">
        <w:rPr>
          <w:b w:val="0"/>
          <w:bCs w:val="0"/>
          <w:sz w:val="24"/>
          <w:szCs w:val="24"/>
          <w:rtl/>
        </w:rPr>
        <w:t xml:space="preserve"> </w:t>
      </w:r>
      <w:r w:rsidRPr="00F446D2">
        <w:rPr>
          <w:rFonts w:hint="eastAsia"/>
          <w:b w:val="0"/>
          <w:bCs w:val="0"/>
          <w:sz w:val="24"/>
          <w:szCs w:val="24"/>
          <w:rtl/>
        </w:rPr>
        <w:t>החוזה</w:t>
      </w:r>
      <w:r w:rsidRPr="00F446D2">
        <w:rPr>
          <w:b w:val="0"/>
          <w:bCs w:val="0"/>
          <w:sz w:val="24"/>
          <w:szCs w:val="24"/>
          <w:rtl/>
        </w:rPr>
        <w:t xml:space="preserve">, וזאת בין אם </w:t>
      </w:r>
      <w:r w:rsidRPr="00F446D2">
        <w:rPr>
          <w:rFonts w:hint="eastAsia"/>
          <w:b w:val="0"/>
          <w:bCs w:val="0"/>
          <w:sz w:val="24"/>
          <w:szCs w:val="24"/>
          <w:rtl/>
        </w:rPr>
        <w:t>נ</w:t>
      </w:r>
      <w:r w:rsidRPr="00F446D2">
        <w:rPr>
          <w:b w:val="0"/>
          <w:bCs w:val="0"/>
          <w:sz w:val="24"/>
          <w:szCs w:val="24"/>
          <w:rtl/>
        </w:rPr>
        <w:t>דרש</w:t>
      </w:r>
      <w:r w:rsidRPr="00F446D2">
        <w:rPr>
          <w:rFonts w:hint="eastAsia"/>
          <w:b w:val="0"/>
          <w:bCs w:val="0"/>
          <w:sz w:val="24"/>
          <w:szCs w:val="24"/>
          <w:rtl/>
        </w:rPr>
        <w:t>ו</w:t>
      </w:r>
      <w:r w:rsidRPr="00F446D2">
        <w:rPr>
          <w:b w:val="0"/>
          <w:bCs w:val="0"/>
          <w:sz w:val="24"/>
          <w:szCs w:val="24"/>
          <w:rtl/>
        </w:rPr>
        <w:t xml:space="preserve"> </w:t>
      </w:r>
      <w:r w:rsidRPr="00F446D2">
        <w:rPr>
          <w:rFonts w:hint="eastAsia"/>
          <w:b w:val="0"/>
          <w:bCs w:val="0"/>
          <w:sz w:val="24"/>
          <w:szCs w:val="24"/>
          <w:rtl/>
        </w:rPr>
        <w:t>התאמות</w:t>
      </w:r>
      <w:r w:rsidRPr="00F446D2">
        <w:rPr>
          <w:b w:val="0"/>
          <w:bCs w:val="0"/>
          <w:sz w:val="24"/>
          <w:szCs w:val="24"/>
          <w:rtl/>
        </w:rPr>
        <w:t xml:space="preserve"> ובין אם לאו, בין אם </w:t>
      </w:r>
      <w:r w:rsidRPr="00F446D2">
        <w:rPr>
          <w:rFonts w:hint="eastAsia"/>
          <w:b w:val="0"/>
          <w:bCs w:val="0"/>
          <w:sz w:val="24"/>
          <w:szCs w:val="24"/>
          <w:rtl/>
        </w:rPr>
        <w:t>נבדקו</w:t>
      </w:r>
      <w:r w:rsidRPr="00F446D2">
        <w:rPr>
          <w:b w:val="0"/>
          <w:bCs w:val="0"/>
          <w:sz w:val="24"/>
          <w:szCs w:val="24"/>
          <w:rtl/>
        </w:rPr>
        <w:t xml:space="preserve"> ובין אם לאו.</w:t>
      </w:r>
    </w:p>
    <w:p w14:paraId="5D5C43E4" w14:textId="77777777" w:rsidR="008C0448" w:rsidRPr="00F446D2" w:rsidRDefault="008C0448" w:rsidP="002E2ED4">
      <w:pPr>
        <w:pStyle w:val="110"/>
        <w:rPr>
          <w:b w:val="0"/>
          <w:bCs w:val="0"/>
          <w:sz w:val="24"/>
          <w:szCs w:val="24"/>
          <w:rtl/>
        </w:rPr>
      </w:pPr>
      <w:r w:rsidRPr="00F446D2">
        <w:rPr>
          <w:rFonts w:hint="eastAsia"/>
          <w:b w:val="0"/>
          <w:bCs w:val="0"/>
          <w:sz w:val="24"/>
          <w:szCs w:val="24"/>
          <w:rtl/>
        </w:rPr>
        <w:t>למען</w:t>
      </w:r>
      <w:r w:rsidRPr="00F446D2">
        <w:rPr>
          <w:b w:val="0"/>
          <w:bCs w:val="0"/>
          <w:sz w:val="24"/>
          <w:szCs w:val="24"/>
          <w:rtl/>
        </w:rPr>
        <w:t xml:space="preserve"> </w:t>
      </w:r>
      <w:r w:rsidRPr="00F446D2">
        <w:rPr>
          <w:rFonts w:hint="eastAsia"/>
          <w:b w:val="0"/>
          <w:bCs w:val="0"/>
          <w:sz w:val="24"/>
          <w:szCs w:val="24"/>
          <w:rtl/>
        </w:rPr>
        <w:t>הסר</w:t>
      </w:r>
      <w:r w:rsidRPr="00F446D2">
        <w:rPr>
          <w:b w:val="0"/>
          <w:bCs w:val="0"/>
          <w:sz w:val="24"/>
          <w:szCs w:val="24"/>
          <w:rtl/>
        </w:rPr>
        <w:t xml:space="preserve"> </w:t>
      </w:r>
      <w:r w:rsidRPr="00F446D2">
        <w:rPr>
          <w:rFonts w:hint="eastAsia"/>
          <w:b w:val="0"/>
          <w:bCs w:val="0"/>
          <w:sz w:val="24"/>
          <w:szCs w:val="24"/>
          <w:rtl/>
        </w:rPr>
        <w:t>ספק</w:t>
      </w:r>
      <w:r w:rsidRPr="00F446D2">
        <w:rPr>
          <w:b w:val="0"/>
          <w:bCs w:val="0"/>
          <w:sz w:val="24"/>
          <w:szCs w:val="24"/>
          <w:rtl/>
        </w:rPr>
        <w:t xml:space="preserve"> </w:t>
      </w:r>
      <w:r w:rsidRPr="00F446D2">
        <w:rPr>
          <w:rFonts w:hint="eastAsia"/>
          <w:b w:val="0"/>
          <w:bCs w:val="0"/>
          <w:sz w:val="24"/>
          <w:szCs w:val="24"/>
          <w:rtl/>
        </w:rPr>
        <w:t>מוסכם</w:t>
      </w:r>
      <w:r w:rsidRPr="00F446D2">
        <w:rPr>
          <w:b w:val="0"/>
          <w:bCs w:val="0"/>
          <w:sz w:val="24"/>
          <w:szCs w:val="24"/>
          <w:rtl/>
        </w:rPr>
        <w:t xml:space="preserve"> </w:t>
      </w:r>
      <w:r w:rsidRPr="00F446D2">
        <w:rPr>
          <w:rFonts w:hint="eastAsia"/>
          <w:b w:val="0"/>
          <w:bCs w:val="0"/>
          <w:sz w:val="24"/>
          <w:szCs w:val="24"/>
          <w:rtl/>
        </w:rPr>
        <w:t>בזה</w:t>
      </w:r>
      <w:r w:rsidRPr="00F446D2">
        <w:rPr>
          <w:b w:val="0"/>
          <w:bCs w:val="0"/>
          <w:sz w:val="24"/>
          <w:szCs w:val="24"/>
          <w:rtl/>
        </w:rPr>
        <w:t xml:space="preserve"> </w:t>
      </w:r>
      <w:r w:rsidRPr="00F446D2">
        <w:rPr>
          <w:rFonts w:hint="eastAsia"/>
          <w:b w:val="0"/>
          <w:bCs w:val="0"/>
          <w:sz w:val="24"/>
          <w:szCs w:val="24"/>
          <w:rtl/>
        </w:rPr>
        <w:t>כי</w:t>
      </w:r>
      <w:r w:rsidRPr="00F446D2">
        <w:rPr>
          <w:b w:val="0"/>
          <w:bCs w:val="0"/>
          <w:sz w:val="24"/>
          <w:szCs w:val="24"/>
          <w:rtl/>
        </w:rPr>
        <w:t xml:space="preserve"> </w:t>
      </w:r>
      <w:r w:rsidRPr="00F446D2">
        <w:rPr>
          <w:rFonts w:hint="eastAsia"/>
          <w:b w:val="0"/>
          <w:bCs w:val="0"/>
          <w:sz w:val="24"/>
          <w:szCs w:val="24"/>
          <w:rtl/>
        </w:rPr>
        <w:t>הביטוחים</w:t>
      </w:r>
      <w:r w:rsidRPr="00F446D2">
        <w:rPr>
          <w:b w:val="0"/>
          <w:bCs w:val="0"/>
          <w:sz w:val="24"/>
          <w:szCs w:val="24"/>
          <w:rtl/>
        </w:rPr>
        <w:t xml:space="preserve"> </w:t>
      </w:r>
      <w:r w:rsidRPr="00F446D2">
        <w:rPr>
          <w:rFonts w:hint="eastAsia"/>
          <w:b w:val="0"/>
          <w:bCs w:val="0"/>
          <w:sz w:val="24"/>
          <w:szCs w:val="24"/>
          <w:rtl/>
        </w:rPr>
        <w:t>הנדרשים</w:t>
      </w:r>
      <w:r w:rsidRPr="00F446D2">
        <w:rPr>
          <w:b w:val="0"/>
          <w:bCs w:val="0"/>
          <w:sz w:val="24"/>
          <w:szCs w:val="24"/>
          <w:rtl/>
        </w:rPr>
        <w:t xml:space="preserve"> </w:t>
      </w:r>
      <w:r w:rsidRPr="00F446D2">
        <w:rPr>
          <w:rFonts w:hint="eastAsia"/>
          <w:b w:val="0"/>
          <w:bCs w:val="0"/>
          <w:sz w:val="24"/>
          <w:szCs w:val="24"/>
          <w:rtl/>
        </w:rPr>
        <w:t>בסעיפי</w:t>
      </w:r>
      <w:r w:rsidRPr="00F446D2">
        <w:rPr>
          <w:b w:val="0"/>
          <w:bCs w:val="0"/>
          <w:sz w:val="24"/>
          <w:szCs w:val="24"/>
          <w:rtl/>
        </w:rPr>
        <w:t xml:space="preserve"> </w:t>
      </w:r>
      <w:r w:rsidRPr="00F446D2">
        <w:rPr>
          <w:rFonts w:hint="eastAsia"/>
          <w:b w:val="0"/>
          <w:bCs w:val="0"/>
          <w:sz w:val="24"/>
          <w:szCs w:val="24"/>
          <w:rtl/>
        </w:rPr>
        <w:t>ביטוח</w:t>
      </w:r>
      <w:r w:rsidRPr="00F446D2">
        <w:rPr>
          <w:b w:val="0"/>
          <w:bCs w:val="0"/>
          <w:sz w:val="24"/>
          <w:szCs w:val="24"/>
          <w:rtl/>
        </w:rPr>
        <w:t xml:space="preserve"> </w:t>
      </w:r>
      <w:r w:rsidRPr="00F446D2">
        <w:rPr>
          <w:rFonts w:hint="eastAsia"/>
          <w:b w:val="0"/>
          <w:bCs w:val="0"/>
          <w:sz w:val="24"/>
          <w:szCs w:val="24"/>
          <w:rtl/>
        </w:rPr>
        <w:t>אלו</w:t>
      </w:r>
      <w:r w:rsidRPr="00F446D2">
        <w:rPr>
          <w:b w:val="0"/>
          <w:bCs w:val="0"/>
          <w:sz w:val="24"/>
          <w:szCs w:val="24"/>
          <w:rtl/>
        </w:rPr>
        <w:t xml:space="preserve">, </w:t>
      </w:r>
      <w:r w:rsidRPr="00F446D2">
        <w:rPr>
          <w:rFonts w:hint="eastAsia"/>
          <w:b w:val="0"/>
          <w:bCs w:val="0"/>
          <w:sz w:val="24"/>
          <w:szCs w:val="24"/>
          <w:rtl/>
        </w:rPr>
        <w:t>גבולות</w:t>
      </w:r>
      <w:r w:rsidRPr="00F446D2">
        <w:rPr>
          <w:b w:val="0"/>
          <w:bCs w:val="0"/>
          <w:sz w:val="24"/>
          <w:szCs w:val="24"/>
          <w:rtl/>
        </w:rPr>
        <w:t xml:space="preserve"> </w:t>
      </w:r>
      <w:r w:rsidRPr="00F446D2">
        <w:rPr>
          <w:rFonts w:hint="eastAsia"/>
          <w:b w:val="0"/>
          <w:bCs w:val="0"/>
          <w:sz w:val="24"/>
          <w:szCs w:val="24"/>
          <w:rtl/>
        </w:rPr>
        <w:t>האחריות</w:t>
      </w:r>
      <w:r w:rsidRPr="00F446D2">
        <w:rPr>
          <w:b w:val="0"/>
          <w:bCs w:val="0"/>
          <w:sz w:val="24"/>
          <w:szCs w:val="24"/>
          <w:rtl/>
        </w:rPr>
        <w:t xml:space="preserve"> </w:t>
      </w:r>
      <w:r w:rsidRPr="00F446D2">
        <w:rPr>
          <w:rFonts w:hint="eastAsia"/>
          <w:b w:val="0"/>
          <w:bCs w:val="0"/>
          <w:sz w:val="24"/>
          <w:szCs w:val="24"/>
          <w:rtl/>
        </w:rPr>
        <w:t>ותנאי</w:t>
      </w:r>
      <w:r w:rsidRPr="00F446D2">
        <w:rPr>
          <w:b w:val="0"/>
          <w:bCs w:val="0"/>
          <w:sz w:val="24"/>
          <w:szCs w:val="24"/>
          <w:rtl/>
        </w:rPr>
        <w:t xml:space="preserve"> </w:t>
      </w:r>
      <w:r w:rsidRPr="00F446D2">
        <w:rPr>
          <w:rFonts w:hint="eastAsia"/>
          <w:b w:val="0"/>
          <w:bCs w:val="0"/>
          <w:sz w:val="24"/>
          <w:szCs w:val="24"/>
          <w:rtl/>
        </w:rPr>
        <w:t>הכיסוי</w:t>
      </w:r>
      <w:r w:rsidRPr="00F446D2">
        <w:rPr>
          <w:b w:val="0"/>
          <w:bCs w:val="0"/>
          <w:sz w:val="24"/>
          <w:szCs w:val="24"/>
          <w:rtl/>
        </w:rPr>
        <w:t xml:space="preserve"> </w:t>
      </w:r>
      <w:r w:rsidRPr="00F446D2">
        <w:rPr>
          <w:rFonts w:hint="eastAsia"/>
          <w:b w:val="0"/>
          <w:bCs w:val="0"/>
          <w:sz w:val="24"/>
          <w:szCs w:val="24"/>
          <w:rtl/>
        </w:rPr>
        <w:t>הם</w:t>
      </w:r>
      <w:r w:rsidRPr="00F446D2">
        <w:rPr>
          <w:b w:val="0"/>
          <w:bCs w:val="0"/>
          <w:sz w:val="24"/>
          <w:szCs w:val="24"/>
          <w:rtl/>
        </w:rPr>
        <w:t xml:space="preserve"> </w:t>
      </w:r>
      <w:r w:rsidRPr="00F446D2">
        <w:rPr>
          <w:rFonts w:hint="eastAsia"/>
          <w:b w:val="0"/>
          <w:bCs w:val="0"/>
          <w:sz w:val="24"/>
          <w:szCs w:val="24"/>
          <w:rtl/>
        </w:rPr>
        <w:t>בבחינת</w:t>
      </w:r>
      <w:r w:rsidRPr="00F446D2">
        <w:rPr>
          <w:b w:val="0"/>
          <w:bCs w:val="0"/>
          <w:sz w:val="24"/>
          <w:szCs w:val="24"/>
          <w:rtl/>
        </w:rPr>
        <w:t xml:space="preserve"> </w:t>
      </w:r>
      <w:r w:rsidRPr="00F446D2">
        <w:rPr>
          <w:rFonts w:hint="eastAsia"/>
          <w:b w:val="0"/>
          <w:bCs w:val="0"/>
          <w:sz w:val="24"/>
          <w:szCs w:val="24"/>
          <w:rtl/>
        </w:rPr>
        <w:t>דרישה</w:t>
      </w:r>
      <w:r w:rsidRPr="00F446D2">
        <w:rPr>
          <w:b w:val="0"/>
          <w:bCs w:val="0"/>
          <w:sz w:val="24"/>
          <w:szCs w:val="24"/>
          <w:rtl/>
        </w:rPr>
        <w:t xml:space="preserve"> </w:t>
      </w:r>
      <w:r w:rsidRPr="00F446D2">
        <w:rPr>
          <w:rFonts w:hint="eastAsia"/>
          <w:b w:val="0"/>
          <w:bCs w:val="0"/>
          <w:sz w:val="24"/>
          <w:szCs w:val="24"/>
          <w:rtl/>
        </w:rPr>
        <w:t>מינימלית</w:t>
      </w:r>
      <w:r w:rsidRPr="00F446D2">
        <w:rPr>
          <w:b w:val="0"/>
          <w:bCs w:val="0"/>
          <w:sz w:val="24"/>
          <w:szCs w:val="24"/>
          <w:rtl/>
        </w:rPr>
        <w:t xml:space="preserve"> </w:t>
      </w:r>
      <w:r w:rsidRPr="00F446D2">
        <w:rPr>
          <w:rFonts w:hint="eastAsia"/>
          <w:b w:val="0"/>
          <w:bCs w:val="0"/>
          <w:sz w:val="24"/>
          <w:szCs w:val="24"/>
          <w:rtl/>
        </w:rPr>
        <w:t>המוטלת</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ואין</w:t>
      </w:r>
      <w:r w:rsidRPr="00F446D2">
        <w:rPr>
          <w:b w:val="0"/>
          <w:bCs w:val="0"/>
          <w:sz w:val="24"/>
          <w:szCs w:val="24"/>
          <w:rtl/>
        </w:rPr>
        <w:t xml:space="preserve"> </w:t>
      </w:r>
      <w:r w:rsidRPr="00F446D2">
        <w:rPr>
          <w:rFonts w:hint="eastAsia"/>
          <w:b w:val="0"/>
          <w:bCs w:val="0"/>
          <w:sz w:val="24"/>
          <w:szCs w:val="24"/>
          <w:rtl/>
        </w:rPr>
        <w:t>בהם</w:t>
      </w:r>
      <w:r w:rsidRPr="00F446D2">
        <w:rPr>
          <w:b w:val="0"/>
          <w:bCs w:val="0"/>
          <w:sz w:val="24"/>
          <w:szCs w:val="24"/>
          <w:rtl/>
        </w:rPr>
        <w:t xml:space="preserve"> </w:t>
      </w:r>
      <w:r w:rsidRPr="00F446D2">
        <w:rPr>
          <w:rFonts w:hint="eastAsia"/>
          <w:b w:val="0"/>
          <w:bCs w:val="0"/>
          <w:sz w:val="24"/>
          <w:szCs w:val="24"/>
          <w:rtl/>
        </w:rPr>
        <w:t>משום</w:t>
      </w:r>
      <w:r w:rsidRPr="00F446D2">
        <w:rPr>
          <w:b w:val="0"/>
          <w:bCs w:val="0"/>
          <w:sz w:val="24"/>
          <w:szCs w:val="24"/>
          <w:rtl/>
        </w:rPr>
        <w:t xml:space="preserve"> </w:t>
      </w:r>
      <w:r w:rsidRPr="00F446D2">
        <w:rPr>
          <w:rFonts w:hint="eastAsia"/>
          <w:b w:val="0"/>
          <w:bCs w:val="0"/>
          <w:sz w:val="24"/>
          <w:szCs w:val="24"/>
          <w:rtl/>
        </w:rPr>
        <w:t>אישור</w:t>
      </w:r>
      <w:r w:rsidRPr="00F446D2">
        <w:rPr>
          <w:b w:val="0"/>
          <w:bCs w:val="0"/>
          <w:sz w:val="24"/>
          <w:szCs w:val="24"/>
          <w:rtl/>
        </w:rPr>
        <w:t xml:space="preserve"> </w:t>
      </w:r>
      <w:r w:rsidRPr="00F446D2">
        <w:rPr>
          <w:rFonts w:hint="eastAsia"/>
          <w:b w:val="0"/>
          <w:bCs w:val="0"/>
          <w:sz w:val="24"/>
          <w:szCs w:val="24"/>
          <w:rtl/>
        </w:rPr>
        <w:t>מדינת</w:t>
      </w:r>
      <w:r w:rsidRPr="00F446D2">
        <w:rPr>
          <w:b w:val="0"/>
          <w:bCs w:val="0"/>
          <w:sz w:val="24"/>
          <w:szCs w:val="24"/>
          <w:rtl/>
        </w:rPr>
        <w:t xml:space="preserve"> </w:t>
      </w:r>
      <w:r w:rsidRPr="00F446D2">
        <w:rPr>
          <w:rFonts w:hint="eastAsia"/>
          <w:b w:val="0"/>
          <w:bCs w:val="0"/>
          <w:sz w:val="24"/>
          <w:szCs w:val="24"/>
          <w:rtl/>
        </w:rPr>
        <w:t>ישראל</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מי</w:t>
      </w:r>
      <w:r w:rsidRPr="00F446D2">
        <w:rPr>
          <w:b w:val="0"/>
          <w:bCs w:val="0"/>
          <w:sz w:val="24"/>
          <w:szCs w:val="24"/>
          <w:rtl/>
        </w:rPr>
        <w:t xml:space="preserve"> </w:t>
      </w:r>
      <w:r w:rsidRPr="00F446D2">
        <w:rPr>
          <w:rFonts w:hint="eastAsia"/>
          <w:b w:val="0"/>
          <w:bCs w:val="0"/>
          <w:sz w:val="24"/>
          <w:szCs w:val="24"/>
          <w:rtl/>
        </w:rPr>
        <w:t>מטעמה</w:t>
      </w:r>
      <w:r w:rsidRPr="00F446D2">
        <w:rPr>
          <w:b w:val="0"/>
          <w:bCs w:val="0"/>
          <w:sz w:val="24"/>
          <w:szCs w:val="24"/>
          <w:rtl/>
        </w:rPr>
        <w:t xml:space="preserve"> </w:t>
      </w:r>
      <w:r w:rsidRPr="00F446D2">
        <w:rPr>
          <w:rFonts w:hint="eastAsia"/>
          <w:b w:val="0"/>
          <w:bCs w:val="0"/>
          <w:sz w:val="24"/>
          <w:szCs w:val="24"/>
          <w:rtl/>
        </w:rPr>
        <w:t>להיקף</w:t>
      </w:r>
      <w:r w:rsidRPr="00F446D2">
        <w:rPr>
          <w:b w:val="0"/>
          <w:bCs w:val="0"/>
          <w:sz w:val="24"/>
          <w:szCs w:val="24"/>
          <w:rtl/>
        </w:rPr>
        <w:t xml:space="preserve"> </w:t>
      </w:r>
      <w:r w:rsidRPr="00F446D2">
        <w:rPr>
          <w:rFonts w:hint="eastAsia"/>
          <w:b w:val="0"/>
          <w:bCs w:val="0"/>
          <w:sz w:val="24"/>
          <w:szCs w:val="24"/>
          <w:rtl/>
        </w:rPr>
        <w:t>וגודל</w:t>
      </w:r>
      <w:r w:rsidRPr="00F446D2">
        <w:rPr>
          <w:b w:val="0"/>
          <w:bCs w:val="0"/>
          <w:sz w:val="24"/>
          <w:szCs w:val="24"/>
          <w:rtl/>
        </w:rPr>
        <w:t xml:space="preserve"> </w:t>
      </w:r>
      <w:r w:rsidRPr="00F446D2">
        <w:rPr>
          <w:rFonts w:hint="eastAsia"/>
          <w:b w:val="0"/>
          <w:bCs w:val="0"/>
          <w:sz w:val="24"/>
          <w:szCs w:val="24"/>
          <w:rtl/>
        </w:rPr>
        <w:t>הסיכון</w:t>
      </w:r>
      <w:r w:rsidRPr="00F446D2">
        <w:rPr>
          <w:b w:val="0"/>
          <w:bCs w:val="0"/>
          <w:sz w:val="24"/>
          <w:szCs w:val="24"/>
          <w:rtl/>
        </w:rPr>
        <w:t xml:space="preserve"> </w:t>
      </w:r>
      <w:r w:rsidRPr="00F446D2">
        <w:rPr>
          <w:rFonts w:hint="eastAsia"/>
          <w:b w:val="0"/>
          <w:bCs w:val="0"/>
          <w:sz w:val="24"/>
          <w:szCs w:val="24"/>
          <w:rtl/>
        </w:rPr>
        <w:t>לביטוח</w:t>
      </w:r>
      <w:r w:rsidRPr="00F446D2">
        <w:rPr>
          <w:b w:val="0"/>
          <w:bCs w:val="0"/>
          <w:sz w:val="24"/>
          <w:szCs w:val="24"/>
          <w:rtl/>
        </w:rPr>
        <w:t xml:space="preserve"> </w:t>
      </w:r>
      <w:r w:rsidRPr="00F446D2">
        <w:rPr>
          <w:rFonts w:hint="eastAsia"/>
          <w:b w:val="0"/>
          <w:bCs w:val="0"/>
          <w:sz w:val="24"/>
          <w:szCs w:val="24"/>
          <w:rtl/>
        </w:rPr>
        <w:t>ועליו</w:t>
      </w:r>
      <w:r w:rsidRPr="00F446D2">
        <w:rPr>
          <w:b w:val="0"/>
          <w:bCs w:val="0"/>
          <w:sz w:val="24"/>
          <w:szCs w:val="24"/>
          <w:rtl/>
        </w:rPr>
        <w:t xml:space="preserve"> </w:t>
      </w:r>
      <w:r w:rsidRPr="00F446D2">
        <w:rPr>
          <w:rFonts w:hint="eastAsia"/>
          <w:b w:val="0"/>
          <w:bCs w:val="0"/>
          <w:sz w:val="24"/>
          <w:szCs w:val="24"/>
          <w:rtl/>
        </w:rPr>
        <w:t>לבחון</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חשיפתו</w:t>
      </w:r>
      <w:r w:rsidRPr="00F446D2">
        <w:rPr>
          <w:b w:val="0"/>
          <w:bCs w:val="0"/>
          <w:sz w:val="24"/>
          <w:szCs w:val="24"/>
          <w:rtl/>
        </w:rPr>
        <w:t xml:space="preserve"> </w:t>
      </w:r>
      <w:r w:rsidRPr="00F446D2">
        <w:rPr>
          <w:rFonts w:hint="eastAsia"/>
          <w:b w:val="0"/>
          <w:bCs w:val="0"/>
          <w:sz w:val="24"/>
          <w:szCs w:val="24"/>
          <w:rtl/>
        </w:rPr>
        <w:t>ולקבוע</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הביטוחים</w:t>
      </w:r>
      <w:r w:rsidRPr="00F446D2">
        <w:rPr>
          <w:b w:val="0"/>
          <w:bCs w:val="0"/>
          <w:sz w:val="24"/>
          <w:szCs w:val="24"/>
          <w:rtl/>
        </w:rPr>
        <w:t xml:space="preserve"> </w:t>
      </w:r>
      <w:r w:rsidRPr="00F446D2">
        <w:rPr>
          <w:rFonts w:hint="eastAsia"/>
          <w:b w:val="0"/>
          <w:bCs w:val="0"/>
          <w:sz w:val="24"/>
          <w:szCs w:val="24"/>
          <w:rtl/>
        </w:rPr>
        <w:t>הנחוצים</w:t>
      </w:r>
      <w:r w:rsidRPr="00F446D2">
        <w:rPr>
          <w:b w:val="0"/>
          <w:bCs w:val="0"/>
          <w:sz w:val="24"/>
          <w:szCs w:val="24"/>
          <w:rtl/>
        </w:rPr>
        <w:t xml:space="preserve"> </w:t>
      </w:r>
      <w:r w:rsidRPr="00F446D2">
        <w:rPr>
          <w:rFonts w:hint="eastAsia"/>
          <w:b w:val="0"/>
          <w:bCs w:val="0"/>
          <w:sz w:val="24"/>
          <w:szCs w:val="24"/>
          <w:rtl/>
        </w:rPr>
        <w:t>לרבות</w:t>
      </w:r>
      <w:r w:rsidRPr="00F446D2">
        <w:rPr>
          <w:b w:val="0"/>
          <w:bCs w:val="0"/>
          <w:sz w:val="24"/>
          <w:szCs w:val="24"/>
          <w:rtl/>
        </w:rPr>
        <w:t xml:space="preserve"> </w:t>
      </w:r>
      <w:r w:rsidRPr="00F446D2">
        <w:rPr>
          <w:rFonts w:hint="eastAsia"/>
          <w:b w:val="0"/>
          <w:bCs w:val="0"/>
          <w:sz w:val="24"/>
          <w:szCs w:val="24"/>
          <w:rtl/>
        </w:rPr>
        <w:t>היקף</w:t>
      </w:r>
      <w:r w:rsidRPr="00F446D2">
        <w:rPr>
          <w:b w:val="0"/>
          <w:bCs w:val="0"/>
          <w:sz w:val="24"/>
          <w:szCs w:val="24"/>
          <w:rtl/>
        </w:rPr>
        <w:t xml:space="preserve"> </w:t>
      </w:r>
      <w:r w:rsidRPr="00F446D2">
        <w:rPr>
          <w:rFonts w:hint="eastAsia"/>
          <w:b w:val="0"/>
          <w:bCs w:val="0"/>
          <w:sz w:val="24"/>
          <w:szCs w:val="24"/>
          <w:rtl/>
        </w:rPr>
        <w:t>הכיסויים</w:t>
      </w:r>
      <w:r w:rsidRPr="00F446D2">
        <w:rPr>
          <w:b w:val="0"/>
          <w:bCs w:val="0"/>
          <w:sz w:val="24"/>
          <w:szCs w:val="24"/>
          <w:rtl/>
        </w:rPr>
        <w:t xml:space="preserve">, </w:t>
      </w:r>
      <w:r w:rsidRPr="00F446D2">
        <w:rPr>
          <w:rFonts w:hint="eastAsia"/>
          <w:b w:val="0"/>
          <w:bCs w:val="0"/>
          <w:sz w:val="24"/>
          <w:szCs w:val="24"/>
          <w:rtl/>
        </w:rPr>
        <w:t>גבולות</w:t>
      </w:r>
      <w:r w:rsidRPr="00F446D2">
        <w:rPr>
          <w:b w:val="0"/>
          <w:bCs w:val="0"/>
          <w:sz w:val="24"/>
          <w:szCs w:val="24"/>
          <w:rtl/>
        </w:rPr>
        <w:t xml:space="preserve"> </w:t>
      </w:r>
      <w:r w:rsidRPr="00F446D2">
        <w:rPr>
          <w:rFonts w:hint="eastAsia"/>
          <w:b w:val="0"/>
          <w:bCs w:val="0"/>
          <w:sz w:val="24"/>
          <w:szCs w:val="24"/>
          <w:rtl/>
        </w:rPr>
        <w:t>האחריות</w:t>
      </w:r>
      <w:r w:rsidRPr="00F446D2">
        <w:rPr>
          <w:b w:val="0"/>
          <w:bCs w:val="0"/>
          <w:sz w:val="24"/>
          <w:szCs w:val="24"/>
          <w:rtl/>
        </w:rPr>
        <w:t xml:space="preserve"> </w:t>
      </w:r>
      <w:r w:rsidRPr="00F446D2">
        <w:rPr>
          <w:rFonts w:hint="eastAsia"/>
          <w:b w:val="0"/>
          <w:bCs w:val="0"/>
          <w:sz w:val="24"/>
          <w:szCs w:val="24"/>
          <w:rtl/>
        </w:rPr>
        <w:t>ותקופת</w:t>
      </w:r>
      <w:r w:rsidRPr="00F446D2">
        <w:rPr>
          <w:b w:val="0"/>
          <w:bCs w:val="0"/>
          <w:sz w:val="24"/>
          <w:szCs w:val="24"/>
          <w:rtl/>
        </w:rPr>
        <w:t xml:space="preserve"> </w:t>
      </w:r>
      <w:r w:rsidRPr="00F446D2">
        <w:rPr>
          <w:rFonts w:hint="eastAsia"/>
          <w:b w:val="0"/>
          <w:bCs w:val="0"/>
          <w:sz w:val="24"/>
          <w:szCs w:val="24"/>
          <w:rtl/>
        </w:rPr>
        <w:t>הביטוח</w:t>
      </w:r>
      <w:r w:rsidRPr="00F446D2">
        <w:rPr>
          <w:b w:val="0"/>
          <w:bCs w:val="0"/>
          <w:sz w:val="24"/>
          <w:szCs w:val="24"/>
          <w:rtl/>
        </w:rPr>
        <w:t xml:space="preserve">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לכך</w:t>
      </w:r>
      <w:r w:rsidRPr="00F446D2">
        <w:rPr>
          <w:b w:val="0"/>
          <w:bCs w:val="0"/>
          <w:sz w:val="24"/>
          <w:szCs w:val="24"/>
          <w:rtl/>
        </w:rPr>
        <w:t>.</w:t>
      </w:r>
    </w:p>
    <w:p w14:paraId="37A55F31" w14:textId="77777777" w:rsidR="008C0448" w:rsidRPr="00F446D2" w:rsidRDefault="008C0448" w:rsidP="002E2ED4">
      <w:pPr>
        <w:pStyle w:val="110"/>
        <w:rPr>
          <w:b w:val="0"/>
          <w:bCs w:val="0"/>
          <w:sz w:val="24"/>
          <w:szCs w:val="24"/>
        </w:rPr>
      </w:pPr>
      <w:r w:rsidRPr="00F446D2">
        <w:rPr>
          <w:rFonts w:hint="eastAsia"/>
          <w:b w:val="0"/>
          <w:bCs w:val="0"/>
          <w:sz w:val="24"/>
          <w:szCs w:val="24"/>
          <w:rtl/>
        </w:rPr>
        <w:lastRenderedPageBreak/>
        <w:t>אין</w:t>
      </w:r>
      <w:r w:rsidRPr="00F446D2">
        <w:rPr>
          <w:b w:val="0"/>
          <w:bCs w:val="0"/>
          <w:sz w:val="24"/>
          <w:szCs w:val="24"/>
          <w:rtl/>
        </w:rPr>
        <w:t xml:space="preserve"> </w:t>
      </w:r>
      <w:r w:rsidRPr="00F446D2">
        <w:rPr>
          <w:rFonts w:hint="eastAsia"/>
          <w:b w:val="0"/>
          <w:bCs w:val="0"/>
          <w:sz w:val="24"/>
          <w:szCs w:val="24"/>
          <w:rtl/>
        </w:rPr>
        <w:t>בכל</w:t>
      </w:r>
      <w:r w:rsidRPr="00F446D2">
        <w:rPr>
          <w:b w:val="0"/>
          <w:bCs w:val="0"/>
          <w:sz w:val="24"/>
          <w:szCs w:val="24"/>
          <w:rtl/>
        </w:rPr>
        <w:t xml:space="preserve"> </w:t>
      </w:r>
      <w:r w:rsidRPr="00F446D2">
        <w:rPr>
          <w:rFonts w:hint="eastAsia"/>
          <w:b w:val="0"/>
          <w:bCs w:val="0"/>
          <w:sz w:val="24"/>
          <w:szCs w:val="24"/>
          <w:rtl/>
        </w:rPr>
        <w:t>האמור</w:t>
      </w:r>
      <w:r w:rsidRPr="00F446D2">
        <w:rPr>
          <w:b w:val="0"/>
          <w:bCs w:val="0"/>
          <w:sz w:val="24"/>
          <w:szCs w:val="24"/>
          <w:rtl/>
        </w:rPr>
        <w:t xml:space="preserve"> </w:t>
      </w:r>
      <w:r w:rsidRPr="00F446D2">
        <w:rPr>
          <w:rFonts w:hint="eastAsia"/>
          <w:b w:val="0"/>
          <w:bCs w:val="0"/>
          <w:sz w:val="24"/>
          <w:szCs w:val="24"/>
          <w:rtl/>
        </w:rPr>
        <w:t>בסעיפי</w:t>
      </w:r>
      <w:r w:rsidRPr="00F446D2">
        <w:rPr>
          <w:b w:val="0"/>
          <w:bCs w:val="0"/>
          <w:sz w:val="24"/>
          <w:szCs w:val="24"/>
          <w:rtl/>
        </w:rPr>
        <w:t xml:space="preserve"> </w:t>
      </w:r>
      <w:r w:rsidRPr="00F446D2">
        <w:rPr>
          <w:rFonts w:hint="eastAsia"/>
          <w:b w:val="0"/>
          <w:bCs w:val="0"/>
          <w:sz w:val="24"/>
          <w:szCs w:val="24"/>
          <w:rtl/>
        </w:rPr>
        <w:t>הביטוח</w:t>
      </w:r>
      <w:r w:rsidRPr="00F446D2">
        <w:rPr>
          <w:b w:val="0"/>
          <w:bCs w:val="0"/>
          <w:sz w:val="24"/>
          <w:szCs w:val="24"/>
          <w:rtl/>
        </w:rPr>
        <w:t xml:space="preserve"> </w:t>
      </w:r>
      <w:r w:rsidRPr="00F446D2">
        <w:rPr>
          <w:rFonts w:hint="eastAsia"/>
          <w:b w:val="0"/>
          <w:bCs w:val="0"/>
          <w:sz w:val="24"/>
          <w:szCs w:val="24"/>
          <w:rtl/>
        </w:rPr>
        <w:t>כדי</w:t>
      </w:r>
      <w:r w:rsidRPr="00F446D2">
        <w:rPr>
          <w:b w:val="0"/>
          <w:bCs w:val="0"/>
          <w:sz w:val="24"/>
          <w:szCs w:val="24"/>
          <w:rtl/>
        </w:rPr>
        <w:t xml:space="preserve"> </w:t>
      </w:r>
      <w:r w:rsidRPr="00F446D2">
        <w:rPr>
          <w:rFonts w:hint="eastAsia"/>
          <w:b w:val="0"/>
          <w:bCs w:val="0"/>
          <w:sz w:val="24"/>
          <w:szCs w:val="24"/>
          <w:rtl/>
        </w:rPr>
        <w:t>לפטור</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מכל</w:t>
      </w:r>
      <w:r w:rsidRPr="00F446D2">
        <w:rPr>
          <w:b w:val="0"/>
          <w:bCs w:val="0"/>
          <w:sz w:val="24"/>
          <w:szCs w:val="24"/>
          <w:rtl/>
        </w:rPr>
        <w:t xml:space="preserve"> </w:t>
      </w:r>
      <w:r w:rsidRPr="00F446D2">
        <w:rPr>
          <w:rFonts w:hint="eastAsia"/>
          <w:b w:val="0"/>
          <w:bCs w:val="0"/>
          <w:sz w:val="24"/>
          <w:szCs w:val="24"/>
          <w:rtl/>
        </w:rPr>
        <w:t>חובה</w:t>
      </w:r>
      <w:r w:rsidRPr="00F446D2">
        <w:rPr>
          <w:b w:val="0"/>
          <w:bCs w:val="0"/>
          <w:sz w:val="24"/>
          <w:szCs w:val="24"/>
          <w:rtl/>
        </w:rPr>
        <w:t xml:space="preserve"> </w:t>
      </w:r>
      <w:r w:rsidRPr="00F446D2">
        <w:rPr>
          <w:rFonts w:hint="eastAsia"/>
          <w:b w:val="0"/>
          <w:bCs w:val="0"/>
          <w:sz w:val="24"/>
          <w:szCs w:val="24"/>
          <w:rtl/>
        </w:rPr>
        <w:t>החלה</w:t>
      </w:r>
      <w:r w:rsidRPr="00F446D2">
        <w:rPr>
          <w:b w:val="0"/>
          <w:bCs w:val="0"/>
          <w:sz w:val="24"/>
          <w:szCs w:val="24"/>
          <w:rtl/>
        </w:rPr>
        <w:t xml:space="preserve"> </w:t>
      </w:r>
      <w:r w:rsidRPr="00F446D2">
        <w:rPr>
          <w:rFonts w:hint="eastAsia"/>
          <w:b w:val="0"/>
          <w:bCs w:val="0"/>
          <w:sz w:val="24"/>
          <w:szCs w:val="24"/>
          <w:rtl/>
        </w:rPr>
        <w:t>עליו</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דין</w:t>
      </w:r>
      <w:r w:rsidRPr="00F446D2">
        <w:rPr>
          <w:b w:val="0"/>
          <w:bCs w:val="0"/>
          <w:sz w:val="24"/>
          <w:szCs w:val="24"/>
          <w:rtl/>
        </w:rPr>
        <w:t xml:space="preserve"> </w:t>
      </w:r>
      <w:r w:rsidRPr="00F446D2">
        <w:rPr>
          <w:rFonts w:hint="eastAsia"/>
          <w:b w:val="0"/>
          <w:bCs w:val="0"/>
          <w:sz w:val="24"/>
          <w:szCs w:val="24"/>
          <w:rtl/>
        </w:rPr>
        <w:t>ועל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החוזה</w:t>
      </w:r>
      <w:r w:rsidRPr="00F446D2">
        <w:rPr>
          <w:b w:val="0"/>
          <w:bCs w:val="0"/>
          <w:sz w:val="24"/>
          <w:szCs w:val="24"/>
          <w:rtl/>
        </w:rPr>
        <w:t xml:space="preserve"> </w:t>
      </w:r>
      <w:r w:rsidRPr="00F446D2">
        <w:rPr>
          <w:rFonts w:hint="eastAsia"/>
          <w:b w:val="0"/>
          <w:bCs w:val="0"/>
          <w:sz w:val="24"/>
          <w:szCs w:val="24"/>
          <w:rtl/>
        </w:rPr>
        <w:t>ואין</w:t>
      </w:r>
      <w:r w:rsidRPr="00F446D2">
        <w:rPr>
          <w:b w:val="0"/>
          <w:bCs w:val="0"/>
          <w:sz w:val="24"/>
          <w:szCs w:val="24"/>
          <w:rtl/>
        </w:rPr>
        <w:t xml:space="preserve"> </w:t>
      </w:r>
      <w:r w:rsidRPr="00F446D2">
        <w:rPr>
          <w:rFonts w:hint="eastAsia"/>
          <w:b w:val="0"/>
          <w:bCs w:val="0"/>
          <w:sz w:val="24"/>
          <w:szCs w:val="24"/>
          <w:rtl/>
        </w:rPr>
        <w:t>לפרש</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האמור</w:t>
      </w:r>
      <w:r w:rsidRPr="00F446D2">
        <w:rPr>
          <w:b w:val="0"/>
          <w:bCs w:val="0"/>
          <w:sz w:val="24"/>
          <w:szCs w:val="24"/>
          <w:rtl/>
        </w:rPr>
        <w:t xml:space="preserve"> </w:t>
      </w:r>
      <w:r w:rsidRPr="00F446D2">
        <w:rPr>
          <w:rFonts w:hint="eastAsia"/>
          <w:b w:val="0"/>
          <w:bCs w:val="0"/>
          <w:sz w:val="24"/>
          <w:szCs w:val="24"/>
          <w:rtl/>
        </w:rPr>
        <w:t>כוויתור</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מדינת</w:t>
      </w:r>
      <w:r w:rsidRPr="00F446D2">
        <w:rPr>
          <w:b w:val="0"/>
          <w:bCs w:val="0"/>
          <w:sz w:val="24"/>
          <w:szCs w:val="24"/>
          <w:rtl/>
        </w:rPr>
        <w:t xml:space="preserve"> </w:t>
      </w:r>
      <w:r w:rsidRPr="00F446D2">
        <w:rPr>
          <w:rFonts w:hint="eastAsia"/>
          <w:b w:val="0"/>
          <w:bCs w:val="0"/>
          <w:sz w:val="24"/>
          <w:szCs w:val="24"/>
          <w:rtl/>
        </w:rPr>
        <w:t>ישראל</w:t>
      </w:r>
      <w:r w:rsidRPr="00F446D2">
        <w:rPr>
          <w:b w:val="0"/>
          <w:bCs w:val="0"/>
          <w:sz w:val="24"/>
          <w:szCs w:val="24"/>
          <w:rtl/>
        </w:rPr>
        <w:t xml:space="preserve">– </w:t>
      </w:r>
      <w:r w:rsidRPr="00F446D2">
        <w:rPr>
          <w:rFonts w:hint="eastAsia"/>
          <w:b w:val="0"/>
          <w:bCs w:val="0"/>
          <w:sz w:val="24"/>
          <w:szCs w:val="24"/>
          <w:rtl/>
        </w:rPr>
        <w:t>משרד</w:t>
      </w:r>
      <w:r w:rsidRPr="00F446D2">
        <w:rPr>
          <w:b w:val="0"/>
          <w:bCs w:val="0"/>
          <w:sz w:val="24"/>
          <w:szCs w:val="24"/>
          <w:rtl/>
        </w:rPr>
        <w:t xml:space="preserve"> </w:t>
      </w:r>
      <w:r w:rsidRPr="00F446D2">
        <w:rPr>
          <w:rFonts w:hint="eastAsia"/>
          <w:b w:val="0"/>
          <w:bCs w:val="0"/>
          <w:sz w:val="24"/>
          <w:szCs w:val="24"/>
          <w:rtl/>
        </w:rPr>
        <w:t>האוצר</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זכות</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סעד</w:t>
      </w:r>
      <w:r w:rsidRPr="00F446D2">
        <w:rPr>
          <w:b w:val="0"/>
          <w:bCs w:val="0"/>
          <w:sz w:val="24"/>
          <w:szCs w:val="24"/>
          <w:rtl/>
        </w:rPr>
        <w:t xml:space="preserve"> </w:t>
      </w:r>
      <w:r w:rsidRPr="00F446D2">
        <w:rPr>
          <w:rFonts w:hint="eastAsia"/>
          <w:b w:val="0"/>
          <w:bCs w:val="0"/>
          <w:sz w:val="24"/>
          <w:szCs w:val="24"/>
          <w:rtl/>
        </w:rPr>
        <w:t>המוקנים</w:t>
      </w:r>
      <w:r w:rsidRPr="00F446D2">
        <w:rPr>
          <w:b w:val="0"/>
          <w:bCs w:val="0"/>
          <w:sz w:val="24"/>
          <w:szCs w:val="24"/>
          <w:rtl/>
        </w:rPr>
        <w:t xml:space="preserve"> </w:t>
      </w:r>
      <w:r w:rsidRPr="00F446D2">
        <w:rPr>
          <w:rFonts w:hint="eastAsia"/>
          <w:b w:val="0"/>
          <w:bCs w:val="0"/>
          <w:sz w:val="24"/>
          <w:szCs w:val="24"/>
          <w:rtl/>
        </w:rPr>
        <w:t>להם</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דין</w:t>
      </w:r>
      <w:r w:rsidRPr="00F446D2">
        <w:rPr>
          <w:b w:val="0"/>
          <w:bCs w:val="0"/>
          <w:sz w:val="24"/>
          <w:szCs w:val="24"/>
          <w:rtl/>
        </w:rPr>
        <w:t xml:space="preserve"> </w:t>
      </w:r>
      <w:r w:rsidRPr="00F446D2">
        <w:rPr>
          <w:rFonts w:hint="eastAsia"/>
          <w:b w:val="0"/>
          <w:bCs w:val="0"/>
          <w:sz w:val="24"/>
          <w:szCs w:val="24"/>
          <w:rtl/>
        </w:rPr>
        <w:t>ועל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חוזה</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w:t>
      </w:r>
    </w:p>
    <w:p w14:paraId="5E419AB7" w14:textId="77777777" w:rsidR="008C0448" w:rsidRPr="00F446D2" w:rsidRDefault="008C0448" w:rsidP="002E2ED4">
      <w:pPr>
        <w:pStyle w:val="110"/>
        <w:rPr>
          <w:b w:val="0"/>
          <w:bCs w:val="0"/>
          <w:sz w:val="24"/>
          <w:szCs w:val="24"/>
        </w:rPr>
      </w:pPr>
      <w:r w:rsidRPr="00F446D2">
        <w:rPr>
          <w:rFonts w:hint="eastAsia"/>
          <w:b w:val="0"/>
          <w:bCs w:val="0"/>
          <w:sz w:val="24"/>
          <w:szCs w:val="24"/>
          <w:rtl/>
        </w:rPr>
        <w:t>אי</w:t>
      </w:r>
      <w:r w:rsidRPr="00F446D2">
        <w:rPr>
          <w:b w:val="0"/>
          <w:bCs w:val="0"/>
          <w:sz w:val="24"/>
          <w:szCs w:val="24"/>
          <w:rtl/>
        </w:rPr>
        <w:t xml:space="preserve"> </w:t>
      </w:r>
      <w:r w:rsidRPr="00F446D2">
        <w:rPr>
          <w:rFonts w:hint="eastAsia"/>
          <w:b w:val="0"/>
          <w:bCs w:val="0"/>
          <w:sz w:val="24"/>
          <w:szCs w:val="24"/>
          <w:rtl/>
        </w:rPr>
        <w:t>עמידה</w:t>
      </w:r>
      <w:r w:rsidRPr="00F446D2">
        <w:rPr>
          <w:b w:val="0"/>
          <w:bCs w:val="0"/>
          <w:sz w:val="24"/>
          <w:szCs w:val="24"/>
          <w:rtl/>
        </w:rPr>
        <w:t xml:space="preserve"> </w:t>
      </w:r>
      <w:r w:rsidRPr="00F446D2">
        <w:rPr>
          <w:rFonts w:hint="eastAsia"/>
          <w:b w:val="0"/>
          <w:bCs w:val="0"/>
          <w:sz w:val="24"/>
          <w:szCs w:val="24"/>
          <w:rtl/>
        </w:rPr>
        <w:t>בתנאי</w:t>
      </w:r>
      <w:r w:rsidRPr="00F446D2">
        <w:rPr>
          <w:b w:val="0"/>
          <w:bCs w:val="0"/>
          <w:sz w:val="24"/>
          <w:szCs w:val="24"/>
          <w:rtl/>
        </w:rPr>
        <w:t xml:space="preserve"> </w:t>
      </w:r>
      <w:r w:rsidRPr="00F446D2">
        <w:rPr>
          <w:rFonts w:hint="eastAsia"/>
          <w:b w:val="0"/>
          <w:bCs w:val="0"/>
          <w:sz w:val="24"/>
          <w:szCs w:val="24"/>
          <w:rtl/>
        </w:rPr>
        <w:t>סעיפי</w:t>
      </w:r>
      <w:r w:rsidRPr="00F446D2">
        <w:rPr>
          <w:b w:val="0"/>
          <w:bCs w:val="0"/>
          <w:sz w:val="24"/>
          <w:szCs w:val="24"/>
          <w:rtl/>
        </w:rPr>
        <w:t xml:space="preserve"> </w:t>
      </w:r>
      <w:r w:rsidRPr="00F446D2">
        <w:rPr>
          <w:rFonts w:hint="eastAsia"/>
          <w:b w:val="0"/>
          <w:bCs w:val="0"/>
          <w:sz w:val="24"/>
          <w:szCs w:val="24"/>
          <w:rtl/>
        </w:rPr>
        <w:t>ביטוח</w:t>
      </w:r>
      <w:r w:rsidRPr="00F446D2">
        <w:rPr>
          <w:b w:val="0"/>
          <w:bCs w:val="0"/>
          <w:sz w:val="24"/>
          <w:szCs w:val="24"/>
          <w:rtl/>
        </w:rPr>
        <w:t xml:space="preserve"> </w:t>
      </w:r>
      <w:r w:rsidRPr="00F446D2">
        <w:rPr>
          <w:rFonts w:hint="eastAsia"/>
          <w:b w:val="0"/>
          <w:bCs w:val="0"/>
          <w:sz w:val="24"/>
          <w:szCs w:val="24"/>
          <w:rtl/>
        </w:rPr>
        <w:t>אלו</w:t>
      </w:r>
      <w:r w:rsidRPr="00F446D2">
        <w:rPr>
          <w:b w:val="0"/>
          <w:bCs w:val="0"/>
          <w:sz w:val="24"/>
          <w:szCs w:val="24"/>
          <w:rtl/>
        </w:rPr>
        <w:t xml:space="preserve"> </w:t>
      </w:r>
      <w:r w:rsidRPr="00F446D2">
        <w:rPr>
          <w:rFonts w:hint="eastAsia"/>
          <w:b w:val="0"/>
          <w:bCs w:val="0"/>
          <w:sz w:val="24"/>
          <w:szCs w:val="24"/>
          <w:rtl/>
        </w:rPr>
        <w:t>מהווה</w:t>
      </w:r>
      <w:r w:rsidRPr="00F446D2">
        <w:rPr>
          <w:b w:val="0"/>
          <w:bCs w:val="0"/>
          <w:sz w:val="24"/>
          <w:szCs w:val="24"/>
          <w:rtl/>
        </w:rPr>
        <w:t xml:space="preserve"> </w:t>
      </w:r>
      <w:r w:rsidRPr="00F446D2">
        <w:rPr>
          <w:rFonts w:hint="eastAsia"/>
          <w:b w:val="0"/>
          <w:bCs w:val="0"/>
          <w:sz w:val="24"/>
          <w:szCs w:val="24"/>
          <w:rtl/>
        </w:rPr>
        <w:t>הפרה</w:t>
      </w:r>
      <w:r w:rsidRPr="00F446D2">
        <w:rPr>
          <w:b w:val="0"/>
          <w:bCs w:val="0"/>
          <w:sz w:val="24"/>
          <w:szCs w:val="24"/>
          <w:rtl/>
        </w:rPr>
        <w:t xml:space="preserve"> </w:t>
      </w:r>
      <w:r w:rsidRPr="00F446D2">
        <w:rPr>
          <w:rFonts w:hint="eastAsia"/>
          <w:b w:val="0"/>
          <w:bCs w:val="0"/>
          <w:sz w:val="24"/>
          <w:szCs w:val="24"/>
          <w:rtl/>
        </w:rPr>
        <w:t>יסודית</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החוזה</w:t>
      </w:r>
      <w:r w:rsidRPr="00F446D2">
        <w:rPr>
          <w:b w:val="0"/>
          <w:bCs w:val="0"/>
          <w:sz w:val="24"/>
          <w:szCs w:val="24"/>
          <w:rtl/>
        </w:rPr>
        <w:t>.</w:t>
      </w:r>
    </w:p>
    <w:bookmarkEnd w:id="445"/>
    <w:p w14:paraId="15D93600" w14:textId="77777777" w:rsidR="008C0448" w:rsidRPr="00F446D2" w:rsidRDefault="008C0448" w:rsidP="002E2ED4">
      <w:pPr>
        <w:pStyle w:val="1-"/>
        <w:numPr>
          <w:ilvl w:val="0"/>
          <w:numId w:val="0"/>
        </w:numPr>
        <w:ind w:left="360" w:hanging="360"/>
        <w:jc w:val="left"/>
        <w:outlineLvl w:val="9"/>
        <w:rPr>
          <w:b w:val="0"/>
          <w:bCs w:val="0"/>
          <w:sz w:val="24"/>
          <w:szCs w:val="24"/>
        </w:rPr>
      </w:pPr>
    </w:p>
    <w:p w14:paraId="48F95778" w14:textId="77777777" w:rsidR="004B2835" w:rsidRPr="00F446D2" w:rsidRDefault="00072A98" w:rsidP="00E84323">
      <w:pPr>
        <w:pStyle w:val="1-"/>
        <w:rPr>
          <w:b w:val="0"/>
          <w:bCs w:val="0"/>
          <w:sz w:val="24"/>
          <w:szCs w:val="24"/>
          <w:rtl/>
        </w:rPr>
      </w:pPr>
      <w:bookmarkStart w:id="446" w:name="_Toc44931971"/>
      <w:bookmarkStart w:id="447" w:name="_Toc44932058"/>
      <w:bookmarkStart w:id="448" w:name="_Toc142903297"/>
      <w:r w:rsidRPr="00F446D2">
        <w:rPr>
          <w:b w:val="0"/>
          <w:bCs w:val="0"/>
          <w:sz w:val="24"/>
          <w:szCs w:val="24"/>
          <w:rtl/>
        </w:rPr>
        <w:t>המחאת זכויות או חובות על פי הסכם</w:t>
      </w:r>
      <w:bookmarkEnd w:id="446"/>
      <w:bookmarkEnd w:id="447"/>
      <w:bookmarkEnd w:id="448"/>
    </w:p>
    <w:p w14:paraId="209D7CA6" w14:textId="77777777" w:rsidR="004B2835" w:rsidRPr="00F446D2" w:rsidRDefault="00072A98" w:rsidP="00E84323">
      <w:pPr>
        <w:pStyle w:val="110"/>
        <w:rPr>
          <w:b w:val="0"/>
          <w:bCs w:val="0"/>
          <w:sz w:val="24"/>
          <w:szCs w:val="24"/>
        </w:rPr>
      </w:pPr>
      <w:r w:rsidRPr="00F446D2">
        <w:rPr>
          <w:b w:val="0"/>
          <w:bCs w:val="0"/>
          <w:sz w:val="24"/>
          <w:szCs w:val="24"/>
          <w:rtl/>
        </w:rPr>
        <w:t>חל איסור מוחלט על הספק להמחות או להסב כל זכות או חובה על פי הסכם זה או את ביצוע ה</w:t>
      </w:r>
      <w:r w:rsidR="005F0E35" w:rsidRPr="00F446D2">
        <w:rPr>
          <w:rFonts w:hint="eastAsia"/>
          <w:b w:val="0"/>
          <w:bCs w:val="0"/>
          <w:sz w:val="24"/>
          <w:szCs w:val="24"/>
          <w:rtl/>
        </w:rPr>
        <w:t>הסכם</w:t>
      </w:r>
      <w:r w:rsidRPr="00F446D2">
        <w:rPr>
          <w:b w:val="0"/>
          <w:bCs w:val="0"/>
          <w:sz w:val="24"/>
          <w:szCs w:val="24"/>
          <w:rtl/>
        </w:rPr>
        <w:t xml:space="preserve">, ללא אישור מראש ובכתב של המזמין,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לשיקול</w:t>
      </w:r>
      <w:r w:rsidRPr="00F446D2">
        <w:rPr>
          <w:b w:val="0"/>
          <w:bCs w:val="0"/>
          <w:sz w:val="24"/>
          <w:szCs w:val="24"/>
          <w:rtl/>
        </w:rPr>
        <w:t xml:space="preserve"> </w:t>
      </w:r>
      <w:r w:rsidRPr="00F446D2">
        <w:rPr>
          <w:rFonts w:hint="eastAsia"/>
          <w:b w:val="0"/>
          <w:bCs w:val="0"/>
          <w:sz w:val="24"/>
          <w:szCs w:val="24"/>
          <w:rtl/>
        </w:rPr>
        <w:t>דעתו</w:t>
      </w:r>
      <w:r w:rsidRPr="00F446D2">
        <w:rPr>
          <w:b w:val="0"/>
          <w:bCs w:val="0"/>
          <w:sz w:val="24"/>
          <w:szCs w:val="24"/>
          <w:rtl/>
        </w:rPr>
        <w:t xml:space="preserve"> </w:t>
      </w:r>
      <w:r w:rsidRPr="00F446D2">
        <w:rPr>
          <w:rFonts w:hint="eastAsia"/>
          <w:b w:val="0"/>
          <w:bCs w:val="0"/>
          <w:sz w:val="24"/>
          <w:szCs w:val="24"/>
          <w:rtl/>
        </w:rPr>
        <w:t>הבלעדי</w:t>
      </w:r>
      <w:r w:rsidRPr="00F446D2">
        <w:rPr>
          <w:b w:val="0"/>
          <w:bCs w:val="0"/>
          <w:sz w:val="24"/>
          <w:szCs w:val="24"/>
          <w:rtl/>
        </w:rPr>
        <w:t xml:space="preserve">. </w:t>
      </w:r>
    </w:p>
    <w:p w14:paraId="54C3AEEA" w14:textId="77777777" w:rsidR="004B2835" w:rsidRPr="00F446D2" w:rsidRDefault="00072A98" w:rsidP="00E84323">
      <w:pPr>
        <w:pStyle w:val="110"/>
        <w:rPr>
          <w:b w:val="0"/>
          <w:bCs w:val="0"/>
          <w:sz w:val="24"/>
          <w:szCs w:val="24"/>
        </w:rPr>
      </w:pPr>
      <w:r w:rsidRPr="00F446D2">
        <w:rPr>
          <w:b w:val="0"/>
          <w:bCs w:val="0"/>
          <w:sz w:val="24"/>
          <w:szCs w:val="24"/>
          <w:rtl/>
        </w:rPr>
        <w:t>איש</w:t>
      </w:r>
      <w:r w:rsidRPr="00F446D2">
        <w:rPr>
          <w:rFonts w:hint="eastAsia"/>
          <w:b w:val="0"/>
          <w:bCs w:val="0"/>
          <w:sz w:val="24"/>
          <w:szCs w:val="24"/>
          <w:rtl/>
        </w:rPr>
        <w:t>ו</w:t>
      </w:r>
      <w:r w:rsidRPr="00F446D2">
        <w:rPr>
          <w:b w:val="0"/>
          <w:bCs w:val="0"/>
          <w:sz w:val="24"/>
          <w:szCs w:val="24"/>
          <w:rtl/>
        </w:rPr>
        <w:t xml:space="preserve">ר המזמין </w:t>
      </w:r>
      <w:r w:rsidRPr="00F446D2">
        <w:rPr>
          <w:rFonts w:eastAsia="Calibri" w:hint="eastAsia"/>
          <w:b w:val="0"/>
          <w:bCs w:val="0"/>
          <w:sz w:val="24"/>
          <w:szCs w:val="24"/>
          <w:rtl/>
        </w:rPr>
        <w:t>כאמור</w:t>
      </w:r>
      <w:r w:rsidRPr="00F446D2">
        <w:rPr>
          <w:rFonts w:eastAsia="Calibri"/>
          <w:b w:val="0"/>
          <w:bCs w:val="0"/>
          <w:sz w:val="24"/>
          <w:szCs w:val="24"/>
          <w:rtl/>
        </w:rPr>
        <w:t xml:space="preserve"> </w:t>
      </w:r>
      <w:r w:rsidRPr="00F446D2">
        <w:rPr>
          <w:rFonts w:eastAsia="Calibri" w:hint="eastAsia"/>
          <w:b w:val="0"/>
          <w:bCs w:val="0"/>
          <w:sz w:val="24"/>
          <w:szCs w:val="24"/>
          <w:rtl/>
        </w:rPr>
        <w:t>יכול</w:t>
      </w:r>
      <w:r w:rsidRPr="00F446D2">
        <w:rPr>
          <w:rFonts w:eastAsia="Calibri"/>
          <w:b w:val="0"/>
          <w:bCs w:val="0"/>
          <w:sz w:val="24"/>
          <w:szCs w:val="24"/>
          <w:rtl/>
        </w:rPr>
        <w:t xml:space="preserve"> </w:t>
      </w:r>
      <w:r w:rsidRPr="00F446D2">
        <w:rPr>
          <w:rFonts w:eastAsia="Calibri" w:hint="eastAsia"/>
          <w:b w:val="0"/>
          <w:bCs w:val="0"/>
          <w:sz w:val="24"/>
          <w:szCs w:val="24"/>
          <w:rtl/>
        </w:rPr>
        <w:t>להינתן</w:t>
      </w:r>
      <w:r w:rsidRPr="00F446D2">
        <w:rPr>
          <w:rFonts w:eastAsia="Calibri"/>
          <w:b w:val="0"/>
          <w:bCs w:val="0"/>
          <w:sz w:val="24"/>
          <w:szCs w:val="24"/>
          <w:rtl/>
        </w:rPr>
        <w:t xml:space="preserve"> </w:t>
      </w:r>
      <w:r w:rsidRPr="00F446D2">
        <w:rPr>
          <w:rFonts w:eastAsia="Calibri" w:hint="eastAsia"/>
          <w:b w:val="0"/>
          <w:bCs w:val="0"/>
          <w:sz w:val="24"/>
          <w:szCs w:val="24"/>
          <w:rtl/>
        </w:rPr>
        <w:t>באופן</w:t>
      </w:r>
      <w:r w:rsidRPr="00F446D2">
        <w:rPr>
          <w:rFonts w:eastAsia="Calibri"/>
          <w:b w:val="0"/>
          <w:bCs w:val="0"/>
          <w:sz w:val="24"/>
          <w:szCs w:val="24"/>
          <w:rtl/>
        </w:rPr>
        <w:t xml:space="preserve"> </w:t>
      </w:r>
      <w:r w:rsidRPr="00F446D2">
        <w:rPr>
          <w:rFonts w:eastAsia="Calibri" w:hint="eastAsia"/>
          <w:b w:val="0"/>
          <w:bCs w:val="0"/>
          <w:sz w:val="24"/>
          <w:szCs w:val="24"/>
          <w:rtl/>
        </w:rPr>
        <w:t>חלקי</w:t>
      </w:r>
      <w:r w:rsidRPr="00F446D2">
        <w:rPr>
          <w:rFonts w:eastAsia="Calibri"/>
          <w:b w:val="0"/>
          <w:bCs w:val="0"/>
          <w:sz w:val="24"/>
          <w:szCs w:val="24"/>
          <w:rtl/>
        </w:rPr>
        <w:t xml:space="preserve">, </w:t>
      </w:r>
      <w:r w:rsidRPr="00F446D2">
        <w:rPr>
          <w:rFonts w:eastAsia="Calibri" w:hint="eastAsia"/>
          <w:b w:val="0"/>
          <w:bCs w:val="0"/>
          <w:sz w:val="24"/>
          <w:szCs w:val="24"/>
          <w:rtl/>
        </w:rPr>
        <w:t>או</w:t>
      </w:r>
      <w:r w:rsidRPr="00F446D2">
        <w:rPr>
          <w:rFonts w:eastAsia="Calibri"/>
          <w:b w:val="0"/>
          <w:bCs w:val="0"/>
          <w:sz w:val="24"/>
          <w:szCs w:val="24"/>
          <w:rtl/>
        </w:rPr>
        <w:t xml:space="preserve"> </w:t>
      </w:r>
      <w:r w:rsidRPr="00F446D2">
        <w:rPr>
          <w:rFonts w:eastAsia="Calibri" w:hint="eastAsia"/>
          <w:b w:val="0"/>
          <w:bCs w:val="0"/>
          <w:sz w:val="24"/>
          <w:szCs w:val="24"/>
          <w:rtl/>
        </w:rPr>
        <w:t>בתנאים</w:t>
      </w:r>
      <w:r w:rsidRPr="00F446D2">
        <w:rPr>
          <w:rFonts w:eastAsia="Calibri"/>
          <w:b w:val="0"/>
          <w:bCs w:val="0"/>
          <w:sz w:val="24"/>
          <w:szCs w:val="24"/>
          <w:rtl/>
        </w:rPr>
        <w:t xml:space="preserve"> </w:t>
      </w:r>
      <w:r w:rsidRPr="00F446D2">
        <w:rPr>
          <w:rFonts w:eastAsia="Calibri" w:hint="eastAsia"/>
          <w:b w:val="0"/>
          <w:bCs w:val="0"/>
          <w:sz w:val="24"/>
          <w:szCs w:val="24"/>
          <w:rtl/>
        </w:rPr>
        <w:t>שנועדו</w:t>
      </w:r>
      <w:r w:rsidRPr="00F446D2">
        <w:rPr>
          <w:rFonts w:eastAsia="Calibri"/>
          <w:b w:val="0"/>
          <w:bCs w:val="0"/>
          <w:sz w:val="24"/>
          <w:szCs w:val="24"/>
          <w:rtl/>
        </w:rPr>
        <w:t xml:space="preserve"> </w:t>
      </w:r>
      <w:r w:rsidRPr="00F446D2">
        <w:rPr>
          <w:rFonts w:eastAsia="Calibri" w:hint="eastAsia"/>
          <w:b w:val="0"/>
          <w:bCs w:val="0"/>
          <w:sz w:val="24"/>
          <w:szCs w:val="24"/>
          <w:rtl/>
        </w:rPr>
        <w:t>להבטיח</w:t>
      </w:r>
      <w:r w:rsidRPr="00F446D2">
        <w:rPr>
          <w:rFonts w:eastAsia="Calibri"/>
          <w:b w:val="0"/>
          <w:bCs w:val="0"/>
          <w:sz w:val="24"/>
          <w:szCs w:val="24"/>
          <w:rtl/>
        </w:rPr>
        <w:t xml:space="preserve"> </w:t>
      </w:r>
      <w:r w:rsidRPr="00F446D2">
        <w:rPr>
          <w:rFonts w:eastAsia="Calibri" w:hint="eastAsia"/>
          <w:b w:val="0"/>
          <w:bCs w:val="0"/>
          <w:sz w:val="24"/>
          <w:szCs w:val="24"/>
          <w:rtl/>
        </w:rPr>
        <w:t>את</w:t>
      </w:r>
      <w:r w:rsidRPr="00F446D2">
        <w:rPr>
          <w:rFonts w:eastAsia="Calibri"/>
          <w:b w:val="0"/>
          <w:bCs w:val="0"/>
          <w:sz w:val="24"/>
          <w:szCs w:val="24"/>
          <w:rtl/>
        </w:rPr>
        <w:t xml:space="preserve"> </w:t>
      </w:r>
      <w:r w:rsidRPr="00F446D2">
        <w:rPr>
          <w:rFonts w:eastAsia="Calibri" w:hint="eastAsia"/>
          <w:b w:val="0"/>
          <w:bCs w:val="0"/>
          <w:sz w:val="24"/>
          <w:szCs w:val="24"/>
          <w:rtl/>
        </w:rPr>
        <w:t>זכויותיו</w:t>
      </w:r>
      <w:r w:rsidRPr="00F446D2">
        <w:rPr>
          <w:rFonts w:eastAsia="Calibri"/>
          <w:b w:val="0"/>
          <w:bCs w:val="0"/>
          <w:sz w:val="24"/>
          <w:szCs w:val="24"/>
          <w:rtl/>
        </w:rPr>
        <w:t xml:space="preserve"> </w:t>
      </w:r>
      <w:r w:rsidRPr="00F446D2">
        <w:rPr>
          <w:rFonts w:eastAsia="Calibri" w:hint="eastAsia"/>
          <w:b w:val="0"/>
          <w:bCs w:val="0"/>
          <w:sz w:val="24"/>
          <w:szCs w:val="24"/>
          <w:rtl/>
        </w:rPr>
        <w:t>של</w:t>
      </w:r>
      <w:r w:rsidRPr="00F446D2">
        <w:rPr>
          <w:rFonts w:eastAsia="Calibri"/>
          <w:b w:val="0"/>
          <w:bCs w:val="0"/>
          <w:sz w:val="24"/>
          <w:szCs w:val="24"/>
          <w:rtl/>
        </w:rPr>
        <w:t xml:space="preserve"> </w:t>
      </w:r>
      <w:r w:rsidRPr="00F446D2">
        <w:rPr>
          <w:rFonts w:eastAsia="Calibri" w:hint="eastAsia"/>
          <w:b w:val="0"/>
          <w:bCs w:val="0"/>
          <w:sz w:val="24"/>
          <w:szCs w:val="24"/>
          <w:rtl/>
        </w:rPr>
        <w:t>עורך</w:t>
      </w:r>
      <w:r w:rsidRPr="00F446D2">
        <w:rPr>
          <w:rFonts w:eastAsia="Calibri"/>
          <w:b w:val="0"/>
          <w:bCs w:val="0"/>
          <w:sz w:val="24"/>
          <w:szCs w:val="24"/>
          <w:rtl/>
        </w:rPr>
        <w:t xml:space="preserve"> </w:t>
      </w:r>
      <w:r w:rsidRPr="00F446D2">
        <w:rPr>
          <w:rFonts w:eastAsia="Calibri" w:hint="eastAsia"/>
          <w:b w:val="0"/>
          <w:bCs w:val="0"/>
          <w:sz w:val="24"/>
          <w:szCs w:val="24"/>
          <w:rtl/>
        </w:rPr>
        <w:t>המכרז</w:t>
      </w:r>
      <w:r w:rsidRPr="00F446D2">
        <w:rPr>
          <w:rFonts w:eastAsia="Calibri"/>
          <w:b w:val="0"/>
          <w:bCs w:val="0"/>
          <w:sz w:val="24"/>
          <w:szCs w:val="24"/>
          <w:rtl/>
        </w:rPr>
        <w:t xml:space="preserve"> </w:t>
      </w:r>
      <w:r w:rsidRPr="00F446D2">
        <w:rPr>
          <w:rFonts w:eastAsia="Calibri" w:hint="eastAsia"/>
          <w:b w:val="0"/>
          <w:bCs w:val="0"/>
          <w:sz w:val="24"/>
          <w:szCs w:val="24"/>
          <w:rtl/>
        </w:rPr>
        <w:t>והמזמינים</w:t>
      </w:r>
      <w:r w:rsidRPr="00F446D2">
        <w:rPr>
          <w:rFonts w:eastAsia="Calibri"/>
          <w:b w:val="0"/>
          <w:bCs w:val="0"/>
          <w:sz w:val="24"/>
          <w:szCs w:val="24"/>
          <w:rtl/>
        </w:rPr>
        <w:t>.</w:t>
      </w:r>
    </w:p>
    <w:p w14:paraId="721A3334" w14:textId="77777777" w:rsidR="00C339F9" w:rsidRPr="00F446D2" w:rsidRDefault="00072A98" w:rsidP="00E84323">
      <w:pPr>
        <w:pStyle w:val="110"/>
        <w:rPr>
          <w:b w:val="0"/>
          <w:bCs w:val="0"/>
          <w:sz w:val="24"/>
          <w:szCs w:val="24"/>
        </w:rPr>
      </w:pPr>
      <w:r w:rsidRPr="00F446D2">
        <w:rPr>
          <w:rFonts w:hint="eastAsia"/>
          <w:b w:val="0"/>
          <w:bCs w:val="0"/>
          <w:sz w:val="24"/>
          <w:szCs w:val="24"/>
          <w:rtl/>
        </w:rPr>
        <w:t>המחאת</w:t>
      </w:r>
      <w:r w:rsidRPr="00F446D2">
        <w:rPr>
          <w:b w:val="0"/>
          <w:bCs w:val="0"/>
          <w:sz w:val="24"/>
          <w:szCs w:val="24"/>
          <w:rtl/>
        </w:rPr>
        <w:t xml:space="preserve"> </w:t>
      </w:r>
      <w:r w:rsidRPr="00F446D2">
        <w:rPr>
          <w:rFonts w:hint="eastAsia"/>
          <w:b w:val="0"/>
          <w:bCs w:val="0"/>
          <w:sz w:val="24"/>
          <w:szCs w:val="24"/>
          <w:rtl/>
        </w:rPr>
        <w:t>זכויות</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חובות</w:t>
      </w:r>
      <w:r w:rsidRPr="00F446D2">
        <w:rPr>
          <w:b w:val="0"/>
          <w:bCs w:val="0"/>
          <w:sz w:val="24"/>
          <w:szCs w:val="24"/>
          <w:rtl/>
        </w:rPr>
        <w:t xml:space="preserve"> </w:t>
      </w:r>
      <w:r w:rsidRPr="00F446D2">
        <w:rPr>
          <w:rFonts w:hint="eastAsia"/>
          <w:b w:val="0"/>
          <w:bCs w:val="0"/>
          <w:sz w:val="24"/>
          <w:szCs w:val="24"/>
          <w:rtl/>
        </w:rPr>
        <w:t>לפי</w:t>
      </w:r>
      <w:r w:rsidRPr="00F446D2">
        <w:rPr>
          <w:b w:val="0"/>
          <w:bCs w:val="0"/>
          <w:sz w:val="24"/>
          <w:szCs w:val="24"/>
          <w:rtl/>
        </w:rPr>
        <w:t xml:space="preserve"> </w:t>
      </w:r>
      <w:r w:rsidRPr="00F446D2">
        <w:rPr>
          <w:rFonts w:hint="eastAsia"/>
          <w:b w:val="0"/>
          <w:bCs w:val="0"/>
          <w:sz w:val="24"/>
          <w:szCs w:val="24"/>
          <w:rtl/>
        </w:rPr>
        <w:t>סעיף</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 xml:space="preserve"> </w:t>
      </w:r>
      <w:r w:rsidRPr="00F446D2">
        <w:rPr>
          <w:rFonts w:hint="eastAsia"/>
          <w:b w:val="0"/>
          <w:bCs w:val="0"/>
          <w:sz w:val="24"/>
          <w:szCs w:val="24"/>
          <w:rtl/>
        </w:rPr>
        <w:t>תיעשה</w:t>
      </w:r>
      <w:r w:rsidRPr="00F446D2">
        <w:rPr>
          <w:b w:val="0"/>
          <w:bCs w:val="0"/>
          <w:sz w:val="24"/>
          <w:szCs w:val="24"/>
          <w:rtl/>
        </w:rPr>
        <w:t xml:space="preserve"> </w:t>
      </w:r>
      <w:r w:rsidRPr="00F446D2">
        <w:rPr>
          <w:rFonts w:hint="eastAsia"/>
          <w:b w:val="0"/>
          <w:bCs w:val="0"/>
          <w:sz w:val="24"/>
          <w:szCs w:val="24"/>
          <w:rtl/>
        </w:rPr>
        <w:t>בכפוף</w:t>
      </w:r>
      <w:r w:rsidRPr="00F446D2">
        <w:rPr>
          <w:b w:val="0"/>
          <w:bCs w:val="0"/>
          <w:sz w:val="24"/>
          <w:szCs w:val="24"/>
          <w:rtl/>
        </w:rPr>
        <w:t xml:space="preserve"> </w:t>
      </w:r>
      <w:r w:rsidRPr="00F446D2">
        <w:rPr>
          <w:rFonts w:hint="eastAsia"/>
          <w:b w:val="0"/>
          <w:bCs w:val="0"/>
          <w:sz w:val="24"/>
          <w:szCs w:val="24"/>
          <w:rtl/>
        </w:rPr>
        <w:t>לחתימה</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הסכם</w:t>
      </w:r>
      <w:r w:rsidRPr="00F446D2">
        <w:rPr>
          <w:b w:val="0"/>
          <w:bCs w:val="0"/>
          <w:sz w:val="24"/>
          <w:szCs w:val="24"/>
          <w:rtl/>
        </w:rPr>
        <w:t xml:space="preserve"> "גב </w:t>
      </w:r>
      <w:r w:rsidRPr="00F446D2">
        <w:rPr>
          <w:rFonts w:hint="eastAsia"/>
          <w:b w:val="0"/>
          <w:bCs w:val="0"/>
          <w:sz w:val="24"/>
          <w:szCs w:val="24"/>
          <w:rtl/>
        </w:rPr>
        <w:t>אל</w:t>
      </w:r>
      <w:r w:rsidRPr="00F446D2">
        <w:rPr>
          <w:b w:val="0"/>
          <w:bCs w:val="0"/>
          <w:sz w:val="24"/>
          <w:szCs w:val="24"/>
          <w:rtl/>
        </w:rPr>
        <w:t xml:space="preserve"> </w:t>
      </w:r>
      <w:r w:rsidRPr="00F446D2">
        <w:rPr>
          <w:rFonts w:hint="eastAsia"/>
          <w:b w:val="0"/>
          <w:bCs w:val="0"/>
          <w:sz w:val="24"/>
          <w:szCs w:val="24"/>
          <w:rtl/>
        </w:rPr>
        <w:t>גב</w:t>
      </w:r>
      <w:r w:rsidRPr="00F446D2">
        <w:rPr>
          <w:b w:val="0"/>
          <w:bCs w:val="0"/>
          <w:sz w:val="24"/>
          <w:szCs w:val="24"/>
          <w:rtl/>
        </w:rPr>
        <w:t xml:space="preserve">" </w:t>
      </w:r>
      <w:r w:rsidRPr="00F446D2">
        <w:rPr>
          <w:rFonts w:hint="eastAsia"/>
          <w:b w:val="0"/>
          <w:bCs w:val="0"/>
          <w:sz w:val="24"/>
          <w:szCs w:val="24"/>
          <w:rtl/>
        </w:rPr>
        <w:t>בין</w:t>
      </w:r>
      <w:r w:rsidRPr="00F446D2">
        <w:rPr>
          <w:b w:val="0"/>
          <w:bCs w:val="0"/>
          <w:sz w:val="24"/>
          <w:szCs w:val="24"/>
          <w:rtl/>
        </w:rPr>
        <w:t xml:space="preserve"> </w:t>
      </w:r>
      <w:r w:rsidRPr="00F446D2">
        <w:rPr>
          <w:rFonts w:hint="eastAsia"/>
          <w:b w:val="0"/>
          <w:bCs w:val="0"/>
          <w:sz w:val="24"/>
          <w:szCs w:val="24"/>
          <w:rtl/>
        </w:rPr>
        <w:t>הממחה</w:t>
      </w:r>
      <w:r w:rsidRPr="00F446D2">
        <w:rPr>
          <w:b w:val="0"/>
          <w:bCs w:val="0"/>
          <w:sz w:val="24"/>
          <w:szCs w:val="24"/>
          <w:rtl/>
        </w:rPr>
        <w:t xml:space="preserve"> </w:t>
      </w:r>
      <w:r w:rsidRPr="00F446D2">
        <w:rPr>
          <w:rFonts w:hint="eastAsia"/>
          <w:b w:val="0"/>
          <w:bCs w:val="0"/>
          <w:sz w:val="24"/>
          <w:szCs w:val="24"/>
          <w:rtl/>
        </w:rPr>
        <w:t>לנמחה</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w:t>
      </w:r>
      <w:r w:rsidRPr="00F446D2">
        <w:rPr>
          <w:rFonts w:hint="eastAsia"/>
          <w:b w:val="0"/>
          <w:bCs w:val="0"/>
          <w:sz w:val="24"/>
          <w:szCs w:val="24"/>
          <w:rtl/>
        </w:rPr>
        <w:t>האמור</w:t>
      </w:r>
      <w:r w:rsidRPr="00F446D2">
        <w:rPr>
          <w:b w:val="0"/>
          <w:bCs w:val="0"/>
          <w:sz w:val="24"/>
          <w:szCs w:val="24"/>
          <w:rtl/>
        </w:rPr>
        <w:t xml:space="preserve"> </w:t>
      </w:r>
      <w:r w:rsidRPr="00F446D2">
        <w:rPr>
          <w:rFonts w:hint="eastAsia"/>
          <w:b w:val="0"/>
          <w:bCs w:val="0"/>
          <w:sz w:val="24"/>
          <w:szCs w:val="24"/>
          <w:rtl/>
        </w:rPr>
        <w:t>יועבר</w:t>
      </w:r>
      <w:r w:rsidRPr="00F446D2">
        <w:rPr>
          <w:b w:val="0"/>
          <w:bCs w:val="0"/>
          <w:sz w:val="24"/>
          <w:szCs w:val="24"/>
          <w:rtl/>
        </w:rPr>
        <w:t xml:space="preserve"> </w:t>
      </w:r>
      <w:r w:rsidRPr="00F446D2">
        <w:rPr>
          <w:rFonts w:hint="eastAsia"/>
          <w:b w:val="0"/>
          <w:bCs w:val="0"/>
          <w:sz w:val="24"/>
          <w:szCs w:val="24"/>
          <w:rtl/>
        </w:rPr>
        <w:t>לידי</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טרם</w:t>
      </w:r>
      <w:r w:rsidRPr="00F446D2">
        <w:rPr>
          <w:b w:val="0"/>
          <w:bCs w:val="0"/>
          <w:sz w:val="24"/>
          <w:szCs w:val="24"/>
          <w:rtl/>
        </w:rPr>
        <w:t xml:space="preserve"> </w:t>
      </w:r>
      <w:r w:rsidRPr="00F446D2">
        <w:rPr>
          <w:rFonts w:hint="eastAsia"/>
          <w:b w:val="0"/>
          <w:bCs w:val="0"/>
          <w:sz w:val="24"/>
          <w:szCs w:val="24"/>
          <w:rtl/>
        </w:rPr>
        <w:t>וכתנאי</w:t>
      </w:r>
      <w:r w:rsidRPr="00F446D2">
        <w:rPr>
          <w:b w:val="0"/>
          <w:bCs w:val="0"/>
          <w:sz w:val="24"/>
          <w:szCs w:val="24"/>
          <w:rtl/>
        </w:rPr>
        <w:t xml:space="preserve"> </w:t>
      </w:r>
      <w:r w:rsidRPr="00F446D2">
        <w:rPr>
          <w:rFonts w:hint="eastAsia"/>
          <w:b w:val="0"/>
          <w:bCs w:val="0"/>
          <w:sz w:val="24"/>
          <w:szCs w:val="24"/>
          <w:rtl/>
        </w:rPr>
        <w:t>לכניסתו</w:t>
      </w:r>
      <w:r w:rsidRPr="00F446D2">
        <w:rPr>
          <w:b w:val="0"/>
          <w:bCs w:val="0"/>
          <w:sz w:val="24"/>
          <w:szCs w:val="24"/>
          <w:rtl/>
        </w:rPr>
        <w:t xml:space="preserve"> </w:t>
      </w:r>
      <w:r w:rsidRPr="00F446D2">
        <w:rPr>
          <w:rFonts w:hint="eastAsia"/>
          <w:b w:val="0"/>
          <w:bCs w:val="0"/>
          <w:sz w:val="24"/>
          <w:szCs w:val="24"/>
          <w:rtl/>
        </w:rPr>
        <w:t>לתוקף</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המחאת</w:t>
      </w:r>
      <w:r w:rsidRPr="00F446D2">
        <w:rPr>
          <w:b w:val="0"/>
          <w:bCs w:val="0"/>
          <w:sz w:val="24"/>
          <w:szCs w:val="24"/>
          <w:rtl/>
        </w:rPr>
        <w:t xml:space="preserve"> </w:t>
      </w:r>
      <w:r w:rsidRPr="00F446D2">
        <w:rPr>
          <w:rFonts w:hint="eastAsia"/>
          <w:b w:val="0"/>
          <w:bCs w:val="0"/>
          <w:sz w:val="24"/>
          <w:szCs w:val="24"/>
          <w:rtl/>
        </w:rPr>
        <w:t>הזכויות</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החובות</w:t>
      </w:r>
      <w:r w:rsidRPr="00F446D2">
        <w:rPr>
          <w:b w:val="0"/>
          <w:bCs w:val="0"/>
          <w:sz w:val="24"/>
          <w:szCs w:val="24"/>
          <w:rtl/>
        </w:rPr>
        <w:t>.</w:t>
      </w:r>
    </w:p>
    <w:p w14:paraId="722B36D1" w14:textId="77777777" w:rsidR="004B2835" w:rsidRPr="00F446D2" w:rsidRDefault="00072A98" w:rsidP="00E84323">
      <w:pPr>
        <w:pStyle w:val="110"/>
        <w:rPr>
          <w:b w:val="0"/>
          <w:bCs w:val="0"/>
          <w:sz w:val="24"/>
          <w:szCs w:val="24"/>
          <w:rtl/>
        </w:rPr>
      </w:pPr>
      <w:r w:rsidRPr="00F446D2">
        <w:rPr>
          <w:b w:val="0"/>
          <w:bCs w:val="0"/>
          <w:sz w:val="24"/>
          <w:szCs w:val="24"/>
          <w:rtl/>
        </w:rPr>
        <w:t>מוצהר ומוסכם בזה כי ל</w:t>
      </w:r>
      <w:r w:rsidRPr="00F446D2">
        <w:rPr>
          <w:rFonts w:hint="eastAsia"/>
          <w:b w:val="0"/>
          <w:bCs w:val="0"/>
          <w:sz w:val="24"/>
          <w:szCs w:val="24"/>
          <w:rtl/>
        </w:rPr>
        <w:t>מזמין</w:t>
      </w:r>
      <w:r w:rsidRPr="00F446D2">
        <w:rPr>
          <w:b w:val="0"/>
          <w:bCs w:val="0"/>
          <w:sz w:val="24"/>
          <w:szCs w:val="24"/>
          <w:rtl/>
        </w:rPr>
        <w:t xml:space="preserve"> הזכות להמחות או להסב כל זכות או חובה על פי הסכם זה ללא צורך בקבלת אישור כלשהו מהספק או מצד ג' כלשהו.</w:t>
      </w:r>
    </w:p>
    <w:p w14:paraId="7EE2E389" w14:textId="77777777" w:rsidR="00986796" w:rsidRPr="00F446D2" w:rsidRDefault="00072A98" w:rsidP="00E84323">
      <w:pPr>
        <w:pStyle w:val="1-"/>
        <w:rPr>
          <w:b w:val="0"/>
          <w:bCs w:val="0"/>
          <w:sz w:val="24"/>
          <w:szCs w:val="24"/>
          <w:rtl/>
        </w:rPr>
      </w:pPr>
      <w:bookmarkStart w:id="449" w:name="_Toc44931972"/>
      <w:bookmarkStart w:id="450" w:name="_Toc44932059"/>
      <w:bookmarkStart w:id="451" w:name="_Toc142903298"/>
      <w:r w:rsidRPr="00F446D2">
        <w:rPr>
          <w:b w:val="0"/>
          <w:bCs w:val="0"/>
          <w:sz w:val="24"/>
          <w:szCs w:val="24"/>
          <w:rtl/>
        </w:rPr>
        <w:t>הפסקת ההתקשרות</w:t>
      </w:r>
      <w:bookmarkEnd w:id="449"/>
      <w:bookmarkEnd w:id="450"/>
      <w:bookmarkEnd w:id="451"/>
    </w:p>
    <w:p w14:paraId="61400976" w14:textId="77777777" w:rsidR="00CE4838" w:rsidRPr="00F446D2" w:rsidRDefault="00072A98" w:rsidP="00E84323">
      <w:pPr>
        <w:pStyle w:val="110"/>
        <w:rPr>
          <w:b w:val="0"/>
          <w:bCs w:val="0"/>
          <w:sz w:val="24"/>
          <w:szCs w:val="24"/>
        </w:rPr>
      </w:pPr>
      <w:r w:rsidRPr="00F446D2">
        <w:rPr>
          <w:b w:val="0"/>
          <w:bCs w:val="0"/>
          <w:sz w:val="24"/>
          <w:szCs w:val="24"/>
          <w:rtl/>
        </w:rPr>
        <w:t xml:space="preserve">המזמין יהיה רשאי להודיע לספק בהודעה מוקדמת של 60 יום על </w:t>
      </w:r>
      <w:r w:rsidRPr="00F446D2">
        <w:rPr>
          <w:rFonts w:hint="eastAsia"/>
          <w:b w:val="0"/>
          <w:bCs w:val="0"/>
          <w:sz w:val="24"/>
          <w:szCs w:val="24"/>
          <w:rtl/>
        </w:rPr>
        <w:t>הפ</w:t>
      </w:r>
      <w:r w:rsidR="0000027C" w:rsidRPr="00F446D2">
        <w:rPr>
          <w:rFonts w:hint="eastAsia"/>
          <w:b w:val="0"/>
          <w:bCs w:val="0"/>
          <w:sz w:val="24"/>
          <w:szCs w:val="24"/>
          <w:rtl/>
        </w:rPr>
        <w:t>ס</w:t>
      </w:r>
      <w:r w:rsidRPr="00F446D2">
        <w:rPr>
          <w:rFonts w:hint="eastAsia"/>
          <w:b w:val="0"/>
          <w:bCs w:val="0"/>
          <w:sz w:val="24"/>
          <w:szCs w:val="24"/>
          <w:rtl/>
        </w:rPr>
        <w:t>קת</w:t>
      </w:r>
      <w:r w:rsidRPr="00F446D2">
        <w:rPr>
          <w:b w:val="0"/>
          <w:bCs w:val="0"/>
          <w:sz w:val="24"/>
          <w:szCs w:val="24"/>
          <w:rtl/>
        </w:rPr>
        <w:t xml:space="preserve"> </w:t>
      </w:r>
      <w:r w:rsidRPr="00F446D2">
        <w:rPr>
          <w:rFonts w:hint="eastAsia"/>
          <w:b w:val="0"/>
          <w:bCs w:val="0"/>
          <w:sz w:val="24"/>
          <w:szCs w:val="24"/>
          <w:rtl/>
        </w:rPr>
        <w:t>ההתקשרות</w:t>
      </w:r>
      <w:r w:rsidRPr="00F446D2">
        <w:rPr>
          <w:b w:val="0"/>
          <w:bCs w:val="0"/>
          <w:sz w:val="24"/>
          <w:szCs w:val="24"/>
          <w:rtl/>
        </w:rPr>
        <w:t xml:space="preserve"> </w:t>
      </w:r>
      <w:r w:rsidRPr="00F446D2">
        <w:rPr>
          <w:rFonts w:hint="eastAsia"/>
          <w:b w:val="0"/>
          <w:bCs w:val="0"/>
          <w:sz w:val="24"/>
          <w:szCs w:val="24"/>
          <w:rtl/>
        </w:rPr>
        <w:t>בגין</w:t>
      </w:r>
      <w:r w:rsidRPr="00F446D2">
        <w:rPr>
          <w:b w:val="0"/>
          <w:bCs w:val="0"/>
          <w:sz w:val="24"/>
          <w:szCs w:val="24"/>
          <w:rtl/>
        </w:rPr>
        <w:t xml:space="preserve"> אי ביצוע ההסכם לשביעות רצונו של המזמין, או מכל סיבה </w:t>
      </w:r>
      <w:r w:rsidRPr="00F446D2">
        <w:rPr>
          <w:rFonts w:hint="eastAsia"/>
          <w:b w:val="0"/>
          <w:bCs w:val="0"/>
          <w:sz w:val="24"/>
          <w:szCs w:val="24"/>
          <w:rtl/>
        </w:rPr>
        <w:t>אחרת</w:t>
      </w:r>
      <w:r w:rsidRPr="00F446D2">
        <w:rPr>
          <w:b w:val="0"/>
          <w:bCs w:val="0"/>
          <w:sz w:val="24"/>
          <w:szCs w:val="24"/>
          <w:rtl/>
        </w:rPr>
        <w:t xml:space="preserve">,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לשיקול</w:t>
      </w:r>
      <w:r w:rsidRPr="00F446D2">
        <w:rPr>
          <w:b w:val="0"/>
          <w:bCs w:val="0"/>
          <w:sz w:val="24"/>
          <w:szCs w:val="24"/>
          <w:rtl/>
        </w:rPr>
        <w:t xml:space="preserve"> </w:t>
      </w:r>
      <w:r w:rsidRPr="00F446D2">
        <w:rPr>
          <w:rFonts w:hint="eastAsia"/>
          <w:b w:val="0"/>
          <w:bCs w:val="0"/>
          <w:sz w:val="24"/>
          <w:szCs w:val="24"/>
          <w:rtl/>
        </w:rPr>
        <w:t>דעתו</w:t>
      </w:r>
      <w:r w:rsidRPr="00F446D2">
        <w:rPr>
          <w:b w:val="0"/>
          <w:bCs w:val="0"/>
          <w:sz w:val="24"/>
          <w:szCs w:val="24"/>
          <w:rtl/>
        </w:rPr>
        <w:t xml:space="preserve"> </w:t>
      </w:r>
      <w:r w:rsidRPr="00F446D2">
        <w:rPr>
          <w:rFonts w:hint="eastAsia"/>
          <w:b w:val="0"/>
          <w:bCs w:val="0"/>
          <w:sz w:val="24"/>
          <w:szCs w:val="24"/>
          <w:rtl/>
        </w:rPr>
        <w:t>הבלעדי</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w:t>
      </w:r>
    </w:p>
    <w:p w14:paraId="70B7D618" w14:textId="77777777" w:rsidR="004B2835" w:rsidRPr="00F446D2" w:rsidRDefault="00072A98" w:rsidP="00E84323">
      <w:pPr>
        <w:pStyle w:val="110"/>
        <w:rPr>
          <w:b w:val="0"/>
          <w:bCs w:val="0"/>
          <w:sz w:val="24"/>
          <w:szCs w:val="24"/>
          <w:rtl/>
        </w:rPr>
      </w:pPr>
      <w:r w:rsidRPr="00F446D2">
        <w:rPr>
          <w:rFonts w:hint="eastAsia"/>
          <w:b w:val="0"/>
          <w:bCs w:val="0"/>
          <w:sz w:val="24"/>
          <w:szCs w:val="24"/>
          <w:rtl/>
        </w:rPr>
        <w:t>המזמין</w:t>
      </w:r>
      <w:r w:rsidRPr="00F446D2">
        <w:rPr>
          <w:b w:val="0"/>
          <w:bCs w:val="0"/>
          <w:sz w:val="24"/>
          <w:szCs w:val="24"/>
          <w:rtl/>
        </w:rPr>
        <w:t xml:space="preserve"> יהיה רשאי לתת הודעה על הפסקת ההתקשרות כאמור גם מבלי לפרש ולנמק את </w:t>
      </w:r>
      <w:r w:rsidRPr="00F446D2">
        <w:rPr>
          <w:rFonts w:hint="eastAsia"/>
          <w:b w:val="0"/>
          <w:bCs w:val="0"/>
          <w:sz w:val="24"/>
          <w:szCs w:val="24"/>
          <w:rtl/>
        </w:rPr>
        <w:t>החלטתו</w:t>
      </w:r>
      <w:r w:rsidRPr="00F446D2">
        <w:rPr>
          <w:b w:val="0"/>
          <w:bCs w:val="0"/>
          <w:sz w:val="24"/>
          <w:szCs w:val="24"/>
          <w:rtl/>
        </w:rPr>
        <w:t>. לא תה</w:t>
      </w:r>
      <w:r w:rsidRPr="00F446D2">
        <w:rPr>
          <w:rFonts w:hint="eastAsia"/>
          <w:b w:val="0"/>
          <w:bCs w:val="0"/>
          <w:sz w:val="24"/>
          <w:szCs w:val="24"/>
          <w:rtl/>
        </w:rPr>
        <w:t>יה</w:t>
      </w:r>
      <w:r w:rsidRPr="00F446D2">
        <w:rPr>
          <w:b w:val="0"/>
          <w:bCs w:val="0"/>
          <w:sz w:val="24"/>
          <w:szCs w:val="24"/>
          <w:rtl/>
        </w:rPr>
        <w:t xml:space="preserve"> לספק כל תביעה, דרישה כספית או </w:t>
      </w:r>
      <w:r w:rsidRPr="00F446D2">
        <w:rPr>
          <w:rFonts w:hint="eastAsia"/>
          <w:b w:val="0"/>
          <w:bCs w:val="0"/>
          <w:sz w:val="24"/>
          <w:szCs w:val="24"/>
          <w:rtl/>
        </w:rPr>
        <w:t>טענה</w:t>
      </w:r>
      <w:r w:rsidRPr="00F446D2">
        <w:rPr>
          <w:b w:val="0"/>
          <w:bCs w:val="0"/>
          <w:sz w:val="24"/>
          <w:szCs w:val="24"/>
          <w:rtl/>
        </w:rPr>
        <w:t xml:space="preserve"> אחרת כלפי המזמין בקשר עם הפסקת פעולתו </w:t>
      </w:r>
      <w:r w:rsidRPr="00F446D2">
        <w:rPr>
          <w:rFonts w:hint="eastAsia"/>
          <w:b w:val="0"/>
          <w:bCs w:val="0"/>
          <w:sz w:val="24"/>
          <w:szCs w:val="24"/>
          <w:rtl/>
        </w:rPr>
        <w:t>כאמור</w:t>
      </w:r>
      <w:r w:rsidRPr="00F446D2">
        <w:rPr>
          <w:b w:val="0"/>
          <w:bCs w:val="0"/>
          <w:sz w:val="24"/>
          <w:szCs w:val="24"/>
          <w:rtl/>
        </w:rPr>
        <w:t>.</w:t>
      </w:r>
    </w:p>
    <w:p w14:paraId="579D5BF1" w14:textId="77777777" w:rsidR="00675AA8" w:rsidRPr="00F446D2" w:rsidRDefault="00072A98" w:rsidP="00E84323">
      <w:pPr>
        <w:pStyle w:val="110"/>
        <w:rPr>
          <w:b w:val="0"/>
          <w:bCs w:val="0"/>
          <w:sz w:val="24"/>
          <w:szCs w:val="24"/>
        </w:rPr>
      </w:pPr>
      <w:r w:rsidRPr="00F446D2">
        <w:rPr>
          <w:rFonts w:hint="eastAsia"/>
          <w:b w:val="0"/>
          <w:bCs w:val="0"/>
          <w:sz w:val="24"/>
          <w:szCs w:val="24"/>
          <w:rtl/>
        </w:rPr>
        <w:t>תוקפה</w:t>
      </w:r>
      <w:r w:rsidRPr="00F446D2">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4ADD04E4" w14:textId="77777777" w:rsidR="004B2835" w:rsidRPr="00F446D2" w:rsidRDefault="00072A98" w:rsidP="00E84323">
      <w:pPr>
        <w:pStyle w:val="110"/>
        <w:rPr>
          <w:b w:val="0"/>
          <w:bCs w:val="0"/>
          <w:sz w:val="24"/>
          <w:szCs w:val="24"/>
          <w:rtl/>
        </w:rPr>
      </w:pPr>
      <w:r w:rsidRPr="00F446D2">
        <w:rPr>
          <w:b w:val="0"/>
          <w:bCs w:val="0"/>
          <w:sz w:val="24"/>
          <w:szCs w:val="24"/>
          <w:rtl/>
        </w:rPr>
        <w:t xml:space="preserve">הופסקה ההתקשרות עם הספק, כולה או מקצתה, </w:t>
      </w:r>
      <w:r w:rsidR="005B3470" w:rsidRPr="00F446D2">
        <w:rPr>
          <w:rFonts w:hint="eastAsia"/>
          <w:b w:val="0"/>
          <w:bCs w:val="0"/>
          <w:sz w:val="24"/>
          <w:szCs w:val="24"/>
          <w:rtl/>
        </w:rPr>
        <w:t>בין</w:t>
      </w:r>
      <w:r w:rsidR="005B3470" w:rsidRPr="00F446D2">
        <w:rPr>
          <w:b w:val="0"/>
          <w:bCs w:val="0"/>
          <w:sz w:val="24"/>
          <w:szCs w:val="24"/>
          <w:rtl/>
        </w:rPr>
        <w:t xml:space="preserve"> אם כהחלטה של המזמין, כתוצאה מהפרה של הספק או </w:t>
      </w:r>
      <w:r w:rsidRPr="00F446D2">
        <w:rPr>
          <w:b w:val="0"/>
          <w:bCs w:val="0"/>
          <w:sz w:val="24"/>
          <w:szCs w:val="24"/>
          <w:rtl/>
        </w:rPr>
        <w:t>מכל סיבה שהיא,</w:t>
      </w:r>
      <w:r w:rsidR="00467312" w:rsidRPr="00F446D2">
        <w:rPr>
          <w:b w:val="0"/>
          <w:bCs w:val="0"/>
          <w:sz w:val="24"/>
          <w:szCs w:val="24"/>
          <w:rtl/>
        </w:rPr>
        <w:t xml:space="preserve"> ישלם המזמין לספק בגין פעולות שביצע הספק טרם הפסקת השירותים, ובגינם זכאי </w:t>
      </w:r>
      <w:r w:rsidR="00467312" w:rsidRPr="00F446D2">
        <w:rPr>
          <w:rFonts w:hint="eastAsia"/>
          <w:b w:val="0"/>
          <w:bCs w:val="0"/>
          <w:sz w:val="24"/>
          <w:szCs w:val="24"/>
          <w:rtl/>
        </w:rPr>
        <w:t>הספק</w:t>
      </w:r>
      <w:r w:rsidR="00467312" w:rsidRPr="00F446D2">
        <w:rPr>
          <w:b w:val="0"/>
          <w:bCs w:val="0"/>
          <w:sz w:val="24"/>
          <w:szCs w:val="24"/>
          <w:rtl/>
        </w:rPr>
        <w:t xml:space="preserve"> </w:t>
      </w:r>
      <w:r w:rsidR="00467312" w:rsidRPr="00F446D2">
        <w:rPr>
          <w:rFonts w:hint="eastAsia"/>
          <w:b w:val="0"/>
          <w:bCs w:val="0"/>
          <w:sz w:val="24"/>
          <w:szCs w:val="24"/>
          <w:rtl/>
        </w:rPr>
        <w:t>לתשלום</w:t>
      </w:r>
      <w:r w:rsidR="00467312" w:rsidRPr="00F446D2">
        <w:rPr>
          <w:b w:val="0"/>
          <w:bCs w:val="0"/>
          <w:sz w:val="24"/>
          <w:szCs w:val="24"/>
          <w:rtl/>
        </w:rPr>
        <w:t xml:space="preserve"> </w:t>
      </w:r>
      <w:r w:rsidR="00467312" w:rsidRPr="00F446D2">
        <w:rPr>
          <w:rFonts w:hint="eastAsia"/>
          <w:b w:val="0"/>
          <w:bCs w:val="0"/>
          <w:sz w:val="24"/>
          <w:szCs w:val="24"/>
          <w:rtl/>
        </w:rPr>
        <w:t>בהתאם</w:t>
      </w:r>
      <w:r w:rsidR="00467312" w:rsidRPr="00F446D2">
        <w:rPr>
          <w:b w:val="0"/>
          <w:bCs w:val="0"/>
          <w:sz w:val="24"/>
          <w:szCs w:val="24"/>
          <w:rtl/>
        </w:rPr>
        <w:t xml:space="preserve"> </w:t>
      </w:r>
      <w:r w:rsidR="00467312" w:rsidRPr="00F446D2">
        <w:rPr>
          <w:rFonts w:hint="eastAsia"/>
          <w:b w:val="0"/>
          <w:bCs w:val="0"/>
          <w:sz w:val="24"/>
          <w:szCs w:val="24"/>
          <w:rtl/>
        </w:rPr>
        <w:t>לכללים</w:t>
      </w:r>
      <w:r w:rsidR="00467312" w:rsidRPr="00F446D2">
        <w:rPr>
          <w:b w:val="0"/>
          <w:bCs w:val="0"/>
          <w:sz w:val="24"/>
          <w:szCs w:val="24"/>
          <w:rtl/>
        </w:rPr>
        <w:t xml:space="preserve"> </w:t>
      </w:r>
      <w:r w:rsidR="00467312" w:rsidRPr="00F446D2">
        <w:rPr>
          <w:rFonts w:hint="eastAsia"/>
          <w:b w:val="0"/>
          <w:bCs w:val="0"/>
          <w:sz w:val="24"/>
          <w:szCs w:val="24"/>
          <w:rtl/>
        </w:rPr>
        <w:t>המפורטים</w:t>
      </w:r>
      <w:r w:rsidR="00467312" w:rsidRPr="00F446D2">
        <w:rPr>
          <w:b w:val="0"/>
          <w:bCs w:val="0"/>
          <w:sz w:val="24"/>
          <w:szCs w:val="24"/>
          <w:rtl/>
        </w:rPr>
        <w:t xml:space="preserve"> </w:t>
      </w:r>
      <w:r w:rsidR="00467312" w:rsidRPr="00F446D2">
        <w:rPr>
          <w:rFonts w:hint="eastAsia"/>
          <w:b w:val="0"/>
          <w:bCs w:val="0"/>
          <w:sz w:val="24"/>
          <w:szCs w:val="24"/>
          <w:rtl/>
        </w:rPr>
        <w:t>בהסכם</w:t>
      </w:r>
      <w:r w:rsidR="00467312" w:rsidRPr="00F446D2">
        <w:rPr>
          <w:b w:val="0"/>
          <w:bCs w:val="0"/>
          <w:sz w:val="24"/>
          <w:szCs w:val="24"/>
          <w:rtl/>
        </w:rPr>
        <w:t xml:space="preserve"> </w:t>
      </w:r>
      <w:r w:rsidR="00467312" w:rsidRPr="00F446D2">
        <w:rPr>
          <w:rFonts w:hint="eastAsia"/>
          <w:b w:val="0"/>
          <w:bCs w:val="0"/>
          <w:sz w:val="24"/>
          <w:szCs w:val="24"/>
          <w:rtl/>
        </w:rPr>
        <w:t>זה</w:t>
      </w:r>
      <w:r w:rsidR="00467312" w:rsidRPr="00F446D2">
        <w:rPr>
          <w:b w:val="0"/>
          <w:bCs w:val="0"/>
          <w:sz w:val="24"/>
          <w:szCs w:val="24"/>
          <w:rtl/>
        </w:rPr>
        <w:t xml:space="preserve">. </w:t>
      </w:r>
      <w:r w:rsidR="00467312" w:rsidRPr="00F446D2">
        <w:rPr>
          <w:rFonts w:hint="eastAsia"/>
          <w:b w:val="0"/>
          <w:bCs w:val="0"/>
          <w:sz w:val="24"/>
          <w:szCs w:val="24"/>
          <w:rtl/>
        </w:rPr>
        <w:t>במקרה</w:t>
      </w:r>
      <w:r w:rsidR="00467312" w:rsidRPr="00F446D2">
        <w:rPr>
          <w:b w:val="0"/>
          <w:bCs w:val="0"/>
          <w:sz w:val="24"/>
          <w:szCs w:val="24"/>
          <w:rtl/>
        </w:rPr>
        <w:t xml:space="preserve"> </w:t>
      </w:r>
      <w:r w:rsidR="00467312" w:rsidRPr="00F446D2">
        <w:rPr>
          <w:rFonts w:hint="eastAsia"/>
          <w:b w:val="0"/>
          <w:bCs w:val="0"/>
          <w:sz w:val="24"/>
          <w:szCs w:val="24"/>
          <w:rtl/>
        </w:rPr>
        <w:t>כאמור</w:t>
      </w:r>
      <w:r w:rsidRPr="00F446D2">
        <w:rPr>
          <w:b w:val="0"/>
          <w:bCs w:val="0"/>
          <w:sz w:val="24"/>
          <w:szCs w:val="24"/>
          <w:rtl/>
        </w:rPr>
        <w:t xml:space="preserve"> רשאי המזמין להתקשר בהסכם עם ספק אחר בנושא המכרז. </w:t>
      </w:r>
    </w:p>
    <w:p w14:paraId="1C117E97" w14:textId="77777777" w:rsidR="004B2835" w:rsidRPr="00F446D2" w:rsidRDefault="00072A98" w:rsidP="00E84323">
      <w:pPr>
        <w:pStyle w:val="110"/>
        <w:rPr>
          <w:b w:val="0"/>
          <w:bCs w:val="0"/>
          <w:sz w:val="24"/>
          <w:szCs w:val="24"/>
          <w:rtl/>
        </w:rPr>
      </w:pPr>
      <w:r w:rsidRPr="00F446D2">
        <w:rPr>
          <w:b w:val="0"/>
          <w:bCs w:val="0"/>
          <w:sz w:val="24"/>
          <w:szCs w:val="24"/>
          <w:rtl/>
        </w:rPr>
        <w:t>מבלי לפגוע בכלליות האמור בכל מקום בהסכם, המזמין רשאי ל</w:t>
      </w:r>
      <w:r w:rsidRPr="00F446D2">
        <w:rPr>
          <w:rFonts w:hint="eastAsia"/>
          <w:b w:val="0"/>
          <w:bCs w:val="0"/>
          <w:sz w:val="24"/>
          <w:szCs w:val="24"/>
          <w:rtl/>
        </w:rPr>
        <w:t>הפסיק</w:t>
      </w:r>
      <w:r w:rsidRPr="00F446D2">
        <w:rPr>
          <w:b w:val="0"/>
          <w:bCs w:val="0"/>
          <w:sz w:val="24"/>
          <w:szCs w:val="24"/>
          <w:rtl/>
        </w:rPr>
        <w:t xml:space="preserve"> </w:t>
      </w:r>
      <w:r w:rsidRPr="00F446D2">
        <w:rPr>
          <w:rFonts w:hint="eastAsia"/>
          <w:b w:val="0"/>
          <w:bCs w:val="0"/>
          <w:sz w:val="24"/>
          <w:szCs w:val="24"/>
          <w:rtl/>
        </w:rPr>
        <w:t>את</w:t>
      </w:r>
      <w:r w:rsidRPr="00F446D2">
        <w:rPr>
          <w:b w:val="0"/>
          <w:bCs w:val="0"/>
          <w:sz w:val="24"/>
          <w:szCs w:val="24"/>
          <w:rtl/>
        </w:rPr>
        <w:t xml:space="preserve"> </w:t>
      </w:r>
      <w:r w:rsidRPr="00F446D2">
        <w:rPr>
          <w:rFonts w:hint="eastAsia"/>
          <w:b w:val="0"/>
          <w:bCs w:val="0"/>
          <w:sz w:val="24"/>
          <w:szCs w:val="24"/>
          <w:rtl/>
        </w:rPr>
        <w:t>ההתקשרות</w:t>
      </w:r>
      <w:r w:rsidRPr="00F446D2">
        <w:rPr>
          <w:b w:val="0"/>
          <w:bCs w:val="0"/>
          <w:sz w:val="24"/>
          <w:szCs w:val="24"/>
          <w:rtl/>
        </w:rPr>
        <w:t xml:space="preserve"> </w:t>
      </w:r>
      <w:r w:rsidRPr="00F446D2">
        <w:rPr>
          <w:rFonts w:hint="eastAsia"/>
          <w:b w:val="0"/>
          <w:bCs w:val="0"/>
          <w:sz w:val="24"/>
          <w:szCs w:val="24"/>
          <w:rtl/>
        </w:rPr>
        <w:t>עם</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בהתראה</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30 </w:t>
      </w:r>
      <w:r w:rsidRPr="00F446D2">
        <w:rPr>
          <w:rFonts w:hint="eastAsia"/>
          <w:b w:val="0"/>
          <w:bCs w:val="0"/>
          <w:sz w:val="24"/>
          <w:szCs w:val="24"/>
          <w:rtl/>
        </w:rPr>
        <w:t>יום</w:t>
      </w:r>
      <w:r w:rsidRPr="00F446D2">
        <w:rPr>
          <w:b w:val="0"/>
          <w:bCs w:val="0"/>
          <w:sz w:val="24"/>
          <w:szCs w:val="24"/>
          <w:rtl/>
        </w:rPr>
        <w:t>, בהתרחש כל אחד מהמקרים הבאים:</w:t>
      </w:r>
    </w:p>
    <w:p w14:paraId="66321F93" w14:textId="77777777" w:rsidR="004B2835" w:rsidRPr="00F446D2" w:rsidRDefault="00072A98" w:rsidP="00E84323">
      <w:pPr>
        <w:pStyle w:val="111"/>
        <w:rPr>
          <w:b w:val="0"/>
          <w:bCs w:val="0"/>
          <w:rtl/>
        </w:rPr>
      </w:pPr>
      <w:r w:rsidRPr="00F446D2">
        <w:rPr>
          <w:b w:val="0"/>
          <w:bCs w:val="0"/>
          <w:rtl/>
        </w:rPr>
        <w:lastRenderedPageBreak/>
        <w:t xml:space="preserve">אם ימונה קדם מפרק, מפרק זמני או קבוע לספק; </w:t>
      </w:r>
    </w:p>
    <w:p w14:paraId="2BF23780" w14:textId="77777777" w:rsidR="004B2835" w:rsidRPr="00F446D2" w:rsidRDefault="00072A98" w:rsidP="00E84323">
      <w:pPr>
        <w:pStyle w:val="111"/>
        <w:rPr>
          <w:b w:val="0"/>
          <w:bCs w:val="0"/>
          <w:rtl/>
        </w:rPr>
      </w:pPr>
      <w:r w:rsidRPr="00F446D2">
        <w:rPr>
          <w:b w:val="0"/>
          <w:bCs w:val="0"/>
          <w:rtl/>
        </w:rPr>
        <w:t xml:space="preserve">אם ימונה כונס נכסים זמני או קבוע לעסקי ו/או לרכוש הספק; </w:t>
      </w:r>
    </w:p>
    <w:p w14:paraId="0647EEF6" w14:textId="77777777" w:rsidR="00233592" w:rsidRPr="00F446D2" w:rsidRDefault="00072A98" w:rsidP="00E84323">
      <w:pPr>
        <w:pStyle w:val="111"/>
        <w:rPr>
          <w:b w:val="0"/>
          <w:bCs w:val="0"/>
        </w:rPr>
      </w:pPr>
      <w:r w:rsidRPr="00F446D2">
        <w:rPr>
          <w:b w:val="0"/>
          <w:bCs w:val="0"/>
          <w:rtl/>
        </w:rPr>
        <w:t xml:space="preserve">אם יינתן צו הקפאת הליכים לספק; </w:t>
      </w:r>
    </w:p>
    <w:p w14:paraId="10A71575" w14:textId="77777777" w:rsidR="00C339F9" w:rsidRPr="00F446D2" w:rsidRDefault="00072A98" w:rsidP="00E84323">
      <w:pPr>
        <w:pStyle w:val="111"/>
        <w:rPr>
          <w:b w:val="0"/>
          <w:bCs w:val="0"/>
        </w:rPr>
      </w:pPr>
      <w:r w:rsidRPr="00F446D2">
        <w:rPr>
          <w:b w:val="0"/>
          <w:bCs w:val="0"/>
          <w:rtl/>
        </w:rPr>
        <w:t>אם ניתן לספק צו לפתיחת הליכים לפי חוק חדלות פירעון ושיקום כלכלי, התשע"ח 2018, או צו שווה ערך במדינה אחרת;</w:t>
      </w:r>
    </w:p>
    <w:p w14:paraId="74EEE4EB" w14:textId="77777777" w:rsidR="00CE4838" w:rsidRPr="00F446D2" w:rsidRDefault="00072A98" w:rsidP="00E84323">
      <w:pPr>
        <w:pStyle w:val="111"/>
        <w:rPr>
          <w:b w:val="0"/>
          <w:bCs w:val="0"/>
        </w:rPr>
      </w:pPr>
      <w:r w:rsidRPr="00F446D2">
        <w:rPr>
          <w:b w:val="0"/>
          <w:bCs w:val="0"/>
          <w:rtl/>
        </w:rPr>
        <w:t>אם הספק פשט את הרגל, חלה במחלה אשר מונעת ממנו את היכולת לבצע את האמור בהסכם זה, או הסתלק מביצוע ההסכם מכל סיבה אחרת;</w:t>
      </w:r>
    </w:p>
    <w:p w14:paraId="0BD10D27" w14:textId="77777777" w:rsidR="00675AA8" w:rsidRPr="00F446D2" w:rsidRDefault="00072A98" w:rsidP="00E84323">
      <w:pPr>
        <w:pStyle w:val="111"/>
        <w:rPr>
          <w:b w:val="0"/>
          <w:bCs w:val="0"/>
        </w:rPr>
      </w:pPr>
      <w:bookmarkStart w:id="452" w:name="show_IsSherut_8"/>
      <w:bookmarkEnd w:id="452"/>
      <w:r w:rsidRPr="00F446D2">
        <w:rPr>
          <w:b w:val="0"/>
          <w:bCs w:val="0"/>
          <w:rtl/>
        </w:rPr>
        <w:t xml:space="preserve">על הספק להודיע מידית </w:t>
      </w:r>
      <w:r w:rsidR="0042795F" w:rsidRPr="00F446D2">
        <w:rPr>
          <w:b w:val="0"/>
          <w:bCs w:val="0"/>
          <w:rtl/>
        </w:rPr>
        <w:t>למזמין</w:t>
      </w:r>
      <w:r w:rsidRPr="00F446D2">
        <w:rPr>
          <w:b w:val="0"/>
          <w:bCs w:val="0"/>
          <w:rtl/>
        </w:rPr>
        <w:t xml:space="preserve"> על התרחשות אחד המקרים המפורטים </w:t>
      </w:r>
      <w:r w:rsidRPr="00F446D2">
        <w:rPr>
          <w:rFonts w:hint="eastAsia"/>
          <w:b w:val="0"/>
          <w:bCs w:val="0"/>
          <w:rtl/>
        </w:rPr>
        <w:t>בסעיף</w:t>
      </w:r>
      <w:r w:rsidRPr="00F446D2">
        <w:rPr>
          <w:b w:val="0"/>
          <w:bCs w:val="0"/>
          <w:rtl/>
        </w:rPr>
        <w:t xml:space="preserve"> </w:t>
      </w:r>
      <w:r w:rsidRPr="00F446D2">
        <w:rPr>
          <w:rFonts w:hint="eastAsia"/>
          <w:b w:val="0"/>
          <w:bCs w:val="0"/>
          <w:rtl/>
        </w:rPr>
        <w:t>זה</w:t>
      </w:r>
      <w:r w:rsidRPr="00F446D2">
        <w:rPr>
          <w:b w:val="0"/>
          <w:bCs w:val="0"/>
          <w:rtl/>
        </w:rPr>
        <w:t>.</w:t>
      </w:r>
    </w:p>
    <w:p w14:paraId="6DF2355B" w14:textId="77777777" w:rsidR="00675AA8" w:rsidRPr="00F446D2" w:rsidRDefault="00072A98" w:rsidP="00E84323">
      <w:pPr>
        <w:pStyle w:val="1-"/>
        <w:rPr>
          <w:b w:val="0"/>
          <w:bCs w:val="0"/>
          <w:sz w:val="24"/>
          <w:szCs w:val="24"/>
        </w:rPr>
      </w:pPr>
      <w:bookmarkStart w:id="453" w:name="_Toc44931973"/>
      <w:bookmarkStart w:id="454" w:name="_Toc44932060"/>
      <w:bookmarkStart w:id="455" w:name="_Toc142903299"/>
      <w:r w:rsidRPr="00F446D2">
        <w:rPr>
          <w:rFonts w:hint="eastAsia"/>
          <w:b w:val="0"/>
          <w:bCs w:val="0"/>
          <w:sz w:val="24"/>
          <w:szCs w:val="24"/>
          <w:rtl/>
        </w:rPr>
        <w:t>סיום</w:t>
      </w:r>
      <w:r w:rsidRPr="00F446D2">
        <w:rPr>
          <w:b w:val="0"/>
          <w:bCs w:val="0"/>
          <w:sz w:val="24"/>
          <w:szCs w:val="24"/>
          <w:rtl/>
        </w:rPr>
        <w:t xml:space="preserve"> התקשרות</w:t>
      </w:r>
      <w:bookmarkEnd w:id="453"/>
      <w:bookmarkEnd w:id="454"/>
      <w:bookmarkEnd w:id="455"/>
    </w:p>
    <w:p w14:paraId="7FF5D9FE" w14:textId="77777777" w:rsidR="00082200" w:rsidRPr="00F446D2" w:rsidRDefault="00072A98" w:rsidP="00E84323">
      <w:pPr>
        <w:pStyle w:val="110"/>
        <w:rPr>
          <w:b w:val="0"/>
          <w:bCs w:val="0"/>
          <w:sz w:val="24"/>
          <w:szCs w:val="24"/>
        </w:rPr>
      </w:pPr>
      <w:r w:rsidRPr="00F446D2">
        <w:rPr>
          <w:rFonts w:hint="eastAsia"/>
          <w:b w:val="0"/>
          <w:bCs w:val="0"/>
          <w:sz w:val="24"/>
          <w:szCs w:val="24"/>
          <w:rtl/>
        </w:rPr>
        <w:t>בתום</w:t>
      </w:r>
      <w:r w:rsidRPr="00F446D2">
        <w:rPr>
          <w:b w:val="0"/>
          <w:bCs w:val="0"/>
          <w:sz w:val="24"/>
          <w:szCs w:val="24"/>
          <w:rtl/>
        </w:rPr>
        <w:t xml:space="preserve"> </w:t>
      </w:r>
      <w:r w:rsidRPr="00F446D2">
        <w:rPr>
          <w:rFonts w:hint="eastAsia"/>
          <w:b w:val="0"/>
          <w:bCs w:val="0"/>
          <w:sz w:val="24"/>
          <w:szCs w:val="24"/>
          <w:rtl/>
        </w:rPr>
        <w:t>ההתקשרות</w:t>
      </w:r>
      <w:r w:rsidRPr="00F446D2">
        <w:rPr>
          <w:b w:val="0"/>
          <w:bCs w:val="0"/>
          <w:sz w:val="24"/>
          <w:szCs w:val="24"/>
          <w:rtl/>
        </w:rPr>
        <w:t xml:space="preserve">, </w:t>
      </w:r>
      <w:r w:rsidRPr="00F446D2">
        <w:rPr>
          <w:rFonts w:hint="eastAsia"/>
          <w:b w:val="0"/>
          <w:bCs w:val="0"/>
          <w:sz w:val="24"/>
          <w:szCs w:val="24"/>
          <w:rtl/>
        </w:rPr>
        <w:t>ישתף</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פעולה</w:t>
      </w:r>
      <w:r w:rsidRPr="00F446D2">
        <w:rPr>
          <w:b w:val="0"/>
          <w:bCs w:val="0"/>
          <w:sz w:val="24"/>
          <w:szCs w:val="24"/>
          <w:rtl/>
        </w:rPr>
        <w:t xml:space="preserve"> </w:t>
      </w:r>
      <w:r w:rsidRPr="00F446D2">
        <w:rPr>
          <w:rFonts w:hint="eastAsia"/>
          <w:b w:val="0"/>
          <w:bCs w:val="0"/>
          <w:sz w:val="24"/>
          <w:szCs w:val="24"/>
          <w:rtl/>
        </w:rPr>
        <w:t>עם</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בהעברת</w:t>
      </w:r>
      <w:r w:rsidRPr="00F446D2">
        <w:rPr>
          <w:b w:val="0"/>
          <w:bCs w:val="0"/>
          <w:sz w:val="24"/>
          <w:szCs w:val="24"/>
          <w:rtl/>
        </w:rPr>
        <w:t xml:space="preserve"> </w:t>
      </w:r>
      <w:r w:rsidRPr="00F446D2">
        <w:rPr>
          <w:rFonts w:hint="eastAsia"/>
          <w:b w:val="0"/>
          <w:bCs w:val="0"/>
          <w:sz w:val="24"/>
          <w:szCs w:val="24"/>
          <w:rtl/>
        </w:rPr>
        <w:t>האחריות</w:t>
      </w:r>
      <w:r w:rsidRPr="00F446D2">
        <w:rPr>
          <w:b w:val="0"/>
          <w:bCs w:val="0"/>
          <w:sz w:val="24"/>
          <w:szCs w:val="24"/>
          <w:rtl/>
        </w:rPr>
        <w:t xml:space="preserve"> </w:t>
      </w:r>
      <w:r w:rsidRPr="00F446D2">
        <w:rPr>
          <w:rFonts w:hint="eastAsia"/>
          <w:b w:val="0"/>
          <w:bCs w:val="0"/>
          <w:sz w:val="24"/>
          <w:szCs w:val="24"/>
          <w:rtl/>
        </w:rPr>
        <w:t>בביצוע</w:t>
      </w:r>
      <w:r w:rsidRPr="00F446D2">
        <w:rPr>
          <w:b w:val="0"/>
          <w:bCs w:val="0"/>
          <w:sz w:val="24"/>
          <w:szCs w:val="24"/>
          <w:rtl/>
        </w:rPr>
        <w:t xml:space="preserve"> </w:t>
      </w:r>
      <w:r w:rsidRPr="00F446D2">
        <w:rPr>
          <w:rFonts w:hint="eastAsia"/>
          <w:b w:val="0"/>
          <w:bCs w:val="0"/>
          <w:sz w:val="24"/>
          <w:szCs w:val="24"/>
          <w:rtl/>
        </w:rPr>
        <w:t>חובותיו</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הסכם</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 xml:space="preserve">, </w:t>
      </w:r>
      <w:r w:rsidRPr="00F446D2">
        <w:rPr>
          <w:rFonts w:hint="eastAsia"/>
          <w:b w:val="0"/>
          <w:bCs w:val="0"/>
          <w:sz w:val="24"/>
          <w:szCs w:val="24"/>
          <w:rtl/>
        </w:rPr>
        <w:t>למזמין</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לספק</w:t>
      </w:r>
      <w:r w:rsidRPr="00F446D2">
        <w:rPr>
          <w:b w:val="0"/>
          <w:bCs w:val="0"/>
          <w:sz w:val="24"/>
          <w:szCs w:val="24"/>
          <w:rtl/>
        </w:rPr>
        <w:t xml:space="preserve"> </w:t>
      </w:r>
      <w:r w:rsidRPr="00F446D2">
        <w:rPr>
          <w:rFonts w:hint="eastAsia"/>
          <w:b w:val="0"/>
          <w:bCs w:val="0"/>
          <w:sz w:val="24"/>
          <w:szCs w:val="24"/>
          <w:rtl/>
        </w:rPr>
        <w:t>אחר</w:t>
      </w:r>
      <w:r w:rsidRPr="00F446D2">
        <w:rPr>
          <w:b w:val="0"/>
          <w:bCs w:val="0"/>
          <w:sz w:val="24"/>
          <w:szCs w:val="24"/>
          <w:rtl/>
        </w:rPr>
        <w:t xml:space="preserve"> </w:t>
      </w:r>
      <w:r w:rsidRPr="00F446D2">
        <w:rPr>
          <w:rFonts w:hint="eastAsia"/>
          <w:b w:val="0"/>
          <w:bCs w:val="0"/>
          <w:sz w:val="24"/>
          <w:szCs w:val="24"/>
          <w:rtl/>
        </w:rPr>
        <w:t>שנבחר</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ידי</w:t>
      </w:r>
      <w:r w:rsidRPr="00F446D2">
        <w:rPr>
          <w:b w:val="0"/>
          <w:bCs w:val="0"/>
          <w:sz w:val="24"/>
          <w:szCs w:val="24"/>
          <w:rtl/>
        </w:rPr>
        <w:t xml:space="preserve"> </w:t>
      </w:r>
      <w:r w:rsidRPr="00F446D2">
        <w:rPr>
          <w:rFonts w:hint="eastAsia"/>
          <w:b w:val="0"/>
          <w:bCs w:val="0"/>
          <w:sz w:val="24"/>
          <w:szCs w:val="24"/>
          <w:rtl/>
        </w:rPr>
        <w:t>המזמין</w:t>
      </w:r>
      <w:r w:rsidRPr="00F446D2">
        <w:rPr>
          <w:b w:val="0"/>
          <w:bCs w:val="0"/>
          <w:sz w:val="24"/>
          <w:szCs w:val="24"/>
          <w:rtl/>
        </w:rPr>
        <w:t xml:space="preserve">. </w:t>
      </w:r>
      <w:r w:rsidRPr="00F446D2">
        <w:rPr>
          <w:rFonts w:hint="eastAsia"/>
          <w:b w:val="0"/>
          <w:bCs w:val="0"/>
          <w:sz w:val="24"/>
          <w:szCs w:val="24"/>
          <w:rtl/>
        </w:rPr>
        <w:t>בכלל</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 xml:space="preserve"> </w:t>
      </w:r>
      <w:r w:rsidRPr="00F446D2">
        <w:rPr>
          <w:rFonts w:hint="eastAsia"/>
          <w:b w:val="0"/>
          <w:bCs w:val="0"/>
          <w:sz w:val="24"/>
          <w:szCs w:val="24"/>
          <w:rtl/>
        </w:rPr>
        <w:t>יעביר</w:t>
      </w:r>
      <w:r w:rsidRPr="00F446D2">
        <w:rPr>
          <w:b w:val="0"/>
          <w:bCs w:val="0"/>
          <w:sz w:val="24"/>
          <w:szCs w:val="24"/>
          <w:rtl/>
        </w:rPr>
        <w:t xml:space="preserve"> </w:t>
      </w:r>
      <w:r w:rsidRPr="00F446D2">
        <w:rPr>
          <w:rFonts w:hint="eastAsia"/>
          <w:b w:val="0"/>
          <w:bCs w:val="0"/>
          <w:sz w:val="24"/>
          <w:szCs w:val="24"/>
          <w:rtl/>
        </w:rPr>
        <w:t>הספק</w:t>
      </w:r>
      <w:r w:rsidRPr="00F446D2">
        <w:rPr>
          <w:b w:val="0"/>
          <w:bCs w:val="0"/>
          <w:sz w:val="24"/>
          <w:szCs w:val="24"/>
          <w:rtl/>
        </w:rPr>
        <w:t xml:space="preserve"> </w:t>
      </w:r>
      <w:r w:rsidRPr="00F446D2">
        <w:rPr>
          <w:rFonts w:hint="eastAsia"/>
          <w:b w:val="0"/>
          <w:bCs w:val="0"/>
          <w:sz w:val="24"/>
          <w:szCs w:val="24"/>
          <w:rtl/>
        </w:rPr>
        <w:t>למזמין</w:t>
      </w:r>
      <w:r w:rsidRPr="00F446D2">
        <w:rPr>
          <w:b w:val="0"/>
          <w:bCs w:val="0"/>
          <w:sz w:val="24"/>
          <w:szCs w:val="24"/>
          <w:rtl/>
        </w:rPr>
        <w:t xml:space="preserve"> </w:t>
      </w:r>
      <w:r w:rsidRPr="00F446D2">
        <w:rPr>
          <w:rFonts w:hint="eastAsia"/>
          <w:b w:val="0"/>
          <w:bCs w:val="0"/>
          <w:sz w:val="24"/>
          <w:szCs w:val="24"/>
          <w:rtl/>
        </w:rPr>
        <w:t>או</w:t>
      </w:r>
      <w:r w:rsidRPr="00F446D2">
        <w:rPr>
          <w:b w:val="0"/>
          <w:bCs w:val="0"/>
          <w:sz w:val="24"/>
          <w:szCs w:val="24"/>
          <w:rtl/>
        </w:rPr>
        <w:t xml:space="preserve"> </w:t>
      </w:r>
      <w:r w:rsidRPr="00F446D2">
        <w:rPr>
          <w:rFonts w:hint="eastAsia"/>
          <w:b w:val="0"/>
          <w:bCs w:val="0"/>
          <w:sz w:val="24"/>
          <w:szCs w:val="24"/>
          <w:rtl/>
        </w:rPr>
        <w:t>לספק</w:t>
      </w:r>
      <w:r w:rsidRPr="00F446D2">
        <w:rPr>
          <w:b w:val="0"/>
          <w:bCs w:val="0"/>
          <w:sz w:val="24"/>
          <w:szCs w:val="24"/>
          <w:rtl/>
        </w:rPr>
        <w:t xml:space="preserve"> </w:t>
      </w:r>
      <w:r w:rsidRPr="00F446D2">
        <w:rPr>
          <w:rFonts w:hint="eastAsia"/>
          <w:b w:val="0"/>
          <w:bCs w:val="0"/>
          <w:sz w:val="24"/>
          <w:szCs w:val="24"/>
          <w:rtl/>
        </w:rPr>
        <w:t>החדש</w:t>
      </w:r>
      <w:r w:rsidRPr="00F446D2">
        <w:rPr>
          <w:b w:val="0"/>
          <w:bCs w:val="0"/>
          <w:sz w:val="24"/>
          <w:szCs w:val="24"/>
          <w:rtl/>
        </w:rPr>
        <w:t xml:space="preserve"> </w:t>
      </w:r>
      <w:r w:rsidRPr="00F446D2">
        <w:rPr>
          <w:rFonts w:hint="eastAsia"/>
          <w:b w:val="0"/>
          <w:bCs w:val="0"/>
          <w:sz w:val="24"/>
          <w:szCs w:val="24"/>
          <w:rtl/>
        </w:rPr>
        <w:t>כל</w:t>
      </w:r>
      <w:r w:rsidRPr="00F446D2">
        <w:rPr>
          <w:b w:val="0"/>
          <w:bCs w:val="0"/>
          <w:sz w:val="24"/>
          <w:szCs w:val="24"/>
          <w:rtl/>
        </w:rPr>
        <w:t xml:space="preserve"> </w:t>
      </w:r>
      <w:r w:rsidRPr="00F446D2">
        <w:rPr>
          <w:rFonts w:hint="eastAsia"/>
          <w:b w:val="0"/>
          <w:bCs w:val="0"/>
          <w:sz w:val="24"/>
          <w:szCs w:val="24"/>
          <w:rtl/>
        </w:rPr>
        <w:t>מידע</w:t>
      </w:r>
      <w:r w:rsidRPr="00F446D2">
        <w:rPr>
          <w:b w:val="0"/>
          <w:bCs w:val="0"/>
          <w:sz w:val="24"/>
          <w:szCs w:val="24"/>
          <w:rtl/>
        </w:rPr>
        <w:t xml:space="preserve"> </w:t>
      </w:r>
      <w:r w:rsidRPr="00F446D2">
        <w:rPr>
          <w:rFonts w:hint="eastAsia"/>
          <w:b w:val="0"/>
          <w:bCs w:val="0"/>
          <w:sz w:val="24"/>
          <w:szCs w:val="24"/>
          <w:rtl/>
        </w:rPr>
        <w:t>רלוונטי</w:t>
      </w:r>
      <w:r w:rsidRPr="00F446D2">
        <w:rPr>
          <w:b w:val="0"/>
          <w:bCs w:val="0"/>
          <w:sz w:val="24"/>
          <w:szCs w:val="24"/>
          <w:rtl/>
        </w:rPr>
        <w:t xml:space="preserve">, </w:t>
      </w:r>
      <w:r w:rsidRPr="00F446D2">
        <w:rPr>
          <w:rFonts w:hint="eastAsia"/>
          <w:b w:val="0"/>
          <w:bCs w:val="0"/>
          <w:sz w:val="24"/>
          <w:szCs w:val="24"/>
          <w:rtl/>
        </w:rPr>
        <w:t>יסייע</w:t>
      </w:r>
      <w:r w:rsidRPr="00F446D2">
        <w:rPr>
          <w:b w:val="0"/>
          <w:bCs w:val="0"/>
          <w:sz w:val="24"/>
          <w:szCs w:val="24"/>
          <w:rtl/>
        </w:rPr>
        <w:t xml:space="preserve"> </w:t>
      </w:r>
      <w:r w:rsidRPr="00F446D2">
        <w:rPr>
          <w:rFonts w:hint="eastAsia"/>
          <w:b w:val="0"/>
          <w:bCs w:val="0"/>
          <w:sz w:val="24"/>
          <w:szCs w:val="24"/>
          <w:rtl/>
        </w:rPr>
        <w:t>לו</w:t>
      </w:r>
      <w:r w:rsidRPr="00F446D2">
        <w:rPr>
          <w:b w:val="0"/>
          <w:bCs w:val="0"/>
          <w:sz w:val="24"/>
          <w:szCs w:val="24"/>
          <w:rtl/>
        </w:rPr>
        <w:t xml:space="preserve"> </w:t>
      </w:r>
      <w:r w:rsidRPr="00F446D2">
        <w:rPr>
          <w:rFonts w:hint="eastAsia"/>
          <w:b w:val="0"/>
          <w:bCs w:val="0"/>
          <w:sz w:val="24"/>
          <w:szCs w:val="24"/>
          <w:rtl/>
        </w:rPr>
        <w:t>במענה</w:t>
      </w:r>
      <w:r w:rsidRPr="00F446D2">
        <w:rPr>
          <w:b w:val="0"/>
          <w:bCs w:val="0"/>
          <w:sz w:val="24"/>
          <w:szCs w:val="24"/>
          <w:rtl/>
        </w:rPr>
        <w:t xml:space="preserve"> </w:t>
      </w:r>
      <w:r w:rsidRPr="00F446D2">
        <w:rPr>
          <w:rFonts w:hint="eastAsia"/>
          <w:b w:val="0"/>
          <w:bCs w:val="0"/>
          <w:sz w:val="24"/>
          <w:szCs w:val="24"/>
          <w:rtl/>
        </w:rPr>
        <w:t>לשאלות</w:t>
      </w:r>
      <w:r w:rsidRPr="00F446D2">
        <w:rPr>
          <w:b w:val="0"/>
          <w:bCs w:val="0"/>
          <w:sz w:val="24"/>
          <w:szCs w:val="24"/>
          <w:rtl/>
        </w:rPr>
        <w:t xml:space="preserve">, </w:t>
      </w:r>
      <w:r w:rsidRPr="00F446D2">
        <w:rPr>
          <w:rFonts w:hint="eastAsia"/>
          <w:b w:val="0"/>
          <w:bCs w:val="0"/>
          <w:sz w:val="24"/>
          <w:szCs w:val="24"/>
          <w:rtl/>
        </w:rPr>
        <w:t>ויהיה</w:t>
      </w:r>
      <w:r w:rsidRPr="00F446D2">
        <w:rPr>
          <w:b w:val="0"/>
          <w:bCs w:val="0"/>
          <w:sz w:val="24"/>
          <w:szCs w:val="24"/>
          <w:rtl/>
        </w:rPr>
        <w:t xml:space="preserve"> </w:t>
      </w:r>
      <w:r w:rsidRPr="00F446D2">
        <w:rPr>
          <w:rFonts w:hint="eastAsia"/>
          <w:b w:val="0"/>
          <w:bCs w:val="0"/>
          <w:sz w:val="24"/>
          <w:szCs w:val="24"/>
          <w:rtl/>
        </w:rPr>
        <w:t>זמין</w:t>
      </w:r>
      <w:r w:rsidRPr="00F446D2">
        <w:rPr>
          <w:b w:val="0"/>
          <w:bCs w:val="0"/>
          <w:sz w:val="24"/>
          <w:szCs w:val="24"/>
          <w:rtl/>
        </w:rPr>
        <w:t xml:space="preserve"> </w:t>
      </w:r>
      <w:r w:rsidRPr="00F446D2">
        <w:rPr>
          <w:rFonts w:hint="eastAsia"/>
          <w:b w:val="0"/>
          <w:bCs w:val="0"/>
          <w:sz w:val="24"/>
          <w:szCs w:val="24"/>
          <w:rtl/>
        </w:rPr>
        <w:t>לפניותיו</w:t>
      </w:r>
      <w:r w:rsidRPr="00F446D2">
        <w:rPr>
          <w:b w:val="0"/>
          <w:bCs w:val="0"/>
          <w:sz w:val="24"/>
          <w:szCs w:val="24"/>
          <w:rtl/>
        </w:rPr>
        <w:t>.</w:t>
      </w:r>
    </w:p>
    <w:p w14:paraId="15B8E1E2" w14:textId="77777777" w:rsidR="00082200" w:rsidRPr="00F446D2" w:rsidRDefault="00072A98" w:rsidP="00E84323">
      <w:pPr>
        <w:pStyle w:val="110"/>
        <w:rPr>
          <w:b w:val="0"/>
          <w:bCs w:val="0"/>
          <w:sz w:val="24"/>
          <w:szCs w:val="24"/>
        </w:rPr>
      </w:pPr>
      <w:r w:rsidRPr="00F446D2">
        <w:rPr>
          <w:rFonts w:hint="eastAsia"/>
          <w:b w:val="0"/>
          <w:bCs w:val="0"/>
          <w:sz w:val="24"/>
          <w:szCs w:val="24"/>
          <w:rtl/>
        </w:rPr>
        <w:t>ככל</w:t>
      </w:r>
      <w:r w:rsidRPr="00F446D2">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70BE5146" w14:textId="77777777" w:rsidR="00675AA8" w:rsidRPr="00F446D2" w:rsidRDefault="00072A98" w:rsidP="00E84323">
      <w:pPr>
        <w:pStyle w:val="110"/>
        <w:rPr>
          <w:b w:val="0"/>
          <w:bCs w:val="0"/>
          <w:sz w:val="24"/>
          <w:szCs w:val="24"/>
        </w:rPr>
      </w:pPr>
      <w:r w:rsidRPr="00F446D2">
        <w:rPr>
          <w:rFonts w:hint="eastAsia"/>
          <w:b w:val="0"/>
          <w:bCs w:val="0"/>
          <w:sz w:val="24"/>
          <w:szCs w:val="24"/>
          <w:rtl/>
        </w:rPr>
        <w:t>לא</w:t>
      </w:r>
      <w:r w:rsidRPr="00F446D2">
        <w:rPr>
          <w:b w:val="0"/>
          <w:bCs w:val="0"/>
          <w:sz w:val="24"/>
          <w:szCs w:val="24"/>
          <w:rtl/>
        </w:rPr>
        <w:t xml:space="preserve"> </w:t>
      </w:r>
      <w:r w:rsidRPr="00F446D2">
        <w:rPr>
          <w:rFonts w:hint="eastAsia"/>
          <w:b w:val="0"/>
          <w:bCs w:val="0"/>
          <w:sz w:val="24"/>
          <w:szCs w:val="24"/>
          <w:rtl/>
        </w:rPr>
        <w:t>ישולם</w:t>
      </w:r>
      <w:r w:rsidRPr="00F446D2">
        <w:rPr>
          <w:b w:val="0"/>
          <w:bCs w:val="0"/>
          <w:sz w:val="24"/>
          <w:szCs w:val="24"/>
          <w:rtl/>
        </w:rPr>
        <w:t xml:space="preserve"> </w:t>
      </w:r>
      <w:r w:rsidRPr="00F446D2">
        <w:rPr>
          <w:rFonts w:hint="eastAsia"/>
          <w:b w:val="0"/>
          <w:bCs w:val="0"/>
          <w:sz w:val="24"/>
          <w:szCs w:val="24"/>
          <w:rtl/>
        </w:rPr>
        <w:t>לספק</w:t>
      </w:r>
      <w:r w:rsidRPr="00F446D2">
        <w:rPr>
          <w:b w:val="0"/>
          <w:bCs w:val="0"/>
          <w:sz w:val="24"/>
          <w:szCs w:val="24"/>
          <w:rtl/>
        </w:rPr>
        <w:t xml:space="preserve"> </w:t>
      </w:r>
      <w:r w:rsidRPr="00F446D2">
        <w:rPr>
          <w:rFonts w:hint="eastAsia"/>
          <w:b w:val="0"/>
          <w:bCs w:val="0"/>
          <w:sz w:val="24"/>
          <w:szCs w:val="24"/>
          <w:rtl/>
        </w:rPr>
        <w:t>תשלום</w:t>
      </w:r>
      <w:r w:rsidRPr="00F446D2">
        <w:rPr>
          <w:b w:val="0"/>
          <w:bCs w:val="0"/>
          <w:sz w:val="24"/>
          <w:szCs w:val="24"/>
          <w:rtl/>
        </w:rPr>
        <w:t xml:space="preserve"> </w:t>
      </w:r>
      <w:r w:rsidRPr="00F446D2">
        <w:rPr>
          <w:rFonts w:hint="eastAsia"/>
          <w:b w:val="0"/>
          <w:bCs w:val="0"/>
          <w:sz w:val="24"/>
          <w:szCs w:val="24"/>
          <w:rtl/>
        </w:rPr>
        <w:t>נוסף</w:t>
      </w:r>
      <w:r w:rsidRPr="00F446D2">
        <w:rPr>
          <w:b w:val="0"/>
          <w:bCs w:val="0"/>
          <w:sz w:val="24"/>
          <w:szCs w:val="24"/>
          <w:rtl/>
        </w:rPr>
        <w:t xml:space="preserve"> </w:t>
      </w:r>
      <w:r w:rsidRPr="00F446D2">
        <w:rPr>
          <w:rFonts w:hint="eastAsia"/>
          <w:b w:val="0"/>
          <w:bCs w:val="0"/>
          <w:sz w:val="24"/>
          <w:szCs w:val="24"/>
          <w:rtl/>
        </w:rPr>
        <w:t>עבור</w:t>
      </w:r>
      <w:r w:rsidRPr="00F446D2">
        <w:rPr>
          <w:b w:val="0"/>
          <w:bCs w:val="0"/>
          <w:sz w:val="24"/>
          <w:szCs w:val="24"/>
          <w:rtl/>
        </w:rPr>
        <w:t xml:space="preserve"> </w:t>
      </w:r>
      <w:r w:rsidRPr="00F446D2">
        <w:rPr>
          <w:rFonts w:hint="eastAsia"/>
          <w:b w:val="0"/>
          <w:bCs w:val="0"/>
          <w:sz w:val="24"/>
          <w:szCs w:val="24"/>
          <w:rtl/>
        </w:rPr>
        <w:t>שיתוף</w:t>
      </w:r>
      <w:r w:rsidRPr="00F446D2">
        <w:rPr>
          <w:b w:val="0"/>
          <w:bCs w:val="0"/>
          <w:sz w:val="24"/>
          <w:szCs w:val="24"/>
          <w:rtl/>
        </w:rPr>
        <w:t xml:space="preserve"> </w:t>
      </w:r>
      <w:r w:rsidRPr="00F446D2">
        <w:rPr>
          <w:rFonts w:hint="eastAsia"/>
          <w:b w:val="0"/>
          <w:bCs w:val="0"/>
          <w:sz w:val="24"/>
          <w:szCs w:val="24"/>
          <w:rtl/>
        </w:rPr>
        <w:t>הפעולה</w:t>
      </w:r>
      <w:r w:rsidRPr="00F446D2">
        <w:rPr>
          <w:b w:val="0"/>
          <w:bCs w:val="0"/>
          <w:sz w:val="24"/>
          <w:szCs w:val="24"/>
          <w:rtl/>
        </w:rPr>
        <w:t xml:space="preserve"> </w:t>
      </w:r>
      <w:r w:rsidRPr="00F446D2">
        <w:rPr>
          <w:rFonts w:hint="eastAsia"/>
          <w:b w:val="0"/>
          <w:bCs w:val="0"/>
          <w:sz w:val="24"/>
          <w:szCs w:val="24"/>
          <w:rtl/>
        </w:rPr>
        <w:t>כאמור</w:t>
      </w:r>
      <w:r w:rsidRPr="00F446D2">
        <w:rPr>
          <w:b w:val="0"/>
          <w:bCs w:val="0"/>
          <w:sz w:val="24"/>
          <w:szCs w:val="24"/>
          <w:rtl/>
        </w:rPr>
        <w:t xml:space="preserve"> </w:t>
      </w:r>
      <w:r w:rsidRPr="00F446D2">
        <w:rPr>
          <w:rFonts w:hint="eastAsia"/>
          <w:b w:val="0"/>
          <w:bCs w:val="0"/>
          <w:sz w:val="24"/>
          <w:szCs w:val="24"/>
          <w:rtl/>
        </w:rPr>
        <w:t>מעבר</w:t>
      </w:r>
      <w:r w:rsidRPr="00F446D2">
        <w:rPr>
          <w:b w:val="0"/>
          <w:bCs w:val="0"/>
          <w:sz w:val="24"/>
          <w:szCs w:val="24"/>
          <w:rtl/>
        </w:rPr>
        <w:t xml:space="preserve"> </w:t>
      </w:r>
      <w:r w:rsidRPr="00F446D2">
        <w:rPr>
          <w:rFonts w:hint="eastAsia"/>
          <w:b w:val="0"/>
          <w:bCs w:val="0"/>
          <w:sz w:val="24"/>
          <w:szCs w:val="24"/>
          <w:rtl/>
        </w:rPr>
        <w:t>לקבוע</w:t>
      </w:r>
      <w:r w:rsidRPr="00F446D2">
        <w:rPr>
          <w:b w:val="0"/>
          <w:bCs w:val="0"/>
          <w:sz w:val="24"/>
          <w:szCs w:val="24"/>
          <w:rtl/>
        </w:rPr>
        <w:t xml:space="preserve"> </w:t>
      </w:r>
      <w:r w:rsidRPr="00F446D2">
        <w:rPr>
          <w:rFonts w:hint="eastAsia"/>
          <w:b w:val="0"/>
          <w:bCs w:val="0"/>
          <w:sz w:val="24"/>
          <w:szCs w:val="24"/>
          <w:rtl/>
        </w:rPr>
        <w:t>בהסכם</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w:t>
      </w:r>
    </w:p>
    <w:p w14:paraId="5040D0C8" w14:textId="77777777" w:rsidR="0009150A" w:rsidRPr="00F446D2" w:rsidRDefault="00072A98" w:rsidP="00E84323">
      <w:pPr>
        <w:pStyle w:val="1-"/>
        <w:rPr>
          <w:b w:val="0"/>
          <w:bCs w:val="0"/>
          <w:sz w:val="24"/>
          <w:szCs w:val="24"/>
          <w:rtl/>
        </w:rPr>
      </w:pPr>
      <w:bookmarkStart w:id="456" w:name="_Toc44931974"/>
      <w:bookmarkStart w:id="457" w:name="_Toc44932061"/>
      <w:bookmarkStart w:id="458" w:name="_Toc142903300"/>
      <w:r w:rsidRPr="00F446D2">
        <w:rPr>
          <w:b w:val="0"/>
          <w:bCs w:val="0"/>
          <w:sz w:val="24"/>
          <w:szCs w:val="24"/>
          <w:rtl/>
        </w:rPr>
        <w:t>הפרת ההסכם</w:t>
      </w:r>
      <w:bookmarkEnd w:id="456"/>
      <w:bookmarkEnd w:id="457"/>
      <w:bookmarkEnd w:id="458"/>
    </w:p>
    <w:p w14:paraId="6196674A" w14:textId="77777777" w:rsidR="0009150A" w:rsidRPr="00F446D2" w:rsidRDefault="00072A98" w:rsidP="00E84323">
      <w:pPr>
        <w:pStyle w:val="110"/>
        <w:rPr>
          <w:b w:val="0"/>
          <w:bCs w:val="0"/>
          <w:sz w:val="24"/>
          <w:szCs w:val="24"/>
        </w:rPr>
      </w:pPr>
      <w:bookmarkStart w:id="459" w:name="_Ref383953134"/>
      <w:r w:rsidRPr="00F446D2">
        <w:rPr>
          <w:rFonts w:hint="eastAsia"/>
          <w:b w:val="0"/>
          <w:bCs w:val="0"/>
          <w:sz w:val="24"/>
          <w:szCs w:val="24"/>
          <w:u w:val="single"/>
          <w:rtl/>
        </w:rPr>
        <w:t>הפרה</w:t>
      </w:r>
      <w:r w:rsidRPr="00F446D2">
        <w:rPr>
          <w:b w:val="0"/>
          <w:bCs w:val="0"/>
          <w:sz w:val="24"/>
          <w:szCs w:val="24"/>
          <w:u w:val="single"/>
          <w:rtl/>
        </w:rPr>
        <w:t xml:space="preserve"> </w:t>
      </w:r>
      <w:r w:rsidRPr="00F446D2">
        <w:rPr>
          <w:rFonts w:hint="eastAsia"/>
          <w:b w:val="0"/>
          <w:bCs w:val="0"/>
          <w:sz w:val="24"/>
          <w:szCs w:val="24"/>
          <w:u w:val="single"/>
          <w:rtl/>
        </w:rPr>
        <w:t>יסודית</w:t>
      </w:r>
      <w:r w:rsidRPr="00F446D2">
        <w:rPr>
          <w:b w:val="0"/>
          <w:bCs w:val="0"/>
          <w:sz w:val="24"/>
          <w:szCs w:val="24"/>
          <w:u w:val="single"/>
          <w:rtl/>
        </w:rPr>
        <w:t xml:space="preserve"> </w:t>
      </w:r>
      <w:r w:rsidRPr="00F446D2">
        <w:rPr>
          <w:rFonts w:hint="eastAsia"/>
          <w:b w:val="0"/>
          <w:bCs w:val="0"/>
          <w:sz w:val="24"/>
          <w:szCs w:val="24"/>
          <w:u w:val="single"/>
          <w:rtl/>
        </w:rPr>
        <w:t>של</w:t>
      </w:r>
      <w:r w:rsidRPr="00F446D2">
        <w:rPr>
          <w:b w:val="0"/>
          <w:bCs w:val="0"/>
          <w:sz w:val="24"/>
          <w:szCs w:val="24"/>
          <w:u w:val="single"/>
          <w:rtl/>
        </w:rPr>
        <w:t xml:space="preserve"> </w:t>
      </w:r>
      <w:r w:rsidRPr="00F446D2">
        <w:rPr>
          <w:rFonts w:hint="eastAsia"/>
          <w:b w:val="0"/>
          <w:bCs w:val="0"/>
          <w:sz w:val="24"/>
          <w:szCs w:val="24"/>
          <w:u w:val="single"/>
          <w:rtl/>
        </w:rPr>
        <w:t>ההסכם</w:t>
      </w:r>
      <w:r w:rsidRPr="00F446D2">
        <w:rPr>
          <w:b w:val="0"/>
          <w:bCs w:val="0"/>
          <w:sz w:val="24"/>
          <w:szCs w:val="24"/>
          <w:rtl/>
        </w:rPr>
        <w:t xml:space="preserve"> </w:t>
      </w:r>
      <w:r w:rsidR="00DB2F2A" w:rsidRPr="00F446D2">
        <w:rPr>
          <w:b w:val="0"/>
          <w:bCs w:val="0"/>
          <w:sz w:val="24"/>
          <w:szCs w:val="24"/>
          <w:rtl/>
        </w:rPr>
        <w:t>–</w:t>
      </w:r>
      <w:r w:rsidRPr="00F446D2">
        <w:rPr>
          <w:b w:val="0"/>
          <w:bCs w:val="0"/>
          <w:sz w:val="24"/>
          <w:szCs w:val="24"/>
          <w:rtl/>
        </w:rPr>
        <w:t xml:space="preserve"> אלה</w:t>
      </w:r>
      <w:r w:rsidR="00DB2F2A" w:rsidRPr="00F446D2">
        <w:rPr>
          <w:b w:val="0"/>
          <w:bCs w:val="0"/>
          <w:sz w:val="24"/>
          <w:szCs w:val="24"/>
          <w:rtl/>
        </w:rPr>
        <w:t xml:space="preserve"> </w:t>
      </w:r>
      <w:r w:rsidRPr="00F446D2">
        <w:rPr>
          <w:rFonts w:hint="eastAsia"/>
          <w:b w:val="0"/>
          <w:bCs w:val="0"/>
          <w:sz w:val="24"/>
          <w:szCs w:val="24"/>
          <w:rtl/>
        </w:rPr>
        <w:t>יחשבו</w:t>
      </w:r>
      <w:r w:rsidRPr="00F446D2">
        <w:rPr>
          <w:b w:val="0"/>
          <w:bCs w:val="0"/>
          <w:sz w:val="24"/>
          <w:szCs w:val="24"/>
          <w:rtl/>
        </w:rPr>
        <w:t xml:space="preserve"> כהפרה יסודית של הסכם זה (להלן – "</w:t>
      </w:r>
      <w:r w:rsidRPr="00F446D2">
        <w:rPr>
          <w:rFonts w:hint="eastAsia"/>
          <w:b w:val="0"/>
          <w:bCs w:val="0"/>
          <w:sz w:val="24"/>
          <w:szCs w:val="24"/>
          <w:rtl/>
        </w:rPr>
        <w:t>הפרה</w:t>
      </w:r>
      <w:r w:rsidRPr="00F446D2">
        <w:rPr>
          <w:b w:val="0"/>
          <w:bCs w:val="0"/>
          <w:sz w:val="24"/>
          <w:szCs w:val="24"/>
          <w:rtl/>
        </w:rPr>
        <w:t xml:space="preserve"> </w:t>
      </w:r>
      <w:r w:rsidRPr="00F446D2">
        <w:rPr>
          <w:rFonts w:hint="eastAsia"/>
          <w:b w:val="0"/>
          <w:bCs w:val="0"/>
          <w:sz w:val="24"/>
          <w:szCs w:val="24"/>
          <w:rtl/>
        </w:rPr>
        <w:t>יסודית</w:t>
      </w:r>
      <w:r w:rsidRPr="00F446D2">
        <w:rPr>
          <w:b w:val="0"/>
          <w:bCs w:val="0"/>
          <w:sz w:val="24"/>
          <w:szCs w:val="24"/>
          <w:rtl/>
        </w:rPr>
        <w:t>"):</w:t>
      </w:r>
      <w:bookmarkEnd w:id="459"/>
    </w:p>
    <w:p w14:paraId="62056B88" w14:textId="77777777" w:rsidR="00F23BC2" w:rsidRPr="00F446D2" w:rsidRDefault="00072A98" w:rsidP="00E84323">
      <w:pPr>
        <w:pStyle w:val="111"/>
        <w:rPr>
          <w:b w:val="0"/>
          <w:bCs w:val="0"/>
        </w:rPr>
      </w:pPr>
      <w:r w:rsidRPr="00F446D2">
        <w:rPr>
          <w:b w:val="0"/>
          <w:bCs w:val="0"/>
          <w:rtl/>
        </w:rPr>
        <w:t>הפרת סעיפי ההסכם הבאים</w:t>
      </w:r>
      <w:r w:rsidR="00C339F9" w:rsidRPr="00F446D2">
        <w:rPr>
          <w:b w:val="0"/>
          <w:bCs w:val="0"/>
          <w:rtl/>
        </w:rPr>
        <w:t xml:space="preserve"> (לפי כותרת הסעיפים)</w:t>
      </w:r>
      <w:r w:rsidRPr="00F446D2">
        <w:rPr>
          <w:b w:val="0"/>
          <w:bCs w:val="0"/>
          <w:rtl/>
        </w:rPr>
        <w:t xml:space="preserve">: </w:t>
      </w:r>
      <w:r w:rsidR="00C339F9" w:rsidRPr="00F446D2">
        <w:rPr>
          <w:rFonts w:hint="eastAsia"/>
          <w:b w:val="0"/>
          <w:bCs w:val="0"/>
          <w:rtl/>
        </w:rPr>
        <w:t>התחייבויות</w:t>
      </w:r>
      <w:r w:rsidR="00C339F9" w:rsidRPr="00F446D2">
        <w:rPr>
          <w:b w:val="0"/>
          <w:bCs w:val="0"/>
          <w:rtl/>
        </w:rPr>
        <w:t xml:space="preserve"> </w:t>
      </w:r>
      <w:r w:rsidR="00C339F9" w:rsidRPr="00F446D2">
        <w:rPr>
          <w:rFonts w:hint="eastAsia"/>
          <w:b w:val="0"/>
          <w:bCs w:val="0"/>
          <w:rtl/>
        </w:rPr>
        <w:t>והצהרות</w:t>
      </w:r>
      <w:r w:rsidR="00C339F9" w:rsidRPr="00F446D2">
        <w:rPr>
          <w:b w:val="0"/>
          <w:bCs w:val="0"/>
          <w:rtl/>
        </w:rPr>
        <w:t xml:space="preserve"> </w:t>
      </w:r>
      <w:r w:rsidR="00C339F9" w:rsidRPr="00F446D2">
        <w:rPr>
          <w:rFonts w:hint="eastAsia"/>
          <w:b w:val="0"/>
          <w:bCs w:val="0"/>
          <w:rtl/>
        </w:rPr>
        <w:t>הספק</w:t>
      </w:r>
      <w:r w:rsidR="00C339F9" w:rsidRPr="00F446D2">
        <w:rPr>
          <w:b w:val="0"/>
          <w:bCs w:val="0"/>
          <w:rtl/>
        </w:rPr>
        <w:t xml:space="preserve">; </w:t>
      </w:r>
      <w:r w:rsidR="00C339F9" w:rsidRPr="00F446D2">
        <w:rPr>
          <w:rFonts w:hint="eastAsia"/>
          <w:b w:val="0"/>
          <w:bCs w:val="0"/>
          <w:rtl/>
        </w:rPr>
        <w:t>סודיות</w:t>
      </w:r>
      <w:r w:rsidR="008871C0" w:rsidRPr="00F446D2">
        <w:rPr>
          <w:b w:val="0"/>
          <w:bCs w:val="0"/>
          <w:rtl/>
        </w:rPr>
        <w:t>;</w:t>
      </w:r>
      <w:r w:rsidR="00C339F9" w:rsidRPr="00F446D2">
        <w:rPr>
          <w:b w:val="0"/>
          <w:bCs w:val="0"/>
          <w:rtl/>
        </w:rPr>
        <w:t xml:space="preserve"> אבטחת מידע; ניגוד עניינים בביצוע ההסכם; בעלות וזכויות יוצרים; </w:t>
      </w:r>
      <w:r w:rsidR="00C339F9" w:rsidRPr="00F446D2">
        <w:rPr>
          <w:rFonts w:hint="eastAsia"/>
          <w:b w:val="0"/>
          <w:bCs w:val="0"/>
          <w:rtl/>
        </w:rPr>
        <w:t>הגבלת</w:t>
      </w:r>
      <w:r w:rsidR="00C339F9" w:rsidRPr="00F446D2">
        <w:rPr>
          <w:b w:val="0"/>
          <w:bCs w:val="0"/>
          <w:rtl/>
        </w:rPr>
        <w:t xml:space="preserve"> </w:t>
      </w:r>
      <w:r w:rsidR="00C339F9" w:rsidRPr="00F446D2">
        <w:rPr>
          <w:rFonts w:hint="eastAsia"/>
          <w:b w:val="0"/>
          <w:bCs w:val="0"/>
          <w:rtl/>
        </w:rPr>
        <w:t>אחריות</w:t>
      </w:r>
      <w:r w:rsidR="00C339F9" w:rsidRPr="00F446D2">
        <w:rPr>
          <w:b w:val="0"/>
          <w:bCs w:val="0"/>
          <w:rtl/>
        </w:rPr>
        <w:t xml:space="preserve">; </w:t>
      </w:r>
      <w:r w:rsidR="00C339F9" w:rsidRPr="00F446D2">
        <w:rPr>
          <w:rFonts w:hint="eastAsia"/>
          <w:b w:val="0"/>
          <w:bCs w:val="0"/>
          <w:rtl/>
        </w:rPr>
        <w:t>ביטוח</w:t>
      </w:r>
      <w:r w:rsidR="00C339F9" w:rsidRPr="00F446D2">
        <w:rPr>
          <w:b w:val="0"/>
          <w:bCs w:val="0"/>
          <w:rtl/>
        </w:rPr>
        <w:t xml:space="preserve">; </w:t>
      </w:r>
      <w:r w:rsidR="00C339F9" w:rsidRPr="00F446D2">
        <w:rPr>
          <w:rFonts w:hint="eastAsia"/>
          <w:b w:val="0"/>
          <w:bCs w:val="0"/>
          <w:rtl/>
        </w:rPr>
        <w:t>המחאת</w:t>
      </w:r>
      <w:r w:rsidR="00C339F9" w:rsidRPr="00F446D2">
        <w:rPr>
          <w:b w:val="0"/>
          <w:bCs w:val="0"/>
          <w:rtl/>
        </w:rPr>
        <w:t xml:space="preserve"> </w:t>
      </w:r>
      <w:r w:rsidR="00C339F9" w:rsidRPr="00F446D2">
        <w:rPr>
          <w:rFonts w:hint="eastAsia"/>
          <w:b w:val="0"/>
          <w:bCs w:val="0"/>
          <w:rtl/>
        </w:rPr>
        <w:t>זכויות</w:t>
      </w:r>
      <w:r w:rsidR="00C339F9" w:rsidRPr="00F446D2">
        <w:rPr>
          <w:b w:val="0"/>
          <w:bCs w:val="0"/>
          <w:rtl/>
        </w:rPr>
        <w:t xml:space="preserve"> </w:t>
      </w:r>
      <w:r w:rsidR="00C339F9" w:rsidRPr="00F446D2">
        <w:rPr>
          <w:rFonts w:hint="eastAsia"/>
          <w:b w:val="0"/>
          <w:bCs w:val="0"/>
          <w:rtl/>
        </w:rPr>
        <w:t>או</w:t>
      </w:r>
      <w:r w:rsidR="00C339F9" w:rsidRPr="00F446D2">
        <w:rPr>
          <w:b w:val="0"/>
          <w:bCs w:val="0"/>
          <w:rtl/>
        </w:rPr>
        <w:t xml:space="preserve"> </w:t>
      </w:r>
      <w:r w:rsidR="00C339F9" w:rsidRPr="00F446D2">
        <w:rPr>
          <w:rFonts w:hint="eastAsia"/>
          <w:b w:val="0"/>
          <w:bCs w:val="0"/>
          <w:rtl/>
        </w:rPr>
        <w:t>חובות</w:t>
      </w:r>
      <w:r w:rsidR="00C339F9" w:rsidRPr="00F446D2">
        <w:rPr>
          <w:b w:val="0"/>
          <w:bCs w:val="0"/>
          <w:rtl/>
        </w:rPr>
        <w:t xml:space="preserve"> </w:t>
      </w:r>
      <w:r w:rsidR="00C339F9" w:rsidRPr="00F446D2">
        <w:rPr>
          <w:rFonts w:hint="eastAsia"/>
          <w:b w:val="0"/>
          <w:bCs w:val="0"/>
          <w:rtl/>
        </w:rPr>
        <w:t>על</w:t>
      </w:r>
      <w:r w:rsidR="00C339F9" w:rsidRPr="00F446D2">
        <w:rPr>
          <w:b w:val="0"/>
          <w:bCs w:val="0"/>
          <w:rtl/>
        </w:rPr>
        <w:t xml:space="preserve"> </w:t>
      </w:r>
      <w:r w:rsidR="00C339F9" w:rsidRPr="00F446D2">
        <w:rPr>
          <w:rFonts w:hint="eastAsia"/>
          <w:b w:val="0"/>
          <w:bCs w:val="0"/>
          <w:rtl/>
        </w:rPr>
        <w:t>פי</w:t>
      </w:r>
      <w:r w:rsidR="00C339F9" w:rsidRPr="00F446D2">
        <w:rPr>
          <w:b w:val="0"/>
          <w:bCs w:val="0"/>
          <w:rtl/>
        </w:rPr>
        <w:t xml:space="preserve"> </w:t>
      </w:r>
      <w:r w:rsidR="00C339F9" w:rsidRPr="00F446D2">
        <w:rPr>
          <w:rFonts w:hint="eastAsia"/>
          <w:b w:val="0"/>
          <w:bCs w:val="0"/>
          <w:rtl/>
        </w:rPr>
        <w:t>ההסכם</w:t>
      </w:r>
      <w:r w:rsidR="00243945" w:rsidRPr="00F446D2">
        <w:rPr>
          <w:b w:val="0"/>
          <w:bCs w:val="0"/>
          <w:rtl/>
        </w:rPr>
        <w:t>;</w:t>
      </w:r>
    </w:p>
    <w:p w14:paraId="04FB1E98" w14:textId="77777777" w:rsidR="0009150A" w:rsidRPr="00F446D2" w:rsidRDefault="00072A98" w:rsidP="00E84323">
      <w:pPr>
        <w:pStyle w:val="111"/>
        <w:rPr>
          <w:b w:val="0"/>
          <w:bCs w:val="0"/>
        </w:rPr>
      </w:pPr>
      <w:r w:rsidRPr="00F446D2">
        <w:rPr>
          <w:b w:val="0"/>
          <w:bCs w:val="0"/>
          <w:rtl/>
        </w:rPr>
        <w:t xml:space="preserve">חריגות משמעותיות </w:t>
      </w:r>
      <w:r w:rsidR="004B2835" w:rsidRPr="00F446D2">
        <w:rPr>
          <w:b w:val="0"/>
          <w:bCs w:val="0"/>
          <w:rtl/>
        </w:rPr>
        <w:t>מ</w:t>
      </w:r>
      <w:r w:rsidR="004B2835" w:rsidRPr="00F446D2">
        <w:rPr>
          <w:rFonts w:hint="eastAsia"/>
          <w:b w:val="0"/>
          <w:bCs w:val="0"/>
          <w:rtl/>
        </w:rPr>
        <w:t>פרטי</w:t>
      </w:r>
      <w:r w:rsidR="004B2835" w:rsidRPr="00F446D2">
        <w:rPr>
          <w:b w:val="0"/>
          <w:bCs w:val="0"/>
          <w:rtl/>
        </w:rPr>
        <w:t xml:space="preserve"> ה</w:t>
      </w:r>
      <w:r w:rsidR="004B2835" w:rsidRPr="00F446D2">
        <w:rPr>
          <w:rFonts w:hint="eastAsia"/>
          <w:b w:val="0"/>
          <w:bCs w:val="0"/>
          <w:rtl/>
        </w:rPr>
        <w:t>התקשרות</w:t>
      </w:r>
      <w:r w:rsidRPr="00F446D2">
        <w:rPr>
          <w:b w:val="0"/>
          <w:bCs w:val="0"/>
          <w:rtl/>
        </w:rPr>
        <w:t xml:space="preserve"> המבוקשים במכרז;</w:t>
      </w:r>
    </w:p>
    <w:p w14:paraId="30D16D0F" w14:textId="77777777" w:rsidR="00AD3B85" w:rsidRPr="00F446D2" w:rsidRDefault="00072A98" w:rsidP="00E84323">
      <w:pPr>
        <w:pStyle w:val="111"/>
        <w:rPr>
          <w:b w:val="0"/>
          <w:bCs w:val="0"/>
        </w:rPr>
      </w:pPr>
      <w:r w:rsidRPr="00F446D2">
        <w:rPr>
          <w:rFonts w:hint="eastAsia"/>
          <w:b w:val="0"/>
          <w:bCs w:val="0"/>
          <w:rtl/>
        </w:rPr>
        <w:t>אם</w:t>
      </w:r>
      <w:r w:rsidRPr="00F446D2">
        <w:rPr>
          <w:b w:val="0"/>
          <w:bCs w:val="0"/>
          <w:rtl/>
        </w:rPr>
        <w:t xml:space="preserve"> </w:t>
      </w:r>
      <w:r w:rsidRPr="00F446D2">
        <w:rPr>
          <w:rFonts w:hint="eastAsia"/>
          <w:b w:val="0"/>
          <w:bCs w:val="0"/>
          <w:rtl/>
        </w:rPr>
        <w:t>הספק</w:t>
      </w:r>
      <w:r w:rsidRPr="00F446D2">
        <w:rPr>
          <w:b w:val="0"/>
          <w:bCs w:val="0"/>
          <w:rtl/>
        </w:rPr>
        <w:t xml:space="preserve"> </w:t>
      </w:r>
      <w:r w:rsidRPr="00F446D2">
        <w:rPr>
          <w:rFonts w:hint="eastAsia"/>
          <w:b w:val="0"/>
          <w:bCs w:val="0"/>
          <w:rtl/>
        </w:rPr>
        <w:t>לקח</w:t>
      </w:r>
      <w:r w:rsidRPr="00F446D2">
        <w:rPr>
          <w:b w:val="0"/>
          <w:bCs w:val="0"/>
          <w:rtl/>
        </w:rPr>
        <w:t xml:space="preserve"> </w:t>
      </w:r>
      <w:r w:rsidRPr="00F446D2">
        <w:rPr>
          <w:rFonts w:hint="eastAsia"/>
          <w:b w:val="0"/>
          <w:bCs w:val="0"/>
          <w:rtl/>
        </w:rPr>
        <w:t>חלק</w:t>
      </w:r>
      <w:r w:rsidRPr="00F446D2">
        <w:rPr>
          <w:b w:val="0"/>
          <w:bCs w:val="0"/>
          <w:rtl/>
        </w:rPr>
        <w:t xml:space="preserve"> </w:t>
      </w:r>
      <w:r w:rsidRPr="00F446D2">
        <w:rPr>
          <w:rFonts w:hint="eastAsia"/>
          <w:b w:val="0"/>
          <w:bCs w:val="0"/>
          <w:rtl/>
        </w:rPr>
        <w:t>בתיאום</w:t>
      </w:r>
      <w:r w:rsidRPr="00F446D2">
        <w:rPr>
          <w:b w:val="0"/>
          <w:bCs w:val="0"/>
          <w:rtl/>
        </w:rPr>
        <w:t xml:space="preserve"> </w:t>
      </w:r>
      <w:r w:rsidRPr="00F446D2">
        <w:rPr>
          <w:rFonts w:hint="eastAsia"/>
          <w:b w:val="0"/>
          <w:bCs w:val="0"/>
          <w:rtl/>
        </w:rPr>
        <w:t>הצעות</w:t>
      </w:r>
      <w:r w:rsidRPr="00F446D2">
        <w:rPr>
          <w:b w:val="0"/>
          <w:bCs w:val="0"/>
          <w:rtl/>
        </w:rPr>
        <w:t xml:space="preserve">, </w:t>
      </w:r>
      <w:r w:rsidRPr="00F446D2">
        <w:rPr>
          <w:rFonts w:hint="eastAsia"/>
          <w:b w:val="0"/>
          <w:bCs w:val="0"/>
          <w:rtl/>
        </w:rPr>
        <w:t>לצורך</w:t>
      </w:r>
      <w:r w:rsidRPr="00F446D2">
        <w:rPr>
          <w:b w:val="0"/>
          <w:bCs w:val="0"/>
          <w:rtl/>
        </w:rPr>
        <w:t xml:space="preserve"> </w:t>
      </w:r>
      <w:r w:rsidRPr="00F446D2">
        <w:rPr>
          <w:rFonts w:hint="eastAsia"/>
          <w:b w:val="0"/>
          <w:bCs w:val="0"/>
          <w:rtl/>
        </w:rPr>
        <w:t>זכיה</w:t>
      </w:r>
      <w:r w:rsidRPr="00F446D2">
        <w:rPr>
          <w:b w:val="0"/>
          <w:bCs w:val="0"/>
          <w:rtl/>
        </w:rPr>
        <w:t xml:space="preserve"> </w:t>
      </w:r>
      <w:r w:rsidRPr="00F446D2">
        <w:rPr>
          <w:rFonts w:hint="eastAsia"/>
          <w:b w:val="0"/>
          <w:bCs w:val="0"/>
          <w:rtl/>
        </w:rPr>
        <w:t>במכרז</w:t>
      </w:r>
      <w:r w:rsidR="00243945" w:rsidRPr="00F446D2">
        <w:rPr>
          <w:b w:val="0"/>
          <w:bCs w:val="0"/>
          <w:rtl/>
        </w:rPr>
        <w:t>;</w:t>
      </w:r>
      <w:r w:rsidRPr="00F446D2">
        <w:rPr>
          <w:b w:val="0"/>
          <w:bCs w:val="0"/>
          <w:rtl/>
        </w:rPr>
        <w:t xml:space="preserve"> </w:t>
      </w:r>
    </w:p>
    <w:p w14:paraId="6D51A8FF" w14:textId="77777777" w:rsidR="00B6089C" w:rsidRPr="00F446D2" w:rsidRDefault="00072A98" w:rsidP="00E84323">
      <w:pPr>
        <w:pStyle w:val="111"/>
        <w:rPr>
          <w:b w:val="0"/>
          <w:bCs w:val="0"/>
        </w:rPr>
      </w:pPr>
      <w:r w:rsidRPr="00F446D2">
        <w:rPr>
          <w:rFonts w:hint="eastAsia"/>
          <w:b w:val="0"/>
          <w:bCs w:val="0"/>
          <w:rtl/>
        </w:rPr>
        <w:t>הפעלת</w:t>
      </w:r>
      <w:r w:rsidRPr="00F446D2">
        <w:rPr>
          <w:b w:val="0"/>
          <w:bCs w:val="0"/>
          <w:rtl/>
        </w:rPr>
        <w:t xml:space="preserve"> </w:t>
      </w:r>
      <w:r w:rsidRPr="00F446D2">
        <w:rPr>
          <w:rFonts w:hint="eastAsia"/>
          <w:b w:val="0"/>
          <w:bCs w:val="0"/>
          <w:rtl/>
        </w:rPr>
        <w:t>קבלן</w:t>
      </w:r>
      <w:r w:rsidRPr="00F446D2">
        <w:rPr>
          <w:b w:val="0"/>
          <w:bCs w:val="0"/>
          <w:rtl/>
        </w:rPr>
        <w:t xml:space="preserve"> </w:t>
      </w:r>
      <w:r w:rsidRPr="00F446D2">
        <w:rPr>
          <w:rFonts w:hint="eastAsia"/>
          <w:b w:val="0"/>
          <w:bCs w:val="0"/>
          <w:rtl/>
        </w:rPr>
        <w:t>משנה</w:t>
      </w:r>
      <w:r w:rsidRPr="00F446D2">
        <w:rPr>
          <w:b w:val="0"/>
          <w:bCs w:val="0"/>
          <w:rtl/>
        </w:rPr>
        <w:t xml:space="preserve"> </w:t>
      </w:r>
      <w:r w:rsidRPr="00F446D2">
        <w:rPr>
          <w:rFonts w:hint="eastAsia"/>
          <w:b w:val="0"/>
          <w:bCs w:val="0"/>
          <w:rtl/>
        </w:rPr>
        <w:t>בניגוד</w:t>
      </w:r>
      <w:r w:rsidRPr="00F446D2">
        <w:rPr>
          <w:b w:val="0"/>
          <w:bCs w:val="0"/>
          <w:rtl/>
        </w:rPr>
        <w:t xml:space="preserve"> </w:t>
      </w:r>
      <w:r w:rsidRPr="00F446D2">
        <w:rPr>
          <w:rFonts w:hint="eastAsia"/>
          <w:b w:val="0"/>
          <w:bCs w:val="0"/>
          <w:rtl/>
        </w:rPr>
        <w:t>להוראות</w:t>
      </w:r>
      <w:r w:rsidRPr="00F446D2">
        <w:rPr>
          <w:b w:val="0"/>
          <w:bCs w:val="0"/>
          <w:rtl/>
        </w:rPr>
        <w:t xml:space="preserve"> </w:t>
      </w:r>
      <w:r w:rsidRPr="00F446D2">
        <w:rPr>
          <w:rFonts w:hint="eastAsia"/>
          <w:b w:val="0"/>
          <w:bCs w:val="0"/>
          <w:rtl/>
        </w:rPr>
        <w:t>במכרז</w:t>
      </w:r>
      <w:r w:rsidRPr="00F446D2">
        <w:rPr>
          <w:b w:val="0"/>
          <w:bCs w:val="0"/>
          <w:rtl/>
        </w:rPr>
        <w:t xml:space="preserve"> וההסכם</w:t>
      </w:r>
      <w:r w:rsidR="00243945" w:rsidRPr="00F446D2">
        <w:rPr>
          <w:b w:val="0"/>
          <w:bCs w:val="0"/>
          <w:rtl/>
        </w:rPr>
        <w:t>;</w:t>
      </w:r>
    </w:p>
    <w:p w14:paraId="70CD2297" w14:textId="77777777" w:rsidR="0009150A" w:rsidRPr="00F446D2" w:rsidRDefault="00072A98" w:rsidP="00E84323">
      <w:pPr>
        <w:pStyle w:val="111"/>
        <w:rPr>
          <w:b w:val="0"/>
          <w:bCs w:val="0"/>
        </w:rPr>
      </w:pPr>
      <w:r w:rsidRPr="00F446D2">
        <w:rPr>
          <w:rFonts w:hint="eastAsia"/>
          <w:b w:val="0"/>
          <w:bCs w:val="0"/>
          <w:rtl/>
        </w:rPr>
        <w:t>אם</w:t>
      </w:r>
      <w:r w:rsidRPr="00F446D2">
        <w:rPr>
          <w:b w:val="0"/>
          <w:bCs w:val="0"/>
          <w:rtl/>
        </w:rPr>
        <w:t xml:space="preserve"> </w:t>
      </w:r>
      <w:r w:rsidRPr="00F446D2">
        <w:rPr>
          <w:rFonts w:hint="eastAsia"/>
          <w:b w:val="0"/>
          <w:bCs w:val="0"/>
          <w:rtl/>
        </w:rPr>
        <w:t>הספק</w:t>
      </w:r>
      <w:r w:rsidRPr="00F446D2">
        <w:rPr>
          <w:b w:val="0"/>
          <w:bCs w:val="0"/>
          <w:rtl/>
        </w:rPr>
        <w:t xml:space="preserve"> </w:t>
      </w:r>
      <w:r w:rsidRPr="00F446D2">
        <w:rPr>
          <w:rFonts w:hint="eastAsia"/>
          <w:b w:val="0"/>
          <w:bCs w:val="0"/>
          <w:rtl/>
        </w:rPr>
        <w:t>הסתלק</w:t>
      </w:r>
      <w:r w:rsidRPr="00F446D2">
        <w:rPr>
          <w:b w:val="0"/>
          <w:bCs w:val="0"/>
          <w:rtl/>
        </w:rPr>
        <w:t xml:space="preserve"> </w:t>
      </w:r>
      <w:r w:rsidRPr="00F446D2">
        <w:rPr>
          <w:rFonts w:hint="eastAsia"/>
          <w:b w:val="0"/>
          <w:bCs w:val="0"/>
          <w:rtl/>
        </w:rPr>
        <w:t>מביצוע</w:t>
      </w:r>
      <w:r w:rsidRPr="00F446D2">
        <w:rPr>
          <w:b w:val="0"/>
          <w:bCs w:val="0"/>
          <w:rtl/>
        </w:rPr>
        <w:t xml:space="preserve"> </w:t>
      </w:r>
      <w:r w:rsidRPr="00F446D2">
        <w:rPr>
          <w:rFonts w:hint="eastAsia"/>
          <w:b w:val="0"/>
          <w:bCs w:val="0"/>
          <w:rtl/>
        </w:rPr>
        <w:t>ההסכם</w:t>
      </w:r>
      <w:r w:rsidR="00243945" w:rsidRPr="00F446D2">
        <w:rPr>
          <w:b w:val="0"/>
          <w:bCs w:val="0"/>
          <w:rtl/>
        </w:rPr>
        <w:t>;</w:t>
      </w:r>
    </w:p>
    <w:p w14:paraId="08B4E0B0" w14:textId="77777777" w:rsidR="008042F6" w:rsidRPr="00F446D2" w:rsidRDefault="00072A98" w:rsidP="00E84323">
      <w:pPr>
        <w:pStyle w:val="110"/>
        <w:rPr>
          <w:b w:val="0"/>
          <w:bCs w:val="0"/>
          <w:sz w:val="24"/>
          <w:szCs w:val="24"/>
          <w:rtl/>
        </w:rPr>
      </w:pPr>
      <w:r w:rsidRPr="00F446D2">
        <w:rPr>
          <w:b w:val="0"/>
          <w:bCs w:val="0"/>
          <w:sz w:val="24"/>
          <w:szCs w:val="24"/>
          <w:rtl/>
        </w:rPr>
        <w:lastRenderedPageBreak/>
        <w:t xml:space="preserve">הפר הספק את ההסכם הפרה יסודית רשאי </w:t>
      </w:r>
      <w:r w:rsidR="00361FDC" w:rsidRPr="00F446D2">
        <w:rPr>
          <w:b w:val="0"/>
          <w:bCs w:val="0"/>
          <w:sz w:val="24"/>
          <w:szCs w:val="24"/>
          <w:rtl/>
        </w:rPr>
        <w:t>המזמין</w:t>
      </w:r>
      <w:r w:rsidRPr="00F446D2">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F446D2">
        <w:rPr>
          <w:b w:val="0"/>
          <w:bCs w:val="0"/>
          <w:sz w:val="24"/>
          <w:szCs w:val="24"/>
          <w:rtl/>
        </w:rPr>
        <w:t>המזמין</w:t>
      </w:r>
      <w:r w:rsidRPr="00F446D2">
        <w:rPr>
          <w:b w:val="0"/>
          <w:bCs w:val="0"/>
          <w:sz w:val="24"/>
          <w:szCs w:val="24"/>
          <w:rtl/>
        </w:rPr>
        <w:t xml:space="preserve"> לסעד או פיצוי כאמור </w:t>
      </w:r>
      <w:r w:rsidRPr="00F446D2">
        <w:rPr>
          <w:rFonts w:hint="eastAsia"/>
          <w:b w:val="0"/>
          <w:bCs w:val="0"/>
          <w:sz w:val="24"/>
          <w:szCs w:val="24"/>
          <w:rtl/>
        </w:rPr>
        <w:t>במכרז</w:t>
      </w:r>
      <w:r w:rsidRPr="00F446D2">
        <w:rPr>
          <w:b w:val="0"/>
          <w:bCs w:val="0"/>
          <w:sz w:val="24"/>
          <w:szCs w:val="24"/>
          <w:rtl/>
        </w:rPr>
        <w:t xml:space="preserve">, בהסכם או על פי כל דין. </w:t>
      </w:r>
    </w:p>
    <w:p w14:paraId="1E1C6DB9" w14:textId="77777777" w:rsidR="00C226A6" w:rsidRPr="00F446D2" w:rsidRDefault="00072A98" w:rsidP="00E84323">
      <w:pPr>
        <w:pStyle w:val="110"/>
        <w:rPr>
          <w:b w:val="0"/>
          <w:bCs w:val="0"/>
          <w:sz w:val="24"/>
          <w:szCs w:val="24"/>
          <w:u w:val="single"/>
        </w:rPr>
      </w:pPr>
      <w:r w:rsidRPr="00F446D2">
        <w:rPr>
          <w:rFonts w:hint="eastAsia"/>
          <w:b w:val="0"/>
          <w:bCs w:val="0"/>
          <w:sz w:val="24"/>
          <w:szCs w:val="24"/>
          <w:u w:val="single"/>
          <w:rtl/>
        </w:rPr>
        <w:t>הפרת</w:t>
      </w:r>
      <w:r w:rsidRPr="00F446D2">
        <w:rPr>
          <w:b w:val="0"/>
          <w:bCs w:val="0"/>
          <w:sz w:val="24"/>
          <w:szCs w:val="24"/>
          <w:u w:val="single"/>
          <w:rtl/>
        </w:rPr>
        <w:t xml:space="preserve"> </w:t>
      </w:r>
      <w:r w:rsidRPr="00F446D2">
        <w:rPr>
          <w:rFonts w:hint="eastAsia"/>
          <w:b w:val="0"/>
          <w:bCs w:val="0"/>
          <w:sz w:val="24"/>
          <w:szCs w:val="24"/>
          <w:u w:val="single"/>
          <w:rtl/>
        </w:rPr>
        <w:t>הסכם</w:t>
      </w:r>
      <w:r w:rsidRPr="00F446D2">
        <w:rPr>
          <w:b w:val="0"/>
          <w:bCs w:val="0"/>
          <w:sz w:val="24"/>
          <w:szCs w:val="24"/>
          <w:u w:val="single"/>
          <w:rtl/>
        </w:rPr>
        <w:t xml:space="preserve"> שאינה יסודית - </w:t>
      </w:r>
    </w:p>
    <w:p w14:paraId="43AA0502" w14:textId="77777777" w:rsidR="008854D6" w:rsidRPr="00F446D2" w:rsidRDefault="00072A98" w:rsidP="00E84323">
      <w:pPr>
        <w:pStyle w:val="111"/>
        <w:rPr>
          <w:b w:val="0"/>
          <w:bCs w:val="0"/>
        </w:rPr>
      </w:pPr>
      <w:r w:rsidRPr="00F446D2">
        <w:rPr>
          <w:rFonts w:hint="eastAsia"/>
          <w:b w:val="0"/>
          <w:bCs w:val="0"/>
          <w:rtl/>
        </w:rPr>
        <w:t>מבלי</w:t>
      </w:r>
      <w:r w:rsidRPr="00F446D2">
        <w:rPr>
          <w:b w:val="0"/>
          <w:bCs w:val="0"/>
          <w:rtl/>
        </w:rPr>
        <w:t xml:space="preserve"> לגרוע מהאמור לעיל, בכל מקרה של אי עמידה של הספק בהתחייבויותיו על פי המכרז וה</w:t>
      </w:r>
      <w:r w:rsidRPr="00F446D2">
        <w:rPr>
          <w:rFonts w:hint="eastAsia"/>
          <w:b w:val="0"/>
          <w:bCs w:val="0"/>
          <w:rtl/>
        </w:rPr>
        <w:t>ה</w:t>
      </w:r>
      <w:r w:rsidRPr="00F446D2">
        <w:rPr>
          <w:b w:val="0"/>
          <w:bCs w:val="0"/>
          <w:rtl/>
        </w:rPr>
        <w:t xml:space="preserve">סכם, מכל סיבה שהיא, </w:t>
      </w:r>
      <w:r w:rsidRPr="00F446D2">
        <w:rPr>
          <w:rFonts w:hint="eastAsia"/>
          <w:b w:val="0"/>
          <w:bCs w:val="0"/>
          <w:rtl/>
        </w:rPr>
        <w:t>יאפשר</w:t>
      </w:r>
      <w:r w:rsidRPr="00F446D2">
        <w:rPr>
          <w:b w:val="0"/>
          <w:bCs w:val="0"/>
          <w:rtl/>
        </w:rPr>
        <w:t xml:space="preserve"> </w:t>
      </w:r>
      <w:r w:rsidRPr="00F446D2">
        <w:rPr>
          <w:rFonts w:hint="eastAsia"/>
          <w:b w:val="0"/>
          <w:bCs w:val="0"/>
          <w:rtl/>
        </w:rPr>
        <w:t>לספק</w:t>
      </w:r>
      <w:r w:rsidRPr="00F446D2">
        <w:rPr>
          <w:b w:val="0"/>
          <w:bCs w:val="0"/>
          <w:rtl/>
        </w:rPr>
        <w:t xml:space="preserve"> </w:t>
      </w:r>
      <w:r w:rsidRPr="00F446D2">
        <w:rPr>
          <w:rFonts w:hint="eastAsia"/>
          <w:b w:val="0"/>
          <w:bCs w:val="0"/>
          <w:rtl/>
        </w:rPr>
        <w:t>לתקן</w:t>
      </w:r>
      <w:r w:rsidRPr="00F446D2">
        <w:rPr>
          <w:b w:val="0"/>
          <w:bCs w:val="0"/>
          <w:rtl/>
        </w:rPr>
        <w:t xml:space="preserve"> </w:t>
      </w:r>
      <w:r w:rsidRPr="00F446D2">
        <w:rPr>
          <w:rFonts w:hint="eastAsia"/>
          <w:b w:val="0"/>
          <w:bCs w:val="0"/>
          <w:rtl/>
        </w:rPr>
        <w:t>את</w:t>
      </w:r>
      <w:r w:rsidRPr="00F446D2">
        <w:rPr>
          <w:b w:val="0"/>
          <w:bCs w:val="0"/>
          <w:rtl/>
        </w:rPr>
        <w:t xml:space="preserve"> </w:t>
      </w:r>
      <w:r w:rsidRPr="00F446D2">
        <w:rPr>
          <w:rFonts w:hint="eastAsia"/>
          <w:b w:val="0"/>
          <w:bCs w:val="0"/>
          <w:rtl/>
        </w:rPr>
        <w:t>הפגם</w:t>
      </w:r>
      <w:r w:rsidRPr="00F446D2">
        <w:rPr>
          <w:b w:val="0"/>
          <w:bCs w:val="0"/>
          <w:rtl/>
        </w:rPr>
        <w:t xml:space="preserve"> </w:t>
      </w:r>
      <w:r w:rsidRPr="00F446D2">
        <w:rPr>
          <w:rFonts w:hint="eastAsia"/>
          <w:b w:val="0"/>
          <w:bCs w:val="0"/>
          <w:rtl/>
        </w:rPr>
        <w:t>וזאת</w:t>
      </w:r>
      <w:r w:rsidRPr="00F446D2">
        <w:rPr>
          <w:b w:val="0"/>
          <w:bCs w:val="0"/>
          <w:rtl/>
        </w:rPr>
        <w:t xml:space="preserve"> תוך 15 ימי עבודה מקבלת הודעה בכתב מאת המזמין, </w:t>
      </w:r>
      <w:r w:rsidRPr="00F446D2">
        <w:rPr>
          <w:rFonts w:hint="eastAsia"/>
          <w:b w:val="0"/>
          <w:bCs w:val="0"/>
          <w:rtl/>
        </w:rPr>
        <w:t>או</w:t>
      </w:r>
      <w:r w:rsidRPr="00F446D2">
        <w:rPr>
          <w:b w:val="0"/>
          <w:bCs w:val="0"/>
          <w:rtl/>
        </w:rPr>
        <w:t xml:space="preserve"> </w:t>
      </w:r>
      <w:r w:rsidRPr="00F446D2">
        <w:rPr>
          <w:rFonts w:hint="eastAsia"/>
          <w:b w:val="0"/>
          <w:bCs w:val="0"/>
          <w:rtl/>
        </w:rPr>
        <w:t>תוך</w:t>
      </w:r>
      <w:r w:rsidRPr="00F446D2">
        <w:rPr>
          <w:b w:val="0"/>
          <w:bCs w:val="0"/>
          <w:rtl/>
        </w:rPr>
        <w:t xml:space="preserve"> </w:t>
      </w:r>
      <w:r w:rsidRPr="00F446D2">
        <w:rPr>
          <w:rFonts w:hint="eastAsia"/>
          <w:b w:val="0"/>
          <w:bCs w:val="0"/>
          <w:rtl/>
        </w:rPr>
        <w:t>פרק</w:t>
      </w:r>
      <w:r w:rsidRPr="00F446D2">
        <w:rPr>
          <w:b w:val="0"/>
          <w:bCs w:val="0"/>
          <w:rtl/>
        </w:rPr>
        <w:t xml:space="preserve"> </w:t>
      </w:r>
      <w:r w:rsidRPr="00F446D2">
        <w:rPr>
          <w:rFonts w:hint="eastAsia"/>
          <w:b w:val="0"/>
          <w:bCs w:val="0"/>
          <w:rtl/>
        </w:rPr>
        <w:t>זמן</w:t>
      </w:r>
      <w:r w:rsidRPr="00F446D2">
        <w:rPr>
          <w:b w:val="0"/>
          <w:bCs w:val="0"/>
          <w:rtl/>
        </w:rPr>
        <w:t xml:space="preserve"> </w:t>
      </w:r>
      <w:r w:rsidRPr="00F446D2">
        <w:rPr>
          <w:rFonts w:hint="eastAsia"/>
          <w:b w:val="0"/>
          <w:bCs w:val="0"/>
          <w:rtl/>
        </w:rPr>
        <w:t>ארוך</w:t>
      </w:r>
      <w:r w:rsidRPr="00F446D2">
        <w:rPr>
          <w:b w:val="0"/>
          <w:bCs w:val="0"/>
          <w:rtl/>
        </w:rPr>
        <w:t xml:space="preserve"> </w:t>
      </w:r>
      <w:r w:rsidRPr="00F446D2">
        <w:rPr>
          <w:rFonts w:hint="eastAsia"/>
          <w:b w:val="0"/>
          <w:bCs w:val="0"/>
          <w:rtl/>
        </w:rPr>
        <w:t>יותר</w:t>
      </w:r>
      <w:r w:rsidRPr="00F446D2">
        <w:rPr>
          <w:b w:val="0"/>
          <w:bCs w:val="0"/>
          <w:rtl/>
        </w:rPr>
        <w:t xml:space="preserve"> </w:t>
      </w:r>
      <w:r w:rsidRPr="00F446D2">
        <w:rPr>
          <w:rFonts w:hint="eastAsia"/>
          <w:b w:val="0"/>
          <w:bCs w:val="0"/>
          <w:rtl/>
        </w:rPr>
        <w:t>שיקבע</w:t>
      </w:r>
      <w:r w:rsidRPr="00F446D2">
        <w:rPr>
          <w:b w:val="0"/>
          <w:bCs w:val="0"/>
          <w:rtl/>
        </w:rPr>
        <w:t xml:space="preserve"> </w:t>
      </w:r>
      <w:r w:rsidRPr="00F446D2">
        <w:rPr>
          <w:rFonts w:hint="eastAsia"/>
          <w:b w:val="0"/>
          <w:bCs w:val="0"/>
          <w:rtl/>
        </w:rPr>
        <w:t>המזמין</w:t>
      </w:r>
      <w:r w:rsidRPr="00F446D2">
        <w:rPr>
          <w:b w:val="0"/>
          <w:bCs w:val="0"/>
          <w:rtl/>
        </w:rPr>
        <w:t xml:space="preserve"> </w:t>
      </w:r>
      <w:r w:rsidRPr="00F446D2">
        <w:rPr>
          <w:rFonts w:hint="eastAsia"/>
          <w:b w:val="0"/>
          <w:bCs w:val="0"/>
          <w:rtl/>
        </w:rPr>
        <w:t>בהתאם</w:t>
      </w:r>
      <w:r w:rsidRPr="00F446D2">
        <w:rPr>
          <w:b w:val="0"/>
          <w:bCs w:val="0"/>
          <w:rtl/>
        </w:rPr>
        <w:t xml:space="preserve"> </w:t>
      </w:r>
      <w:r w:rsidRPr="00F446D2">
        <w:rPr>
          <w:rFonts w:hint="eastAsia"/>
          <w:b w:val="0"/>
          <w:bCs w:val="0"/>
          <w:rtl/>
        </w:rPr>
        <w:t>לנסיבות</w:t>
      </w:r>
      <w:r w:rsidRPr="00F446D2">
        <w:rPr>
          <w:b w:val="0"/>
          <w:bCs w:val="0"/>
          <w:rtl/>
        </w:rPr>
        <w:t xml:space="preserve"> </w:t>
      </w:r>
      <w:r w:rsidRPr="00F446D2">
        <w:rPr>
          <w:rFonts w:hint="eastAsia"/>
          <w:b w:val="0"/>
          <w:bCs w:val="0"/>
          <w:rtl/>
        </w:rPr>
        <w:t>העניין</w:t>
      </w:r>
      <w:r w:rsidRPr="00F446D2">
        <w:rPr>
          <w:b w:val="0"/>
          <w:bCs w:val="0"/>
          <w:rtl/>
        </w:rPr>
        <w:t>. בכל מקרה בו ההפרה לא תוקנה בפרק הזמן שהגודר לצורך כך, יהי רשאי המזמין לפעול בהתאם למפורט להלן</w:t>
      </w:r>
      <w:r w:rsidR="006703EF" w:rsidRPr="00F446D2">
        <w:rPr>
          <w:b w:val="0"/>
          <w:bCs w:val="0"/>
          <w:rtl/>
        </w:rPr>
        <w:t xml:space="preserve"> בסעיף זה</w:t>
      </w:r>
      <w:r w:rsidRPr="00F446D2">
        <w:rPr>
          <w:b w:val="0"/>
          <w:bCs w:val="0"/>
          <w:rtl/>
        </w:rPr>
        <w:t>.</w:t>
      </w:r>
    </w:p>
    <w:p w14:paraId="6C8EFD68" w14:textId="77777777" w:rsidR="008042F6" w:rsidRPr="00F446D2" w:rsidRDefault="00072A98" w:rsidP="00CB7848">
      <w:pPr>
        <w:pStyle w:val="111"/>
        <w:rPr>
          <w:b w:val="0"/>
          <w:bCs w:val="0"/>
        </w:rPr>
      </w:pPr>
      <w:r w:rsidRPr="00F446D2">
        <w:rPr>
          <w:rFonts w:hint="eastAsia"/>
          <w:b w:val="0"/>
          <w:bCs w:val="0"/>
          <w:rtl/>
        </w:rPr>
        <w:t>ביטול</w:t>
      </w:r>
      <w:r w:rsidRPr="00F446D2">
        <w:rPr>
          <w:b w:val="0"/>
          <w:bCs w:val="0"/>
          <w:rtl/>
        </w:rPr>
        <w:t xml:space="preserve"> </w:t>
      </w:r>
      <w:r w:rsidRPr="00F446D2">
        <w:rPr>
          <w:rFonts w:hint="eastAsia"/>
          <w:b w:val="0"/>
          <w:bCs w:val="0"/>
          <w:rtl/>
        </w:rPr>
        <w:t>ההסכם</w:t>
      </w:r>
      <w:r w:rsidRPr="00F446D2">
        <w:rPr>
          <w:b w:val="0"/>
          <w:bCs w:val="0"/>
          <w:rtl/>
        </w:rPr>
        <w:t xml:space="preserve"> </w:t>
      </w:r>
      <w:r w:rsidRPr="00F446D2">
        <w:rPr>
          <w:rFonts w:hint="eastAsia"/>
          <w:b w:val="0"/>
          <w:bCs w:val="0"/>
          <w:rtl/>
        </w:rPr>
        <w:t>עקב</w:t>
      </w:r>
      <w:r w:rsidRPr="00F446D2">
        <w:rPr>
          <w:b w:val="0"/>
          <w:bCs w:val="0"/>
          <w:rtl/>
        </w:rPr>
        <w:t xml:space="preserve"> </w:t>
      </w:r>
      <w:r w:rsidRPr="00F446D2">
        <w:rPr>
          <w:rFonts w:hint="eastAsia"/>
          <w:b w:val="0"/>
          <w:bCs w:val="0"/>
          <w:rtl/>
        </w:rPr>
        <w:t>הפרה</w:t>
      </w:r>
      <w:r w:rsidRPr="00F446D2">
        <w:rPr>
          <w:b w:val="0"/>
          <w:bCs w:val="0"/>
          <w:rtl/>
        </w:rPr>
        <w:t xml:space="preserve"> </w:t>
      </w:r>
      <w:r w:rsidRPr="00F446D2">
        <w:rPr>
          <w:rFonts w:hint="eastAsia"/>
          <w:b w:val="0"/>
          <w:bCs w:val="0"/>
          <w:rtl/>
        </w:rPr>
        <w:t>או</w:t>
      </w:r>
      <w:r w:rsidRPr="00F446D2">
        <w:rPr>
          <w:b w:val="0"/>
          <w:bCs w:val="0"/>
          <w:rtl/>
        </w:rPr>
        <w:t xml:space="preserve"> </w:t>
      </w:r>
      <w:r w:rsidRPr="00F446D2">
        <w:rPr>
          <w:rFonts w:hint="eastAsia"/>
          <w:b w:val="0"/>
          <w:bCs w:val="0"/>
          <w:rtl/>
        </w:rPr>
        <w:t>הפרה</w:t>
      </w:r>
      <w:r w:rsidRPr="00F446D2">
        <w:rPr>
          <w:b w:val="0"/>
          <w:bCs w:val="0"/>
          <w:rtl/>
        </w:rPr>
        <w:t xml:space="preserve"> </w:t>
      </w:r>
      <w:r w:rsidRPr="00F446D2">
        <w:rPr>
          <w:rFonts w:hint="eastAsia"/>
          <w:b w:val="0"/>
          <w:bCs w:val="0"/>
          <w:rtl/>
        </w:rPr>
        <w:t>צפויה</w:t>
      </w:r>
      <w:r w:rsidR="00C226A6" w:rsidRPr="00F446D2">
        <w:rPr>
          <w:b w:val="0"/>
          <w:bCs w:val="0"/>
          <w:rtl/>
        </w:rPr>
        <w:t>:</w:t>
      </w:r>
      <w:r w:rsidR="00CE4838" w:rsidRPr="00F446D2">
        <w:rPr>
          <w:b w:val="0"/>
          <w:bCs w:val="0"/>
          <w:rtl/>
        </w:rPr>
        <w:t xml:space="preserve"> </w:t>
      </w:r>
    </w:p>
    <w:p w14:paraId="449C7D43" w14:textId="77777777" w:rsidR="00CE39B2" w:rsidRPr="00F446D2" w:rsidRDefault="003E255E" w:rsidP="00CB7848">
      <w:pPr>
        <w:pStyle w:val="11110"/>
        <w:rPr>
          <w:rtl/>
        </w:rPr>
      </w:pPr>
      <w:r w:rsidRPr="00F446D2">
        <w:rPr>
          <w:rtl/>
        </w:rPr>
        <w:t>המזמין</w:t>
      </w:r>
      <w:r w:rsidR="00072A98" w:rsidRPr="00F446D2">
        <w:rPr>
          <w:rtl/>
        </w:rPr>
        <w:t xml:space="preserve"> יהיה רשאי להודיע לספק בהודעה מוקדמת של </w:t>
      </w:r>
      <w:r w:rsidR="00167C38" w:rsidRPr="00F446D2">
        <w:rPr>
          <w:rtl/>
        </w:rPr>
        <w:t>45</w:t>
      </w:r>
      <w:r w:rsidR="00072A98" w:rsidRPr="00F446D2">
        <w:rPr>
          <w:rtl/>
        </w:rPr>
        <w:t xml:space="preserve"> יום על הפסקת ההתקשרות בגין הפרת ההסכם. </w:t>
      </w:r>
    </w:p>
    <w:p w14:paraId="427E3E32" w14:textId="77777777" w:rsidR="00FC40AA" w:rsidRPr="00F446D2" w:rsidRDefault="00072A98" w:rsidP="00FC3AAA">
      <w:pPr>
        <w:pStyle w:val="11110"/>
        <w:rPr>
          <w:rtl/>
        </w:rPr>
      </w:pPr>
      <w:r w:rsidRPr="00F446D2">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446D2">
        <w:rPr>
          <w:rtl/>
        </w:rPr>
        <w:t xml:space="preserve"> (בסעיף זה: "הפרה צפויה")</w:t>
      </w:r>
      <w:r w:rsidRPr="00F446D2">
        <w:rPr>
          <w:rtl/>
        </w:rPr>
        <w:t>, יודיע על כך מיד בעל פה וב</w:t>
      </w:r>
      <w:r w:rsidRPr="00F446D2">
        <w:rPr>
          <w:rFonts w:hint="eastAsia"/>
          <w:rtl/>
        </w:rPr>
        <w:t>דואר</w:t>
      </w:r>
      <w:r w:rsidRPr="00F446D2">
        <w:rPr>
          <w:rtl/>
        </w:rPr>
        <w:t xml:space="preserve"> </w:t>
      </w:r>
      <w:r w:rsidRPr="00F446D2">
        <w:rPr>
          <w:rFonts w:hint="eastAsia"/>
          <w:rtl/>
        </w:rPr>
        <w:t>אלקטרוני</w:t>
      </w:r>
      <w:r w:rsidRPr="00F446D2">
        <w:rPr>
          <w:rtl/>
        </w:rPr>
        <w:t xml:space="preserve"> למזמין. </w:t>
      </w:r>
    </w:p>
    <w:p w14:paraId="0024C941" w14:textId="77777777" w:rsidR="00FC40AA" w:rsidRPr="00F446D2" w:rsidRDefault="00072A98" w:rsidP="00FC3AAA">
      <w:pPr>
        <w:pStyle w:val="11110"/>
        <w:rPr>
          <w:rtl/>
        </w:rPr>
      </w:pPr>
      <w:r w:rsidRPr="00F446D2">
        <w:rPr>
          <w:rFonts w:hint="eastAsia"/>
          <w:rtl/>
        </w:rPr>
        <w:t>בכל</w:t>
      </w:r>
      <w:r w:rsidRPr="00F446D2">
        <w:rPr>
          <w:rtl/>
        </w:rPr>
        <w:t xml:space="preserve"> מקרה של הפרה צפויה של ההסכם, רשאי המזמין לפי שיקול דעתו </w:t>
      </w:r>
      <w:r w:rsidRPr="00F446D2">
        <w:rPr>
          <w:rFonts w:hint="eastAsia"/>
          <w:rtl/>
        </w:rPr>
        <w:t>לאפשר</w:t>
      </w:r>
      <w:r w:rsidRPr="00F446D2">
        <w:rPr>
          <w:rtl/>
        </w:rPr>
        <w:t xml:space="preserve"> </w:t>
      </w:r>
      <w:r w:rsidRPr="00F446D2">
        <w:rPr>
          <w:rFonts w:hint="eastAsia"/>
          <w:rtl/>
        </w:rPr>
        <w:t>לספק</w:t>
      </w:r>
      <w:r w:rsidRPr="00F446D2">
        <w:rPr>
          <w:rtl/>
        </w:rPr>
        <w:t xml:space="preserve"> </w:t>
      </w:r>
      <w:r w:rsidRPr="00F446D2">
        <w:rPr>
          <w:rFonts w:hint="eastAsia"/>
          <w:rtl/>
        </w:rPr>
        <w:t>להכין</w:t>
      </w:r>
      <w:r w:rsidRPr="00F446D2">
        <w:rPr>
          <w:rtl/>
        </w:rPr>
        <w:t xml:space="preserve"> </w:t>
      </w:r>
      <w:r w:rsidRPr="00F446D2">
        <w:rPr>
          <w:rFonts w:hint="eastAsia"/>
          <w:rtl/>
        </w:rPr>
        <w:t>תכנית</w:t>
      </w:r>
      <w:r w:rsidRPr="00F446D2">
        <w:rPr>
          <w:rtl/>
        </w:rPr>
        <w:t xml:space="preserve"> </w:t>
      </w:r>
      <w:r w:rsidRPr="00F446D2">
        <w:rPr>
          <w:rFonts w:hint="eastAsia"/>
          <w:rtl/>
        </w:rPr>
        <w:t>לתיקון</w:t>
      </w:r>
      <w:r w:rsidRPr="00F446D2">
        <w:rPr>
          <w:rtl/>
        </w:rPr>
        <w:t xml:space="preserve"> </w:t>
      </w:r>
      <w:r w:rsidRPr="00F446D2">
        <w:rPr>
          <w:rFonts w:hint="eastAsia"/>
          <w:rtl/>
        </w:rPr>
        <w:t>הליקויים</w:t>
      </w:r>
      <w:r w:rsidRPr="00F446D2">
        <w:rPr>
          <w:rtl/>
        </w:rPr>
        <w:t xml:space="preserve"> </w:t>
      </w:r>
      <w:r w:rsidRPr="00F446D2">
        <w:rPr>
          <w:rFonts w:hint="eastAsia"/>
          <w:rtl/>
        </w:rPr>
        <w:t>ולדון</w:t>
      </w:r>
      <w:r w:rsidRPr="00F446D2">
        <w:rPr>
          <w:rtl/>
        </w:rPr>
        <w:t xml:space="preserve"> </w:t>
      </w:r>
      <w:r w:rsidRPr="00F446D2">
        <w:rPr>
          <w:rFonts w:hint="eastAsia"/>
          <w:rtl/>
        </w:rPr>
        <w:t>בה</w:t>
      </w:r>
      <w:r w:rsidRPr="00F446D2">
        <w:rPr>
          <w:rtl/>
        </w:rPr>
        <w:t xml:space="preserve">, </w:t>
      </w:r>
      <w:r w:rsidRPr="00F446D2">
        <w:rPr>
          <w:rFonts w:hint="eastAsia"/>
          <w:rtl/>
        </w:rPr>
        <w:t>או</w:t>
      </w:r>
      <w:r w:rsidRPr="00F446D2">
        <w:rPr>
          <w:rtl/>
        </w:rPr>
        <w:t xml:space="preserve"> להפסיק את ההתקשרות עם הספק או כל חלק ממנה.</w:t>
      </w:r>
    </w:p>
    <w:p w14:paraId="1E4961DC" w14:textId="77777777" w:rsidR="00083FC7" w:rsidRPr="00F446D2" w:rsidRDefault="00072A98" w:rsidP="00CB7848">
      <w:pPr>
        <w:pStyle w:val="111"/>
        <w:rPr>
          <w:b w:val="0"/>
          <w:bCs w:val="0"/>
        </w:rPr>
      </w:pPr>
      <w:r w:rsidRPr="00F446D2">
        <w:rPr>
          <w:rFonts w:hint="eastAsia"/>
          <w:b w:val="0"/>
          <w:bCs w:val="0"/>
          <w:rtl/>
        </w:rPr>
        <w:t>קיזוז</w:t>
      </w:r>
      <w:r w:rsidRPr="00F446D2">
        <w:rPr>
          <w:b w:val="0"/>
          <w:bCs w:val="0"/>
          <w:rtl/>
        </w:rPr>
        <w:t xml:space="preserve"> </w:t>
      </w:r>
      <w:r w:rsidRPr="00F446D2">
        <w:rPr>
          <w:rFonts w:hint="eastAsia"/>
          <w:b w:val="0"/>
          <w:bCs w:val="0"/>
          <w:rtl/>
        </w:rPr>
        <w:t>ועכבון</w:t>
      </w:r>
      <w:r w:rsidRPr="00F446D2">
        <w:rPr>
          <w:b w:val="0"/>
          <w:bCs w:val="0"/>
          <w:rtl/>
        </w:rPr>
        <w:t xml:space="preserve"> </w:t>
      </w:r>
      <w:r w:rsidRPr="00F446D2">
        <w:rPr>
          <w:rFonts w:hint="eastAsia"/>
          <w:b w:val="0"/>
          <w:bCs w:val="0"/>
          <w:rtl/>
        </w:rPr>
        <w:t>–</w:t>
      </w:r>
    </w:p>
    <w:p w14:paraId="003C04F3" w14:textId="77777777" w:rsidR="00DE6A0E" w:rsidRPr="00F446D2" w:rsidRDefault="00072A98" w:rsidP="00CB7848">
      <w:pPr>
        <w:pStyle w:val="11110"/>
      </w:pPr>
      <w:r w:rsidRPr="00F446D2">
        <w:rPr>
          <w:rtl/>
        </w:rPr>
        <w:t xml:space="preserve">מבלי לגרוע מזכויות </w:t>
      </w:r>
      <w:r w:rsidR="00361FDC" w:rsidRPr="00F446D2">
        <w:rPr>
          <w:rtl/>
        </w:rPr>
        <w:t>המזמין</w:t>
      </w:r>
      <w:r w:rsidRPr="00F446D2">
        <w:rPr>
          <w:rtl/>
        </w:rPr>
        <w:t xml:space="preserve"> לפי הסכם זה או על פי כל דין, </w:t>
      </w:r>
      <w:r w:rsidR="00A83CC6" w:rsidRPr="00F446D2">
        <w:rPr>
          <w:rFonts w:hint="eastAsia"/>
          <w:rtl/>
        </w:rPr>
        <w:t>ל</w:t>
      </w:r>
      <w:r w:rsidR="00361FDC" w:rsidRPr="00F446D2">
        <w:rPr>
          <w:rFonts w:hint="eastAsia"/>
          <w:rtl/>
        </w:rPr>
        <w:t>מזמין</w:t>
      </w:r>
      <w:r w:rsidRPr="00F446D2">
        <w:rPr>
          <w:rtl/>
        </w:rPr>
        <w:t xml:space="preserve"> </w:t>
      </w:r>
      <w:r w:rsidR="00A83CC6" w:rsidRPr="00F446D2">
        <w:rPr>
          <w:rFonts w:hint="eastAsia"/>
          <w:rtl/>
        </w:rPr>
        <w:t>תהיה</w:t>
      </w:r>
      <w:r w:rsidR="00A83CC6" w:rsidRPr="00F446D2">
        <w:rPr>
          <w:rtl/>
        </w:rPr>
        <w:t xml:space="preserve"> </w:t>
      </w:r>
      <w:r w:rsidR="00A83CC6" w:rsidRPr="00F446D2">
        <w:rPr>
          <w:rFonts w:hint="eastAsia"/>
          <w:rtl/>
        </w:rPr>
        <w:t>זכות</w:t>
      </w:r>
      <w:r w:rsidR="00A83CC6" w:rsidRPr="00F446D2">
        <w:rPr>
          <w:rtl/>
        </w:rPr>
        <w:t xml:space="preserve"> </w:t>
      </w:r>
      <w:r w:rsidR="00A83CC6" w:rsidRPr="00F446D2">
        <w:rPr>
          <w:rFonts w:hint="eastAsia"/>
          <w:rtl/>
        </w:rPr>
        <w:t>לקזז</w:t>
      </w:r>
      <w:r w:rsidR="00A83CC6" w:rsidRPr="00F446D2">
        <w:rPr>
          <w:rtl/>
        </w:rPr>
        <w:t xml:space="preserve"> </w:t>
      </w:r>
      <w:r w:rsidR="00A83CC6" w:rsidRPr="00F446D2">
        <w:rPr>
          <w:rFonts w:hint="eastAsia"/>
          <w:rtl/>
        </w:rPr>
        <w:t>מסכומים</w:t>
      </w:r>
      <w:r w:rsidR="00A83CC6" w:rsidRPr="00F446D2">
        <w:rPr>
          <w:rtl/>
        </w:rPr>
        <w:t xml:space="preserve"> </w:t>
      </w:r>
      <w:r w:rsidR="00A83CC6" w:rsidRPr="00F446D2">
        <w:rPr>
          <w:rFonts w:hint="eastAsia"/>
          <w:rtl/>
        </w:rPr>
        <w:t>שה</w:t>
      </w:r>
      <w:r w:rsidR="004264FC" w:rsidRPr="00F446D2">
        <w:rPr>
          <w:rFonts w:hint="eastAsia"/>
          <w:rtl/>
        </w:rPr>
        <w:t>וא</w:t>
      </w:r>
      <w:r w:rsidR="004264FC" w:rsidRPr="00F446D2">
        <w:rPr>
          <w:rtl/>
        </w:rPr>
        <w:t xml:space="preserve"> </w:t>
      </w:r>
      <w:r w:rsidR="00A83CC6" w:rsidRPr="00F446D2">
        <w:rPr>
          <w:rFonts w:hint="eastAsia"/>
          <w:rtl/>
        </w:rPr>
        <w:t>חב</w:t>
      </w:r>
      <w:r w:rsidR="00A83CC6" w:rsidRPr="00F446D2">
        <w:rPr>
          <w:rtl/>
        </w:rPr>
        <w:t xml:space="preserve"> </w:t>
      </w:r>
      <w:r w:rsidR="00A83CC6" w:rsidRPr="00F446D2">
        <w:rPr>
          <w:rFonts w:hint="eastAsia"/>
          <w:rtl/>
        </w:rPr>
        <w:t>לספק</w:t>
      </w:r>
      <w:r w:rsidR="00A83CC6" w:rsidRPr="00F446D2">
        <w:rPr>
          <w:rtl/>
        </w:rPr>
        <w:t xml:space="preserve"> </w:t>
      </w:r>
      <w:r w:rsidR="00A83CC6" w:rsidRPr="00F446D2">
        <w:rPr>
          <w:rFonts w:hint="eastAsia"/>
          <w:rtl/>
        </w:rPr>
        <w:t>על</w:t>
      </w:r>
      <w:r w:rsidR="00A83CC6" w:rsidRPr="00F446D2">
        <w:rPr>
          <w:rtl/>
        </w:rPr>
        <w:t xml:space="preserve"> </w:t>
      </w:r>
      <w:r w:rsidR="00A83CC6" w:rsidRPr="00F446D2">
        <w:rPr>
          <w:rFonts w:hint="eastAsia"/>
          <w:rtl/>
        </w:rPr>
        <w:t>פי</w:t>
      </w:r>
      <w:r w:rsidR="00A83CC6" w:rsidRPr="00F446D2">
        <w:rPr>
          <w:rtl/>
        </w:rPr>
        <w:t xml:space="preserve"> </w:t>
      </w:r>
      <w:r w:rsidR="00A83CC6" w:rsidRPr="00F446D2">
        <w:rPr>
          <w:rFonts w:hint="eastAsia"/>
          <w:rtl/>
        </w:rPr>
        <w:t>ההסכם</w:t>
      </w:r>
      <w:r w:rsidRPr="00F446D2">
        <w:rPr>
          <w:rtl/>
        </w:rPr>
        <w:t xml:space="preserve">, </w:t>
      </w:r>
      <w:r w:rsidRPr="00F446D2">
        <w:rPr>
          <w:rFonts w:hint="eastAsia"/>
          <w:rtl/>
        </w:rPr>
        <w:t>כל</w:t>
      </w:r>
      <w:r w:rsidRPr="00F446D2">
        <w:rPr>
          <w:rtl/>
        </w:rPr>
        <w:t xml:space="preserve"> </w:t>
      </w:r>
      <w:r w:rsidRPr="00F446D2">
        <w:rPr>
          <w:rFonts w:hint="eastAsia"/>
          <w:rtl/>
        </w:rPr>
        <w:t>חוב</w:t>
      </w:r>
      <w:r w:rsidRPr="00F446D2">
        <w:rPr>
          <w:rtl/>
        </w:rPr>
        <w:t xml:space="preserve"> </w:t>
      </w:r>
      <w:r w:rsidRPr="00F446D2">
        <w:rPr>
          <w:rFonts w:hint="eastAsia"/>
          <w:rtl/>
        </w:rPr>
        <w:t>שהספק</w:t>
      </w:r>
      <w:r w:rsidRPr="00F446D2">
        <w:rPr>
          <w:rtl/>
        </w:rPr>
        <w:t xml:space="preserve"> </w:t>
      </w:r>
      <w:r w:rsidRPr="00F446D2">
        <w:rPr>
          <w:rFonts w:hint="eastAsia"/>
          <w:rtl/>
        </w:rPr>
        <w:t>חייב</w:t>
      </w:r>
      <w:r w:rsidRPr="00F446D2">
        <w:rPr>
          <w:rtl/>
        </w:rPr>
        <w:t xml:space="preserve"> </w:t>
      </w:r>
      <w:r w:rsidRPr="00F446D2">
        <w:rPr>
          <w:rFonts w:hint="eastAsia"/>
          <w:rtl/>
        </w:rPr>
        <w:t>ל</w:t>
      </w:r>
      <w:r w:rsidR="004264FC" w:rsidRPr="00F446D2">
        <w:rPr>
          <w:rFonts w:hint="eastAsia"/>
          <w:rtl/>
        </w:rPr>
        <w:t>ו</w:t>
      </w:r>
      <w:r w:rsidR="00A83CC6" w:rsidRPr="00F446D2">
        <w:rPr>
          <w:rtl/>
        </w:rPr>
        <w:t xml:space="preserve">, </w:t>
      </w:r>
      <w:r w:rsidR="00A83CC6" w:rsidRPr="00F446D2">
        <w:rPr>
          <w:rFonts w:hint="eastAsia"/>
          <w:rtl/>
        </w:rPr>
        <w:t>בי</w:t>
      </w:r>
      <w:r w:rsidR="00020C17" w:rsidRPr="00F446D2">
        <w:rPr>
          <w:rFonts w:hint="eastAsia"/>
          <w:rtl/>
        </w:rPr>
        <w:t>ן</w:t>
      </w:r>
      <w:r w:rsidR="00020C17" w:rsidRPr="00F446D2">
        <w:rPr>
          <w:rtl/>
        </w:rPr>
        <w:t xml:space="preserve"> </w:t>
      </w:r>
      <w:r w:rsidR="00020C17" w:rsidRPr="00F446D2">
        <w:rPr>
          <w:rFonts w:hint="eastAsia"/>
          <w:rtl/>
        </w:rPr>
        <w:t>קצוב</w:t>
      </w:r>
      <w:r w:rsidR="00020C17" w:rsidRPr="00F446D2">
        <w:rPr>
          <w:rtl/>
        </w:rPr>
        <w:t xml:space="preserve"> </w:t>
      </w:r>
      <w:r w:rsidR="00020C17" w:rsidRPr="00F446D2">
        <w:rPr>
          <w:rFonts w:hint="eastAsia"/>
          <w:rtl/>
        </w:rPr>
        <w:t>ובין</w:t>
      </w:r>
      <w:r w:rsidR="00020C17" w:rsidRPr="00F446D2">
        <w:rPr>
          <w:rtl/>
        </w:rPr>
        <w:t xml:space="preserve"> </w:t>
      </w:r>
      <w:r w:rsidR="00020C17" w:rsidRPr="00F446D2">
        <w:rPr>
          <w:rFonts w:hint="eastAsia"/>
          <w:rtl/>
        </w:rPr>
        <w:t>שאינו</w:t>
      </w:r>
      <w:r w:rsidR="00020C17" w:rsidRPr="00F446D2">
        <w:rPr>
          <w:rtl/>
        </w:rPr>
        <w:t xml:space="preserve"> </w:t>
      </w:r>
      <w:r w:rsidR="00020C17" w:rsidRPr="00F446D2">
        <w:rPr>
          <w:rFonts w:hint="eastAsia"/>
          <w:rtl/>
        </w:rPr>
        <w:t>קצוב</w:t>
      </w:r>
      <w:r w:rsidR="00C226A6" w:rsidRPr="00F446D2">
        <w:rPr>
          <w:rtl/>
        </w:rPr>
        <w:t xml:space="preserve">, </w:t>
      </w:r>
      <w:r w:rsidR="00C226A6" w:rsidRPr="00F446D2">
        <w:rPr>
          <w:rFonts w:hint="eastAsia"/>
          <w:rtl/>
        </w:rPr>
        <w:t>לרבות</w:t>
      </w:r>
      <w:r w:rsidR="00C226A6" w:rsidRPr="00F446D2">
        <w:rPr>
          <w:rtl/>
        </w:rPr>
        <w:t xml:space="preserve"> </w:t>
      </w:r>
      <w:r w:rsidR="00C226A6" w:rsidRPr="00F446D2">
        <w:rPr>
          <w:rFonts w:hint="eastAsia"/>
          <w:rtl/>
        </w:rPr>
        <w:t>בין</w:t>
      </w:r>
      <w:r w:rsidR="00C226A6" w:rsidRPr="00F446D2">
        <w:rPr>
          <w:rtl/>
        </w:rPr>
        <w:t xml:space="preserve"> </w:t>
      </w:r>
      <w:r w:rsidR="00C226A6" w:rsidRPr="00F446D2">
        <w:rPr>
          <w:rFonts w:hint="eastAsia"/>
          <w:rtl/>
        </w:rPr>
        <w:t>הזמנות</w:t>
      </w:r>
      <w:r w:rsidR="00020C17" w:rsidRPr="00F446D2">
        <w:rPr>
          <w:rtl/>
        </w:rPr>
        <w:t>.</w:t>
      </w:r>
      <w:r w:rsidR="008C3477" w:rsidRPr="00F446D2">
        <w:rPr>
          <w:rtl/>
        </w:rPr>
        <w:t xml:space="preserve"> כן יהיו </w:t>
      </w:r>
      <w:r w:rsidR="00361FDC" w:rsidRPr="00F446D2">
        <w:rPr>
          <w:rFonts w:hint="eastAsia"/>
          <w:rtl/>
        </w:rPr>
        <w:t>המזמין</w:t>
      </w:r>
      <w:r w:rsidR="008C3477" w:rsidRPr="00F446D2">
        <w:rPr>
          <w:rtl/>
        </w:rPr>
        <w:t xml:space="preserve"> והמזמינים רשאים</w:t>
      </w:r>
      <w:r w:rsidR="00A83CC6" w:rsidRPr="00F446D2">
        <w:rPr>
          <w:rtl/>
        </w:rPr>
        <w:t xml:space="preserve"> לעכב תחת יד</w:t>
      </w:r>
      <w:r w:rsidR="008C3477" w:rsidRPr="00F446D2">
        <w:rPr>
          <w:rFonts w:hint="eastAsia"/>
          <w:rtl/>
        </w:rPr>
        <w:t>ם</w:t>
      </w:r>
      <w:r w:rsidR="00A83CC6" w:rsidRPr="00F446D2">
        <w:rPr>
          <w:rtl/>
        </w:rPr>
        <w:t xml:space="preserve"> כל סכום שה</w:t>
      </w:r>
      <w:r w:rsidR="008C3477" w:rsidRPr="00F446D2">
        <w:rPr>
          <w:rFonts w:hint="eastAsia"/>
          <w:rtl/>
        </w:rPr>
        <w:t>ם</w:t>
      </w:r>
      <w:r w:rsidR="008C3477" w:rsidRPr="00F446D2">
        <w:rPr>
          <w:rtl/>
        </w:rPr>
        <w:t xml:space="preserve"> </w:t>
      </w:r>
      <w:r w:rsidR="008C3477" w:rsidRPr="00F446D2">
        <w:rPr>
          <w:rFonts w:hint="eastAsia"/>
          <w:rtl/>
        </w:rPr>
        <w:t>חייבים</w:t>
      </w:r>
      <w:r w:rsidR="00A83CC6" w:rsidRPr="00F446D2">
        <w:rPr>
          <w:rtl/>
        </w:rPr>
        <w:t xml:space="preserve"> לספק, ע</w:t>
      </w:r>
      <w:r w:rsidR="008C3477" w:rsidRPr="00F446D2">
        <w:rPr>
          <w:rFonts w:hint="eastAsia"/>
          <w:rtl/>
        </w:rPr>
        <w:t>ד</w:t>
      </w:r>
      <w:r w:rsidR="008C3477" w:rsidRPr="00F446D2">
        <w:rPr>
          <w:rtl/>
        </w:rPr>
        <w:t xml:space="preserve"> </w:t>
      </w:r>
      <w:r w:rsidR="008C3477" w:rsidRPr="00F446D2">
        <w:rPr>
          <w:rFonts w:hint="eastAsia"/>
          <w:rtl/>
        </w:rPr>
        <w:t>לתשלום</w:t>
      </w:r>
      <w:r w:rsidR="008C3477" w:rsidRPr="00F446D2">
        <w:rPr>
          <w:rtl/>
        </w:rPr>
        <w:t xml:space="preserve"> </w:t>
      </w:r>
      <w:r w:rsidR="008C3477" w:rsidRPr="00F446D2">
        <w:rPr>
          <w:rFonts w:hint="eastAsia"/>
          <w:rtl/>
        </w:rPr>
        <w:t>כל</w:t>
      </w:r>
      <w:r w:rsidR="008C3477" w:rsidRPr="00F446D2">
        <w:rPr>
          <w:rtl/>
        </w:rPr>
        <w:t xml:space="preserve"> </w:t>
      </w:r>
      <w:r w:rsidR="008C3477" w:rsidRPr="00F446D2">
        <w:rPr>
          <w:rFonts w:hint="eastAsia"/>
          <w:rtl/>
        </w:rPr>
        <w:t>חוב</w:t>
      </w:r>
      <w:r w:rsidR="008C3477" w:rsidRPr="00F446D2">
        <w:rPr>
          <w:rtl/>
        </w:rPr>
        <w:t xml:space="preserve"> </w:t>
      </w:r>
      <w:r w:rsidR="008C3477" w:rsidRPr="00F446D2">
        <w:rPr>
          <w:rFonts w:hint="eastAsia"/>
          <w:rtl/>
        </w:rPr>
        <w:t>שיש</w:t>
      </w:r>
      <w:r w:rsidR="008C3477" w:rsidRPr="00F446D2">
        <w:rPr>
          <w:rtl/>
        </w:rPr>
        <w:t xml:space="preserve"> </w:t>
      </w:r>
      <w:r w:rsidR="008C3477" w:rsidRPr="00F446D2">
        <w:rPr>
          <w:rFonts w:hint="eastAsia"/>
          <w:rtl/>
        </w:rPr>
        <w:t>לספק</w:t>
      </w:r>
      <w:r w:rsidR="008C3477" w:rsidRPr="00F446D2">
        <w:rPr>
          <w:rtl/>
        </w:rPr>
        <w:t xml:space="preserve"> </w:t>
      </w:r>
      <w:r w:rsidR="008C3477" w:rsidRPr="00F446D2">
        <w:rPr>
          <w:rFonts w:hint="eastAsia"/>
          <w:rtl/>
        </w:rPr>
        <w:t>כלפי</w:t>
      </w:r>
      <w:r w:rsidR="008C3477" w:rsidRPr="00F446D2">
        <w:rPr>
          <w:rtl/>
        </w:rPr>
        <w:t xml:space="preserve"> </w:t>
      </w:r>
      <w:r w:rsidR="008C3477" w:rsidRPr="00F446D2">
        <w:rPr>
          <w:rFonts w:hint="eastAsia"/>
          <w:rtl/>
        </w:rPr>
        <w:t>אחד</w:t>
      </w:r>
      <w:r w:rsidR="008C3477" w:rsidRPr="00F446D2">
        <w:rPr>
          <w:rtl/>
        </w:rPr>
        <w:t xml:space="preserve"> </w:t>
      </w:r>
      <w:r w:rsidR="008C3477" w:rsidRPr="00F446D2">
        <w:rPr>
          <w:rFonts w:hint="eastAsia"/>
          <w:rtl/>
        </w:rPr>
        <w:t>מהם</w:t>
      </w:r>
      <w:r w:rsidR="00A83CC6" w:rsidRPr="00F446D2">
        <w:rPr>
          <w:rtl/>
        </w:rPr>
        <w:t xml:space="preserve">. </w:t>
      </w:r>
    </w:p>
    <w:p w14:paraId="19969FD8" w14:textId="77777777" w:rsidR="00A83CC6" w:rsidRPr="00F446D2" w:rsidRDefault="00072A98" w:rsidP="00FC3AAA">
      <w:pPr>
        <w:pStyle w:val="11110"/>
      </w:pPr>
      <w:r w:rsidRPr="00F446D2">
        <w:rPr>
          <w:rFonts w:hint="eastAsia"/>
          <w:rtl/>
        </w:rPr>
        <w:t>לספק</w:t>
      </w:r>
      <w:r w:rsidRPr="00F446D2">
        <w:rPr>
          <w:rtl/>
        </w:rPr>
        <w:t xml:space="preserve"> לא תהא כל זכות קיזוז או עכבון כלפי </w:t>
      </w:r>
      <w:r w:rsidR="00361FDC" w:rsidRPr="00F446D2">
        <w:rPr>
          <w:rFonts w:hint="eastAsia"/>
          <w:rtl/>
        </w:rPr>
        <w:t>המזמין</w:t>
      </w:r>
      <w:r w:rsidRPr="00F446D2">
        <w:rPr>
          <w:rtl/>
        </w:rPr>
        <w:t xml:space="preserve"> או מזמין כלשהו </w:t>
      </w:r>
      <w:r w:rsidR="008C3477" w:rsidRPr="00F446D2">
        <w:rPr>
          <w:rFonts w:hint="eastAsia"/>
          <w:rtl/>
        </w:rPr>
        <w:t>בגין</w:t>
      </w:r>
      <w:r w:rsidR="008C3477" w:rsidRPr="00F446D2">
        <w:rPr>
          <w:rtl/>
        </w:rPr>
        <w:t xml:space="preserve"> </w:t>
      </w:r>
      <w:r w:rsidR="008C3477" w:rsidRPr="00F446D2">
        <w:rPr>
          <w:rFonts w:hint="eastAsia"/>
          <w:rtl/>
        </w:rPr>
        <w:t>כל</w:t>
      </w:r>
      <w:r w:rsidR="008C3477" w:rsidRPr="00F446D2">
        <w:rPr>
          <w:rtl/>
        </w:rPr>
        <w:t xml:space="preserve"> </w:t>
      </w:r>
      <w:r w:rsidR="008C3477" w:rsidRPr="00F446D2">
        <w:rPr>
          <w:rFonts w:hint="eastAsia"/>
          <w:rtl/>
        </w:rPr>
        <w:t>סכום</w:t>
      </w:r>
      <w:r w:rsidR="008C3477" w:rsidRPr="00F446D2">
        <w:rPr>
          <w:rtl/>
        </w:rPr>
        <w:t xml:space="preserve"> </w:t>
      </w:r>
      <w:r w:rsidR="008C3477" w:rsidRPr="00F446D2">
        <w:rPr>
          <w:rFonts w:hint="eastAsia"/>
          <w:rtl/>
        </w:rPr>
        <w:t>ש</w:t>
      </w:r>
      <w:r w:rsidR="00FC40AA" w:rsidRPr="00F446D2">
        <w:rPr>
          <w:rFonts w:hint="eastAsia"/>
          <w:rtl/>
        </w:rPr>
        <w:t>לטענתו</w:t>
      </w:r>
      <w:r w:rsidR="00FC40AA" w:rsidRPr="00F446D2">
        <w:rPr>
          <w:rtl/>
        </w:rPr>
        <w:t xml:space="preserve"> </w:t>
      </w:r>
      <w:r w:rsidR="008C3477" w:rsidRPr="00F446D2">
        <w:rPr>
          <w:rFonts w:hint="eastAsia"/>
          <w:rtl/>
        </w:rPr>
        <w:t>אחת</w:t>
      </w:r>
      <w:r w:rsidR="008C3477" w:rsidRPr="00F446D2">
        <w:rPr>
          <w:rtl/>
        </w:rPr>
        <w:t xml:space="preserve"> מהן </w:t>
      </w:r>
      <w:r w:rsidRPr="00F446D2">
        <w:rPr>
          <w:rFonts w:hint="eastAsia"/>
          <w:rtl/>
        </w:rPr>
        <w:t>חייבת</w:t>
      </w:r>
      <w:r w:rsidRPr="00F446D2">
        <w:rPr>
          <w:rtl/>
        </w:rPr>
        <w:t xml:space="preserve"> </w:t>
      </w:r>
      <w:r w:rsidRPr="00F446D2">
        <w:rPr>
          <w:rFonts w:hint="eastAsia"/>
          <w:rtl/>
        </w:rPr>
        <w:t>לו</w:t>
      </w:r>
      <w:r w:rsidRPr="00F446D2">
        <w:rPr>
          <w:rtl/>
        </w:rPr>
        <w:t>.</w:t>
      </w:r>
    </w:p>
    <w:p w14:paraId="427ED279" w14:textId="77777777" w:rsidR="002F2B4B" w:rsidRPr="00F446D2" w:rsidRDefault="00072A98" w:rsidP="00CB7848">
      <w:pPr>
        <w:pStyle w:val="111"/>
        <w:rPr>
          <w:b w:val="0"/>
          <w:bCs w:val="0"/>
          <w:u w:val="single"/>
        </w:rPr>
      </w:pPr>
      <w:bookmarkStart w:id="460" w:name="_Toc44931975"/>
      <w:bookmarkStart w:id="461" w:name="_Toc44932062"/>
      <w:r w:rsidRPr="00F446D2">
        <w:rPr>
          <w:rFonts w:hint="eastAsia"/>
          <w:b w:val="0"/>
          <w:bCs w:val="0"/>
          <w:rtl/>
        </w:rPr>
        <w:t>רכש</w:t>
      </w:r>
      <w:r w:rsidRPr="00F446D2">
        <w:rPr>
          <w:b w:val="0"/>
          <w:bCs w:val="0"/>
          <w:rtl/>
        </w:rPr>
        <w:t xml:space="preserve"> </w:t>
      </w:r>
      <w:r w:rsidRPr="00F446D2">
        <w:rPr>
          <w:rFonts w:hint="eastAsia"/>
          <w:b w:val="0"/>
          <w:bCs w:val="0"/>
          <w:rtl/>
        </w:rPr>
        <w:t>מספק</w:t>
      </w:r>
      <w:r w:rsidRPr="00F446D2">
        <w:rPr>
          <w:b w:val="0"/>
          <w:bCs w:val="0"/>
          <w:rtl/>
        </w:rPr>
        <w:t xml:space="preserve"> </w:t>
      </w:r>
      <w:r w:rsidRPr="00F446D2">
        <w:rPr>
          <w:rFonts w:hint="eastAsia"/>
          <w:b w:val="0"/>
          <w:bCs w:val="0"/>
          <w:rtl/>
        </w:rPr>
        <w:t>חלופי</w:t>
      </w:r>
      <w:r w:rsidRPr="00F446D2">
        <w:rPr>
          <w:b w:val="0"/>
          <w:bCs w:val="0"/>
          <w:rtl/>
        </w:rPr>
        <w:t xml:space="preserve"> – </w:t>
      </w:r>
    </w:p>
    <w:p w14:paraId="165D4C39" w14:textId="77777777" w:rsidR="00C226A6" w:rsidRPr="00F446D2" w:rsidRDefault="00072A98" w:rsidP="00CB7848">
      <w:pPr>
        <w:pStyle w:val="11110"/>
        <w:rPr>
          <w:rtl/>
        </w:rPr>
      </w:pPr>
      <w:r w:rsidRPr="00F446D2">
        <w:rPr>
          <w:rFonts w:hint="eastAsia"/>
          <w:rtl/>
        </w:rPr>
        <w:t>מבלי</w:t>
      </w:r>
      <w:r w:rsidRPr="00F446D2">
        <w:rPr>
          <w:rtl/>
        </w:rPr>
        <w:t xml:space="preserve"> לגרוע מהאמור בכל מקום אחר בהסכם ובמכרז, </w:t>
      </w:r>
      <w:r w:rsidR="008B39F8" w:rsidRPr="00F446D2">
        <w:rPr>
          <w:rtl/>
        </w:rPr>
        <w:t>כלל ש</w:t>
      </w:r>
      <w:r w:rsidRPr="00F446D2">
        <w:rPr>
          <w:rtl/>
        </w:rPr>
        <w:t xml:space="preserve">כתוצאה מהפרת הסכם שירות הנדרש למזמין אינו זמין מהספק לשביעות רצון המזמין, ירכוש אותו המזמין מספק חלופי, בהתאם לשיקול דעתו הבלעדי.  </w:t>
      </w:r>
    </w:p>
    <w:p w14:paraId="1441F1B7" w14:textId="77777777" w:rsidR="0009150A" w:rsidRPr="00F446D2" w:rsidRDefault="00072A98" w:rsidP="00E84323">
      <w:pPr>
        <w:pStyle w:val="1-"/>
        <w:rPr>
          <w:b w:val="0"/>
          <w:bCs w:val="0"/>
          <w:sz w:val="24"/>
          <w:szCs w:val="24"/>
          <w:rtl/>
        </w:rPr>
      </w:pPr>
      <w:bookmarkStart w:id="462" w:name="_Toc142903301"/>
      <w:r w:rsidRPr="00F446D2">
        <w:rPr>
          <w:b w:val="0"/>
          <w:bCs w:val="0"/>
          <w:sz w:val="24"/>
          <w:szCs w:val="24"/>
          <w:rtl/>
        </w:rPr>
        <w:lastRenderedPageBreak/>
        <w:t>תרופות מצטברות</w:t>
      </w:r>
      <w:bookmarkEnd w:id="460"/>
      <w:bookmarkEnd w:id="461"/>
      <w:bookmarkEnd w:id="462"/>
    </w:p>
    <w:p w14:paraId="40E2A623" w14:textId="77777777" w:rsidR="0009150A" w:rsidRPr="00F446D2" w:rsidRDefault="00072A98" w:rsidP="00E84323">
      <w:pPr>
        <w:pStyle w:val="110"/>
        <w:rPr>
          <w:b w:val="0"/>
          <w:bCs w:val="0"/>
          <w:sz w:val="24"/>
          <w:szCs w:val="24"/>
          <w:rtl/>
        </w:rPr>
      </w:pPr>
      <w:r w:rsidRPr="00F446D2">
        <w:rPr>
          <w:b w:val="0"/>
          <w:bCs w:val="0"/>
          <w:sz w:val="24"/>
          <w:szCs w:val="24"/>
          <w:rtl/>
        </w:rPr>
        <w:t>התרופות, לרבות זכות הקיזוז</w:t>
      </w:r>
      <w:r w:rsidR="00243945" w:rsidRPr="00F446D2">
        <w:rPr>
          <w:b w:val="0"/>
          <w:bCs w:val="0"/>
          <w:sz w:val="24"/>
          <w:szCs w:val="24"/>
          <w:rtl/>
        </w:rPr>
        <w:t xml:space="preserve">, </w:t>
      </w:r>
      <w:r w:rsidR="00243945" w:rsidRPr="00F446D2">
        <w:rPr>
          <w:rFonts w:hint="eastAsia"/>
          <w:b w:val="0"/>
          <w:bCs w:val="0"/>
          <w:sz w:val="24"/>
          <w:szCs w:val="24"/>
          <w:rtl/>
        </w:rPr>
        <w:t>עיכבון</w:t>
      </w:r>
      <w:r w:rsidR="00243945" w:rsidRPr="00F446D2">
        <w:rPr>
          <w:b w:val="0"/>
          <w:bCs w:val="0"/>
          <w:sz w:val="24"/>
          <w:szCs w:val="24"/>
          <w:rtl/>
        </w:rPr>
        <w:t>,</w:t>
      </w:r>
      <w:r w:rsidRPr="00F446D2">
        <w:rPr>
          <w:b w:val="0"/>
          <w:bCs w:val="0"/>
          <w:sz w:val="24"/>
          <w:szCs w:val="24"/>
          <w:rtl/>
        </w:rPr>
        <w:t xml:space="preserve"> חילוט,</w:t>
      </w:r>
      <w:r w:rsidR="0071503A" w:rsidRPr="00F446D2">
        <w:rPr>
          <w:b w:val="0"/>
          <w:bCs w:val="0"/>
          <w:sz w:val="24"/>
          <w:szCs w:val="24"/>
          <w:rtl/>
        </w:rPr>
        <w:t xml:space="preserve"> פיצויים מוסכמים,</w:t>
      </w:r>
      <w:r w:rsidRPr="00F446D2">
        <w:rPr>
          <w:b w:val="0"/>
          <w:bCs w:val="0"/>
          <w:sz w:val="24"/>
          <w:szCs w:val="24"/>
          <w:rtl/>
        </w:rPr>
        <w:t xml:space="preserve"> וכל הפעולות שהורשה </w:t>
      </w:r>
      <w:r w:rsidR="00361FDC" w:rsidRPr="00F446D2">
        <w:rPr>
          <w:b w:val="0"/>
          <w:bCs w:val="0"/>
          <w:sz w:val="24"/>
          <w:szCs w:val="24"/>
          <w:rtl/>
        </w:rPr>
        <w:t>המזמין</w:t>
      </w:r>
      <w:r w:rsidRPr="00F446D2">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F446D2">
        <w:rPr>
          <w:b w:val="0"/>
          <w:bCs w:val="0"/>
          <w:sz w:val="24"/>
          <w:szCs w:val="24"/>
          <w:rtl/>
        </w:rPr>
        <w:t>המזמין</w:t>
      </w:r>
      <w:r w:rsidRPr="00F446D2">
        <w:rPr>
          <w:b w:val="0"/>
          <w:bCs w:val="0"/>
          <w:sz w:val="24"/>
          <w:szCs w:val="24"/>
          <w:rtl/>
        </w:rPr>
        <w:t xml:space="preserve"> לכל סעד או תרופה בהתאם להסכם זה או לפי כל דין. </w:t>
      </w:r>
    </w:p>
    <w:p w14:paraId="520C7072" w14:textId="77777777" w:rsidR="0009150A" w:rsidRPr="00F446D2" w:rsidRDefault="00072A98" w:rsidP="00E84323">
      <w:pPr>
        <w:pStyle w:val="110"/>
        <w:rPr>
          <w:b w:val="0"/>
          <w:bCs w:val="0"/>
          <w:sz w:val="24"/>
          <w:szCs w:val="24"/>
          <w:rtl/>
        </w:rPr>
      </w:pPr>
      <w:r w:rsidRPr="00F446D2">
        <w:rPr>
          <w:b w:val="0"/>
          <w:bCs w:val="0"/>
          <w:sz w:val="24"/>
          <w:szCs w:val="24"/>
          <w:rtl/>
        </w:rPr>
        <w:t xml:space="preserve">ויתר </w:t>
      </w:r>
      <w:r w:rsidR="00361FDC" w:rsidRPr="00F446D2">
        <w:rPr>
          <w:b w:val="0"/>
          <w:bCs w:val="0"/>
          <w:sz w:val="24"/>
          <w:szCs w:val="24"/>
          <w:rtl/>
        </w:rPr>
        <w:t>המזמין</w:t>
      </w:r>
      <w:r w:rsidRPr="00F446D2">
        <w:rPr>
          <w:b w:val="0"/>
          <w:bCs w:val="0"/>
          <w:sz w:val="24"/>
          <w:szCs w:val="24"/>
          <w:rtl/>
        </w:rPr>
        <w:t xml:space="preserve"> על </w:t>
      </w:r>
      <w:r w:rsidRPr="00F446D2">
        <w:rPr>
          <w:rFonts w:hint="eastAsia"/>
          <w:b w:val="0"/>
          <w:bCs w:val="0"/>
          <w:sz w:val="24"/>
          <w:szCs w:val="24"/>
          <w:rtl/>
        </w:rPr>
        <w:t>זכויותיו</w:t>
      </w:r>
      <w:r w:rsidRPr="00F446D2">
        <w:rPr>
          <w:b w:val="0"/>
          <w:bCs w:val="0"/>
          <w:sz w:val="24"/>
          <w:szCs w:val="24"/>
          <w:rtl/>
        </w:rPr>
        <w:t xml:space="preserve"> עקב הפרת הוראה מהוראות הסכם זה על ידי הספק, לא </w:t>
      </w:r>
      <w:r w:rsidR="00FC40AA" w:rsidRPr="00F446D2">
        <w:rPr>
          <w:rFonts w:hint="eastAsia"/>
          <w:b w:val="0"/>
          <w:bCs w:val="0"/>
          <w:sz w:val="24"/>
          <w:szCs w:val="24"/>
          <w:rtl/>
        </w:rPr>
        <w:t>ייחשב</w:t>
      </w:r>
      <w:r w:rsidRPr="00F446D2">
        <w:rPr>
          <w:b w:val="0"/>
          <w:bCs w:val="0"/>
          <w:sz w:val="24"/>
          <w:szCs w:val="24"/>
          <w:rtl/>
        </w:rPr>
        <w:t xml:space="preserve"> כויתור על כל הפרה אחרת של אותה הוראה או הוראה אחרת. </w:t>
      </w:r>
    </w:p>
    <w:p w14:paraId="42429630" w14:textId="77777777" w:rsidR="0009150A" w:rsidRPr="00F446D2" w:rsidRDefault="00072A98" w:rsidP="00E84323">
      <w:pPr>
        <w:pStyle w:val="1-"/>
        <w:rPr>
          <w:b w:val="0"/>
          <w:bCs w:val="0"/>
          <w:sz w:val="24"/>
          <w:szCs w:val="24"/>
          <w:rtl/>
        </w:rPr>
      </w:pPr>
      <w:bookmarkStart w:id="463" w:name="_Toc44931976"/>
      <w:bookmarkStart w:id="464" w:name="_Toc44932063"/>
      <w:bookmarkStart w:id="465" w:name="_Toc142903302"/>
      <w:r w:rsidRPr="00F446D2">
        <w:rPr>
          <w:b w:val="0"/>
          <w:bCs w:val="0"/>
          <w:sz w:val="24"/>
          <w:szCs w:val="24"/>
          <w:rtl/>
        </w:rPr>
        <w:t>כתובות הצדדים והודעות</w:t>
      </w:r>
      <w:bookmarkEnd w:id="463"/>
      <w:bookmarkEnd w:id="464"/>
      <w:bookmarkEnd w:id="465"/>
    </w:p>
    <w:p w14:paraId="0F8881F0" w14:textId="77777777" w:rsidR="000D1E30" w:rsidRPr="00F446D2" w:rsidRDefault="000D1E30" w:rsidP="000D1E30">
      <w:pPr>
        <w:pStyle w:val="110"/>
        <w:rPr>
          <w:b w:val="0"/>
          <w:bCs w:val="0"/>
          <w:sz w:val="24"/>
          <w:szCs w:val="24"/>
        </w:rPr>
      </w:pPr>
      <w:r w:rsidRPr="00F446D2">
        <w:rPr>
          <w:b w:val="0"/>
          <w:bCs w:val="0"/>
          <w:sz w:val="24"/>
          <w:szCs w:val="24"/>
          <w:rtl/>
        </w:rPr>
        <w:t xml:space="preserve">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w:t>
      </w:r>
      <w:r w:rsidRPr="00F446D2">
        <w:rPr>
          <w:rFonts w:hint="eastAsia"/>
          <w:b w:val="0"/>
          <w:bCs w:val="0"/>
          <w:sz w:val="24"/>
          <w:szCs w:val="24"/>
          <w:rtl/>
        </w:rPr>
        <w:t>המוקדם</w:t>
      </w:r>
      <w:r w:rsidRPr="00F446D2">
        <w:rPr>
          <w:b w:val="0"/>
          <w:bCs w:val="0"/>
          <w:sz w:val="24"/>
          <w:szCs w:val="24"/>
          <w:rtl/>
        </w:rPr>
        <w:t xml:space="preserve"> </w:t>
      </w:r>
      <w:r w:rsidRPr="00F446D2">
        <w:rPr>
          <w:rFonts w:hint="eastAsia"/>
          <w:b w:val="0"/>
          <w:bCs w:val="0"/>
          <w:sz w:val="24"/>
          <w:szCs w:val="24"/>
          <w:rtl/>
        </w:rPr>
        <w:t>מביניהם</w:t>
      </w:r>
      <w:r w:rsidRPr="00F446D2">
        <w:rPr>
          <w:b w:val="0"/>
          <w:bCs w:val="0"/>
          <w:sz w:val="24"/>
          <w:szCs w:val="24"/>
          <w:rtl/>
        </w:rPr>
        <w:t>.</w:t>
      </w:r>
    </w:p>
    <w:p w14:paraId="02ED8725" w14:textId="77777777" w:rsidR="000D1E30" w:rsidRPr="00F446D2" w:rsidRDefault="000D1E30" w:rsidP="000D1E30">
      <w:pPr>
        <w:pStyle w:val="110"/>
        <w:rPr>
          <w:b w:val="0"/>
          <w:bCs w:val="0"/>
          <w:sz w:val="24"/>
          <w:szCs w:val="24"/>
          <w:rtl/>
        </w:rPr>
      </w:pPr>
      <w:r w:rsidRPr="00F446D2">
        <w:rPr>
          <w:rFonts w:hint="eastAsia"/>
          <w:b w:val="0"/>
          <w:bCs w:val="0"/>
          <w:sz w:val="24"/>
          <w:szCs w:val="24"/>
          <w:rtl/>
        </w:rPr>
        <w:t>משלוח</w:t>
      </w:r>
      <w:r w:rsidRPr="00F446D2">
        <w:rPr>
          <w:b w:val="0"/>
          <w:bCs w:val="0"/>
          <w:sz w:val="24"/>
          <w:szCs w:val="24"/>
          <w:rtl/>
        </w:rPr>
        <w:t xml:space="preserve"> </w:t>
      </w:r>
      <w:r w:rsidRPr="00F446D2">
        <w:rPr>
          <w:rFonts w:hint="eastAsia"/>
          <w:b w:val="0"/>
          <w:bCs w:val="0"/>
          <w:sz w:val="24"/>
          <w:szCs w:val="24"/>
          <w:rtl/>
        </w:rPr>
        <w:t>דואר</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פי</w:t>
      </w:r>
      <w:r w:rsidRPr="00F446D2">
        <w:rPr>
          <w:b w:val="0"/>
          <w:bCs w:val="0"/>
          <w:sz w:val="24"/>
          <w:szCs w:val="24"/>
          <w:rtl/>
        </w:rPr>
        <w:t xml:space="preserve"> </w:t>
      </w:r>
      <w:r w:rsidRPr="00F446D2">
        <w:rPr>
          <w:rFonts w:hint="eastAsia"/>
          <w:b w:val="0"/>
          <w:bCs w:val="0"/>
          <w:sz w:val="24"/>
          <w:szCs w:val="24"/>
          <w:rtl/>
        </w:rPr>
        <w:t>הסכם</w:t>
      </w:r>
      <w:r w:rsidRPr="00F446D2">
        <w:rPr>
          <w:b w:val="0"/>
          <w:bCs w:val="0"/>
          <w:sz w:val="24"/>
          <w:szCs w:val="24"/>
          <w:rtl/>
        </w:rPr>
        <w:t xml:space="preserve"> </w:t>
      </w:r>
      <w:r w:rsidRPr="00F446D2">
        <w:rPr>
          <w:rFonts w:hint="eastAsia"/>
          <w:b w:val="0"/>
          <w:bCs w:val="0"/>
          <w:sz w:val="24"/>
          <w:szCs w:val="24"/>
          <w:rtl/>
        </w:rPr>
        <w:t>זה</w:t>
      </w:r>
      <w:r w:rsidRPr="00F446D2">
        <w:rPr>
          <w:b w:val="0"/>
          <w:bCs w:val="0"/>
          <w:sz w:val="24"/>
          <w:szCs w:val="24"/>
          <w:rtl/>
        </w:rPr>
        <w:t xml:space="preserve"> </w:t>
      </w:r>
      <w:r w:rsidRPr="00F446D2">
        <w:rPr>
          <w:rFonts w:hint="eastAsia"/>
          <w:b w:val="0"/>
          <w:bCs w:val="0"/>
          <w:sz w:val="24"/>
          <w:szCs w:val="24"/>
          <w:rtl/>
        </w:rPr>
        <w:t>יהיה</w:t>
      </w:r>
      <w:r w:rsidRPr="00F446D2">
        <w:rPr>
          <w:b w:val="0"/>
          <w:bCs w:val="0"/>
          <w:sz w:val="24"/>
          <w:szCs w:val="24"/>
          <w:rtl/>
        </w:rPr>
        <w:t xml:space="preserve"> </w:t>
      </w:r>
      <w:r w:rsidRPr="00F446D2">
        <w:rPr>
          <w:rFonts w:hint="eastAsia"/>
          <w:b w:val="0"/>
          <w:bCs w:val="0"/>
          <w:sz w:val="24"/>
          <w:szCs w:val="24"/>
          <w:rtl/>
        </w:rPr>
        <w:t>לכתובת</w:t>
      </w:r>
      <w:r w:rsidRPr="00F446D2">
        <w:rPr>
          <w:b w:val="0"/>
          <w:bCs w:val="0"/>
          <w:sz w:val="24"/>
          <w:szCs w:val="24"/>
          <w:rtl/>
        </w:rPr>
        <w:t xml:space="preserve"> </w:t>
      </w:r>
      <w:r w:rsidRPr="00F446D2">
        <w:rPr>
          <w:rFonts w:hint="eastAsia"/>
          <w:b w:val="0"/>
          <w:bCs w:val="0"/>
          <w:sz w:val="24"/>
          <w:szCs w:val="24"/>
          <w:rtl/>
        </w:rPr>
        <w:t>הבאות</w:t>
      </w:r>
      <w:r w:rsidRPr="00F446D2">
        <w:rPr>
          <w:b w:val="0"/>
          <w:bCs w:val="0"/>
          <w:sz w:val="24"/>
          <w:szCs w:val="24"/>
          <w:rtl/>
        </w:rPr>
        <w:t>:</w:t>
      </w:r>
    </w:p>
    <w:p w14:paraId="6D663755" w14:textId="77777777" w:rsidR="000D1E30" w:rsidRPr="00F446D2" w:rsidRDefault="000D1E30" w:rsidP="002B60B4">
      <w:pPr>
        <w:pStyle w:val="110"/>
        <w:rPr>
          <w:b w:val="0"/>
          <w:bCs w:val="0"/>
          <w:sz w:val="24"/>
          <w:szCs w:val="24"/>
        </w:rPr>
      </w:pPr>
      <w:r w:rsidRPr="00F446D2">
        <w:rPr>
          <w:b w:val="0"/>
          <w:bCs w:val="0"/>
          <w:sz w:val="24"/>
          <w:szCs w:val="24"/>
          <w:rtl/>
        </w:rPr>
        <w:t>כתובת המזמין:</w:t>
      </w:r>
      <w:r w:rsidR="002B60B4" w:rsidRPr="00F446D2">
        <w:rPr>
          <w:rFonts w:hint="eastAsia"/>
          <w:b w:val="0"/>
          <w:bCs w:val="0"/>
          <w:sz w:val="24"/>
          <w:szCs w:val="24"/>
          <w:rtl/>
        </w:rPr>
        <w:t>משרד</w:t>
      </w:r>
      <w:r w:rsidR="002B60B4" w:rsidRPr="00F446D2">
        <w:rPr>
          <w:b w:val="0"/>
          <w:bCs w:val="0"/>
          <w:sz w:val="24"/>
          <w:szCs w:val="24"/>
          <w:rtl/>
        </w:rPr>
        <w:t xml:space="preserve"> </w:t>
      </w:r>
      <w:r w:rsidR="002B60B4" w:rsidRPr="00F446D2">
        <w:rPr>
          <w:rFonts w:hint="eastAsia"/>
          <w:b w:val="0"/>
          <w:bCs w:val="0"/>
          <w:sz w:val="24"/>
          <w:szCs w:val="24"/>
          <w:rtl/>
        </w:rPr>
        <w:t>האוצר</w:t>
      </w:r>
      <w:r w:rsidR="002B60B4" w:rsidRPr="00F446D2">
        <w:rPr>
          <w:b w:val="0"/>
          <w:bCs w:val="0"/>
          <w:sz w:val="24"/>
          <w:szCs w:val="24"/>
          <w:rtl/>
        </w:rPr>
        <w:t xml:space="preserve">, </w:t>
      </w:r>
      <w:r w:rsidR="002B60B4" w:rsidRPr="00F446D2">
        <w:rPr>
          <w:rFonts w:hint="eastAsia"/>
          <w:b w:val="0"/>
          <w:bCs w:val="0"/>
          <w:sz w:val="24"/>
          <w:szCs w:val="24"/>
          <w:rtl/>
        </w:rPr>
        <w:t>רחוב</w:t>
      </w:r>
      <w:r w:rsidR="002B60B4" w:rsidRPr="00F446D2">
        <w:rPr>
          <w:b w:val="0"/>
          <w:bCs w:val="0"/>
          <w:sz w:val="24"/>
          <w:szCs w:val="24"/>
          <w:rtl/>
        </w:rPr>
        <w:t xml:space="preserve"> </w:t>
      </w:r>
      <w:r w:rsidR="002B60B4" w:rsidRPr="00F446D2">
        <w:rPr>
          <w:rFonts w:hint="eastAsia"/>
          <w:b w:val="0"/>
          <w:bCs w:val="0"/>
          <w:sz w:val="24"/>
          <w:szCs w:val="24"/>
          <w:rtl/>
        </w:rPr>
        <w:t>קפלן</w:t>
      </w:r>
      <w:r w:rsidR="002B60B4" w:rsidRPr="00F446D2">
        <w:rPr>
          <w:b w:val="0"/>
          <w:bCs w:val="0"/>
          <w:sz w:val="24"/>
          <w:szCs w:val="24"/>
          <w:rtl/>
        </w:rPr>
        <w:t xml:space="preserve"> 1 </w:t>
      </w:r>
      <w:r w:rsidR="002B60B4" w:rsidRPr="00F446D2">
        <w:rPr>
          <w:rFonts w:hint="eastAsia"/>
          <w:b w:val="0"/>
          <w:bCs w:val="0"/>
          <w:sz w:val="24"/>
          <w:szCs w:val="24"/>
          <w:rtl/>
        </w:rPr>
        <w:t>ירושלים</w:t>
      </w:r>
      <w:r w:rsidR="002B60B4" w:rsidRPr="00F446D2">
        <w:rPr>
          <w:b w:val="0"/>
          <w:bCs w:val="0"/>
          <w:sz w:val="24"/>
          <w:szCs w:val="24"/>
          <w:rtl/>
        </w:rPr>
        <w:t>.</w:t>
      </w:r>
      <w:r w:rsidR="002B60B4" w:rsidRPr="00F446D2" w:rsidDel="002B60B4">
        <w:rPr>
          <w:b w:val="0"/>
          <w:bCs w:val="0"/>
          <w:sz w:val="24"/>
          <w:szCs w:val="24"/>
          <w:rtl/>
        </w:rPr>
        <w:t xml:space="preserve"> </w:t>
      </w:r>
    </w:p>
    <w:p w14:paraId="0565AE1F" w14:textId="77777777" w:rsidR="000D1E30" w:rsidRPr="00F446D2" w:rsidRDefault="000D1E30" w:rsidP="002B60B4">
      <w:pPr>
        <w:pStyle w:val="110"/>
        <w:rPr>
          <w:b w:val="0"/>
          <w:bCs w:val="0"/>
        </w:rPr>
      </w:pPr>
      <w:r w:rsidRPr="00F446D2">
        <w:rPr>
          <w:b w:val="0"/>
          <w:bCs w:val="0"/>
          <w:sz w:val="24"/>
          <w:szCs w:val="24"/>
          <w:rtl/>
        </w:rPr>
        <w:t>כתובת הספק: ______________________________________</w:t>
      </w:r>
    </w:p>
    <w:p w14:paraId="28D59795" w14:textId="77777777" w:rsidR="000D1E30" w:rsidRPr="00F446D2" w:rsidRDefault="000D1E30" w:rsidP="000D1E30">
      <w:pPr>
        <w:pStyle w:val="110"/>
        <w:rPr>
          <w:b w:val="0"/>
          <w:bCs w:val="0"/>
          <w:sz w:val="24"/>
          <w:szCs w:val="24"/>
          <w:rtl/>
        </w:rPr>
      </w:pPr>
      <w:r w:rsidRPr="00F446D2">
        <w:rPr>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524EB13" w14:textId="77777777" w:rsidR="000D1E30" w:rsidRPr="00F446D2" w:rsidRDefault="000D1E30" w:rsidP="000D1E30">
      <w:pPr>
        <w:pStyle w:val="110"/>
        <w:rPr>
          <w:b w:val="0"/>
          <w:bCs w:val="0"/>
          <w:sz w:val="24"/>
          <w:szCs w:val="24"/>
          <w:rtl/>
        </w:rPr>
      </w:pPr>
      <w:r w:rsidRPr="00F446D2">
        <w:rPr>
          <w:b w:val="0"/>
          <w:bCs w:val="0"/>
          <w:sz w:val="24"/>
          <w:szCs w:val="24"/>
          <w:rtl/>
        </w:rPr>
        <w:t xml:space="preserve">קבלה הנושאת חותמת רשות הדואר תשמש ראיה לתאריך המסירה. </w:t>
      </w:r>
    </w:p>
    <w:p w14:paraId="145AF75F" w14:textId="77777777" w:rsidR="0009150A" w:rsidRPr="00F446D2" w:rsidRDefault="00072A98" w:rsidP="00E84323">
      <w:pPr>
        <w:pStyle w:val="1-"/>
        <w:rPr>
          <w:b w:val="0"/>
          <w:bCs w:val="0"/>
          <w:sz w:val="24"/>
          <w:szCs w:val="24"/>
          <w:rtl/>
        </w:rPr>
      </w:pPr>
      <w:bookmarkStart w:id="466" w:name="_Toc141951574"/>
      <w:bookmarkStart w:id="467" w:name="_Toc141951644"/>
      <w:bookmarkStart w:id="468" w:name="_Toc141951712"/>
      <w:bookmarkStart w:id="469" w:name="_Toc141963327"/>
      <w:bookmarkStart w:id="470" w:name="_Toc141963394"/>
      <w:bookmarkStart w:id="471" w:name="_Toc142903303"/>
      <w:bookmarkStart w:id="472" w:name="_Toc141951575"/>
      <w:bookmarkStart w:id="473" w:name="_Toc141951645"/>
      <w:bookmarkStart w:id="474" w:name="_Toc141951713"/>
      <w:bookmarkStart w:id="475" w:name="_Toc141963328"/>
      <w:bookmarkStart w:id="476" w:name="_Toc141963395"/>
      <w:bookmarkStart w:id="477" w:name="_Toc142903304"/>
      <w:bookmarkStart w:id="478" w:name="_Toc141951576"/>
      <w:bookmarkStart w:id="479" w:name="_Toc141951646"/>
      <w:bookmarkStart w:id="480" w:name="_Toc141951714"/>
      <w:bookmarkStart w:id="481" w:name="_Toc141963329"/>
      <w:bookmarkStart w:id="482" w:name="_Toc141963396"/>
      <w:bookmarkStart w:id="483" w:name="_Toc142903305"/>
      <w:bookmarkStart w:id="484" w:name="_Toc141951577"/>
      <w:bookmarkStart w:id="485" w:name="_Toc141951647"/>
      <w:bookmarkStart w:id="486" w:name="_Toc141951715"/>
      <w:bookmarkStart w:id="487" w:name="_Toc141963330"/>
      <w:bookmarkStart w:id="488" w:name="_Toc141963397"/>
      <w:bookmarkStart w:id="489" w:name="_Toc142903306"/>
      <w:bookmarkStart w:id="490" w:name="_Toc141951578"/>
      <w:bookmarkStart w:id="491" w:name="_Toc141951648"/>
      <w:bookmarkStart w:id="492" w:name="_Toc141951716"/>
      <w:bookmarkStart w:id="493" w:name="_Toc141963331"/>
      <w:bookmarkStart w:id="494" w:name="_Toc141963398"/>
      <w:bookmarkStart w:id="495" w:name="_Toc142903307"/>
      <w:bookmarkStart w:id="496" w:name="_Toc141951579"/>
      <w:bookmarkStart w:id="497" w:name="_Toc141951649"/>
      <w:bookmarkStart w:id="498" w:name="_Toc141951717"/>
      <w:bookmarkStart w:id="499" w:name="_Toc141963332"/>
      <w:bookmarkStart w:id="500" w:name="_Toc141963399"/>
      <w:bookmarkStart w:id="501" w:name="_Toc142903308"/>
      <w:bookmarkStart w:id="502" w:name="_Toc44931977"/>
      <w:bookmarkStart w:id="503" w:name="_Toc44932064"/>
      <w:bookmarkStart w:id="504" w:name="_Toc142903309"/>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r w:rsidRPr="00F446D2">
        <w:rPr>
          <w:b w:val="0"/>
          <w:bCs w:val="0"/>
          <w:sz w:val="24"/>
          <w:szCs w:val="24"/>
          <w:rtl/>
        </w:rPr>
        <w:t>שונות</w:t>
      </w:r>
      <w:bookmarkEnd w:id="502"/>
      <w:bookmarkEnd w:id="503"/>
      <w:bookmarkEnd w:id="504"/>
    </w:p>
    <w:p w14:paraId="00D0A539" w14:textId="77777777" w:rsidR="00FC40AA" w:rsidRPr="00F446D2" w:rsidRDefault="00072A98" w:rsidP="00E84323">
      <w:pPr>
        <w:pStyle w:val="110"/>
        <w:rPr>
          <w:b w:val="0"/>
          <w:bCs w:val="0"/>
          <w:sz w:val="24"/>
          <w:szCs w:val="24"/>
        </w:rPr>
      </w:pPr>
      <w:r w:rsidRPr="00F446D2">
        <w:rPr>
          <w:b w:val="0"/>
          <w:bCs w:val="0"/>
          <w:sz w:val="24"/>
          <w:szCs w:val="24"/>
          <w:rtl/>
        </w:rPr>
        <w:t xml:space="preserve">הצדדים מסכימים כי סמכות השיפוט בכל הקשור לנושאים והעניינים הנובעים או הקשורים בהסכם זה תהא </w:t>
      </w:r>
      <w:r w:rsidRPr="00F446D2">
        <w:rPr>
          <w:rFonts w:hint="eastAsia"/>
          <w:b w:val="0"/>
          <w:bCs w:val="0"/>
          <w:sz w:val="24"/>
          <w:szCs w:val="24"/>
          <w:rtl/>
        </w:rPr>
        <w:t>אך</w:t>
      </w:r>
      <w:r w:rsidRPr="00F446D2">
        <w:rPr>
          <w:b w:val="0"/>
          <w:bCs w:val="0"/>
          <w:sz w:val="24"/>
          <w:szCs w:val="24"/>
          <w:rtl/>
        </w:rPr>
        <w:t xml:space="preserve"> ורק לבתי המשפט המוסמכים במחוז </w:t>
      </w:r>
      <w:r w:rsidR="00B243C0" w:rsidRPr="00F446D2">
        <w:rPr>
          <w:rFonts w:hint="eastAsia"/>
          <w:b w:val="0"/>
          <w:bCs w:val="0"/>
          <w:sz w:val="24"/>
          <w:szCs w:val="24"/>
          <w:rtl/>
        </w:rPr>
        <w:t>בו</w:t>
      </w:r>
      <w:r w:rsidR="00B243C0" w:rsidRPr="00F446D2">
        <w:rPr>
          <w:b w:val="0"/>
          <w:bCs w:val="0"/>
          <w:sz w:val="24"/>
          <w:szCs w:val="24"/>
          <w:rtl/>
        </w:rPr>
        <w:t xml:space="preserve"> </w:t>
      </w:r>
      <w:r w:rsidR="00B243C0" w:rsidRPr="00F446D2">
        <w:rPr>
          <w:rFonts w:hint="eastAsia"/>
          <w:b w:val="0"/>
          <w:bCs w:val="0"/>
          <w:sz w:val="24"/>
          <w:szCs w:val="24"/>
          <w:rtl/>
        </w:rPr>
        <w:t>יושבת</w:t>
      </w:r>
      <w:r w:rsidR="00B243C0" w:rsidRPr="00F446D2">
        <w:rPr>
          <w:b w:val="0"/>
          <w:bCs w:val="0"/>
          <w:sz w:val="24"/>
          <w:szCs w:val="24"/>
          <w:rtl/>
        </w:rPr>
        <w:t xml:space="preserve"> </w:t>
      </w:r>
      <w:r w:rsidR="00B243C0" w:rsidRPr="00F446D2">
        <w:rPr>
          <w:rFonts w:hint="eastAsia"/>
          <w:b w:val="0"/>
          <w:bCs w:val="0"/>
          <w:sz w:val="24"/>
          <w:szCs w:val="24"/>
          <w:rtl/>
        </w:rPr>
        <w:t>ועדת</w:t>
      </w:r>
      <w:r w:rsidR="00B243C0" w:rsidRPr="00F446D2">
        <w:rPr>
          <w:b w:val="0"/>
          <w:bCs w:val="0"/>
          <w:sz w:val="24"/>
          <w:szCs w:val="24"/>
          <w:rtl/>
        </w:rPr>
        <w:t xml:space="preserve"> </w:t>
      </w:r>
      <w:r w:rsidR="00B243C0" w:rsidRPr="00F446D2">
        <w:rPr>
          <w:rFonts w:hint="eastAsia"/>
          <w:b w:val="0"/>
          <w:bCs w:val="0"/>
          <w:sz w:val="24"/>
          <w:szCs w:val="24"/>
          <w:rtl/>
        </w:rPr>
        <w:t>המכרזים</w:t>
      </w:r>
      <w:r w:rsidR="00B243C0" w:rsidRPr="00F446D2">
        <w:rPr>
          <w:b w:val="0"/>
          <w:bCs w:val="0"/>
          <w:sz w:val="24"/>
          <w:szCs w:val="24"/>
          <w:rtl/>
        </w:rPr>
        <w:t xml:space="preserve"> </w:t>
      </w:r>
      <w:r w:rsidR="00B243C0" w:rsidRPr="00F446D2">
        <w:rPr>
          <w:rFonts w:hint="eastAsia"/>
          <w:b w:val="0"/>
          <w:bCs w:val="0"/>
          <w:sz w:val="24"/>
          <w:szCs w:val="24"/>
          <w:rtl/>
        </w:rPr>
        <w:t>של</w:t>
      </w:r>
      <w:r w:rsidR="00B243C0" w:rsidRPr="00F446D2">
        <w:rPr>
          <w:b w:val="0"/>
          <w:bCs w:val="0"/>
          <w:sz w:val="24"/>
          <w:szCs w:val="24"/>
          <w:rtl/>
        </w:rPr>
        <w:t xml:space="preserve"> </w:t>
      </w:r>
      <w:r w:rsidR="00B243C0" w:rsidRPr="00F446D2">
        <w:rPr>
          <w:rFonts w:hint="eastAsia"/>
          <w:b w:val="0"/>
          <w:bCs w:val="0"/>
          <w:sz w:val="24"/>
          <w:szCs w:val="24"/>
          <w:rtl/>
        </w:rPr>
        <w:t>המזמין</w:t>
      </w:r>
      <w:r w:rsidR="00B243C0" w:rsidRPr="00F446D2">
        <w:rPr>
          <w:b w:val="0"/>
          <w:bCs w:val="0"/>
          <w:sz w:val="24"/>
          <w:szCs w:val="24"/>
          <w:rtl/>
        </w:rPr>
        <w:t>,</w:t>
      </w:r>
      <w:r w:rsidRPr="00F446D2">
        <w:rPr>
          <w:b w:val="0"/>
          <w:bCs w:val="0"/>
          <w:sz w:val="24"/>
          <w:szCs w:val="24"/>
          <w:rtl/>
        </w:rPr>
        <w:t xml:space="preserve"> ויחול</w:t>
      </w:r>
      <w:r w:rsidR="005F29D4" w:rsidRPr="00F446D2">
        <w:rPr>
          <w:b w:val="0"/>
          <w:bCs w:val="0"/>
          <w:sz w:val="24"/>
          <w:szCs w:val="24"/>
          <w:rtl/>
        </w:rPr>
        <w:t xml:space="preserve"> עליהם</w:t>
      </w:r>
      <w:r w:rsidRPr="00F446D2">
        <w:rPr>
          <w:b w:val="0"/>
          <w:bCs w:val="0"/>
          <w:sz w:val="24"/>
          <w:szCs w:val="24"/>
          <w:rtl/>
        </w:rPr>
        <w:t xml:space="preserve"> החוק הישראלי.</w:t>
      </w:r>
    </w:p>
    <w:p w14:paraId="5F5F278A" w14:textId="77777777" w:rsidR="00F22EBB" w:rsidRPr="00F446D2" w:rsidRDefault="00072A98" w:rsidP="00E84323">
      <w:pPr>
        <w:pStyle w:val="110"/>
        <w:rPr>
          <w:b w:val="0"/>
          <w:bCs w:val="0"/>
          <w:sz w:val="24"/>
          <w:szCs w:val="24"/>
        </w:rPr>
      </w:pPr>
      <w:r w:rsidRPr="00F446D2">
        <w:rPr>
          <w:rFonts w:hint="eastAsia"/>
          <w:b w:val="0"/>
          <w:bCs w:val="0"/>
          <w:sz w:val="24"/>
          <w:szCs w:val="24"/>
          <w:rtl/>
        </w:rPr>
        <w:t>פרטים</w:t>
      </w:r>
      <w:r w:rsidRPr="00F446D2">
        <w:rPr>
          <w:b w:val="0"/>
          <w:bCs w:val="0"/>
          <w:sz w:val="24"/>
          <w:szCs w:val="24"/>
          <w:rtl/>
        </w:rPr>
        <w:t xml:space="preserve"> </w:t>
      </w:r>
      <w:r w:rsidRPr="00F446D2">
        <w:rPr>
          <w:rFonts w:hint="eastAsia"/>
          <w:b w:val="0"/>
          <w:bCs w:val="0"/>
          <w:sz w:val="24"/>
          <w:szCs w:val="24"/>
          <w:rtl/>
        </w:rPr>
        <w:t>מהחוזה</w:t>
      </w:r>
      <w:r w:rsidRPr="00F446D2">
        <w:rPr>
          <w:b w:val="0"/>
          <w:bCs w:val="0"/>
          <w:sz w:val="24"/>
          <w:szCs w:val="24"/>
          <w:rtl/>
        </w:rPr>
        <w:t xml:space="preserve"> </w:t>
      </w:r>
      <w:r w:rsidRPr="00F446D2">
        <w:rPr>
          <w:rFonts w:hint="eastAsia"/>
          <w:b w:val="0"/>
          <w:bCs w:val="0"/>
          <w:sz w:val="24"/>
          <w:szCs w:val="24"/>
          <w:rtl/>
        </w:rPr>
        <w:t>ומאופן</w:t>
      </w:r>
      <w:r w:rsidRPr="00F446D2">
        <w:rPr>
          <w:b w:val="0"/>
          <w:bCs w:val="0"/>
          <w:sz w:val="24"/>
          <w:szCs w:val="24"/>
          <w:rtl/>
        </w:rPr>
        <w:t xml:space="preserve"> </w:t>
      </w:r>
      <w:r w:rsidRPr="00F446D2">
        <w:rPr>
          <w:rFonts w:hint="eastAsia"/>
          <w:b w:val="0"/>
          <w:bCs w:val="0"/>
          <w:sz w:val="24"/>
          <w:szCs w:val="24"/>
          <w:rtl/>
        </w:rPr>
        <w:t>מימושו</w:t>
      </w:r>
      <w:r w:rsidRPr="00F446D2">
        <w:rPr>
          <w:b w:val="0"/>
          <w:bCs w:val="0"/>
          <w:sz w:val="24"/>
          <w:szCs w:val="24"/>
          <w:rtl/>
        </w:rPr>
        <w:t xml:space="preserve"> </w:t>
      </w:r>
      <w:r w:rsidRPr="00F446D2">
        <w:rPr>
          <w:rFonts w:hint="eastAsia"/>
          <w:b w:val="0"/>
          <w:bCs w:val="0"/>
          <w:sz w:val="24"/>
          <w:szCs w:val="24"/>
          <w:rtl/>
        </w:rPr>
        <w:t>יפורסמו</w:t>
      </w:r>
      <w:r w:rsidRPr="00F446D2">
        <w:rPr>
          <w:b w:val="0"/>
          <w:bCs w:val="0"/>
          <w:sz w:val="24"/>
          <w:szCs w:val="24"/>
          <w:rtl/>
        </w:rPr>
        <w:t xml:space="preserve"> </w:t>
      </w:r>
      <w:r w:rsidRPr="00F446D2">
        <w:rPr>
          <w:rFonts w:hint="eastAsia"/>
          <w:b w:val="0"/>
          <w:bCs w:val="0"/>
          <w:sz w:val="24"/>
          <w:szCs w:val="24"/>
          <w:rtl/>
        </w:rPr>
        <w:t>ב</w:t>
      </w:r>
      <w:hyperlink r:id="rId32" w:history="1">
        <w:r w:rsidRPr="00F446D2">
          <w:rPr>
            <w:rStyle w:val="Hyperlink"/>
            <w:rFonts w:ascii="David" w:hAnsi="David" w:cs="David" w:hint="eastAsia"/>
            <w:b w:val="0"/>
            <w:bCs w:val="0"/>
            <w:sz w:val="24"/>
            <w:szCs w:val="24"/>
            <w:rtl/>
          </w:rPr>
          <w:t>אתר</w:t>
        </w:r>
        <w:r w:rsidRPr="00F446D2">
          <w:rPr>
            <w:rStyle w:val="Hyperlink"/>
            <w:rFonts w:ascii="David" w:hAnsi="David" w:cs="David"/>
            <w:b w:val="0"/>
            <w:bCs w:val="0"/>
            <w:sz w:val="24"/>
            <w:szCs w:val="24"/>
            <w:rtl/>
          </w:rPr>
          <w:t xml:space="preserve"> </w:t>
        </w:r>
        <w:r w:rsidRPr="00F446D2">
          <w:rPr>
            <w:rStyle w:val="Hyperlink"/>
            <w:rFonts w:ascii="David" w:hAnsi="David" w:cs="David" w:hint="eastAsia"/>
            <w:b w:val="0"/>
            <w:bCs w:val="0"/>
            <w:sz w:val="24"/>
            <w:szCs w:val="24"/>
            <w:rtl/>
          </w:rPr>
          <w:t>חופש</w:t>
        </w:r>
        <w:r w:rsidRPr="00F446D2">
          <w:rPr>
            <w:rStyle w:val="Hyperlink"/>
            <w:rFonts w:ascii="David" w:hAnsi="David" w:cs="David"/>
            <w:b w:val="0"/>
            <w:bCs w:val="0"/>
            <w:sz w:val="24"/>
            <w:szCs w:val="24"/>
            <w:rtl/>
          </w:rPr>
          <w:t xml:space="preserve"> </w:t>
        </w:r>
        <w:r w:rsidRPr="00F446D2">
          <w:rPr>
            <w:rStyle w:val="Hyperlink"/>
            <w:rFonts w:ascii="David" w:hAnsi="David" w:cs="David" w:hint="eastAsia"/>
            <w:b w:val="0"/>
            <w:bCs w:val="0"/>
            <w:sz w:val="24"/>
            <w:szCs w:val="24"/>
            <w:rtl/>
          </w:rPr>
          <w:t>המידע</w:t>
        </w:r>
        <w:r w:rsidRPr="00F446D2">
          <w:rPr>
            <w:rStyle w:val="Hyperlink"/>
            <w:rFonts w:ascii="David" w:hAnsi="David" w:cs="David"/>
            <w:b w:val="0"/>
            <w:bCs w:val="0"/>
            <w:sz w:val="24"/>
            <w:szCs w:val="24"/>
            <w:rtl/>
          </w:rPr>
          <w:t xml:space="preserve"> </w:t>
        </w:r>
        <w:r w:rsidRPr="00F446D2">
          <w:rPr>
            <w:rStyle w:val="Hyperlink"/>
            <w:rFonts w:ascii="David" w:hAnsi="David" w:cs="David" w:hint="eastAsia"/>
            <w:b w:val="0"/>
            <w:bCs w:val="0"/>
            <w:sz w:val="24"/>
            <w:szCs w:val="24"/>
            <w:rtl/>
          </w:rPr>
          <w:t>הממשלתי</w:t>
        </w:r>
      </w:hyperlink>
      <w:r w:rsidRPr="00F446D2">
        <w:rPr>
          <w:b w:val="0"/>
          <w:bCs w:val="0"/>
          <w:sz w:val="24"/>
          <w:szCs w:val="24"/>
          <w:rtl/>
        </w:rPr>
        <w:t>, זאת בהתאם ל</w:t>
      </w:r>
      <w:hyperlink r:id="rId33" w:history="1">
        <w:r w:rsidRPr="00F446D2">
          <w:rPr>
            <w:rStyle w:val="Hyperlink"/>
            <w:rFonts w:ascii="David" w:hAnsi="David" w:cs="David"/>
            <w:b w:val="0"/>
            <w:bCs w:val="0"/>
            <w:sz w:val="24"/>
            <w:szCs w:val="24"/>
            <w:rtl/>
          </w:rPr>
          <w:t>נוהל פרסום התקשרויות</w:t>
        </w:r>
      </w:hyperlink>
      <w:r w:rsidRPr="00F446D2">
        <w:rPr>
          <w:b w:val="0"/>
          <w:bCs w:val="0"/>
          <w:sz w:val="24"/>
          <w:szCs w:val="24"/>
          <w:rtl/>
        </w:rPr>
        <w:t xml:space="preserve"> </w:t>
      </w:r>
      <w:r w:rsidRPr="00F446D2">
        <w:rPr>
          <w:rFonts w:hint="eastAsia"/>
          <w:b w:val="0"/>
          <w:bCs w:val="0"/>
          <w:sz w:val="24"/>
          <w:szCs w:val="24"/>
          <w:rtl/>
        </w:rPr>
        <w:t>ובמקרים</w:t>
      </w:r>
      <w:r w:rsidRPr="00F446D2">
        <w:rPr>
          <w:b w:val="0"/>
          <w:bCs w:val="0"/>
          <w:sz w:val="24"/>
          <w:szCs w:val="24"/>
          <w:rtl/>
        </w:rPr>
        <w:t xml:space="preserve"> הרלוונטים גם לפי </w:t>
      </w:r>
      <w:hyperlink r:id="rId34" w:history="1">
        <w:r w:rsidRPr="00F446D2">
          <w:rPr>
            <w:rStyle w:val="Hyperlink"/>
            <w:rFonts w:ascii="David" w:hAnsi="David" w:cs="David"/>
            <w:b w:val="0"/>
            <w:bCs w:val="0"/>
            <w:sz w:val="24"/>
            <w:szCs w:val="24"/>
            <w:rtl/>
          </w:rPr>
          <w:t>החלטת ממשלה 11</w:t>
        </w:r>
        <w:r w:rsidR="00D064A0" w:rsidRPr="00F446D2">
          <w:rPr>
            <w:rStyle w:val="Hyperlink"/>
            <w:rFonts w:ascii="David" w:hAnsi="David" w:cs="David"/>
            <w:b w:val="0"/>
            <w:bCs w:val="0"/>
            <w:sz w:val="24"/>
            <w:szCs w:val="24"/>
            <w:rtl/>
          </w:rPr>
          <w:t>16</w:t>
        </w:r>
        <w:r w:rsidRPr="00F446D2">
          <w:rPr>
            <w:rStyle w:val="Hyperlink"/>
            <w:rFonts w:ascii="David" w:hAnsi="David" w:cs="David"/>
            <w:b w:val="0"/>
            <w:bCs w:val="0"/>
            <w:sz w:val="24"/>
            <w:szCs w:val="24"/>
            <w:rtl/>
          </w:rPr>
          <w:t xml:space="preserve"> מיום 29.12.2013</w:t>
        </w:r>
      </w:hyperlink>
      <w:r w:rsidRPr="00F446D2">
        <w:rPr>
          <w:b w:val="0"/>
          <w:bCs w:val="0"/>
          <w:sz w:val="24"/>
          <w:szCs w:val="24"/>
          <w:rtl/>
        </w:rPr>
        <w:t xml:space="preserve">, </w:t>
      </w:r>
      <w:r w:rsidRPr="00F446D2">
        <w:rPr>
          <w:rFonts w:hint="eastAsia"/>
          <w:b w:val="0"/>
          <w:bCs w:val="0"/>
          <w:sz w:val="24"/>
          <w:szCs w:val="24"/>
          <w:rtl/>
        </w:rPr>
        <w:t>זאת</w:t>
      </w:r>
      <w:r w:rsidRPr="00F446D2">
        <w:rPr>
          <w:b w:val="0"/>
          <w:bCs w:val="0"/>
          <w:sz w:val="24"/>
          <w:szCs w:val="24"/>
          <w:rtl/>
        </w:rPr>
        <w:t xml:space="preserve"> </w:t>
      </w:r>
      <w:r w:rsidRPr="00F446D2">
        <w:rPr>
          <w:rFonts w:hint="eastAsia"/>
          <w:b w:val="0"/>
          <w:bCs w:val="0"/>
          <w:sz w:val="24"/>
          <w:szCs w:val="24"/>
          <w:rtl/>
        </w:rPr>
        <w:t>בהתאם</w:t>
      </w:r>
      <w:r w:rsidRPr="00F446D2">
        <w:rPr>
          <w:b w:val="0"/>
          <w:bCs w:val="0"/>
          <w:sz w:val="24"/>
          <w:szCs w:val="24"/>
          <w:rtl/>
        </w:rPr>
        <w:t xml:space="preserve"> </w:t>
      </w:r>
      <w:r w:rsidRPr="00F446D2">
        <w:rPr>
          <w:rFonts w:hint="eastAsia"/>
          <w:b w:val="0"/>
          <w:bCs w:val="0"/>
          <w:sz w:val="24"/>
          <w:szCs w:val="24"/>
          <w:rtl/>
        </w:rPr>
        <w:t>להנחיות</w:t>
      </w:r>
      <w:r w:rsidRPr="00F446D2">
        <w:rPr>
          <w:b w:val="0"/>
          <w:bCs w:val="0"/>
          <w:sz w:val="24"/>
          <w:szCs w:val="24"/>
          <w:rtl/>
        </w:rPr>
        <w:t xml:space="preserve"> </w:t>
      </w:r>
      <w:r w:rsidRPr="00F446D2">
        <w:rPr>
          <w:rFonts w:hint="eastAsia"/>
          <w:b w:val="0"/>
          <w:bCs w:val="0"/>
          <w:sz w:val="24"/>
          <w:szCs w:val="24"/>
          <w:rtl/>
        </w:rPr>
        <w:t>המפורטות</w:t>
      </w:r>
      <w:r w:rsidRPr="00F446D2">
        <w:rPr>
          <w:b w:val="0"/>
          <w:bCs w:val="0"/>
          <w:sz w:val="24"/>
          <w:szCs w:val="24"/>
          <w:rtl/>
        </w:rPr>
        <w:t xml:space="preserve"> </w:t>
      </w:r>
      <w:r w:rsidRPr="00F446D2">
        <w:rPr>
          <w:rFonts w:hint="eastAsia"/>
          <w:b w:val="0"/>
          <w:bCs w:val="0"/>
          <w:sz w:val="24"/>
          <w:szCs w:val="24"/>
          <w:rtl/>
        </w:rPr>
        <w:t>בהחלטת</w:t>
      </w:r>
      <w:r w:rsidRPr="00F446D2">
        <w:rPr>
          <w:b w:val="0"/>
          <w:bCs w:val="0"/>
          <w:sz w:val="24"/>
          <w:szCs w:val="24"/>
          <w:rtl/>
        </w:rPr>
        <w:t xml:space="preserve"> </w:t>
      </w:r>
      <w:r w:rsidRPr="00F446D2">
        <w:rPr>
          <w:rFonts w:hint="eastAsia"/>
          <w:b w:val="0"/>
          <w:bCs w:val="0"/>
          <w:sz w:val="24"/>
          <w:szCs w:val="24"/>
          <w:rtl/>
        </w:rPr>
        <w:t>הממשלה</w:t>
      </w:r>
      <w:r w:rsidRPr="00F446D2">
        <w:rPr>
          <w:b w:val="0"/>
          <w:bCs w:val="0"/>
          <w:sz w:val="24"/>
          <w:szCs w:val="24"/>
          <w:rtl/>
        </w:rPr>
        <w:t xml:space="preserve"> </w:t>
      </w:r>
      <w:r w:rsidRPr="00F446D2">
        <w:rPr>
          <w:rFonts w:hint="eastAsia"/>
          <w:b w:val="0"/>
          <w:bCs w:val="0"/>
          <w:sz w:val="24"/>
          <w:szCs w:val="24"/>
          <w:rtl/>
        </w:rPr>
        <w:t>האמורה</w:t>
      </w:r>
      <w:r w:rsidRPr="00F446D2">
        <w:rPr>
          <w:b w:val="0"/>
          <w:bCs w:val="0"/>
          <w:sz w:val="24"/>
          <w:szCs w:val="24"/>
          <w:rtl/>
        </w:rPr>
        <w:t>.</w:t>
      </w:r>
    </w:p>
    <w:p w14:paraId="607CBCF0" w14:textId="77777777" w:rsidR="00FC40AA" w:rsidRPr="00F446D2" w:rsidRDefault="00072A98" w:rsidP="00E84323">
      <w:pPr>
        <w:pStyle w:val="110"/>
        <w:rPr>
          <w:b w:val="0"/>
          <w:bCs w:val="0"/>
          <w:sz w:val="24"/>
          <w:szCs w:val="24"/>
          <w:rtl/>
        </w:rPr>
      </w:pPr>
      <w:r w:rsidRPr="00F446D2">
        <w:rPr>
          <w:b w:val="0"/>
          <w:bCs w:val="0"/>
          <w:sz w:val="24"/>
          <w:szCs w:val="24"/>
          <w:rtl/>
        </w:rPr>
        <w:t xml:space="preserve">כל שינוי בהוראת הסכם זה ייעשה בהסכמת שני הצדדים, מראש ובכתב. </w:t>
      </w:r>
    </w:p>
    <w:p w14:paraId="2C692665" w14:textId="77777777" w:rsidR="0009150A" w:rsidRPr="00F446D2" w:rsidRDefault="00072A98" w:rsidP="00E84323">
      <w:pPr>
        <w:pStyle w:val="110"/>
        <w:rPr>
          <w:b w:val="0"/>
          <w:bCs w:val="0"/>
          <w:sz w:val="24"/>
          <w:szCs w:val="24"/>
        </w:rPr>
      </w:pPr>
      <w:r w:rsidRPr="00F446D2">
        <w:rPr>
          <w:b w:val="0"/>
          <w:bCs w:val="0"/>
          <w:sz w:val="24"/>
          <w:szCs w:val="24"/>
          <w:rtl/>
        </w:rPr>
        <w:t>הסכם זה ממצה את כל אשר הוסכם בין הצדדים, ולא יהיה תוקף לכל הסכם או הסדר שנערכו עובר לחתימתו של הסכם זה.</w:t>
      </w:r>
    </w:p>
    <w:p w14:paraId="58F2B70C" w14:textId="77777777" w:rsidR="0053062D" w:rsidRPr="00F446D2" w:rsidRDefault="00072A98" w:rsidP="00E84323">
      <w:pPr>
        <w:pStyle w:val="110"/>
        <w:rPr>
          <w:b w:val="0"/>
          <w:bCs w:val="0"/>
          <w:sz w:val="24"/>
          <w:szCs w:val="24"/>
          <w:rtl/>
        </w:rPr>
      </w:pPr>
      <w:r w:rsidRPr="00F446D2">
        <w:rPr>
          <w:rFonts w:hint="eastAsia"/>
          <w:b w:val="0"/>
          <w:bCs w:val="0"/>
          <w:sz w:val="24"/>
          <w:szCs w:val="24"/>
          <w:rtl/>
        </w:rPr>
        <w:t>מועד</w:t>
      </w:r>
      <w:r w:rsidRPr="00F446D2">
        <w:rPr>
          <w:b w:val="0"/>
          <w:bCs w:val="0"/>
          <w:sz w:val="24"/>
          <w:szCs w:val="24"/>
          <w:rtl/>
        </w:rPr>
        <w:t xml:space="preserve"> </w:t>
      </w:r>
      <w:r w:rsidRPr="00F446D2">
        <w:rPr>
          <w:rFonts w:hint="eastAsia"/>
          <w:b w:val="0"/>
          <w:bCs w:val="0"/>
          <w:sz w:val="24"/>
          <w:szCs w:val="24"/>
          <w:rtl/>
        </w:rPr>
        <w:t>החתימה</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 xml:space="preserve"> </w:t>
      </w:r>
      <w:r w:rsidRPr="00F446D2">
        <w:rPr>
          <w:rFonts w:hint="eastAsia"/>
          <w:b w:val="0"/>
          <w:bCs w:val="0"/>
          <w:sz w:val="24"/>
          <w:szCs w:val="24"/>
          <w:rtl/>
        </w:rPr>
        <w:t>יהיה</w:t>
      </w:r>
      <w:r w:rsidRPr="00F446D2">
        <w:rPr>
          <w:b w:val="0"/>
          <w:bCs w:val="0"/>
          <w:sz w:val="24"/>
          <w:szCs w:val="24"/>
          <w:rtl/>
        </w:rPr>
        <w:t xml:space="preserve"> </w:t>
      </w:r>
      <w:r w:rsidRPr="00F446D2">
        <w:rPr>
          <w:rFonts w:hint="eastAsia"/>
          <w:b w:val="0"/>
          <w:bCs w:val="0"/>
          <w:sz w:val="24"/>
          <w:szCs w:val="24"/>
          <w:rtl/>
        </w:rPr>
        <w:t>מועד</w:t>
      </w:r>
      <w:r w:rsidRPr="00F446D2">
        <w:rPr>
          <w:b w:val="0"/>
          <w:bCs w:val="0"/>
          <w:sz w:val="24"/>
          <w:szCs w:val="24"/>
          <w:rtl/>
        </w:rPr>
        <w:t xml:space="preserve"> </w:t>
      </w:r>
      <w:r w:rsidRPr="00F446D2">
        <w:rPr>
          <w:rFonts w:hint="eastAsia"/>
          <w:b w:val="0"/>
          <w:bCs w:val="0"/>
          <w:sz w:val="24"/>
          <w:szCs w:val="24"/>
          <w:rtl/>
        </w:rPr>
        <w:t>החתימה</w:t>
      </w:r>
      <w:r w:rsidRPr="00F446D2">
        <w:rPr>
          <w:b w:val="0"/>
          <w:bCs w:val="0"/>
          <w:sz w:val="24"/>
          <w:szCs w:val="24"/>
          <w:rtl/>
        </w:rPr>
        <w:t xml:space="preserve"> </w:t>
      </w:r>
      <w:r w:rsidRPr="00F446D2">
        <w:rPr>
          <w:rFonts w:hint="eastAsia"/>
          <w:b w:val="0"/>
          <w:bCs w:val="0"/>
          <w:sz w:val="24"/>
          <w:szCs w:val="24"/>
          <w:rtl/>
        </w:rPr>
        <w:t>של</w:t>
      </w:r>
      <w:r w:rsidRPr="00F446D2">
        <w:rPr>
          <w:b w:val="0"/>
          <w:bCs w:val="0"/>
          <w:sz w:val="24"/>
          <w:szCs w:val="24"/>
          <w:rtl/>
        </w:rPr>
        <w:t xml:space="preserve"> </w:t>
      </w:r>
      <w:r w:rsidRPr="00F446D2">
        <w:rPr>
          <w:rFonts w:hint="eastAsia"/>
          <w:b w:val="0"/>
          <w:bCs w:val="0"/>
          <w:sz w:val="24"/>
          <w:szCs w:val="24"/>
          <w:rtl/>
        </w:rPr>
        <w:t>אחרון</w:t>
      </w:r>
      <w:r w:rsidRPr="00F446D2">
        <w:rPr>
          <w:b w:val="0"/>
          <w:bCs w:val="0"/>
          <w:sz w:val="24"/>
          <w:szCs w:val="24"/>
          <w:rtl/>
        </w:rPr>
        <w:t xml:space="preserve"> </w:t>
      </w:r>
      <w:r w:rsidRPr="00F446D2">
        <w:rPr>
          <w:rFonts w:hint="eastAsia"/>
          <w:b w:val="0"/>
          <w:bCs w:val="0"/>
          <w:sz w:val="24"/>
          <w:szCs w:val="24"/>
          <w:rtl/>
        </w:rPr>
        <w:t>הצדדים</w:t>
      </w:r>
      <w:r w:rsidRPr="00F446D2">
        <w:rPr>
          <w:b w:val="0"/>
          <w:bCs w:val="0"/>
          <w:sz w:val="24"/>
          <w:szCs w:val="24"/>
          <w:rtl/>
        </w:rPr>
        <w:t xml:space="preserve"> </w:t>
      </w:r>
      <w:r w:rsidRPr="00F446D2">
        <w:rPr>
          <w:rFonts w:hint="eastAsia"/>
          <w:b w:val="0"/>
          <w:bCs w:val="0"/>
          <w:sz w:val="24"/>
          <w:szCs w:val="24"/>
          <w:rtl/>
        </w:rPr>
        <w:t>על</w:t>
      </w:r>
      <w:r w:rsidRPr="00F446D2">
        <w:rPr>
          <w:b w:val="0"/>
          <w:bCs w:val="0"/>
          <w:sz w:val="24"/>
          <w:szCs w:val="24"/>
          <w:rtl/>
        </w:rPr>
        <w:t xml:space="preserve"> </w:t>
      </w:r>
      <w:r w:rsidRPr="00F446D2">
        <w:rPr>
          <w:rFonts w:hint="eastAsia"/>
          <w:b w:val="0"/>
          <w:bCs w:val="0"/>
          <w:sz w:val="24"/>
          <w:szCs w:val="24"/>
          <w:rtl/>
        </w:rPr>
        <w:t>ההסכם</w:t>
      </w:r>
      <w:r w:rsidRPr="00F446D2">
        <w:rPr>
          <w:b w:val="0"/>
          <w:bCs w:val="0"/>
          <w:sz w:val="24"/>
          <w:szCs w:val="24"/>
          <w:rtl/>
        </w:rPr>
        <w:t>.</w:t>
      </w:r>
    </w:p>
    <w:p w14:paraId="726536B3" w14:textId="77777777" w:rsidR="0009150A" w:rsidRPr="00F446D2" w:rsidRDefault="00072A98" w:rsidP="0009150A">
      <w:pPr>
        <w:pStyle w:val="afc"/>
        <w:widowControl w:val="0"/>
        <w:spacing w:line="360" w:lineRule="auto"/>
        <w:jc w:val="center"/>
        <w:rPr>
          <w:rFonts w:ascii="David" w:hAnsi="David" w:cs="David"/>
          <w:rtl/>
        </w:rPr>
      </w:pPr>
      <w:r w:rsidRPr="00F446D2">
        <w:rPr>
          <w:rFonts w:ascii="David" w:hAnsi="David" w:cs="David"/>
          <w:rtl/>
        </w:rPr>
        <w:lastRenderedPageBreak/>
        <w:t>ולראיה באו הצדדים על החתום:</w:t>
      </w:r>
    </w:p>
    <w:bookmarkStart w:id="505" w:name="_Toc330777765"/>
    <w:p w14:paraId="2FF06E15" w14:textId="77777777" w:rsidR="00CD6EC5" w:rsidRPr="00763A5F" w:rsidRDefault="00072A98" w:rsidP="00E149E9">
      <w:pPr>
        <w:pStyle w:val="afc"/>
        <w:widowControl w:val="0"/>
        <w:spacing w:line="360" w:lineRule="auto"/>
        <w:ind w:left="720" w:firstLine="720"/>
        <w:rPr>
          <w:rFonts w:ascii="David" w:hAnsi="David" w:cs="David"/>
          <w:b/>
          <w:bCs/>
          <w:u w:val="single"/>
          <w:rtl/>
        </w:rPr>
        <w:sectPr w:rsidR="00CD6EC5" w:rsidRPr="00763A5F" w:rsidSect="00654526">
          <w:pgSz w:w="11906" w:h="16838" w:code="9"/>
          <w:pgMar w:top="1616" w:right="1826" w:bottom="1440" w:left="1800" w:header="709" w:footer="709" w:gutter="0"/>
          <w:cols w:space="708"/>
          <w:titlePg/>
          <w:bidi/>
          <w:rtlGutter/>
          <w:docGrid w:linePitch="360"/>
        </w:sectPr>
      </w:pPr>
      <w:r w:rsidRPr="00763A5F">
        <w:rPr>
          <w:rFonts w:ascii="David" w:hAnsi="David" w:cs="David"/>
          <w:noProof/>
          <w:rtl/>
        </w:rPr>
        <mc:AlternateContent>
          <mc:Choice Requires="wpg">
            <w:drawing>
              <wp:anchor distT="0" distB="0" distL="114300" distR="114300" simplePos="0" relativeHeight="251658240" behindDoc="0" locked="0" layoutInCell="1" allowOverlap="1" wp14:anchorId="32D68EA7" wp14:editId="6C2B5CA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F49021F" w14:textId="77777777" w:rsidR="00EA7DFA" w:rsidRDefault="00EA7DFA" w:rsidP="00243945">
                              <w:pPr>
                                <w:rPr>
                                  <w:rFonts w:cs="David"/>
                                  <w:b/>
                                  <w:bCs/>
                                  <w:sz w:val="22"/>
                                  <w:szCs w:val="22"/>
                                  <w:highlight w:val="yellow"/>
                                  <w:rtl/>
                                </w:rPr>
                              </w:pPr>
                            </w:p>
                            <w:p w14:paraId="7EE31CED" w14:textId="77777777" w:rsidR="00EA7DFA" w:rsidRPr="00B71738" w:rsidRDefault="00EA7DF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9D99CBE"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5C5F0D8C"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979C9C" w14:textId="77777777" w:rsidR="00EA7DFA" w:rsidRPr="00B71738" w:rsidRDefault="00EA7DFA" w:rsidP="00243945">
                              <w:pPr>
                                <w:jc w:val="center"/>
                                <w:rPr>
                                  <w:rFonts w:cs="David"/>
                                  <w:b/>
                                  <w:bCs/>
                                  <w:sz w:val="22"/>
                                  <w:szCs w:val="22"/>
                                  <w:rtl/>
                                </w:rPr>
                              </w:pPr>
                            </w:p>
                            <w:p w14:paraId="645FE3F6"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4DB945A9"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p w14:paraId="57B23072" w14:textId="77777777" w:rsidR="00EA7DFA" w:rsidRDefault="00EA7DF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0E19A1A" w14:textId="77777777" w:rsidR="00EA7DFA" w:rsidRDefault="00EA7DFA" w:rsidP="00243945">
                              <w:pPr>
                                <w:rPr>
                                  <w:rFonts w:cs="David"/>
                                  <w:b/>
                                  <w:bCs/>
                                  <w:sz w:val="22"/>
                                  <w:szCs w:val="22"/>
                                  <w:highlight w:val="yellow"/>
                                  <w:rtl/>
                                </w:rPr>
                              </w:pPr>
                            </w:p>
                            <w:p w14:paraId="09E1AD77" w14:textId="77777777" w:rsidR="00EA7DFA" w:rsidRPr="00B71738" w:rsidRDefault="00EA7DF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C875CA"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725B8BC3"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0DBFAF" w14:textId="77777777" w:rsidR="00EA7DFA" w:rsidRPr="00B71738" w:rsidRDefault="00EA7DFA" w:rsidP="00243945">
                              <w:pPr>
                                <w:jc w:val="center"/>
                                <w:rPr>
                                  <w:rFonts w:cs="David"/>
                                  <w:b/>
                                  <w:bCs/>
                                  <w:sz w:val="22"/>
                                  <w:szCs w:val="22"/>
                                  <w:rtl/>
                                </w:rPr>
                              </w:pPr>
                            </w:p>
                            <w:p w14:paraId="537F828D"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5DC03D3A"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p w14:paraId="32F9CA64" w14:textId="77777777" w:rsidR="00EA7DFA" w:rsidRDefault="00EA7DFA" w:rsidP="00243945"/>
                            <w:p w14:paraId="33D61C85" w14:textId="77777777" w:rsidR="00EA7DFA" w:rsidRDefault="00EA7DF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C14C3FA" w14:textId="77777777" w:rsidR="00EA7DFA" w:rsidRDefault="00EA7DFA" w:rsidP="00243945">
                              <w:pPr>
                                <w:rPr>
                                  <w:rFonts w:cs="David"/>
                                  <w:b/>
                                  <w:bCs/>
                                  <w:sz w:val="22"/>
                                  <w:szCs w:val="22"/>
                                  <w:highlight w:val="yellow"/>
                                  <w:rtl/>
                                </w:rPr>
                              </w:pPr>
                            </w:p>
                            <w:p w14:paraId="43AF519F" w14:textId="77777777" w:rsidR="00EA7DFA" w:rsidRPr="00B71738" w:rsidRDefault="00EA7DF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DB07B8"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68C3F835"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115E557" w14:textId="77777777" w:rsidR="00EA7DFA" w:rsidRPr="00B71738" w:rsidRDefault="00EA7DFA" w:rsidP="00243945">
                              <w:pPr>
                                <w:jc w:val="center"/>
                                <w:rPr>
                                  <w:rFonts w:cs="David"/>
                                  <w:b/>
                                  <w:bCs/>
                                  <w:sz w:val="22"/>
                                  <w:szCs w:val="22"/>
                                  <w:rtl/>
                                </w:rPr>
                              </w:pPr>
                            </w:p>
                            <w:p w14:paraId="000C1D84"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6BD4FB6F"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76AA827" w14:textId="77777777" w:rsidR="00EA7DFA" w:rsidRDefault="00EA7DFA" w:rsidP="00243945">
                              <w:pPr>
                                <w:rPr>
                                  <w:rFonts w:cs="David"/>
                                  <w:b/>
                                  <w:bCs/>
                                  <w:sz w:val="22"/>
                                  <w:szCs w:val="22"/>
                                  <w:highlight w:val="yellow"/>
                                  <w:rtl/>
                                </w:rPr>
                              </w:pPr>
                            </w:p>
                            <w:p w14:paraId="21C1919F" w14:textId="77777777" w:rsidR="00EA7DFA" w:rsidRPr="00B71738" w:rsidRDefault="00EA7DF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9FC561C"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00801F62"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E409059" w14:textId="77777777" w:rsidR="00EA7DFA" w:rsidRPr="00B71738" w:rsidRDefault="00EA7DFA" w:rsidP="00243945">
                              <w:pPr>
                                <w:jc w:val="center"/>
                                <w:rPr>
                                  <w:rFonts w:cs="David"/>
                                  <w:b/>
                                  <w:bCs/>
                                  <w:sz w:val="22"/>
                                  <w:szCs w:val="22"/>
                                  <w:rtl/>
                                </w:rPr>
                              </w:pPr>
                            </w:p>
                            <w:p w14:paraId="1DEE8472"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625BCDBF"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p w14:paraId="76F10B66" w14:textId="77777777" w:rsidR="00EA7DFA" w:rsidRDefault="00EA7DF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2D68EA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F49021F" w14:textId="77777777" w:rsidR="00EA7DFA" w:rsidRDefault="00EA7DFA" w:rsidP="00243945">
                        <w:pPr>
                          <w:rPr>
                            <w:rFonts w:cs="David"/>
                            <w:b/>
                            <w:bCs/>
                            <w:sz w:val="22"/>
                            <w:szCs w:val="22"/>
                            <w:highlight w:val="yellow"/>
                            <w:rtl/>
                          </w:rPr>
                        </w:pPr>
                      </w:p>
                      <w:p w14:paraId="7EE31CED" w14:textId="77777777" w:rsidR="00EA7DFA" w:rsidRPr="00B71738" w:rsidRDefault="00EA7DF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9D99CBE"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5C5F0D8C"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5979C9C" w14:textId="77777777" w:rsidR="00EA7DFA" w:rsidRPr="00B71738" w:rsidRDefault="00EA7DFA" w:rsidP="00243945">
                        <w:pPr>
                          <w:jc w:val="center"/>
                          <w:rPr>
                            <w:rFonts w:cs="David"/>
                            <w:b/>
                            <w:bCs/>
                            <w:sz w:val="22"/>
                            <w:szCs w:val="22"/>
                            <w:rtl/>
                          </w:rPr>
                        </w:pPr>
                      </w:p>
                      <w:p w14:paraId="645FE3F6"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4DB945A9"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p w14:paraId="57B23072" w14:textId="77777777" w:rsidR="00EA7DFA" w:rsidRDefault="00EA7DF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0E19A1A" w14:textId="77777777" w:rsidR="00EA7DFA" w:rsidRDefault="00EA7DFA" w:rsidP="00243945">
                        <w:pPr>
                          <w:rPr>
                            <w:rFonts w:cs="David"/>
                            <w:b/>
                            <w:bCs/>
                            <w:sz w:val="22"/>
                            <w:szCs w:val="22"/>
                            <w:highlight w:val="yellow"/>
                            <w:rtl/>
                          </w:rPr>
                        </w:pPr>
                      </w:p>
                      <w:p w14:paraId="09E1AD77" w14:textId="77777777" w:rsidR="00EA7DFA" w:rsidRPr="00B71738" w:rsidRDefault="00EA7DF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C875CA"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725B8BC3"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0DBFAF" w14:textId="77777777" w:rsidR="00EA7DFA" w:rsidRPr="00B71738" w:rsidRDefault="00EA7DFA" w:rsidP="00243945">
                        <w:pPr>
                          <w:jc w:val="center"/>
                          <w:rPr>
                            <w:rFonts w:cs="David"/>
                            <w:b/>
                            <w:bCs/>
                            <w:sz w:val="22"/>
                            <w:szCs w:val="22"/>
                            <w:rtl/>
                          </w:rPr>
                        </w:pPr>
                      </w:p>
                      <w:p w14:paraId="537F828D"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5DC03D3A"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p w14:paraId="32F9CA64" w14:textId="77777777" w:rsidR="00EA7DFA" w:rsidRDefault="00EA7DFA" w:rsidP="00243945"/>
                      <w:p w14:paraId="33D61C85" w14:textId="77777777" w:rsidR="00EA7DFA" w:rsidRDefault="00EA7DF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C14C3FA" w14:textId="77777777" w:rsidR="00EA7DFA" w:rsidRDefault="00EA7DFA" w:rsidP="00243945">
                        <w:pPr>
                          <w:rPr>
                            <w:rFonts w:cs="David"/>
                            <w:b/>
                            <w:bCs/>
                            <w:sz w:val="22"/>
                            <w:szCs w:val="22"/>
                            <w:highlight w:val="yellow"/>
                            <w:rtl/>
                          </w:rPr>
                        </w:pPr>
                      </w:p>
                      <w:p w14:paraId="43AF519F" w14:textId="77777777" w:rsidR="00EA7DFA" w:rsidRPr="00B71738" w:rsidRDefault="00EA7DF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DB07B8"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68C3F835"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115E557" w14:textId="77777777" w:rsidR="00EA7DFA" w:rsidRPr="00B71738" w:rsidRDefault="00EA7DFA" w:rsidP="00243945">
                        <w:pPr>
                          <w:jc w:val="center"/>
                          <w:rPr>
                            <w:rFonts w:cs="David"/>
                            <w:b/>
                            <w:bCs/>
                            <w:sz w:val="22"/>
                            <w:szCs w:val="22"/>
                            <w:rtl/>
                          </w:rPr>
                        </w:pPr>
                      </w:p>
                      <w:p w14:paraId="000C1D84"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6BD4FB6F"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76AA827" w14:textId="77777777" w:rsidR="00EA7DFA" w:rsidRDefault="00EA7DFA" w:rsidP="00243945">
                        <w:pPr>
                          <w:rPr>
                            <w:rFonts w:cs="David"/>
                            <w:b/>
                            <w:bCs/>
                            <w:sz w:val="22"/>
                            <w:szCs w:val="22"/>
                            <w:highlight w:val="yellow"/>
                            <w:rtl/>
                          </w:rPr>
                        </w:pPr>
                      </w:p>
                      <w:p w14:paraId="21C1919F" w14:textId="77777777" w:rsidR="00EA7DFA" w:rsidRPr="00B71738" w:rsidRDefault="00EA7DF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9FC561C" w14:textId="77777777" w:rsidR="00EA7DFA" w:rsidRPr="00B71738" w:rsidRDefault="00EA7DFA" w:rsidP="00243945">
                        <w:pPr>
                          <w:jc w:val="center"/>
                          <w:rPr>
                            <w:rFonts w:cs="David"/>
                            <w:b/>
                            <w:bCs/>
                            <w:sz w:val="22"/>
                            <w:szCs w:val="22"/>
                            <w:rtl/>
                          </w:rPr>
                        </w:pPr>
                        <w:r w:rsidRPr="00B71738">
                          <w:rPr>
                            <w:rFonts w:cs="David" w:hint="cs"/>
                            <w:b/>
                            <w:bCs/>
                            <w:sz w:val="22"/>
                            <w:szCs w:val="22"/>
                            <w:rtl/>
                          </w:rPr>
                          <w:t>שם וחתימה</w:t>
                        </w:r>
                      </w:p>
                      <w:p w14:paraId="00801F62" w14:textId="77777777" w:rsidR="00EA7DFA" w:rsidRPr="00B71738" w:rsidRDefault="00EA7DF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E409059" w14:textId="77777777" w:rsidR="00EA7DFA" w:rsidRPr="00B71738" w:rsidRDefault="00EA7DFA" w:rsidP="00243945">
                        <w:pPr>
                          <w:jc w:val="center"/>
                          <w:rPr>
                            <w:rFonts w:cs="David"/>
                            <w:b/>
                            <w:bCs/>
                            <w:sz w:val="22"/>
                            <w:szCs w:val="22"/>
                            <w:rtl/>
                          </w:rPr>
                        </w:pPr>
                      </w:p>
                      <w:p w14:paraId="1DEE8472" w14:textId="77777777" w:rsidR="00EA7DFA" w:rsidRPr="00B71738" w:rsidRDefault="00EA7DFA" w:rsidP="00243945">
                        <w:pPr>
                          <w:jc w:val="center"/>
                          <w:rPr>
                            <w:rFonts w:cs="David"/>
                            <w:b/>
                            <w:bCs/>
                            <w:sz w:val="22"/>
                            <w:szCs w:val="22"/>
                            <w:rtl/>
                          </w:rPr>
                        </w:pPr>
                        <w:r w:rsidRPr="00B71738">
                          <w:rPr>
                            <w:rFonts w:cs="David" w:hint="cs"/>
                            <w:b/>
                            <w:bCs/>
                            <w:sz w:val="22"/>
                            <w:szCs w:val="22"/>
                            <w:rtl/>
                          </w:rPr>
                          <w:t>___________</w:t>
                        </w:r>
                      </w:p>
                      <w:p w14:paraId="625BCDBF" w14:textId="77777777" w:rsidR="00EA7DFA" w:rsidRPr="00B71738" w:rsidRDefault="00EA7DFA" w:rsidP="00243945">
                        <w:pPr>
                          <w:jc w:val="center"/>
                          <w:rPr>
                            <w:rFonts w:cs="David"/>
                            <w:b/>
                            <w:bCs/>
                            <w:sz w:val="22"/>
                            <w:szCs w:val="22"/>
                          </w:rPr>
                        </w:pPr>
                        <w:r w:rsidRPr="00B71738">
                          <w:rPr>
                            <w:rFonts w:cs="David" w:hint="cs"/>
                            <w:b/>
                            <w:bCs/>
                            <w:sz w:val="22"/>
                            <w:szCs w:val="22"/>
                            <w:rtl/>
                          </w:rPr>
                          <w:t>תאריך</w:t>
                        </w:r>
                      </w:p>
                      <w:p w14:paraId="76F10B66" w14:textId="77777777" w:rsidR="00EA7DFA" w:rsidRDefault="00EA7DFA" w:rsidP="00243945"/>
                    </w:txbxContent>
                  </v:textbox>
                </v:shape>
                <w10:wrap type="square"/>
              </v:group>
            </w:pict>
          </mc:Fallback>
        </mc:AlternateContent>
      </w:r>
    </w:p>
    <w:p w14:paraId="35BBFB9D" w14:textId="77777777" w:rsidR="00CD6EC5" w:rsidRPr="00763A5F" w:rsidRDefault="00072A98" w:rsidP="00CB7848">
      <w:pPr>
        <w:pStyle w:val="affffffff1"/>
        <w:rPr>
          <w:rtl/>
        </w:rPr>
      </w:pPr>
      <w:bookmarkStart w:id="506" w:name="_Toc32477916"/>
      <w:bookmarkStart w:id="507" w:name="_Toc44931980"/>
      <w:bookmarkStart w:id="508" w:name="_Toc44932067"/>
      <w:bookmarkStart w:id="509" w:name="_Toc53331387"/>
      <w:r w:rsidRPr="00763A5F">
        <w:rPr>
          <w:rFonts w:hint="eastAsia"/>
          <w:rtl/>
        </w:rPr>
        <w:lastRenderedPageBreak/>
        <w:t>נספח</w:t>
      </w:r>
      <w:r w:rsidRPr="00763A5F">
        <w:rPr>
          <w:rtl/>
        </w:rPr>
        <w:t xml:space="preserve"> </w:t>
      </w:r>
      <w:r w:rsidR="00F90CA8" w:rsidRPr="00763A5F">
        <w:rPr>
          <w:rFonts w:hint="cs"/>
          <w:rtl/>
        </w:rPr>
        <w:t>א</w:t>
      </w:r>
      <w:r w:rsidR="00F90CA8" w:rsidRPr="00763A5F">
        <w:rPr>
          <w:rtl/>
        </w:rPr>
        <w:t>'</w:t>
      </w:r>
      <w:r w:rsidRPr="00763A5F">
        <w:rPr>
          <w:rtl/>
        </w:rPr>
        <w:t xml:space="preserve">– התחייבות </w:t>
      </w:r>
      <w:r w:rsidR="00DE3E2F" w:rsidRPr="00763A5F">
        <w:rPr>
          <w:rtl/>
        </w:rPr>
        <w:t>לסודיות והיעדר ניגוד עניינים</w:t>
      </w:r>
      <w:bookmarkEnd w:id="506"/>
      <w:bookmarkEnd w:id="507"/>
      <w:bookmarkEnd w:id="508"/>
      <w:bookmarkEnd w:id="509"/>
      <w:r w:rsidRPr="00763A5F">
        <w:rPr>
          <w:rtl/>
        </w:rPr>
        <w:t xml:space="preserve"> </w:t>
      </w:r>
    </w:p>
    <w:p w14:paraId="07B083AA" w14:textId="77777777" w:rsidR="0009150A" w:rsidRPr="004B329F" w:rsidRDefault="00072A98" w:rsidP="0009150A">
      <w:pPr>
        <w:widowControl w:val="0"/>
        <w:spacing w:before="40" w:line="360" w:lineRule="auto"/>
        <w:ind w:left="397"/>
        <w:jc w:val="center"/>
        <w:rPr>
          <w:rFonts w:ascii="David" w:hAnsi="David" w:cs="David"/>
          <w:rtl/>
        </w:rPr>
      </w:pPr>
      <w:r w:rsidRPr="004B329F">
        <w:rPr>
          <w:rFonts w:ascii="David" w:hAnsi="David" w:cs="David"/>
          <w:sz w:val="28"/>
          <w:szCs w:val="28"/>
          <w:rtl/>
        </w:rPr>
        <w:t xml:space="preserve"> </w:t>
      </w:r>
    </w:p>
    <w:p w14:paraId="19B7CB21" w14:textId="77777777" w:rsidR="0009150A" w:rsidRPr="00763A5F" w:rsidRDefault="00072A98" w:rsidP="0009150A">
      <w:pPr>
        <w:spacing w:line="360" w:lineRule="auto"/>
        <w:jc w:val="both"/>
        <w:rPr>
          <w:rFonts w:ascii="David" w:hAnsi="David" w:cs="David"/>
          <w:b/>
          <w:bCs/>
          <w:rtl/>
        </w:rPr>
      </w:pPr>
      <w:r w:rsidRPr="00763A5F">
        <w:rPr>
          <w:rFonts w:ascii="David" w:hAnsi="David" w:cs="David" w:hint="eastAsia"/>
          <w:b/>
          <w:bCs/>
          <w:rtl/>
        </w:rPr>
        <w:t>לכבוד</w:t>
      </w:r>
    </w:p>
    <w:p w14:paraId="3AF87792" w14:textId="77777777" w:rsidR="0009150A" w:rsidRPr="00763A5F" w:rsidRDefault="00072A98" w:rsidP="0009150A">
      <w:pPr>
        <w:spacing w:line="360" w:lineRule="auto"/>
        <w:jc w:val="both"/>
        <w:rPr>
          <w:rFonts w:ascii="David" w:hAnsi="David" w:cs="David"/>
          <w:b/>
          <w:bCs/>
          <w:rtl/>
        </w:rPr>
      </w:pPr>
      <w:bookmarkStart w:id="510" w:name="OfficeValue_5"/>
      <w:r w:rsidRPr="00763A5F">
        <w:rPr>
          <w:rFonts w:ascii="David" w:hAnsi="David" w:cs="David" w:hint="eastAsia"/>
          <w:b/>
          <w:bCs/>
          <w:rtl/>
        </w:rPr>
        <w:t>משרד</w:t>
      </w:r>
      <w:r w:rsidRPr="00763A5F">
        <w:rPr>
          <w:rFonts w:ascii="David" w:hAnsi="David" w:cs="David"/>
          <w:b/>
          <w:bCs/>
          <w:rtl/>
        </w:rPr>
        <w:t xml:space="preserve"> </w:t>
      </w:r>
      <w:r w:rsidRPr="00763A5F">
        <w:rPr>
          <w:rFonts w:ascii="David" w:hAnsi="David" w:cs="David" w:hint="eastAsia"/>
          <w:b/>
          <w:bCs/>
          <w:rtl/>
        </w:rPr>
        <w:t>האוצר</w:t>
      </w:r>
      <w:bookmarkEnd w:id="510"/>
      <w:r w:rsidRPr="00763A5F">
        <w:rPr>
          <w:rFonts w:ascii="David" w:hAnsi="David" w:cs="David"/>
          <w:b/>
          <w:bCs/>
          <w:rtl/>
        </w:rPr>
        <w:t xml:space="preserve"> </w:t>
      </w:r>
    </w:p>
    <w:p w14:paraId="690FF9EC" w14:textId="77777777" w:rsidR="0009150A" w:rsidRPr="00763A5F" w:rsidRDefault="0009150A" w:rsidP="0009150A">
      <w:pPr>
        <w:spacing w:before="40" w:after="40" w:line="360" w:lineRule="auto"/>
        <w:ind w:left="397"/>
        <w:jc w:val="both"/>
        <w:rPr>
          <w:rFonts w:ascii="David" w:hAnsi="David" w:cs="David"/>
          <w:rtl/>
        </w:rPr>
      </w:pPr>
    </w:p>
    <w:p w14:paraId="24F3C36E" w14:textId="0B57146B" w:rsidR="00DE3E2F" w:rsidRPr="00763A5F" w:rsidRDefault="00072A98" w:rsidP="00EB7E24">
      <w:pPr>
        <w:spacing w:before="40" w:after="40" w:line="360" w:lineRule="auto"/>
        <w:jc w:val="both"/>
        <w:rPr>
          <w:rFonts w:ascii="David" w:hAnsi="David" w:cs="David"/>
          <w:u w:val="single"/>
          <w:rtl/>
        </w:rPr>
      </w:pPr>
      <w:r w:rsidRPr="00763A5F">
        <w:rPr>
          <w:rFonts w:ascii="David" w:hAnsi="David" w:cs="David" w:hint="eastAsia"/>
          <w:rtl/>
        </w:rPr>
        <w:t>אני</w:t>
      </w:r>
      <w:r w:rsidRPr="00763A5F">
        <w:rPr>
          <w:rFonts w:ascii="David" w:hAnsi="David" w:cs="David"/>
          <w:rtl/>
        </w:rPr>
        <w:t xml:space="preserve"> _______________________, </w:t>
      </w:r>
      <w:r w:rsidRPr="00763A5F">
        <w:rPr>
          <w:rFonts w:ascii="David" w:hAnsi="David" w:cs="David" w:hint="eastAsia"/>
          <w:rtl/>
        </w:rPr>
        <w:t>ת</w:t>
      </w:r>
      <w:r w:rsidRPr="00763A5F">
        <w:rPr>
          <w:rFonts w:ascii="David" w:hAnsi="David" w:cs="David"/>
          <w:rtl/>
        </w:rPr>
        <w:t xml:space="preserve">.ז. __________________, </w:t>
      </w:r>
      <w:r w:rsidRPr="00763A5F">
        <w:rPr>
          <w:rFonts w:ascii="David" w:hAnsi="David" w:cs="David" w:hint="eastAsia"/>
          <w:rtl/>
        </w:rPr>
        <w:t>אשר</w:t>
      </w:r>
      <w:r w:rsidRPr="00763A5F">
        <w:rPr>
          <w:rFonts w:ascii="David" w:hAnsi="David" w:cs="David"/>
          <w:rtl/>
        </w:rPr>
        <w:t xml:space="preserve"> </w:t>
      </w:r>
      <w:r w:rsidRPr="00763A5F">
        <w:rPr>
          <w:rFonts w:ascii="David" w:hAnsi="David" w:cs="David" w:hint="eastAsia"/>
          <w:rtl/>
        </w:rPr>
        <w:t>תפקידי</w:t>
      </w:r>
      <w:r w:rsidRPr="00763A5F">
        <w:rPr>
          <w:rFonts w:ascii="David" w:hAnsi="David" w:cs="David"/>
          <w:rtl/>
        </w:rPr>
        <w:t xml:space="preserve"> </w:t>
      </w:r>
      <w:r w:rsidRPr="00763A5F">
        <w:rPr>
          <w:rFonts w:ascii="David" w:hAnsi="David" w:cs="David" w:hint="eastAsia"/>
          <w:rtl/>
        </w:rPr>
        <w:t>אצל</w:t>
      </w:r>
      <w:r w:rsidR="00B77F16" w:rsidRPr="00763A5F">
        <w:rPr>
          <w:rFonts w:ascii="David" w:hAnsi="David" w:cs="David"/>
          <w:rtl/>
        </w:rPr>
        <w:t xml:space="preserve">  __________________________________ </w:t>
      </w:r>
      <w:r w:rsidR="00B77F16" w:rsidRPr="00763A5F">
        <w:rPr>
          <w:rFonts w:ascii="David" w:hAnsi="David" w:cs="David"/>
          <w:i/>
          <w:iCs/>
          <w:rtl/>
        </w:rPr>
        <w:t xml:space="preserve">[למלא </w:t>
      </w:r>
      <w:r w:rsidR="00B77F16" w:rsidRPr="00763A5F">
        <w:rPr>
          <w:rFonts w:ascii="David" w:hAnsi="David" w:cs="David" w:hint="eastAsia"/>
          <w:i/>
          <w:iCs/>
          <w:rtl/>
        </w:rPr>
        <w:t>שם</w:t>
      </w:r>
      <w:r w:rsidR="00B77F16" w:rsidRPr="00763A5F">
        <w:rPr>
          <w:rFonts w:ascii="David" w:hAnsi="David" w:cs="David"/>
          <w:i/>
          <w:iCs/>
          <w:rtl/>
        </w:rPr>
        <w:t xml:space="preserve"> </w:t>
      </w:r>
      <w:r w:rsidR="00B77F16" w:rsidRPr="00763A5F">
        <w:rPr>
          <w:rFonts w:ascii="David" w:hAnsi="David" w:cs="David" w:hint="eastAsia"/>
          <w:i/>
          <w:iCs/>
          <w:rtl/>
        </w:rPr>
        <w:t>הספק</w:t>
      </w:r>
      <w:r w:rsidR="00B77F16" w:rsidRPr="00763A5F">
        <w:rPr>
          <w:rFonts w:ascii="David" w:hAnsi="David" w:cs="David"/>
          <w:i/>
          <w:iCs/>
          <w:rtl/>
        </w:rPr>
        <w:t>]</w:t>
      </w:r>
      <w:r w:rsidR="00B77F16" w:rsidRPr="00763A5F">
        <w:rPr>
          <w:rFonts w:ascii="David" w:hAnsi="David" w:cs="David"/>
          <w:rtl/>
        </w:rPr>
        <w:t xml:space="preserve"> (להלן - "</w:t>
      </w:r>
      <w:r w:rsidR="00B77F16" w:rsidRPr="00763A5F">
        <w:rPr>
          <w:rFonts w:ascii="David" w:hAnsi="David" w:cs="David" w:hint="eastAsia"/>
          <w:b/>
          <w:bCs/>
          <w:rtl/>
        </w:rPr>
        <w:t>הספק</w:t>
      </w:r>
      <w:r w:rsidR="00B77F16" w:rsidRPr="00763A5F">
        <w:rPr>
          <w:rFonts w:ascii="David" w:hAnsi="David" w:cs="David"/>
          <w:rtl/>
        </w:rPr>
        <w:t>")</w:t>
      </w:r>
      <w:r w:rsidRPr="00763A5F">
        <w:rPr>
          <w:rFonts w:ascii="David" w:hAnsi="David" w:cs="David"/>
          <w:rtl/>
        </w:rPr>
        <w:t xml:space="preserve"> </w:t>
      </w:r>
      <w:r w:rsidR="00B77F16" w:rsidRPr="00763A5F">
        <w:rPr>
          <w:rFonts w:ascii="David" w:hAnsi="David" w:cs="David" w:hint="eastAsia"/>
          <w:rtl/>
        </w:rPr>
        <w:t>ה</w:t>
      </w:r>
      <w:r w:rsidRPr="00763A5F">
        <w:rPr>
          <w:rFonts w:ascii="David" w:hAnsi="David" w:cs="David" w:hint="eastAsia"/>
          <w:rtl/>
        </w:rPr>
        <w:t>ינו</w:t>
      </w:r>
      <w:r w:rsidRPr="00763A5F">
        <w:rPr>
          <w:rFonts w:ascii="David" w:hAnsi="David" w:cs="David"/>
          <w:rtl/>
        </w:rPr>
        <w:t xml:space="preserve"> ______________________, נותן התחייבות זו בקשר </w:t>
      </w:r>
      <w:r w:rsidR="00133420" w:rsidRPr="00763A5F">
        <w:rPr>
          <w:rFonts w:ascii="David" w:hAnsi="David" w:cs="David" w:hint="eastAsia"/>
          <w:rtl/>
        </w:rPr>
        <w:t>ל</w:t>
      </w:r>
      <w:r w:rsidRPr="00763A5F">
        <w:rPr>
          <w:rFonts w:ascii="David" w:hAnsi="David" w:cs="David"/>
          <w:rtl/>
        </w:rPr>
        <w:t xml:space="preserve">מכרז </w:t>
      </w:r>
      <w:r w:rsidR="00EB7E24">
        <w:rPr>
          <w:rFonts w:ascii="David" w:hAnsi="David" w:cs="David" w:hint="cs"/>
          <w:rtl/>
        </w:rPr>
        <w:t>02-2024</w:t>
      </w:r>
      <w:r w:rsidR="00EB1191" w:rsidRPr="00763A5F">
        <w:rPr>
          <w:rFonts w:ascii="David" w:hAnsi="David" w:cs="David" w:hint="cs"/>
          <w:rtl/>
        </w:rPr>
        <w:t xml:space="preserve"> למתן שירותים ממשרדי רואי חשבון</w:t>
      </w:r>
      <w:r w:rsidRPr="00763A5F">
        <w:rPr>
          <w:rFonts w:ascii="David" w:hAnsi="David" w:cs="David"/>
          <w:rtl/>
        </w:rPr>
        <w:t xml:space="preserve"> (להלן - "</w:t>
      </w:r>
      <w:r w:rsidRPr="00763A5F">
        <w:rPr>
          <w:rFonts w:ascii="David" w:hAnsi="David" w:cs="David" w:hint="eastAsia"/>
          <w:b/>
          <w:bCs/>
          <w:rtl/>
        </w:rPr>
        <w:t>המכרז</w:t>
      </w:r>
      <w:r w:rsidRPr="00763A5F">
        <w:rPr>
          <w:rFonts w:ascii="David" w:hAnsi="David" w:cs="David"/>
          <w:rtl/>
        </w:rPr>
        <w:t>").</w:t>
      </w:r>
    </w:p>
    <w:p w14:paraId="369D0DA1" w14:textId="77777777" w:rsidR="00DE3E2F" w:rsidRPr="00763A5F" w:rsidRDefault="00072A98" w:rsidP="00E84323">
      <w:pPr>
        <w:pStyle w:val="N1"/>
        <w:widowControl w:val="0"/>
        <w:numPr>
          <w:ilvl w:val="0"/>
          <w:numId w:val="63"/>
        </w:numPr>
        <w:spacing w:line="360" w:lineRule="auto"/>
        <w:rPr>
          <w:rFonts w:ascii="David" w:hAnsi="David"/>
          <w:sz w:val="24"/>
          <w:rtl/>
        </w:rPr>
      </w:pPr>
      <w:r w:rsidRPr="00763A5F">
        <w:rPr>
          <w:rFonts w:ascii="David" w:hAnsi="David"/>
          <w:sz w:val="24"/>
          <w:rtl/>
        </w:rPr>
        <w:t>בהתחייבות זו תהיה למונחים הבאים המשמעות המופיעה לצידם:</w:t>
      </w:r>
    </w:p>
    <w:p w14:paraId="4220BBF2" w14:textId="77777777" w:rsidR="00DE3E2F" w:rsidRPr="00763A5F" w:rsidRDefault="00072A98" w:rsidP="00DE3E2F">
      <w:pPr>
        <w:pStyle w:val="affff7"/>
        <w:widowControl w:val="0"/>
        <w:spacing w:before="120" w:after="120" w:line="360" w:lineRule="auto"/>
        <w:ind w:left="1440" w:firstLine="0"/>
        <w:rPr>
          <w:rFonts w:ascii="David" w:hAnsi="David"/>
          <w:sz w:val="24"/>
          <w:rtl/>
        </w:rPr>
      </w:pPr>
      <w:r w:rsidRPr="00763A5F">
        <w:rPr>
          <w:rFonts w:ascii="David" w:hAnsi="David"/>
          <w:b/>
          <w:bCs/>
          <w:sz w:val="24"/>
          <w:rtl/>
        </w:rPr>
        <w:t>"מידע"</w:t>
      </w:r>
      <w:r w:rsidRPr="00763A5F">
        <w:rPr>
          <w:rFonts w:ascii="David" w:hAnsi="David"/>
          <w:sz w:val="24"/>
          <w:rtl/>
        </w:rPr>
        <w:t xml:space="preserve"> - כל מידע (</w:t>
      </w:r>
      <w:r w:rsidRPr="004B329F">
        <w:rPr>
          <w:rFonts w:ascii="David" w:hAnsi="David"/>
          <w:sz w:val="24"/>
        </w:rPr>
        <w:t>Information</w:t>
      </w:r>
      <w:r w:rsidRPr="004B329F">
        <w:rPr>
          <w:rFonts w:ascii="David" w:hAnsi="David"/>
          <w:sz w:val="24"/>
          <w:rtl/>
        </w:rPr>
        <w:t>), ידע (</w:t>
      </w:r>
      <w:r w:rsidRPr="00763A5F">
        <w:rPr>
          <w:rFonts w:ascii="David" w:hAnsi="David"/>
          <w:sz w:val="24"/>
        </w:rPr>
        <w:t>Know-How</w:t>
      </w:r>
      <w:r w:rsidRPr="00763A5F">
        <w:rPr>
          <w:rFonts w:ascii="David" w:hAnsi="David"/>
          <w:sz w:val="24"/>
          <w:rtl/>
        </w:rPr>
        <w:t>), ידיעה, מסמך, תכתובת, תוכנית, נתון, מודל, חוות דעת, מסקנה וכל דבר אחר כיוצ"ב הקשור ב</w:t>
      </w:r>
      <w:r w:rsidRPr="00763A5F">
        <w:rPr>
          <w:rFonts w:ascii="David" w:hAnsi="David" w:hint="eastAsia"/>
          <w:sz w:val="24"/>
          <w:rtl/>
        </w:rPr>
        <w:t>אספקת</w:t>
      </w:r>
      <w:r w:rsidRPr="00763A5F">
        <w:rPr>
          <w:rFonts w:ascii="David" w:hAnsi="David"/>
          <w:sz w:val="24"/>
          <w:rtl/>
        </w:rPr>
        <w:t xml:space="preserve"> ה</w:t>
      </w:r>
      <w:r w:rsidRPr="00763A5F">
        <w:rPr>
          <w:rFonts w:ascii="David" w:hAnsi="David" w:hint="eastAsia"/>
          <w:sz w:val="24"/>
          <w:rtl/>
        </w:rPr>
        <w:t>שירותים</w:t>
      </w:r>
      <w:r w:rsidRPr="00763A5F">
        <w:rPr>
          <w:rFonts w:ascii="David" w:hAnsi="David"/>
          <w:sz w:val="24"/>
          <w:rtl/>
        </w:rPr>
        <w:t xml:space="preserve"> בין בכתב ובין בע"פ ו/או בכל צורה או דרך של שימור ידיעות בצורה חשמלית ו/או אלקטרונית ו/או אופטית ו/או מגנטית ו/או אחרת.</w:t>
      </w:r>
    </w:p>
    <w:p w14:paraId="7CD70050" w14:textId="77777777" w:rsidR="00DE3E2F" w:rsidRPr="00763A5F" w:rsidRDefault="00072A98" w:rsidP="00DE3E2F">
      <w:pPr>
        <w:pStyle w:val="affff7"/>
        <w:widowControl w:val="0"/>
        <w:spacing w:before="120" w:after="120" w:line="360" w:lineRule="auto"/>
        <w:ind w:left="1440" w:firstLine="0"/>
        <w:rPr>
          <w:rFonts w:ascii="David" w:hAnsi="David"/>
          <w:sz w:val="24"/>
          <w:rtl/>
        </w:rPr>
      </w:pPr>
      <w:r w:rsidRPr="00763A5F">
        <w:rPr>
          <w:rFonts w:ascii="David" w:hAnsi="David"/>
          <w:b/>
          <w:bCs/>
          <w:sz w:val="24"/>
          <w:rtl/>
        </w:rPr>
        <w:t xml:space="preserve">"סודות מקצועיים" </w:t>
      </w:r>
      <w:r w:rsidRPr="00763A5F">
        <w:rPr>
          <w:rFonts w:ascii="David" w:hAnsi="David"/>
          <w:sz w:val="24"/>
          <w:rtl/>
        </w:rPr>
        <w:t>- כל מידע אשר יגיע לידי בקשר ל</w:t>
      </w:r>
      <w:r w:rsidRPr="00763A5F">
        <w:rPr>
          <w:rFonts w:ascii="David" w:hAnsi="David" w:hint="eastAsia"/>
          <w:sz w:val="24"/>
          <w:rtl/>
        </w:rPr>
        <w:t>אספקת</w:t>
      </w:r>
      <w:r w:rsidRPr="00763A5F">
        <w:rPr>
          <w:rFonts w:ascii="David" w:hAnsi="David"/>
          <w:sz w:val="24"/>
          <w:rtl/>
        </w:rPr>
        <w:t xml:space="preserve"> ה</w:t>
      </w:r>
      <w:r w:rsidRPr="00763A5F">
        <w:rPr>
          <w:rFonts w:ascii="David" w:hAnsi="David" w:hint="eastAsia"/>
          <w:sz w:val="24"/>
          <w:rtl/>
        </w:rPr>
        <w:t>שירותים</w:t>
      </w:r>
      <w:r w:rsidRPr="00763A5F">
        <w:rPr>
          <w:rFonts w:ascii="David" w:hAnsi="David"/>
          <w:sz w:val="24"/>
          <w:rtl/>
        </w:rPr>
        <w:t>, בין אם נתקבל במהלך מתן ה</w:t>
      </w:r>
      <w:r w:rsidRPr="00763A5F">
        <w:rPr>
          <w:rFonts w:ascii="David" w:hAnsi="David" w:hint="eastAsia"/>
          <w:sz w:val="24"/>
          <w:rtl/>
        </w:rPr>
        <w:t>שירותים</w:t>
      </w:r>
      <w:r w:rsidRPr="00763A5F">
        <w:rPr>
          <w:rFonts w:ascii="David" w:hAnsi="David"/>
          <w:sz w:val="24"/>
          <w:rtl/>
        </w:rPr>
        <w:t xml:space="preserve"> או לאחר מכן, לרבות ומבלי לפגוע בכלליות האמור לעיל: מידע אשר י</w:t>
      </w:r>
      <w:r w:rsidR="00AC013A" w:rsidRPr="00763A5F">
        <w:rPr>
          <w:rFonts w:ascii="David" w:hAnsi="David" w:hint="eastAsia"/>
          <w:sz w:val="24"/>
          <w:rtl/>
        </w:rPr>
        <w:t>י</w:t>
      </w:r>
      <w:r w:rsidRPr="00763A5F">
        <w:rPr>
          <w:rFonts w:ascii="David" w:hAnsi="David"/>
          <w:sz w:val="24"/>
          <w:rtl/>
        </w:rPr>
        <w:t>מסר ע</w:t>
      </w:r>
      <w:r w:rsidRPr="00763A5F">
        <w:rPr>
          <w:rFonts w:ascii="David" w:hAnsi="David" w:hint="eastAsia"/>
          <w:sz w:val="24"/>
          <w:rtl/>
        </w:rPr>
        <w:t>ל</w:t>
      </w:r>
      <w:r w:rsidRPr="00763A5F">
        <w:rPr>
          <w:rFonts w:ascii="David" w:hAnsi="David"/>
          <w:sz w:val="24"/>
          <w:rtl/>
        </w:rPr>
        <w:t xml:space="preserve"> ידי מדינת ישראל ו/או כל גורם אחר ו/או מי מטעמה. </w:t>
      </w:r>
    </w:p>
    <w:p w14:paraId="5F33EF40" w14:textId="77777777" w:rsidR="00DE3E2F" w:rsidRPr="00763A5F" w:rsidRDefault="00072A98" w:rsidP="00E84323">
      <w:pPr>
        <w:pStyle w:val="af9"/>
        <w:numPr>
          <w:ilvl w:val="0"/>
          <w:numId w:val="63"/>
        </w:numPr>
        <w:spacing w:line="360" w:lineRule="auto"/>
        <w:jc w:val="both"/>
        <w:rPr>
          <w:rFonts w:ascii="David" w:hAnsi="David" w:cs="David"/>
        </w:rPr>
      </w:pPr>
      <w:r w:rsidRPr="00763A5F">
        <w:rPr>
          <w:rFonts w:ascii="David" w:hAnsi="David" w:cs="David"/>
          <w:rtl/>
        </w:rPr>
        <w:t>הננ</w:t>
      </w:r>
      <w:r w:rsidRPr="00763A5F">
        <w:rPr>
          <w:rFonts w:ascii="David" w:hAnsi="David" w:cs="David" w:hint="eastAsia"/>
          <w:rtl/>
        </w:rPr>
        <w:t>י</w:t>
      </w:r>
      <w:r w:rsidRPr="00763A5F">
        <w:rPr>
          <w:rFonts w:ascii="David" w:hAnsi="David" w:cs="David"/>
          <w:rtl/>
        </w:rPr>
        <w:t xml:space="preserve"> מתחייב לשמור את המידע והסודות המקצועיים </w:t>
      </w:r>
      <w:r w:rsidRPr="00763A5F">
        <w:rPr>
          <w:rFonts w:ascii="David" w:hAnsi="David" w:cs="David" w:hint="eastAsia"/>
          <w:rtl/>
        </w:rPr>
        <w:t>שיגיעו</w:t>
      </w:r>
      <w:r w:rsidRPr="00763A5F">
        <w:rPr>
          <w:rFonts w:ascii="David" w:hAnsi="David" w:cs="David"/>
          <w:rtl/>
        </w:rPr>
        <w:t xml:space="preserve"> אלי עקב ההסכם, בסודיות מוחלטת ולעשות בהם שימוש אך ורק לצורך </w:t>
      </w:r>
      <w:r w:rsidRPr="00763A5F">
        <w:rPr>
          <w:rFonts w:ascii="David" w:hAnsi="David" w:cs="David" w:hint="eastAsia"/>
          <w:rtl/>
        </w:rPr>
        <w:t>מילוי</w:t>
      </w:r>
      <w:r w:rsidRPr="00763A5F">
        <w:rPr>
          <w:rFonts w:ascii="David" w:hAnsi="David" w:cs="David"/>
          <w:rtl/>
        </w:rPr>
        <w:t xml:space="preserve"> </w:t>
      </w:r>
      <w:r w:rsidRPr="00763A5F">
        <w:rPr>
          <w:rFonts w:ascii="David" w:hAnsi="David" w:cs="David" w:hint="eastAsia"/>
          <w:rtl/>
        </w:rPr>
        <w:t>חובותיי</w:t>
      </w:r>
      <w:r w:rsidRPr="00763A5F">
        <w:rPr>
          <w:rFonts w:ascii="David" w:hAnsi="David" w:cs="David"/>
          <w:rtl/>
        </w:rPr>
        <w:t xml:space="preserve"> </w:t>
      </w:r>
      <w:r w:rsidRPr="00763A5F">
        <w:rPr>
          <w:rFonts w:ascii="David" w:hAnsi="David" w:cs="David" w:hint="eastAsia"/>
          <w:rtl/>
        </w:rPr>
        <w:t>על</w:t>
      </w:r>
      <w:r w:rsidRPr="00763A5F">
        <w:rPr>
          <w:rFonts w:ascii="David" w:hAnsi="David" w:cs="David"/>
          <w:rtl/>
        </w:rPr>
        <w:t xml:space="preserve"> </w:t>
      </w:r>
      <w:r w:rsidRPr="00763A5F">
        <w:rPr>
          <w:rFonts w:ascii="David" w:hAnsi="David" w:cs="David" w:hint="eastAsia"/>
          <w:rtl/>
        </w:rPr>
        <w:t>פי</w:t>
      </w:r>
      <w:r w:rsidRPr="00763A5F">
        <w:rPr>
          <w:rFonts w:ascii="David" w:hAnsi="David" w:cs="David"/>
          <w:rtl/>
        </w:rPr>
        <w:t xml:space="preserve"> </w:t>
      </w:r>
      <w:r w:rsidRPr="00763A5F">
        <w:rPr>
          <w:rFonts w:ascii="David" w:hAnsi="David" w:cs="David" w:hint="eastAsia"/>
          <w:rtl/>
        </w:rPr>
        <w:t>ההסכם</w:t>
      </w:r>
      <w:r w:rsidRPr="00763A5F">
        <w:rPr>
          <w:rFonts w:ascii="David" w:hAnsi="David" w:cs="David"/>
          <w:rtl/>
        </w:rPr>
        <w:t xml:space="preserve">. </w:t>
      </w:r>
    </w:p>
    <w:p w14:paraId="666E638F" w14:textId="77777777" w:rsidR="00DE3E2F" w:rsidRPr="00763A5F" w:rsidRDefault="00072A98" w:rsidP="00E84323">
      <w:pPr>
        <w:pStyle w:val="af9"/>
        <w:numPr>
          <w:ilvl w:val="0"/>
          <w:numId w:val="63"/>
        </w:numPr>
        <w:spacing w:line="360" w:lineRule="auto"/>
        <w:jc w:val="both"/>
        <w:rPr>
          <w:rFonts w:ascii="David" w:hAnsi="David" w:cs="David"/>
          <w:rtl/>
        </w:rPr>
      </w:pPr>
      <w:r w:rsidRPr="00763A5F">
        <w:rPr>
          <w:rFonts w:ascii="David" w:hAnsi="David" w:cs="David"/>
          <w:rtl/>
        </w:rPr>
        <w:t>מבלי לפגוע בכלליות האמור, הננ</w:t>
      </w:r>
      <w:r w:rsidRPr="00763A5F">
        <w:rPr>
          <w:rFonts w:ascii="David" w:hAnsi="David" w:cs="David" w:hint="eastAsia"/>
          <w:rtl/>
        </w:rPr>
        <w:t>י</w:t>
      </w:r>
      <w:r w:rsidRPr="00763A5F">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3EE41B6" w14:textId="77777777" w:rsidR="00DE3E2F" w:rsidRPr="00763A5F" w:rsidRDefault="00072A98" w:rsidP="00E84323">
      <w:pPr>
        <w:pStyle w:val="af9"/>
        <w:numPr>
          <w:ilvl w:val="0"/>
          <w:numId w:val="63"/>
        </w:numPr>
        <w:spacing w:line="360" w:lineRule="auto"/>
        <w:jc w:val="both"/>
        <w:rPr>
          <w:rFonts w:ascii="David" w:hAnsi="David" w:cs="David"/>
          <w:rtl/>
        </w:rPr>
      </w:pPr>
      <w:r w:rsidRPr="00763A5F">
        <w:rPr>
          <w:rFonts w:ascii="David" w:hAnsi="David" w:cs="David"/>
          <w:rtl/>
        </w:rPr>
        <w:t>לא מתקיים כל ניגוד עניינים בין כל פעילות אחרת או התחייבות אחרת שלי לבין התחייבויות ה</w:t>
      </w:r>
      <w:r w:rsidRPr="00763A5F">
        <w:rPr>
          <w:rFonts w:ascii="David" w:hAnsi="David" w:cs="David" w:hint="eastAsia"/>
          <w:rtl/>
        </w:rPr>
        <w:t>ספק</w:t>
      </w:r>
      <w:r w:rsidRPr="00763A5F">
        <w:rPr>
          <w:rFonts w:ascii="David" w:hAnsi="David" w:cs="David"/>
          <w:rtl/>
        </w:rPr>
        <w:t xml:space="preserve"> על פי הסכם זה. </w:t>
      </w:r>
    </w:p>
    <w:p w14:paraId="565BB803" w14:textId="77777777" w:rsidR="00DE3E2F" w:rsidRPr="00763A5F" w:rsidRDefault="00072A98" w:rsidP="00E84323">
      <w:pPr>
        <w:pStyle w:val="af9"/>
        <w:numPr>
          <w:ilvl w:val="0"/>
          <w:numId w:val="63"/>
        </w:numPr>
        <w:spacing w:line="360" w:lineRule="auto"/>
        <w:jc w:val="both"/>
        <w:rPr>
          <w:rFonts w:ascii="David" w:hAnsi="David" w:cs="David"/>
        </w:rPr>
      </w:pPr>
      <w:r w:rsidRPr="00763A5F">
        <w:rPr>
          <w:rFonts w:ascii="David" w:hAnsi="David" w:cs="David"/>
          <w:rtl/>
        </w:rPr>
        <w:t xml:space="preserve">אמנע מכל פעולה שיש בה </w:t>
      </w:r>
      <w:r w:rsidRPr="00763A5F">
        <w:rPr>
          <w:rFonts w:ascii="David" w:hAnsi="David" w:cs="David" w:hint="eastAsia"/>
          <w:rtl/>
        </w:rPr>
        <w:t>כדי</w:t>
      </w:r>
      <w:r w:rsidRPr="00763A5F">
        <w:rPr>
          <w:rFonts w:ascii="David" w:hAnsi="David" w:cs="David"/>
          <w:rtl/>
        </w:rPr>
        <w:t xml:space="preserve"> ליצור ניגוד עניינים בין מילוי תפקידי על פי </w:t>
      </w:r>
      <w:r w:rsidRPr="00763A5F">
        <w:rPr>
          <w:rFonts w:ascii="David" w:hAnsi="David" w:cs="David" w:hint="eastAsia"/>
          <w:rtl/>
        </w:rPr>
        <w:t>ה</w:t>
      </w:r>
      <w:r w:rsidRPr="00763A5F">
        <w:rPr>
          <w:rFonts w:ascii="David" w:hAnsi="David" w:cs="David"/>
          <w:rtl/>
        </w:rPr>
        <w:t xml:space="preserve">הסכם לבין מילוי תפקיד או התחייבות אחרת, במישרין או בעקיפין. </w:t>
      </w:r>
    </w:p>
    <w:p w14:paraId="17AF1D37" w14:textId="77777777" w:rsidR="00DE3E2F" w:rsidRPr="00763A5F" w:rsidRDefault="00072A98" w:rsidP="00E84323">
      <w:pPr>
        <w:pStyle w:val="af9"/>
        <w:numPr>
          <w:ilvl w:val="0"/>
          <w:numId w:val="63"/>
        </w:numPr>
        <w:spacing w:line="360" w:lineRule="auto"/>
        <w:jc w:val="both"/>
        <w:rPr>
          <w:rFonts w:ascii="David" w:hAnsi="David" w:cs="David"/>
          <w:rtl/>
        </w:rPr>
      </w:pPr>
      <w:r w:rsidRPr="00763A5F">
        <w:rPr>
          <w:rFonts w:ascii="David" w:hAnsi="David" w:cs="David"/>
          <w:rtl/>
        </w:rPr>
        <w:t xml:space="preserve">אני מתחייב להודיע </w:t>
      </w:r>
      <w:r w:rsidR="0042795F" w:rsidRPr="00763A5F">
        <w:rPr>
          <w:rFonts w:ascii="David" w:hAnsi="David" w:cs="David"/>
          <w:rtl/>
        </w:rPr>
        <w:t>למזמין</w:t>
      </w:r>
      <w:r w:rsidRPr="00763A5F">
        <w:rPr>
          <w:rFonts w:ascii="David" w:hAnsi="David" w:cs="David"/>
          <w:rtl/>
        </w:rPr>
        <w:t xml:space="preserve"> ולמזמין על כל </w:t>
      </w:r>
      <w:r w:rsidRPr="00763A5F">
        <w:rPr>
          <w:rFonts w:ascii="David" w:hAnsi="David" w:cs="David"/>
          <w:i/>
          <w:iCs/>
          <w:rtl/>
        </w:rPr>
        <w:t>חשש</w:t>
      </w:r>
      <w:r w:rsidRPr="00763A5F">
        <w:rPr>
          <w:rFonts w:ascii="David" w:hAnsi="David" w:cs="David"/>
          <w:rtl/>
        </w:rPr>
        <w:t xml:space="preserve"> לקיום ניגוד עניינים בין התחייבויותיי על פי ה</w:t>
      </w:r>
      <w:r w:rsidRPr="00763A5F">
        <w:rPr>
          <w:rFonts w:ascii="David" w:hAnsi="David" w:cs="David" w:hint="eastAsia"/>
          <w:rtl/>
        </w:rPr>
        <w:t>ה</w:t>
      </w:r>
      <w:r w:rsidRPr="00763A5F">
        <w:rPr>
          <w:rFonts w:ascii="David" w:hAnsi="David" w:cs="David"/>
          <w:rtl/>
        </w:rPr>
        <w:t xml:space="preserve">סכם לבין פעילות אחרת שלי. </w:t>
      </w:r>
    </w:p>
    <w:p w14:paraId="34007D74" w14:textId="77777777" w:rsidR="00DE3E2F" w:rsidRPr="00763A5F" w:rsidRDefault="00DE3E2F" w:rsidP="00DE3E2F">
      <w:pPr>
        <w:pStyle w:val="af9"/>
        <w:spacing w:line="360" w:lineRule="auto"/>
        <w:jc w:val="both"/>
        <w:rPr>
          <w:rFonts w:ascii="David" w:hAnsi="David" w:cs="David"/>
          <w:rtl/>
        </w:rPr>
      </w:pPr>
    </w:p>
    <w:p w14:paraId="11D9A701" w14:textId="77777777" w:rsidR="00DE3E2F" w:rsidRPr="00763A5F" w:rsidRDefault="00DE3E2F" w:rsidP="00DE3E2F">
      <w:pPr>
        <w:spacing w:after="200" w:line="360" w:lineRule="auto"/>
        <w:jc w:val="center"/>
        <w:rPr>
          <w:rFonts w:ascii="David" w:hAnsi="David" w:cs="David"/>
          <w:rtl/>
        </w:rPr>
      </w:pPr>
    </w:p>
    <w:p w14:paraId="65E89F5D" w14:textId="77777777" w:rsidR="0009150A" w:rsidRPr="00763A5F" w:rsidRDefault="00072A98" w:rsidP="004D1159">
      <w:pPr>
        <w:bidi w:val="0"/>
        <w:spacing w:before="200" w:after="200" w:line="276" w:lineRule="auto"/>
        <w:rPr>
          <w:rFonts w:ascii="David" w:hAnsi="David" w:cs="David"/>
        </w:rPr>
      </w:pPr>
      <w:r w:rsidRPr="00763A5F">
        <w:rPr>
          <w:rFonts w:ascii="David" w:hAnsi="David" w:cs="David" w:hint="eastAsia"/>
          <w:rtl/>
        </w:rPr>
        <w:t>שם</w:t>
      </w:r>
      <w:r w:rsidRPr="00763A5F">
        <w:rPr>
          <w:rFonts w:ascii="David" w:hAnsi="David" w:cs="David"/>
          <w:rtl/>
        </w:rPr>
        <w:t xml:space="preserve">: _________________ </w:t>
      </w:r>
      <w:r w:rsidRPr="00763A5F">
        <w:rPr>
          <w:rFonts w:ascii="David" w:hAnsi="David" w:cs="David" w:hint="eastAsia"/>
          <w:rtl/>
        </w:rPr>
        <w:t>חתימה</w:t>
      </w:r>
      <w:r w:rsidRPr="00763A5F">
        <w:rPr>
          <w:rFonts w:ascii="David" w:hAnsi="David" w:cs="David"/>
          <w:rtl/>
        </w:rPr>
        <w:t xml:space="preserve">: _____________ </w:t>
      </w:r>
      <w:r w:rsidRPr="00763A5F">
        <w:rPr>
          <w:rFonts w:ascii="David" w:hAnsi="David" w:cs="David" w:hint="eastAsia"/>
          <w:rtl/>
        </w:rPr>
        <w:t>תאריך</w:t>
      </w:r>
      <w:r w:rsidRPr="00763A5F">
        <w:rPr>
          <w:rFonts w:ascii="David" w:hAnsi="David" w:cs="David"/>
          <w:rtl/>
        </w:rPr>
        <w:t>:___________</w:t>
      </w:r>
      <w:bookmarkStart w:id="511" w:name="_Toc185193199"/>
      <w:bookmarkStart w:id="512" w:name="_Toc171667620"/>
      <w:bookmarkStart w:id="513" w:name="_Toc330777766"/>
      <w:bookmarkEnd w:id="505"/>
      <w:bookmarkEnd w:id="511"/>
      <w:bookmarkEnd w:id="512"/>
      <w:bookmarkEnd w:id="513"/>
    </w:p>
    <w:p w14:paraId="28368FFF" w14:textId="77777777" w:rsidR="00C21D13" w:rsidRPr="00763A5F" w:rsidRDefault="00C21D13" w:rsidP="00C21D13">
      <w:pPr>
        <w:bidi w:val="0"/>
        <w:spacing w:before="200" w:after="200" w:line="276" w:lineRule="auto"/>
        <w:rPr>
          <w:rFonts w:ascii="David" w:hAnsi="David" w:cs="David"/>
        </w:rPr>
      </w:pPr>
    </w:p>
    <w:p w14:paraId="503F01FA" w14:textId="77777777" w:rsidR="00F90CA8" w:rsidRPr="00763A5F" w:rsidRDefault="00F90CA8">
      <w:pPr>
        <w:bidi w:val="0"/>
        <w:spacing w:before="200" w:after="200" w:line="276" w:lineRule="auto"/>
        <w:rPr>
          <w:rFonts w:asciiTheme="minorHAnsi" w:hAnsiTheme="minorHAnsi" w:cs="David"/>
        </w:rPr>
      </w:pPr>
      <w:r w:rsidRPr="00763A5F">
        <w:rPr>
          <w:rFonts w:ascii="David" w:hAnsi="David" w:cs="David"/>
        </w:rPr>
        <w:br w:type="page"/>
      </w:r>
    </w:p>
    <w:p w14:paraId="1C3BB395" w14:textId="77777777" w:rsidR="00F90CA8" w:rsidRPr="00763A5F" w:rsidRDefault="00F90CA8" w:rsidP="002E2ED4">
      <w:pPr>
        <w:pStyle w:val="affffffff1"/>
        <w:rPr>
          <w:rtl/>
        </w:rPr>
      </w:pPr>
      <w:r w:rsidRPr="00763A5F">
        <w:rPr>
          <w:rFonts w:hint="eastAsia"/>
          <w:rtl/>
        </w:rPr>
        <w:lastRenderedPageBreak/>
        <w:t>נספח</w:t>
      </w:r>
      <w:r w:rsidRPr="00763A5F">
        <w:rPr>
          <w:rtl/>
        </w:rPr>
        <w:t xml:space="preserve"> ב' – </w:t>
      </w:r>
      <w:r w:rsidR="00FA1277" w:rsidRPr="00763A5F">
        <w:rPr>
          <w:rFonts w:hint="eastAsia"/>
          <w:rtl/>
        </w:rPr>
        <w:t>כתב</w:t>
      </w:r>
      <w:r w:rsidR="00FA1277" w:rsidRPr="00763A5F">
        <w:rPr>
          <w:rtl/>
        </w:rPr>
        <w:t xml:space="preserve"> </w:t>
      </w:r>
      <w:r w:rsidR="00FA1277" w:rsidRPr="00763A5F">
        <w:rPr>
          <w:rFonts w:hint="eastAsia"/>
          <w:rtl/>
        </w:rPr>
        <w:t>ביטוח</w:t>
      </w:r>
    </w:p>
    <w:p w14:paraId="396513DA" w14:textId="77777777" w:rsidR="00FA1277" w:rsidRPr="00763A5F" w:rsidRDefault="00FA1277" w:rsidP="00FA1277">
      <w:pPr>
        <w:rPr>
          <w:rFonts w:ascii="David" w:hAnsi="David" w:cs="David"/>
          <w:rtl/>
          <w:lang w:eastAsia="he-IL"/>
        </w:rPr>
      </w:pPr>
    </w:p>
    <w:p w14:paraId="75B758ED" w14:textId="77777777" w:rsidR="00FA1277" w:rsidRPr="00763A5F" w:rsidRDefault="00FA1277" w:rsidP="00FA1277">
      <w:pPr>
        <w:rPr>
          <w:rFonts w:ascii="David" w:hAnsi="David" w:cs="David"/>
          <w:rtl/>
          <w:lang w:eastAsia="he-IL"/>
        </w:rPr>
      </w:pPr>
    </w:p>
    <w:p w14:paraId="15DB67EC" w14:textId="77777777" w:rsidR="00FA1277" w:rsidRPr="00763A5F" w:rsidRDefault="00FA1277" w:rsidP="002E2ED4">
      <w:pPr>
        <w:rPr>
          <w:rFonts w:ascii="David" w:hAnsi="David" w:cs="David"/>
          <w:i/>
          <w:iCs/>
          <w:lang w:eastAsia="he-IL"/>
        </w:rPr>
      </w:pPr>
      <w:r w:rsidRPr="002B60B4">
        <w:rPr>
          <w:rFonts w:ascii="David" w:hAnsi="David" w:cs="David" w:hint="eastAsia"/>
          <w:i/>
          <w:iCs/>
          <w:rtl/>
          <w:lang w:eastAsia="he-IL"/>
        </w:rPr>
        <w:t>לנוסח</w:t>
      </w:r>
      <w:r w:rsidRPr="002B60B4">
        <w:rPr>
          <w:rFonts w:ascii="David" w:hAnsi="David" w:cs="David"/>
          <w:i/>
          <w:iCs/>
          <w:rtl/>
          <w:lang w:eastAsia="he-IL"/>
        </w:rPr>
        <w:t xml:space="preserve"> </w:t>
      </w:r>
      <w:r w:rsidRPr="002B60B4">
        <w:rPr>
          <w:rFonts w:ascii="David" w:hAnsi="David" w:cs="David" w:hint="eastAsia"/>
          <w:i/>
          <w:iCs/>
          <w:rtl/>
          <w:lang w:eastAsia="he-IL"/>
        </w:rPr>
        <w:t>אישור</w:t>
      </w:r>
      <w:r w:rsidRPr="002B60B4">
        <w:rPr>
          <w:rFonts w:ascii="David" w:hAnsi="David" w:cs="David"/>
          <w:i/>
          <w:iCs/>
          <w:rtl/>
          <w:lang w:eastAsia="he-IL"/>
        </w:rPr>
        <w:t xml:space="preserve"> </w:t>
      </w:r>
      <w:r w:rsidRPr="002B60B4">
        <w:rPr>
          <w:rFonts w:ascii="David" w:hAnsi="David" w:cs="David" w:hint="eastAsia"/>
          <w:i/>
          <w:iCs/>
          <w:rtl/>
          <w:lang w:eastAsia="he-IL"/>
        </w:rPr>
        <w:t>הביטוח</w:t>
      </w:r>
      <w:r w:rsidR="007228E5" w:rsidRPr="002B60B4">
        <w:rPr>
          <w:rFonts w:ascii="David" w:hAnsi="David" w:cs="David"/>
          <w:i/>
          <w:iCs/>
          <w:rtl/>
          <w:lang w:eastAsia="he-IL"/>
        </w:rPr>
        <w:t xml:space="preserve"> האחיד, </w:t>
      </w:r>
      <w:r w:rsidR="007228E5" w:rsidRPr="002B60B4">
        <w:rPr>
          <w:rFonts w:ascii="David" w:hAnsi="David" w:cs="David" w:hint="eastAsia"/>
          <w:i/>
          <w:iCs/>
          <w:rtl/>
          <w:lang w:eastAsia="he-IL"/>
        </w:rPr>
        <w:t>הזוכ</w:t>
      </w:r>
      <w:r w:rsidRPr="002B60B4">
        <w:rPr>
          <w:rFonts w:ascii="David" w:hAnsi="David" w:cs="David" w:hint="eastAsia"/>
          <w:i/>
          <w:iCs/>
          <w:rtl/>
          <w:lang w:eastAsia="he-IL"/>
        </w:rPr>
        <w:t>ים</w:t>
      </w:r>
      <w:r w:rsidRPr="002B60B4">
        <w:rPr>
          <w:rFonts w:ascii="David" w:hAnsi="David" w:cs="David"/>
          <w:i/>
          <w:iCs/>
          <w:rtl/>
          <w:lang w:eastAsia="he-IL"/>
        </w:rPr>
        <w:t xml:space="preserve"> </w:t>
      </w:r>
      <w:r w:rsidR="007228E5" w:rsidRPr="002B60B4">
        <w:rPr>
          <w:rFonts w:ascii="David" w:hAnsi="David" w:cs="David" w:hint="eastAsia"/>
          <w:i/>
          <w:iCs/>
          <w:rtl/>
          <w:lang w:eastAsia="he-IL"/>
        </w:rPr>
        <w:t>במכרז</w:t>
      </w:r>
      <w:r w:rsidR="007228E5" w:rsidRPr="002B60B4">
        <w:rPr>
          <w:rFonts w:ascii="David" w:hAnsi="David" w:cs="David"/>
          <w:i/>
          <w:iCs/>
          <w:rtl/>
          <w:lang w:eastAsia="he-IL"/>
        </w:rPr>
        <w:t xml:space="preserve"> </w:t>
      </w:r>
      <w:r w:rsidRPr="002B60B4">
        <w:rPr>
          <w:rFonts w:ascii="David" w:hAnsi="David" w:cs="David" w:hint="eastAsia"/>
          <w:i/>
          <w:iCs/>
          <w:rtl/>
          <w:lang w:eastAsia="he-IL"/>
        </w:rPr>
        <w:t>מתבקשים</w:t>
      </w:r>
      <w:r w:rsidRPr="002B60B4">
        <w:rPr>
          <w:rFonts w:ascii="David" w:hAnsi="David" w:cs="David"/>
          <w:i/>
          <w:iCs/>
          <w:rtl/>
          <w:lang w:eastAsia="he-IL"/>
        </w:rPr>
        <w:t xml:space="preserve"> </w:t>
      </w:r>
      <w:r w:rsidRPr="002B60B4">
        <w:rPr>
          <w:rFonts w:ascii="David" w:hAnsi="David" w:cs="David" w:hint="eastAsia"/>
          <w:i/>
          <w:iCs/>
          <w:rtl/>
          <w:lang w:eastAsia="he-IL"/>
        </w:rPr>
        <w:t>לפנות</w:t>
      </w:r>
      <w:r w:rsidRPr="002B60B4">
        <w:rPr>
          <w:rFonts w:ascii="David" w:hAnsi="David" w:cs="David"/>
          <w:i/>
          <w:iCs/>
          <w:rtl/>
          <w:lang w:eastAsia="he-IL"/>
        </w:rPr>
        <w:t xml:space="preserve"> </w:t>
      </w:r>
      <w:r w:rsidRPr="002B60B4">
        <w:rPr>
          <w:rFonts w:ascii="David" w:hAnsi="David" w:cs="David" w:hint="eastAsia"/>
          <w:i/>
          <w:iCs/>
          <w:rtl/>
          <w:lang w:eastAsia="he-IL"/>
        </w:rPr>
        <w:t>למזמין</w:t>
      </w:r>
      <w:r w:rsidRPr="002B60B4">
        <w:rPr>
          <w:rFonts w:ascii="David" w:hAnsi="David" w:cs="David"/>
          <w:i/>
          <w:iCs/>
          <w:rtl/>
          <w:lang w:eastAsia="he-IL"/>
        </w:rPr>
        <w:t xml:space="preserve"> </w:t>
      </w:r>
      <w:r w:rsidRPr="002B60B4">
        <w:rPr>
          <w:rFonts w:ascii="David" w:hAnsi="David" w:cs="David" w:hint="eastAsia"/>
          <w:i/>
          <w:iCs/>
          <w:rtl/>
          <w:lang w:eastAsia="he-IL"/>
        </w:rPr>
        <w:t>השירות</w:t>
      </w:r>
      <w:r w:rsidRPr="002B60B4">
        <w:rPr>
          <w:rFonts w:ascii="David" w:hAnsi="David" w:cs="David"/>
          <w:i/>
          <w:iCs/>
          <w:rtl/>
          <w:lang w:eastAsia="he-IL"/>
        </w:rPr>
        <w:t>.</w:t>
      </w:r>
      <w:r w:rsidRPr="00763A5F">
        <w:rPr>
          <w:rFonts w:ascii="David" w:hAnsi="David" w:cs="David"/>
          <w:i/>
          <w:iCs/>
          <w:rtl/>
          <w:lang w:eastAsia="he-IL"/>
        </w:rPr>
        <w:t xml:space="preserve"> </w:t>
      </w:r>
    </w:p>
    <w:p w14:paraId="1D2E8AE6" w14:textId="77777777" w:rsidR="00F90CA8" w:rsidRPr="00763A5F" w:rsidRDefault="00FA1277" w:rsidP="00FA1277">
      <w:pPr>
        <w:pStyle w:val="affffffff1"/>
        <w:outlineLvl w:val="9"/>
      </w:pPr>
      <w:r w:rsidRPr="00763A5F">
        <w:rPr>
          <w:lang w:eastAsia="he-IL"/>
        </w:rPr>
        <w:br w:type="page"/>
      </w:r>
    </w:p>
    <w:p w14:paraId="1D935BF2" w14:textId="77777777" w:rsidR="003B5D8B" w:rsidRPr="00763A5F" w:rsidRDefault="003B5D8B" w:rsidP="00E84323">
      <w:pPr>
        <w:pStyle w:val="affffffff1"/>
        <w:rPr>
          <w:rtl/>
        </w:rPr>
      </w:pPr>
      <w:bookmarkStart w:id="514" w:name="bookmark1"/>
      <w:r w:rsidRPr="00763A5F">
        <w:rPr>
          <w:rtl/>
        </w:rPr>
        <w:lastRenderedPageBreak/>
        <w:t xml:space="preserve">נספח </w:t>
      </w:r>
      <w:r w:rsidRPr="00763A5F">
        <w:rPr>
          <w:rFonts w:hint="cs"/>
          <w:rtl/>
        </w:rPr>
        <w:t xml:space="preserve">ג' </w:t>
      </w:r>
      <w:r w:rsidRPr="00763A5F">
        <w:rPr>
          <w:rtl/>
        </w:rPr>
        <w:t>– כתב מינוי נאמן אבטחת מידע והגדרות תפקיד וסמכויות</w:t>
      </w:r>
      <w:bookmarkEnd w:id="514"/>
    </w:p>
    <w:p w14:paraId="393B03D8" w14:textId="77777777" w:rsidR="003B5D8B" w:rsidRPr="00763A5F" w:rsidRDefault="003B5D8B" w:rsidP="003B5D8B">
      <w:pPr>
        <w:pStyle w:val="1fa"/>
        <w:ind w:left="0" w:firstLine="0"/>
        <w:jc w:val="left"/>
        <w:rPr>
          <w:rFonts w:ascii="Arial Narrow" w:hAnsi="Arial Narrow"/>
          <w:b w:val="0"/>
          <w:bCs w:val="0"/>
          <w:color w:val="auto"/>
          <w:sz w:val="26"/>
          <w:szCs w:val="26"/>
          <w:rtl/>
          <w:lang w:eastAsia="he-IL"/>
        </w:rPr>
      </w:pPr>
    </w:p>
    <w:p w14:paraId="280F4066" w14:textId="77777777" w:rsidR="003B5D8B" w:rsidRPr="004B329F" w:rsidRDefault="003B5D8B" w:rsidP="003B5D8B">
      <w:pPr>
        <w:pStyle w:val="1fa"/>
        <w:ind w:left="0" w:firstLine="0"/>
        <w:jc w:val="left"/>
        <w:rPr>
          <w:rFonts w:ascii="Arial Narrow" w:hAnsi="Arial Narrow"/>
          <w:b w:val="0"/>
          <w:bCs w:val="0"/>
          <w:color w:val="auto"/>
          <w:sz w:val="26"/>
          <w:szCs w:val="26"/>
          <w:rtl/>
          <w:lang w:eastAsia="he-IL"/>
        </w:rPr>
      </w:pPr>
      <w:r w:rsidRPr="004B329F">
        <w:rPr>
          <w:rFonts w:ascii="Arial Narrow" w:hAnsi="Arial Narrow"/>
          <w:b w:val="0"/>
          <w:bCs w:val="0"/>
          <w:color w:val="auto"/>
          <w:sz w:val="26"/>
          <w:szCs w:val="26"/>
          <w:rtl/>
          <w:lang w:eastAsia="he-IL"/>
        </w:rPr>
        <w:t>הריני ממנה את מר/גב</w:t>
      </w:r>
    </w:p>
    <w:tbl>
      <w:tblPr>
        <w:tblStyle w:val="affffa"/>
        <w:bidiVisual/>
        <w:tblW w:w="0" w:type="auto"/>
        <w:tblInd w:w="61" w:type="dxa"/>
        <w:tblLook w:val="04A0" w:firstRow="1" w:lastRow="0" w:firstColumn="1" w:lastColumn="0" w:noHBand="0" w:noVBand="1"/>
      </w:tblPr>
      <w:tblGrid>
        <w:gridCol w:w="1898"/>
        <w:gridCol w:w="1934"/>
        <w:gridCol w:w="1696"/>
        <w:gridCol w:w="2681"/>
      </w:tblGrid>
      <w:tr w:rsidR="003B5D8B" w:rsidRPr="00763A5F" w14:paraId="3D87368B" w14:textId="77777777" w:rsidTr="00E84323">
        <w:tc>
          <w:tcPr>
            <w:tcW w:w="1898" w:type="dxa"/>
            <w:tcBorders>
              <w:top w:val="single" w:sz="4" w:space="0" w:color="auto"/>
              <w:left w:val="single" w:sz="4" w:space="0" w:color="auto"/>
              <w:bottom w:val="single" w:sz="4" w:space="0" w:color="auto"/>
              <w:right w:val="single" w:sz="4" w:space="0" w:color="auto"/>
            </w:tcBorders>
          </w:tcPr>
          <w:p w14:paraId="6C26551B" w14:textId="77777777" w:rsidR="003B5D8B" w:rsidRPr="00763A5F" w:rsidRDefault="003B5D8B" w:rsidP="00CB7848">
            <w:pPr>
              <w:pStyle w:val="1fa"/>
              <w:ind w:left="0" w:firstLine="0"/>
              <w:jc w:val="left"/>
              <w:rPr>
                <w:rFonts w:ascii="David" w:hAnsi="David"/>
                <w:b w:val="0"/>
                <w:bCs w:val="0"/>
                <w:sz w:val="24"/>
                <w:szCs w:val="24"/>
                <w:rtl/>
                <w:lang w:eastAsia="he-IL"/>
              </w:rPr>
            </w:pPr>
          </w:p>
        </w:tc>
        <w:tc>
          <w:tcPr>
            <w:tcW w:w="1934" w:type="dxa"/>
            <w:tcBorders>
              <w:top w:val="single" w:sz="4" w:space="0" w:color="auto"/>
              <w:left w:val="single" w:sz="4" w:space="0" w:color="auto"/>
              <w:bottom w:val="single" w:sz="4" w:space="0" w:color="auto"/>
              <w:right w:val="single" w:sz="4" w:space="0" w:color="auto"/>
            </w:tcBorders>
          </w:tcPr>
          <w:p w14:paraId="159BD4AA" w14:textId="77777777" w:rsidR="003B5D8B" w:rsidRPr="00763A5F" w:rsidRDefault="003B5D8B" w:rsidP="00CB7848">
            <w:pPr>
              <w:pStyle w:val="1fa"/>
              <w:ind w:left="0" w:firstLine="0"/>
              <w:jc w:val="left"/>
              <w:rPr>
                <w:rFonts w:ascii="David" w:hAnsi="David"/>
                <w:b w:val="0"/>
                <w:bCs w:val="0"/>
                <w:sz w:val="24"/>
                <w:szCs w:val="24"/>
                <w:rtl/>
                <w:lang w:eastAsia="he-IL"/>
              </w:rPr>
            </w:pPr>
          </w:p>
        </w:tc>
        <w:tc>
          <w:tcPr>
            <w:tcW w:w="1696" w:type="dxa"/>
            <w:tcBorders>
              <w:top w:val="single" w:sz="4" w:space="0" w:color="auto"/>
              <w:left w:val="single" w:sz="4" w:space="0" w:color="auto"/>
              <w:bottom w:val="single" w:sz="4" w:space="0" w:color="auto"/>
              <w:right w:val="single" w:sz="4" w:space="0" w:color="auto"/>
            </w:tcBorders>
          </w:tcPr>
          <w:p w14:paraId="163A27F2" w14:textId="77777777" w:rsidR="003B5D8B" w:rsidRPr="00763A5F" w:rsidRDefault="003B5D8B" w:rsidP="00CB7848">
            <w:pPr>
              <w:pStyle w:val="1fa"/>
              <w:ind w:left="0" w:firstLine="0"/>
              <w:jc w:val="left"/>
              <w:rPr>
                <w:rFonts w:ascii="David" w:hAnsi="David"/>
                <w:b w:val="0"/>
                <w:bCs w:val="0"/>
                <w:sz w:val="24"/>
                <w:szCs w:val="24"/>
                <w:rtl/>
                <w:lang w:eastAsia="he-IL"/>
              </w:rPr>
            </w:pPr>
          </w:p>
        </w:tc>
        <w:tc>
          <w:tcPr>
            <w:tcW w:w="2681" w:type="dxa"/>
            <w:tcBorders>
              <w:top w:val="single" w:sz="4" w:space="0" w:color="auto"/>
              <w:left w:val="single" w:sz="4" w:space="0" w:color="auto"/>
              <w:bottom w:val="single" w:sz="4" w:space="0" w:color="auto"/>
              <w:right w:val="single" w:sz="4" w:space="0" w:color="auto"/>
            </w:tcBorders>
          </w:tcPr>
          <w:p w14:paraId="501B2C81" w14:textId="77777777" w:rsidR="003B5D8B" w:rsidRPr="00763A5F" w:rsidRDefault="003B5D8B" w:rsidP="00CB7848">
            <w:pPr>
              <w:pStyle w:val="1fa"/>
              <w:ind w:left="0" w:firstLine="0"/>
              <w:jc w:val="left"/>
              <w:rPr>
                <w:rFonts w:ascii="David" w:hAnsi="David"/>
                <w:b w:val="0"/>
                <w:bCs w:val="0"/>
                <w:sz w:val="24"/>
                <w:szCs w:val="24"/>
                <w:rtl/>
                <w:lang w:eastAsia="he-IL"/>
              </w:rPr>
            </w:pPr>
          </w:p>
        </w:tc>
      </w:tr>
      <w:tr w:rsidR="003B5D8B" w:rsidRPr="00763A5F" w14:paraId="004FF8DE" w14:textId="77777777" w:rsidTr="00E84323">
        <w:tc>
          <w:tcPr>
            <w:tcW w:w="1898" w:type="dxa"/>
            <w:tcBorders>
              <w:top w:val="single" w:sz="4" w:space="0" w:color="auto"/>
              <w:left w:val="single" w:sz="4" w:space="0" w:color="auto"/>
              <w:bottom w:val="single" w:sz="4" w:space="0" w:color="auto"/>
              <w:right w:val="single" w:sz="4" w:space="0" w:color="auto"/>
            </w:tcBorders>
            <w:hideMark/>
          </w:tcPr>
          <w:p w14:paraId="074438A2"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מספר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זהות</w:t>
            </w:r>
          </w:p>
        </w:tc>
        <w:tc>
          <w:tcPr>
            <w:tcW w:w="1934" w:type="dxa"/>
            <w:tcBorders>
              <w:top w:val="single" w:sz="4" w:space="0" w:color="auto"/>
              <w:left w:val="single" w:sz="4" w:space="0" w:color="auto"/>
              <w:bottom w:val="single" w:sz="4" w:space="0" w:color="auto"/>
              <w:right w:val="single" w:sz="4" w:space="0" w:color="auto"/>
            </w:tcBorders>
            <w:hideMark/>
          </w:tcPr>
          <w:p w14:paraId="5F3D52ED"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שם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משפחה</w:t>
            </w:r>
          </w:p>
        </w:tc>
        <w:tc>
          <w:tcPr>
            <w:tcW w:w="1696" w:type="dxa"/>
            <w:tcBorders>
              <w:top w:val="single" w:sz="4" w:space="0" w:color="auto"/>
              <w:left w:val="single" w:sz="4" w:space="0" w:color="auto"/>
              <w:bottom w:val="single" w:sz="4" w:space="0" w:color="auto"/>
              <w:right w:val="single" w:sz="4" w:space="0" w:color="auto"/>
            </w:tcBorders>
            <w:hideMark/>
          </w:tcPr>
          <w:p w14:paraId="4EA33127"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שם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פרטי</w:t>
            </w:r>
          </w:p>
        </w:tc>
        <w:tc>
          <w:tcPr>
            <w:tcW w:w="2681" w:type="dxa"/>
            <w:tcBorders>
              <w:top w:val="single" w:sz="4" w:space="0" w:color="auto"/>
              <w:left w:val="single" w:sz="4" w:space="0" w:color="auto"/>
              <w:bottom w:val="single" w:sz="4" w:space="0" w:color="auto"/>
              <w:right w:val="single" w:sz="4" w:space="0" w:color="auto"/>
            </w:tcBorders>
            <w:hideMark/>
          </w:tcPr>
          <w:p w14:paraId="65A183F3"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המועסק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בחברה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בתפקיד</w:t>
            </w:r>
          </w:p>
        </w:tc>
      </w:tr>
    </w:tbl>
    <w:p w14:paraId="170B0C3B" w14:textId="77777777" w:rsidR="003B5D8B" w:rsidRPr="00763A5F" w:rsidRDefault="003B5D8B" w:rsidP="003B5D8B">
      <w:pPr>
        <w:pStyle w:val="1fa"/>
        <w:ind w:left="0" w:firstLine="0"/>
        <w:jc w:val="left"/>
        <w:rPr>
          <w:rFonts w:ascii="David" w:hAnsi="David"/>
          <w:b w:val="0"/>
          <w:bCs w:val="0"/>
          <w:sz w:val="24"/>
          <w:szCs w:val="24"/>
          <w:rtl/>
          <w:lang w:eastAsia="he-IL"/>
        </w:rPr>
      </w:pPr>
    </w:p>
    <w:p w14:paraId="1DE0F407" w14:textId="77777777" w:rsidR="003B5D8B" w:rsidRPr="00763A5F" w:rsidRDefault="003B5D8B" w:rsidP="003B5D8B">
      <w:pPr>
        <w:pStyle w:val="1fa"/>
        <w:ind w:left="0" w:firstLine="0"/>
        <w:jc w:val="left"/>
        <w:rPr>
          <w:rFonts w:ascii="David" w:hAnsi="David"/>
          <w:b w:val="0"/>
          <w:bCs w:val="0"/>
          <w:sz w:val="24"/>
          <w:szCs w:val="24"/>
          <w:rtl/>
          <w:lang w:eastAsia="he-IL"/>
        </w:rPr>
      </w:pPr>
      <w:r w:rsidRPr="00763A5F">
        <w:rPr>
          <w:rFonts w:ascii="David" w:hAnsi="David"/>
          <w:b w:val="0"/>
          <w:bCs w:val="0"/>
          <w:sz w:val="24"/>
          <w:szCs w:val="24"/>
          <w:rtl/>
          <w:lang w:eastAsia="he-IL"/>
        </w:rPr>
        <w:t>כנאמן אבטחת מידע בחברה והריני מקנה לו את תחומי האחריות והסמכויות הבאות:.</w:t>
      </w:r>
    </w:p>
    <w:p w14:paraId="59FE620D" w14:textId="77777777" w:rsidR="003B5D8B" w:rsidRPr="00763A5F" w:rsidRDefault="003B5D8B" w:rsidP="00DD0196">
      <w:pPr>
        <w:pStyle w:val="1fa"/>
        <w:numPr>
          <w:ilvl w:val="0"/>
          <w:numId w:val="104"/>
        </w:numPr>
        <w:jc w:val="left"/>
        <w:rPr>
          <w:rFonts w:ascii="David" w:hAnsi="David"/>
          <w:b w:val="0"/>
          <w:bCs w:val="0"/>
          <w:sz w:val="24"/>
          <w:szCs w:val="24"/>
          <w:rtl/>
          <w:lang w:eastAsia="he-IL"/>
        </w:rPr>
      </w:pPr>
      <w:r w:rsidRPr="00763A5F">
        <w:rPr>
          <w:rFonts w:ascii="Arial Narrow" w:hAnsi="Arial Narrow" w:hint="eastAsia"/>
          <w:b w:val="0"/>
          <w:bCs w:val="0"/>
          <w:color w:val="auto"/>
          <w:sz w:val="26"/>
          <w:szCs w:val="26"/>
          <w:rtl/>
          <w:lang w:eastAsia="he-IL"/>
        </w:rPr>
        <w:t>תכנון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מדיניות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ובקרה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יישומה</w:t>
      </w:r>
      <w:r w:rsidRPr="00763A5F">
        <w:rPr>
          <w:rFonts w:ascii="David" w:hAnsi="David"/>
          <w:b w:val="0"/>
          <w:bCs w:val="0"/>
          <w:sz w:val="24"/>
          <w:szCs w:val="24"/>
          <w:rtl/>
          <w:lang w:eastAsia="he-IL"/>
        </w:rPr>
        <w:t>.</w:t>
      </w:r>
    </w:p>
    <w:p w14:paraId="0F0470E8" w14:textId="77777777" w:rsidR="003B5D8B" w:rsidRPr="00763A5F" w:rsidRDefault="003B5D8B" w:rsidP="00DD0196">
      <w:pPr>
        <w:pStyle w:val="1fa"/>
        <w:numPr>
          <w:ilvl w:val="0"/>
          <w:numId w:val="104"/>
        </w:numPr>
        <w:jc w:val="left"/>
        <w:rPr>
          <w:rFonts w:ascii="David" w:hAnsi="David"/>
          <w:b w:val="0"/>
          <w:bCs w:val="0"/>
          <w:sz w:val="24"/>
          <w:szCs w:val="24"/>
          <w:lang w:eastAsia="he-IL"/>
        </w:rPr>
      </w:pPr>
      <w:r w:rsidRPr="00763A5F">
        <w:rPr>
          <w:rFonts w:ascii="Arial Narrow" w:hAnsi="Arial Narrow" w:hint="eastAsia"/>
          <w:b w:val="0"/>
          <w:bCs w:val="0"/>
          <w:color w:val="auto"/>
          <w:sz w:val="26"/>
          <w:szCs w:val="26"/>
          <w:rtl/>
          <w:lang w:eastAsia="he-IL"/>
        </w:rPr>
        <w:t>תכנון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וביצוע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סקרי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ווידאו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סקרי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ומבדקי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החדירה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נערכים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ידי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גורם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מקצועי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עצמאי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בלתי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תלוי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וחיצוני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באושר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ידי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מערך</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סייבר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חירום</w:t>
      </w:r>
      <w:r w:rsidRPr="00763A5F">
        <w:rPr>
          <w:rFonts w:ascii="David" w:hAnsi="David"/>
          <w:b w:val="0"/>
          <w:bCs w:val="0"/>
          <w:sz w:val="24"/>
          <w:szCs w:val="24"/>
          <w:rtl/>
          <w:lang w:eastAsia="he-IL"/>
        </w:rPr>
        <w:t xml:space="preserve"> </w:t>
      </w:r>
      <w:r w:rsidRPr="00763A5F">
        <w:rPr>
          <w:rFonts w:ascii="Arial Narrow" w:hAnsi="Arial Narrow" w:hint="eastAsia"/>
          <w:b w:val="0"/>
          <w:bCs w:val="0"/>
          <w:color w:val="auto"/>
          <w:sz w:val="26"/>
          <w:szCs w:val="26"/>
          <w:rtl/>
          <w:lang w:eastAsia="he-IL"/>
        </w:rPr>
        <w:t>וביטחון</w:t>
      </w:r>
      <w:r w:rsidRPr="00763A5F">
        <w:rPr>
          <w:rFonts w:ascii="David" w:hAnsi="David"/>
          <w:b w:val="0"/>
          <w:bCs w:val="0"/>
          <w:sz w:val="24"/>
          <w:szCs w:val="24"/>
          <w:rtl/>
          <w:lang w:eastAsia="he-IL"/>
        </w:rPr>
        <w:t>.</w:t>
      </w:r>
    </w:p>
    <w:p w14:paraId="386C2223"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ניהול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ההרשאות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ודרכי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הגישה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למשתמשים</w:t>
      </w:r>
      <w:r w:rsidRPr="00763A5F">
        <w:rPr>
          <w:rFonts w:ascii="Arial Narrow" w:hAnsi="Arial Narrow"/>
          <w:b w:val="0"/>
          <w:bCs w:val="0"/>
          <w:color w:val="auto"/>
          <w:sz w:val="26"/>
          <w:szCs w:val="26"/>
          <w:rtl/>
          <w:lang w:eastAsia="he-IL"/>
        </w:rPr>
        <w:t>.</w:t>
      </w:r>
    </w:p>
    <w:p w14:paraId="276678DA"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תכנון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ויידום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תכנית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התאוששות</w:t>
      </w:r>
      <w:r w:rsidRPr="00763A5F">
        <w:rPr>
          <w:rFonts w:ascii="Arial Narrow" w:hAnsi="Arial Narrow"/>
          <w:b w:val="0"/>
          <w:bCs w:val="0"/>
          <w:color w:val="auto"/>
          <w:sz w:val="26"/>
          <w:szCs w:val="26"/>
          <w:rtl/>
          <w:lang w:eastAsia="he-IL"/>
        </w:rPr>
        <w:t xml:space="preserve"> </w:t>
      </w:r>
      <w:r w:rsidRPr="00763A5F">
        <w:rPr>
          <w:rFonts w:ascii="Arial Narrow" w:hAnsi="Arial Narrow"/>
          <w:b w:val="0"/>
          <w:bCs w:val="0"/>
          <w:color w:val="auto"/>
          <w:sz w:val="26"/>
          <w:szCs w:val="26"/>
          <w:lang w:eastAsia="he-IL"/>
        </w:rPr>
        <w:t>DRP</w:t>
      </w:r>
      <w:r w:rsidRPr="00763A5F">
        <w:rPr>
          <w:rFonts w:ascii="Arial Narrow" w:hAnsi="Arial Narrow"/>
          <w:b w:val="0"/>
          <w:bCs w:val="0"/>
          <w:color w:val="auto"/>
          <w:sz w:val="26"/>
          <w:szCs w:val="26"/>
          <w:rtl/>
          <w:lang w:eastAsia="he-IL"/>
        </w:rPr>
        <w:t>.</w:t>
      </w:r>
    </w:p>
    <w:p w14:paraId="2136F866"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ניהול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ההגנה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מערכות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והתקשורת</w:t>
      </w:r>
      <w:r w:rsidRPr="00763A5F">
        <w:rPr>
          <w:rFonts w:ascii="Arial Narrow" w:hAnsi="Arial Narrow"/>
          <w:b w:val="0"/>
          <w:bCs w:val="0"/>
          <w:color w:val="auto"/>
          <w:sz w:val="26"/>
          <w:szCs w:val="26"/>
          <w:rtl/>
          <w:lang w:eastAsia="he-IL"/>
        </w:rPr>
        <w:t>.</w:t>
      </w:r>
    </w:p>
    <w:p w14:paraId="54E4132E"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אחריות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לבדיקה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ואישור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כניסת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ספקים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למערכות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החברה</w:t>
      </w:r>
      <w:r w:rsidRPr="00763A5F">
        <w:rPr>
          <w:rFonts w:ascii="Arial Narrow" w:hAnsi="Arial Narrow"/>
          <w:b w:val="0"/>
          <w:bCs w:val="0"/>
          <w:color w:val="auto"/>
          <w:sz w:val="26"/>
          <w:szCs w:val="26"/>
          <w:rtl/>
          <w:lang w:eastAsia="he-IL"/>
        </w:rPr>
        <w:t>.</w:t>
      </w:r>
    </w:p>
    <w:p w14:paraId="4CC0B968"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אחריות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להחתמת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עובדים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חדשים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נהלי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החברה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בתחום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וביצוע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תדרוך</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בזמן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קליטתם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לחברה</w:t>
      </w:r>
      <w:r w:rsidRPr="00763A5F">
        <w:rPr>
          <w:rFonts w:ascii="Arial Narrow" w:hAnsi="Arial Narrow"/>
          <w:b w:val="0"/>
          <w:bCs w:val="0"/>
          <w:color w:val="auto"/>
          <w:sz w:val="26"/>
          <w:szCs w:val="26"/>
          <w:rtl/>
          <w:lang w:eastAsia="he-IL"/>
        </w:rPr>
        <w:t>.</w:t>
      </w:r>
    </w:p>
    <w:p w14:paraId="1895A1A0"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הגדרת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בקרות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פיזיות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בהתאם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להערכת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הסיכונים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בקרות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אלה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יכללו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נושאים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כגון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בקרת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גישה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הגנה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פיזית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נכסים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וכיו״ב</w:t>
      </w:r>
      <w:r w:rsidRPr="00763A5F">
        <w:rPr>
          <w:rFonts w:ascii="Arial Narrow" w:hAnsi="Arial Narrow"/>
          <w:b w:val="0"/>
          <w:bCs w:val="0"/>
          <w:color w:val="auto"/>
          <w:sz w:val="26"/>
          <w:szCs w:val="26"/>
          <w:rtl/>
          <w:lang w:eastAsia="he-IL"/>
        </w:rPr>
        <w:t>.</w:t>
      </w:r>
    </w:p>
    <w:p w14:paraId="3F663E9B"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הגדרת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מדיניות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סיסמאות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ותהליכי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גישה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למערכות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והתקשורת</w:t>
      </w:r>
      <w:r w:rsidRPr="00763A5F">
        <w:rPr>
          <w:rFonts w:ascii="Arial Narrow" w:hAnsi="Arial Narrow"/>
          <w:b w:val="0"/>
          <w:bCs w:val="0"/>
          <w:color w:val="auto"/>
          <w:sz w:val="26"/>
          <w:szCs w:val="26"/>
          <w:rtl/>
          <w:lang w:eastAsia="he-IL"/>
        </w:rPr>
        <w:t>.</w:t>
      </w:r>
    </w:p>
    <w:p w14:paraId="507CA516"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הגדרת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דרישות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הגיבוי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למערכות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והתקשורת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בחברה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בהתאם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לצרכים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השונים</w:t>
      </w:r>
      <w:r w:rsidRPr="00763A5F">
        <w:rPr>
          <w:rFonts w:ascii="Arial Narrow" w:hAnsi="Arial Narrow"/>
          <w:b w:val="0"/>
          <w:bCs w:val="0"/>
          <w:color w:val="auto"/>
          <w:sz w:val="26"/>
          <w:szCs w:val="26"/>
          <w:rtl/>
          <w:lang w:eastAsia="he-IL"/>
        </w:rPr>
        <w:t>.</w:t>
      </w:r>
    </w:p>
    <w:p w14:paraId="58D62298"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בקרת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איכות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הגיבויים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ואופן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אבטחתם</w:t>
      </w:r>
      <w:r w:rsidRPr="00763A5F">
        <w:rPr>
          <w:rFonts w:ascii="Arial Narrow" w:hAnsi="Arial Narrow"/>
          <w:b w:val="0"/>
          <w:bCs w:val="0"/>
          <w:color w:val="auto"/>
          <w:sz w:val="26"/>
          <w:szCs w:val="26"/>
          <w:rtl/>
          <w:lang w:eastAsia="he-IL"/>
        </w:rPr>
        <w:t>.</w:t>
      </w:r>
    </w:p>
    <w:p w14:paraId="29FA06C0"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מתן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אישור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להעברת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בטרם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העברת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לגוף</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ציבורי</w:t>
      </w:r>
      <w:r w:rsidRPr="00763A5F">
        <w:rPr>
          <w:rFonts w:ascii="Arial Narrow" w:hAnsi="Arial Narrow"/>
          <w:b w:val="0"/>
          <w:bCs w:val="0"/>
          <w:color w:val="auto"/>
          <w:sz w:val="26"/>
          <w:szCs w:val="26"/>
          <w:rtl/>
          <w:lang w:eastAsia="he-IL"/>
        </w:rPr>
        <w:t>.</w:t>
      </w:r>
    </w:p>
    <w:p w14:paraId="77E1ABF1"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דיווח</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למערך</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סייבר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חירום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וביטחון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במשרד</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האוצר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אירועי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חשד</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לאירוע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וביצוע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הנחיות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מערך</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סייבר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חירום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וביטחון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בהמשך</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לדיווח</w:t>
      </w:r>
      <w:r w:rsidRPr="00763A5F">
        <w:rPr>
          <w:rFonts w:ascii="Arial Narrow" w:hAnsi="Arial Narrow"/>
          <w:b w:val="0"/>
          <w:bCs w:val="0"/>
          <w:color w:val="auto"/>
          <w:sz w:val="26"/>
          <w:szCs w:val="26"/>
          <w:rtl/>
          <w:lang w:eastAsia="he-IL"/>
        </w:rPr>
        <w:t>.</w:t>
      </w:r>
    </w:p>
    <w:p w14:paraId="278E4599" w14:textId="77777777" w:rsidR="003B5D8B" w:rsidRPr="00763A5F" w:rsidRDefault="003B5D8B" w:rsidP="00DD0196">
      <w:pPr>
        <w:pStyle w:val="1fa"/>
        <w:numPr>
          <w:ilvl w:val="0"/>
          <w:numId w:val="104"/>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בסמכותו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נאמן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לזמן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עובד</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מנהל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בחברה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לשימוע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בפני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ההנהלה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שהעובד</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מנהל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יחרוג</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מנהלי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w:t>
      </w:r>
    </w:p>
    <w:p w14:paraId="1810BA9A" w14:textId="77777777" w:rsidR="003B5D8B" w:rsidRPr="00763A5F" w:rsidRDefault="003B5D8B" w:rsidP="00DD0196">
      <w:pPr>
        <w:pStyle w:val="1fa"/>
        <w:numPr>
          <w:ilvl w:val="0"/>
          <w:numId w:val="104"/>
        </w:numPr>
        <w:jc w:val="left"/>
        <w:rPr>
          <w:rFonts w:ascii="David" w:hAnsi="David"/>
          <w:b w:val="0"/>
          <w:bCs w:val="0"/>
          <w:sz w:val="24"/>
          <w:szCs w:val="24"/>
          <w:lang w:eastAsia="he-IL"/>
        </w:rPr>
      </w:pPr>
      <w:r w:rsidRPr="00763A5F">
        <w:rPr>
          <w:rFonts w:ascii="Arial Narrow" w:hAnsi="Arial Narrow" w:hint="eastAsia"/>
          <w:b w:val="0"/>
          <w:bCs w:val="0"/>
          <w:color w:val="auto"/>
          <w:sz w:val="26"/>
          <w:szCs w:val="26"/>
          <w:rtl/>
          <w:lang w:eastAsia="he-IL"/>
        </w:rPr>
        <w:t>בהתאם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לשיקול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דעתו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הבלעדית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נאמן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להשעות</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לחסום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משתמש</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שיחרוג</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מנהלי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David" w:hAnsi="David"/>
          <w:b w:val="0"/>
          <w:bCs w:val="0"/>
          <w:sz w:val="24"/>
          <w:szCs w:val="24"/>
          <w:rtl/>
          <w:lang w:eastAsia="he-IL"/>
        </w:rPr>
        <w:t>.</w:t>
      </w:r>
    </w:p>
    <w:p w14:paraId="54D36C61" w14:textId="77777777" w:rsidR="003B5D8B" w:rsidRPr="00763A5F" w:rsidRDefault="003B5D8B" w:rsidP="003B5D8B">
      <w:pPr>
        <w:pStyle w:val="1fa"/>
        <w:ind w:left="0" w:firstLine="0"/>
        <w:jc w:val="left"/>
        <w:rPr>
          <w:rFonts w:ascii="David" w:hAnsi="David"/>
          <w:b w:val="0"/>
          <w:bCs w:val="0"/>
          <w:sz w:val="24"/>
          <w:szCs w:val="24"/>
          <w:rtl/>
          <w:lang w:eastAsia="he-IL"/>
        </w:rPr>
      </w:pPr>
    </w:p>
    <w:tbl>
      <w:tblPr>
        <w:tblStyle w:val="affffa"/>
        <w:bidiVisual/>
        <w:tblW w:w="0" w:type="auto"/>
        <w:tblLook w:val="04A0" w:firstRow="1" w:lastRow="0" w:firstColumn="1" w:lastColumn="0" w:noHBand="0" w:noVBand="1"/>
      </w:tblPr>
      <w:tblGrid>
        <w:gridCol w:w="1244"/>
        <w:gridCol w:w="1658"/>
        <w:gridCol w:w="1660"/>
        <w:gridCol w:w="1660"/>
        <w:gridCol w:w="1660"/>
      </w:tblGrid>
      <w:tr w:rsidR="003B5D8B" w:rsidRPr="00763A5F" w14:paraId="55BC6AF2" w14:textId="77777777" w:rsidTr="00CB7848">
        <w:tc>
          <w:tcPr>
            <w:tcW w:w="1244" w:type="dxa"/>
            <w:tcBorders>
              <w:top w:val="single" w:sz="4" w:space="0" w:color="auto"/>
              <w:left w:val="single" w:sz="4" w:space="0" w:color="auto"/>
              <w:bottom w:val="single" w:sz="4" w:space="0" w:color="auto"/>
              <w:right w:val="single" w:sz="4" w:space="0" w:color="auto"/>
            </w:tcBorders>
          </w:tcPr>
          <w:p w14:paraId="4DF19530"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47F52502"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22999E03"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7A4F9C39"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5B292D51" w14:textId="77777777" w:rsidR="003B5D8B" w:rsidRPr="00763A5F" w:rsidRDefault="003B5D8B" w:rsidP="00CB7848">
            <w:pPr>
              <w:pStyle w:val="1fa"/>
              <w:ind w:left="0" w:firstLine="0"/>
              <w:jc w:val="center"/>
              <w:rPr>
                <w:rFonts w:ascii="David" w:hAnsi="David"/>
                <w:b w:val="0"/>
                <w:bCs w:val="0"/>
                <w:sz w:val="24"/>
                <w:szCs w:val="24"/>
                <w:rtl/>
                <w:lang w:eastAsia="he-IL"/>
              </w:rPr>
            </w:pPr>
          </w:p>
        </w:tc>
      </w:tr>
      <w:tr w:rsidR="003B5D8B" w:rsidRPr="00763A5F" w14:paraId="4504BF63" w14:textId="77777777" w:rsidTr="00CB7848">
        <w:tc>
          <w:tcPr>
            <w:tcW w:w="1244" w:type="dxa"/>
            <w:tcBorders>
              <w:top w:val="single" w:sz="4" w:space="0" w:color="auto"/>
              <w:left w:val="single" w:sz="4" w:space="0" w:color="auto"/>
              <w:bottom w:val="single" w:sz="4" w:space="0" w:color="auto"/>
              <w:right w:val="single" w:sz="4" w:space="0" w:color="auto"/>
            </w:tcBorders>
            <w:hideMark/>
          </w:tcPr>
          <w:p w14:paraId="385F9CAF"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470AA616"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מס</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זהות</w:t>
            </w:r>
          </w:p>
        </w:tc>
        <w:tc>
          <w:tcPr>
            <w:tcW w:w="1660" w:type="dxa"/>
            <w:tcBorders>
              <w:top w:val="single" w:sz="4" w:space="0" w:color="auto"/>
              <w:left w:val="single" w:sz="4" w:space="0" w:color="auto"/>
              <w:bottom w:val="single" w:sz="4" w:space="0" w:color="auto"/>
              <w:right w:val="single" w:sz="4" w:space="0" w:color="auto"/>
            </w:tcBorders>
            <w:hideMark/>
          </w:tcPr>
          <w:p w14:paraId="7E9282E3"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שם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ומשפחה</w:t>
            </w:r>
          </w:p>
        </w:tc>
        <w:tc>
          <w:tcPr>
            <w:tcW w:w="1660" w:type="dxa"/>
            <w:tcBorders>
              <w:top w:val="single" w:sz="4" w:space="0" w:color="auto"/>
              <w:left w:val="single" w:sz="4" w:space="0" w:color="auto"/>
              <w:bottom w:val="single" w:sz="4" w:space="0" w:color="auto"/>
              <w:right w:val="single" w:sz="4" w:space="0" w:color="auto"/>
            </w:tcBorders>
            <w:hideMark/>
          </w:tcPr>
          <w:p w14:paraId="55B44A0E"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0089E437"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חתימה</w:t>
            </w:r>
          </w:p>
        </w:tc>
      </w:tr>
    </w:tbl>
    <w:p w14:paraId="622F15A7" w14:textId="77777777" w:rsidR="003B5D8B" w:rsidRPr="00763A5F" w:rsidRDefault="003B5D8B" w:rsidP="00E84323">
      <w:pPr>
        <w:pStyle w:val="affffffff1"/>
        <w:rPr>
          <w:b/>
          <w:rtl/>
        </w:rPr>
      </w:pPr>
      <w:r w:rsidRPr="00763A5F">
        <w:rPr>
          <w:rtl/>
        </w:rPr>
        <w:lastRenderedPageBreak/>
        <w:t xml:space="preserve">נספח </w:t>
      </w:r>
      <w:r w:rsidRPr="00763A5F">
        <w:rPr>
          <w:rFonts w:hint="eastAsia"/>
          <w:rtl/>
        </w:rPr>
        <w:t>ד</w:t>
      </w:r>
      <w:r w:rsidRPr="00763A5F">
        <w:rPr>
          <w:rtl/>
        </w:rPr>
        <w:t>' – קורות חיים של נאמן אבטחת מידע</w:t>
      </w:r>
    </w:p>
    <w:p w14:paraId="435E810F" w14:textId="77777777" w:rsidR="003B5D8B" w:rsidRPr="00763A5F" w:rsidRDefault="003B5D8B" w:rsidP="003B5D8B">
      <w:pPr>
        <w:pStyle w:val="1fa"/>
        <w:ind w:left="0" w:firstLine="0"/>
        <w:jc w:val="left"/>
        <w:rPr>
          <w:rFonts w:ascii="Arial Narrow" w:hAnsi="Arial Narrow"/>
          <w:b w:val="0"/>
          <w:bCs w:val="0"/>
          <w:color w:val="auto"/>
          <w:sz w:val="26"/>
          <w:szCs w:val="26"/>
          <w:rtl/>
          <w:lang w:eastAsia="he-IL"/>
        </w:rPr>
      </w:pPr>
    </w:p>
    <w:p w14:paraId="1B89EAAD" w14:textId="77777777" w:rsidR="003B5D8B" w:rsidRPr="00763A5F" w:rsidRDefault="003B5D8B" w:rsidP="003B5D8B">
      <w:pPr>
        <w:pStyle w:val="1fa"/>
        <w:ind w:left="360" w:firstLine="0"/>
        <w:jc w:val="left"/>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יש</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לצרף</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כאן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קורות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חיים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נאמן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p>
    <w:p w14:paraId="14FCBA9A" w14:textId="77777777" w:rsidR="003B5D8B" w:rsidRPr="00763A5F" w:rsidRDefault="003B5D8B" w:rsidP="003B5D8B">
      <w:pPr>
        <w:rPr>
          <w:rFonts w:ascii="David" w:hAnsi="David"/>
          <w:b/>
          <w:bCs/>
        </w:rPr>
      </w:pPr>
    </w:p>
    <w:p w14:paraId="3E8F71EC" w14:textId="77777777" w:rsidR="003B5D8B" w:rsidRPr="00763A5F" w:rsidRDefault="003B5D8B" w:rsidP="003B5D8B">
      <w:pPr>
        <w:spacing w:before="200" w:after="200" w:line="276" w:lineRule="auto"/>
        <w:rPr>
          <w:rFonts w:ascii="David" w:hAnsi="David"/>
          <w:b/>
          <w:bCs/>
        </w:rPr>
      </w:pPr>
      <w:r w:rsidRPr="00763A5F">
        <w:rPr>
          <w:rFonts w:ascii="David" w:hAnsi="David"/>
          <w:b/>
          <w:bCs/>
          <w:rtl/>
        </w:rPr>
        <w:br w:type="page"/>
      </w:r>
    </w:p>
    <w:p w14:paraId="20124B9E" w14:textId="77777777" w:rsidR="003B5D8B" w:rsidRPr="00763A5F" w:rsidRDefault="003B5D8B" w:rsidP="003B5D8B">
      <w:pPr>
        <w:rPr>
          <w:rFonts w:ascii="David" w:hAnsi="David"/>
          <w:color w:val="000000"/>
          <w14:scene3d>
            <w14:camera w14:prst="orthographicFront"/>
            <w14:lightRig w14:rig="threePt" w14:dir="t">
              <w14:rot w14:lat="0" w14:lon="0" w14:rev="0"/>
            </w14:lightRig>
          </w14:scene3d>
        </w:rPr>
      </w:pPr>
    </w:p>
    <w:p w14:paraId="78EBC0EA" w14:textId="77777777" w:rsidR="003B5D8B" w:rsidRPr="00763A5F" w:rsidRDefault="003B5D8B" w:rsidP="00E84323">
      <w:pPr>
        <w:pStyle w:val="affffffff1"/>
        <w:rPr>
          <w:b/>
          <w:rtl/>
        </w:rPr>
      </w:pPr>
      <w:r w:rsidRPr="00763A5F">
        <w:rPr>
          <w:rtl/>
        </w:rPr>
        <w:t>נספח ה' – ה</w:t>
      </w:r>
      <w:r w:rsidRPr="00763A5F">
        <w:rPr>
          <w:rFonts w:hint="eastAsia"/>
          <w:rtl/>
        </w:rPr>
        <w:t>תחייבות</w:t>
      </w:r>
      <w:r w:rsidRPr="00763A5F">
        <w:rPr>
          <w:rtl/>
        </w:rPr>
        <w:t xml:space="preserve"> </w:t>
      </w:r>
      <w:r w:rsidRPr="00763A5F">
        <w:rPr>
          <w:rFonts w:hint="eastAsia"/>
          <w:rtl/>
        </w:rPr>
        <w:t>לה</w:t>
      </w:r>
      <w:r w:rsidRPr="00763A5F">
        <w:rPr>
          <w:rtl/>
        </w:rPr>
        <w:t>שבת והשמדת מידע בגמר ההתקשרות</w:t>
      </w:r>
    </w:p>
    <w:p w14:paraId="0754CD05" w14:textId="77777777" w:rsidR="003B5D8B" w:rsidRPr="00763A5F" w:rsidRDefault="003B5D8B" w:rsidP="003B5D8B">
      <w:pPr>
        <w:pStyle w:val="aff3"/>
        <w:spacing w:after="600"/>
        <w:ind w:left="720"/>
        <w:jc w:val="center"/>
        <w:rPr>
          <w:rFonts w:ascii="David" w:hAnsi="David"/>
          <w:rtl/>
        </w:rPr>
      </w:pPr>
      <w:r w:rsidRPr="00763A5F">
        <w:rPr>
          <w:color w:val="000000"/>
          <w:rtl/>
        </w:rPr>
        <w:t xml:space="preserve">לפי סעיף </w:t>
      </w:r>
      <w:r w:rsidRPr="00763A5F">
        <w:rPr>
          <w:color w:val="000000"/>
          <w:lang w:bidi="en-US"/>
        </w:rPr>
        <w:t>10</w:t>
      </w:r>
      <w:r w:rsidRPr="00763A5F">
        <w:rPr>
          <w:color w:val="000000"/>
          <w:rtl/>
        </w:rPr>
        <w:t>(ב</w:t>
      </w:r>
      <w:r w:rsidRPr="00763A5F">
        <w:rPr>
          <w:color w:val="000000"/>
          <w:lang w:bidi="en-US"/>
        </w:rPr>
        <w:t>3</w:t>
      </w:r>
      <w:r w:rsidRPr="00763A5F">
        <w:rPr>
          <w:color w:val="000000"/>
          <w:rtl/>
        </w:rPr>
        <w:t>) לחוק הגנת הפרטיות, התשמ״א-</w:t>
      </w:r>
      <w:r w:rsidRPr="00763A5F">
        <w:rPr>
          <w:color w:val="000000"/>
          <w:lang w:bidi="en-US"/>
        </w:rPr>
        <w:t>1980</w:t>
      </w:r>
    </w:p>
    <w:p w14:paraId="5B49DD9B" w14:textId="77777777" w:rsidR="003B5D8B" w:rsidRPr="00763A5F" w:rsidRDefault="003B5D8B" w:rsidP="003B5D8B">
      <w:pPr>
        <w:pStyle w:val="1fa"/>
        <w:ind w:left="0" w:firstLine="0"/>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אני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הח</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מ</w:t>
      </w:r>
      <w:r w:rsidRPr="00763A5F">
        <w:rPr>
          <w:rFonts w:ascii="Arial Narrow" w:hAnsi="Arial Narrow"/>
          <w:b w:val="0"/>
          <w:bCs w:val="0"/>
          <w:color w:val="auto"/>
          <w:sz w:val="26"/>
          <w:szCs w:val="26"/>
          <w:rtl/>
          <w:lang w:eastAsia="he-IL"/>
        </w:rPr>
        <w:t xml:space="preserve">   </w:t>
      </w:r>
    </w:p>
    <w:tbl>
      <w:tblPr>
        <w:tblStyle w:val="affffa"/>
        <w:bidiVisual/>
        <w:tblW w:w="0" w:type="auto"/>
        <w:tblLook w:val="04A0" w:firstRow="1" w:lastRow="0" w:firstColumn="1" w:lastColumn="0" w:noHBand="0" w:noVBand="1"/>
      </w:tblPr>
      <w:tblGrid>
        <w:gridCol w:w="2757"/>
        <w:gridCol w:w="2762"/>
        <w:gridCol w:w="2751"/>
      </w:tblGrid>
      <w:tr w:rsidR="003B5D8B" w:rsidRPr="00763A5F" w14:paraId="097B809C" w14:textId="77777777" w:rsidTr="00CB7848">
        <w:tc>
          <w:tcPr>
            <w:tcW w:w="2767" w:type="dxa"/>
            <w:tcBorders>
              <w:top w:val="single" w:sz="4" w:space="0" w:color="auto"/>
              <w:left w:val="single" w:sz="4" w:space="0" w:color="auto"/>
              <w:bottom w:val="single" w:sz="4" w:space="0" w:color="auto"/>
              <w:right w:val="single" w:sz="4" w:space="0" w:color="auto"/>
            </w:tcBorders>
          </w:tcPr>
          <w:p w14:paraId="3BC76444" w14:textId="77777777" w:rsidR="003B5D8B" w:rsidRPr="00763A5F" w:rsidRDefault="003B5D8B" w:rsidP="00CB7848">
            <w:pPr>
              <w:rPr>
                <w:rFonts w:ascii="David" w:hAnsi="David"/>
                <w:b/>
                <w:bCs/>
                <w:u w:val="single"/>
                <w:rtl/>
              </w:rPr>
            </w:pPr>
          </w:p>
        </w:tc>
        <w:tc>
          <w:tcPr>
            <w:tcW w:w="2772" w:type="dxa"/>
            <w:tcBorders>
              <w:top w:val="single" w:sz="4" w:space="0" w:color="auto"/>
              <w:left w:val="single" w:sz="4" w:space="0" w:color="auto"/>
              <w:bottom w:val="single" w:sz="4" w:space="0" w:color="auto"/>
              <w:right w:val="single" w:sz="4" w:space="0" w:color="auto"/>
            </w:tcBorders>
          </w:tcPr>
          <w:p w14:paraId="6B5E6030" w14:textId="77777777" w:rsidR="003B5D8B" w:rsidRPr="00763A5F" w:rsidRDefault="003B5D8B" w:rsidP="00CB7848">
            <w:pPr>
              <w:rPr>
                <w:rFonts w:ascii="David" w:hAnsi="David"/>
                <w:b/>
                <w:bCs/>
                <w:u w:val="single"/>
                <w:rtl/>
              </w:rPr>
            </w:pPr>
          </w:p>
        </w:tc>
        <w:tc>
          <w:tcPr>
            <w:tcW w:w="2763" w:type="dxa"/>
            <w:tcBorders>
              <w:top w:val="single" w:sz="4" w:space="0" w:color="auto"/>
              <w:left w:val="single" w:sz="4" w:space="0" w:color="auto"/>
              <w:bottom w:val="single" w:sz="4" w:space="0" w:color="auto"/>
              <w:right w:val="single" w:sz="4" w:space="0" w:color="auto"/>
            </w:tcBorders>
          </w:tcPr>
          <w:p w14:paraId="1E9D0953" w14:textId="77777777" w:rsidR="003B5D8B" w:rsidRPr="00763A5F" w:rsidRDefault="003B5D8B" w:rsidP="00CB7848">
            <w:pPr>
              <w:rPr>
                <w:rFonts w:ascii="David" w:hAnsi="David"/>
                <w:b/>
                <w:bCs/>
                <w:u w:val="single"/>
                <w:rtl/>
              </w:rPr>
            </w:pPr>
          </w:p>
        </w:tc>
      </w:tr>
      <w:tr w:rsidR="003B5D8B" w:rsidRPr="00763A5F" w14:paraId="4ADAB738" w14:textId="77777777" w:rsidTr="00CB7848">
        <w:tc>
          <w:tcPr>
            <w:tcW w:w="2767" w:type="dxa"/>
            <w:tcBorders>
              <w:top w:val="single" w:sz="4" w:space="0" w:color="auto"/>
              <w:left w:val="single" w:sz="4" w:space="0" w:color="auto"/>
              <w:bottom w:val="single" w:sz="4" w:space="0" w:color="auto"/>
              <w:right w:val="single" w:sz="4" w:space="0" w:color="auto"/>
            </w:tcBorders>
            <w:hideMark/>
          </w:tcPr>
          <w:p w14:paraId="620190C6" w14:textId="77777777" w:rsidR="003B5D8B" w:rsidRPr="00763A5F" w:rsidRDefault="003B5D8B" w:rsidP="00CB7848">
            <w:pPr>
              <w:jc w:val="center"/>
              <w:rPr>
                <w:rFonts w:ascii="David" w:hAnsi="David"/>
                <w:rtl/>
              </w:rPr>
            </w:pPr>
            <w:r w:rsidRPr="00763A5F">
              <w:rPr>
                <w:rFonts w:ascii="David" w:hAnsi="David"/>
                <w:rtl/>
              </w:rPr>
              <w:t>שם פרטי</w:t>
            </w:r>
          </w:p>
        </w:tc>
        <w:tc>
          <w:tcPr>
            <w:tcW w:w="2772" w:type="dxa"/>
            <w:tcBorders>
              <w:top w:val="single" w:sz="4" w:space="0" w:color="auto"/>
              <w:left w:val="single" w:sz="4" w:space="0" w:color="auto"/>
              <w:bottom w:val="single" w:sz="4" w:space="0" w:color="auto"/>
              <w:right w:val="single" w:sz="4" w:space="0" w:color="auto"/>
            </w:tcBorders>
            <w:hideMark/>
          </w:tcPr>
          <w:p w14:paraId="711BED4B" w14:textId="77777777" w:rsidR="003B5D8B" w:rsidRPr="00763A5F" w:rsidRDefault="003B5D8B" w:rsidP="00CB7848">
            <w:pPr>
              <w:jc w:val="center"/>
              <w:rPr>
                <w:rFonts w:ascii="David" w:hAnsi="David"/>
                <w:rtl/>
              </w:rPr>
            </w:pPr>
            <w:r w:rsidRPr="00763A5F">
              <w:rPr>
                <w:rFonts w:ascii="David" w:hAnsi="David"/>
                <w:rtl/>
              </w:rPr>
              <w:t>שם משפחה</w:t>
            </w:r>
          </w:p>
        </w:tc>
        <w:tc>
          <w:tcPr>
            <w:tcW w:w="2763" w:type="dxa"/>
            <w:tcBorders>
              <w:top w:val="single" w:sz="4" w:space="0" w:color="auto"/>
              <w:left w:val="single" w:sz="4" w:space="0" w:color="auto"/>
              <w:bottom w:val="single" w:sz="4" w:space="0" w:color="auto"/>
              <w:right w:val="single" w:sz="4" w:space="0" w:color="auto"/>
            </w:tcBorders>
            <w:hideMark/>
          </w:tcPr>
          <w:p w14:paraId="576B4FA1" w14:textId="77777777" w:rsidR="003B5D8B" w:rsidRPr="00763A5F" w:rsidRDefault="003B5D8B" w:rsidP="00CB7848">
            <w:pPr>
              <w:jc w:val="center"/>
              <w:rPr>
                <w:rFonts w:ascii="David" w:hAnsi="David"/>
                <w:rtl/>
              </w:rPr>
            </w:pPr>
            <w:r w:rsidRPr="00763A5F">
              <w:rPr>
                <w:rFonts w:ascii="David" w:hAnsi="David"/>
                <w:rtl/>
              </w:rPr>
              <w:t>מס תז</w:t>
            </w:r>
          </w:p>
        </w:tc>
      </w:tr>
    </w:tbl>
    <w:p w14:paraId="43B3B01E" w14:textId="77777777" w:rsidR="003B5D8B" w:rsidRPr="00763A5F" w:rsidRDefault="003B5D8B" w:rsidP="003B5D8B">
      <w:pPr>
        <w:rPr>
          <w:rFonts w:ascii="David" w:hAnsi="David"/>
          <w:b/>
          <w:bCs/>
          <w:u w:val="single"/>
          <w:rtl/>
        </w:rPr>
      </w:pPr>
    </w:p>
    <w:p w14:paraId="5F784165" w14:textId="77777777" w:rsidR="003B5D8B" w:rsidRPr="00763A5F" w:rsidRDefault="003B5D8B" w:rsidP="003B5D8B">
      <w:pPr>
        <w:pStyle w:val="1fa"/>
        <w:ind w:left="0" w:firstLine="0"/>
        <w:jc w:val="left"/>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הנושא</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תפקיד</w:t>
      </w:r>
    </w:p>
    <w:tbl>
      <w:tblPr>
        <w:tblStyle w:val="affffa"/>
        <w:bidiVisual/>
        <w:tblW w:w="0" w:type="auto"/>
        <w:tblLook w:val="04A0" w:firstRow="1" w:lastRow="0" w:firstColumn="1" w:lastColumn="0" w:noHBand="0" w:noVBand="1"/>
      </w:tblPr>
      <w:tblGrid>
        <w:gridCol w:w="3102"/>
        <w:gridCol w:w="3100"/>
        <w:gridCol w:w="2068"/>
      </w:tblGrid>
      <w:tr w:rsidR="003B5D8B" w:rsidRPr="00763A5F" w14:paraId="1B5949D7" w14:textId="77777777" w:rsidTr="00CB7848">
        <w:tc>
          <w:tcPr>
            <w:tcW w:w="3114" w:type="dxa"/>
            <w:tcBorders>
              <w:top w:val="single" w:sz="4" w:space="0" w:color="auto"/>
              <w:left w:val="single" w:sz="4" w:space="0" w:color="auto"/>
              <w:bottom w:val="single" w:sz="4" w:space="0" w:color="auto"/>
              <w:right w:val="single" w:sz="4" w:space="0" w:color="auto"/>
            </w:tcBorders>
          </w:tcPr>
          <w:p w14:paraId="23719902" w14:textId="77777777" w:rsidR="003B5D8B" w:rsidRPr="00763A5F" w:rsidRDefault="003B5D8B" w:rsidP="00CB7848">
            <w:pPr>
              <w:rPr>
                <w:rFonts w:ascii="David" w:hAnsi="David"/>
                <w:rtl/>
              </w:rPr>
            </w:pPr>
          </w:p>
        </w:tc>
        <w:tc>
          <w:tcPr>
            <w:tcW w:w="3112" w:type="dxa"/>
            <w:tcBorders>
              <w:top w:val="single" w:sz="4" w:space="0" w:color="auto"/>
              <w:left w:val="single" w:sz="4" w:space="0" w:color="auto"/>
              <w:bottom w:val="single" w:sz="4" w:space="0" w:color="auto"/>
              <w:right w:val="single" w:sz="4" w:space="0" w:color="auto"/>
            </w:tcBorders>
          </w:tcPr>
          <w:p w14:paraId="5807A8FB" w14:textId="77777777" w:rsidR="003B5D8B" w:rsidRPr="00763A5F" w:rsidRDefault="003B5D8B" w:rsidP="00CB7848">
            <w:pPr>
              <w:rPr>
                <w:rFonts w:ascii="David" w:hAnsi="David"/>
                <w:rtl/>
              </w:rPr>
            </w:pPr>
          </w:p>
        </w:tc>
        <w:tc>
          <w:tcPr>
            <w:tcW w:w="2076" w:type="dxa"/>
            <w:tcBorders>
              <w:top w:val="single" w:sz="4" w:space="0" w:color="auto"/>
              <w:left w:val="single" w:sz="4" w:space="0" w:color="auto"/>
              <w:bottom w:val="single" w:sz="4" w:space="0" w:color="auto"/>
              <w:right w:val="single" w:sz="4" w:space="0" w:color="auto"/>
            </w:tcBorders>
          </w:tcPr>
          <w:p w14:paraId="38EA9B6C" w14:textId="77777777" w:rsidR="003B5D8B" w:rsidRPr="00763A5F" w:rsidRDefault="003B5D8B" w:rsidP="00CB7848">
            <w:pPr>
              <w:rPr>
                <w:rFonts w:ascii="David" w:hAnsi="David"/>
                <w:rtl/>
              </w:rPr>
            </w:pPr>
          </w:p>
        </w:tc>
      </w:tr>
      <w:tr w:rsidR="003B5D8B" w:rsidRPr="00763A5F" w14:paraId="4F35031A" w14:textId="77777777" w:rsidTr="00CB7848">
        <w:tc>
          <w:tcPr>
            <w:tcW w:w="3114" w:type="dxa"/>
            <w:tcBorders>
              <w:top w:val="single" w:sz="4" w:space="0" w:color="auto"/>
              <w:left w:val="single" w:sz="4" w:space="0" w:color="auto"/>
              <w:bottom w:val="single" w:sz="4" w:space="0" w:color="auto"/>
              <w:right w:val="single" w:sz="4" w:space="0" w:color="auto"/>
            </w:tcBorders>
            <w:hideMark/>
          </w:tcPr>
          <w:p w14:paraId="4B727B25" w14:textId="77777777" w:rsidR="003B5D8B" w:rsidRPr="00763A5F" w:rsidRDefault="003B5D8B" w:rsidP="00CB7848">
            <w:pPr>
              <w:jc w:val="center"/>
              <w:rPr>
                <w:rFonts w:ascii="David" w:hAnsi="David"/>
                <w:rtl/>
              </w:rPr>
            </w:pPr>
            <w:r w:rsidRPr="00763A5F">
              <w:rPr>
                <w:rFonts w:ascii="David" w:hAnsi="David"/>
                <w:rtl/>
              </w:rPr>
              <w:t>תפקיד</w:t>
            </w:r>
          </w:p>
        </w:tc>
        <w:tc>
          <w:tcPr>
            <w:tcW w:w="3112" w:type="dxa"/>
            <w:tcBorders>
              <w:top w:val="single" w:sz="4" w:space="0" w:color="auto"/>
              <w:left w:val="single" w:sz="4" w:space="0" w:color="auto"/>
              <w:bottom w:val="single" w:sz="4" w:space="0" w:color="auto"/>
              <w:right w:val="single" w:sz="4" w:space="0" w:color="auto"/>
            </w:tcBorders>
            <w:hideMark/>
          </w:tcPr>
          <w:p w14:paraId="01EB2392" w14:textId="77777777" w:rsidR="003B5D8B" w:rsidRPr="00763A5F" w:rsidRDefault="003B5D8B" w:rsidP="00CB7848">
            <w:pPr>
              <w:jc w:val="center"/>
              <w:rPr>
                <w:rFonts w:ascii="David" w:hAnsi="David"/>
                <w:rtl/>
              </w:rPr>
            </w:pPr>
            <w:r w:rsidRPr="00763A5F">
              <w:rPr>
                <w:rFonts w:ascii="David" w:hAnsi="David"/>
                <w:rtl/>
              </w:rPr>
              <w:t>שם חברה</w:t>
            </w:r>
          </w:p>
        </w:tc>
        <w:tc>
          <w:tcPr>
            <w:tcW w:w="2076" w:type="dxa"/>
            <w:tcBorders>
              <w:top w:val="single" w:sz="4" w:space="0" w:color="auto"/>
              <w:left w:val="single" w:sz="4" w:space="0" w:color="auto"/>
              <w:bottom w:val="single" w:sz="4" w:space="0" w:color="auto"/>
              <w:right w:val="single" w:sz="4" w:space="0" w:color="auto"/>
            </w:tcBorders>
            <w:hideMark/>
          </w:tcPr>
          <w:p w14:paraId="34C04572" w14:textId="77777777" w:rsidR="003B5D8B" w:rsidRPr="00763A5F" w:rsidRDefault="003B5D8B" w:rsidP="00CB7848">
            <w:pPr>
              <w:jc w:val="center"/>
              <w:rPr>
                <w:rFonts w:ascii="David" w:hAnsi="David"/>
                <w:rtl/>
              </w:rPr>
            </w:pPr>
            <w:r w:rsidRPr="00763A5F">
              <w:rPr>
                <w:rFonts w:ascii="David" w:hAnsi="David"/>
                <w:rtl/>
              </w:rPr>
              <w:t>מס חפ</w:t>
            </w:r>
          </w:p>
        </w:tc>
      </w:tr>
    </w:tbl>
    <w:p w14:paraId="3FC4E160" w14:textId="77777777" w:rsidR="003B5D8B" w:rsidRPr="00763A5F" w:rsidRDefault="003B5D8B" w:rsidP="003B5D8B">
      <w:pPr>
        <w:rPr>
          <w:rFonts w:ascii="David" w:hAnsi="David"/>
          <w:b/>
          <w:bCs/>
          <w:u w:val="single"/>
          <w:rtl/>
        </w:rPr>
      </w:pPr>
    </w:p>
    <w:p w14:paraId="7F06ED0C" w14:textId="77777777" w:rsidR="003B5D8B" w:rsidRPr="00763A5F" w:rsidRDefault="003B5D8B" w:rsidP="003B5D8B">
      <w:pPr>
        <w:rPr>
          <w:rFonts w:ascii="David" w:hAnsi="David"/>
          <w:b/>
          <w:bCs/>
          <w:u w:val="single"/>
          <w:rtl/>
        </w:rPr>
      </w:pPr>
    </w:p>
    <w:p w14:paraId="47C0E902" w14:textId="77777777" w:rsidR="003B5D8B" w:rsidRPr="00763A5F" w:rsidRDefault="003B5D8B" w:rsidP="003B5D8B">
      <w:pPr>
        <w:rPr>
          <w:color w:val="000000"/>
          <w:sz w:val="20"/>
          <w:rtl/>
        </w:rPr>
      </w:pPr>
      <w:r w:rsidRPr="00763A5F">
        <w:rPr>
          <w:color w:val="000000"/>
          <w:sz w:val="20"/>
          <w:rtl/>
        </w:rPr>
        <w:t>לאחר שהוזהרתי כחוק כי עלי לומר את האמת וכי אהיה צפוי לכל העונשים הקבועים בחוק אם לא אעשה כן, מצהיר בזאת כי כל האמור בהצהרה זאת מתייחסת</w:t>
      </w:r>
    </w:p>
    <w:p w14:paraId="4EB7D11C" w14:textId="77777777" w:rsidR="003B5D8B" w:rsidRPr="00763A5F" w:rsidRDefault="003B5D8B" w:rsidP="003B5D8B">
      <w:pPr>
        <w:rPr>
          <w:color w:val="000000"/>
          <w:sz w:val="20"/>
          <w:rtl/>
        </w:rPr>
      </w:pPr>
    </w:p>
    <w:p w14:paraId="7CDE01C6" w14:textId="77777777" w:rsidR="003B5D8B" w:rsidRPr="00763A5F" w:rsidRDefault="003B5D8B" w:rsidP="003B5D8B">
      <w:pPr>
        <w:rPr>
          <w:color w:val="000000"/>
          <w:sz w:val="20"/>
          <w:rtl/>
        </w:rPr>
      </w:pPr>
      <w:r w:rsidRPr="00763A5F">
        <w:rPr>
          <w:color w:val="000000"/>
          <w:sz w:val="20"/>
          <w:rtl/>
        </w:rPr>
        <w:t>למכרז  ________________________________________ של משרד האוצר להלן המכרז</w:t>
      </w:r>
      <w:r w:rsidRPr="00763A5F">
        <w:rPr>
          <w:color w:val="000000"/>
          <w:sz w:val="14"/>
          <w:szCs w:val="20"/>
          <w:rtl/>
        </w:rPr>
        <w:t>.</w:t>
      </w:r>
    </w:p>
    <w:p w14:paraId="6BF70AA1" w14:textId="77777777" w:rsidR="003B5D8B" w:rsidRPr="00763A5F" w:rsidRDefault="003B5D8B" w:rsidP="003B5D8B">
      <w:pPr>
        <w:rPr>
          <w:color w:val="000000"/>
          <w:sz w:val="20"/>
          <w:rtl/>
        </w:rPr>
      </w:pPr>
    </w:p>
    <w:p w14:paraId="7F5FAC82" w14:textId="77777777" w:rsidR="003B5D8B" w:rsidRPr="00763A5F" w:rsidRDefault="003B5D8B" w:rsidP="003B5D8B">
      <w:pPr>
        <w:rPr>
          <w:color w:val="000000"/>
          <w:sz w:val="20"/>
          <w:rtl/>
        </w:rPr>
      </w:pPr>
      <w:r w:rsidRPr="00763A5F">
        <w:rPr>
          <w:color w:val="000000"/>
          <w:sz w:val="20"/>
          <w:rtl/>
        </w:rPr>
        <w:t xml:space="preserve">למאגר מידע  </w:t>
      </w:r>
      <w:r w:rsidRPr="00763A5F">
        <w:rPr>
          <w:color w:val="000000"/>
          <w:sz w:val="14"/>
          <w:szCs w:val="20"/>
          <w:rtl/>
        </w:rPr>
        <w:t>(מספר מאגר)</w:t>
      </w:r>
      <w:r w:rsidRPr="00763A5F">
        <w:rPr>
          <w:color w:val="000000"/>
          <w:sz w:val="20"/>
          <w:rtl/>
        </w:rPr>
        <w:t xml:space="preserve"> _________</w:t>
      </w:r>
      <w:r w:rsidRPr="00763A5F">
        <w:rPr>
          <w:color w:val="000000"/>
          <w:sz w:val="14"/>
          <w:szCs w:val="20"/>
          <w:rtl/>
        </w:rPr>
        <w:t>(שם מאגר)</w:t>
      </w:r>
      <w:r w:rsidRPr="00763A5F">
        <w:rPr>
          <w:color w:val="000000"/>
          <w:sz w:val="20"/>
          <w:rtl/>
        </w:rPr>
        <w:t xml:space="preserve"> ____________________________ </w:t>
      </w:r>
    </w:p>
    <w:p w14:paraId="1469F855" w14:textId="77777777" w:rsidR="003B5D8B" w:rsidRPr="00763A5F" w:rsidRDefault="003B5D8B" w:rsidP="003B5D8B">
      <w:pPr>
        <w:rPr>
          <w:color w:val="000000"/>
          <w:sz w:val="20"/>
          <w:rtl/>
        </w:rPr>
      </w:pPr>
    </w:p>
    <w:p w14:paraId="40688728" w14:textId="77777777" w:rsidR="003B5D8B" w:rsidRPr="00763A5F" w:rsidRDefault="003B5D8B" w:rsidP="003B5D8B">
      <w:pPr>
        <w:rPr>
          <w:color w:val="000000"/>
          <w:sz w:val="20"/>
          <w:rtl/>
        </w:rPr>
      </w:pPr>
      <w:r w:rsidRPr="00763A5F">
        <w:rPr>
          <w:color w:val="000000"/>
          <w:sz w:val="20"/>
          <w:rtl/>
        </w:rPr>
        <w:t>מצהיר בכתב, כדלקמן:</w:t>
      </w:r>
    </w:p>
    <w:p w14:paraId="0515DECE" w14:textId="77777777" w:rsidR="003B5D8B" w:rsidRPr="00763A5F" w:rsidRDefault="003B5D8B" w:rsidP="003B5D8B">
      <w:pPr>
        <w:rPr>
          <w:color w:val="000000"/>
          <w:sz w:val="20"/>
          <w:rtl/>
        </w:rPr>
      </w:pPr>
    </w:p>
    <w:p w14:paraId="33112D13" w14:textId="77777777" w:rsidR="003B5D8B" w:rsidRPr="00763A5F" w:rsidRDefault="003B5D8B" w:rsidP="00DD0196">
      <w:pPr>
        <w:pStyle w:val="1fa"/>
        <w:numPr>
          <w:ilvl w:val="0"/>
          <w:numId w:val="105"/>
        </w:numPr>
        <w:jc w:val="left"/>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אני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רשום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בפנקס</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כבעל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המאגר</w:t>
      </w:r>
      <w:r w:rsidRPr="00763A5F">
        <w:rPr>
          <w:rFonts w:ascii="Arial Narrow" w:hAnsi="Arial Narrow"/>
          <w:b w:val="0"/>
          <w:bCs w:val="0"/>
          <w:color w:val="auto"/>
          <w:sz w:val="26"/>
          <w:szCs w:val="26"/>
          <w:rtl/>
          <w:lang w:eastAsia="he-IL"/>
        </w:rPr>
        <w:t xml:space="preserve"> / </w:t>
      </w:r>
      <w:r w:rsidRPr="00763A5F">
        <w:rPr>
          <w:rFonts w:ascii="Arial Narrow" w:hAnsi="Arial Narrow" w:hint="eastAsia"/>
          <w:b w:val="0"/>
          <w:bCs w:val="0"/>
          <w:color w:val="auto"/>
          <w:sz w:val="26"/>
          <w:szCs w:val="26"/>
          <w:rtl/>
          <w:lang w:eastAsia="he-IL"/>
        </w:rPr>
        <w:t>כמחזיק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המאגר</w:t>
      </w:r>
      <w:r w:rsidRPr="00763A5F">
        <w:rPr>
          <w:rFonts w:ascii="Arial Narrow" w:hAnsi="Arial Narrow"/>
          <w:b w:val="0"/>
          <w:bCs w:val="0"/>
          <w:color w:val="auto"/>
          <w:sz w:val="26"/>
          <w:szCs w:val="26"/>
          <w:rtl/>
          <w:lang w:eastAsia="he-IL"/>
        </w:rPr>
        <w:t xml:space="preserve"> </w:t>
      </w:r>
      <w:r w:rsidRPr="00763A5F">
        <w:rPr>
          <w:b w:val="0"/>
          <w:bCs w:val="0"/>
          <w:sz w:val="14"/>
          <w:szCs w:val="20"/>
          <w:rtl/>
        </w:rPr>
        <w:t>(מחק את המיותר)</w:t>
      </w:r>
      <w:r w:rsidRPr="00763A5F">
        <w:rPr>
          <w:b w:val="0"/>
          <w:bCs w:val="0"/>
          <w:sz w:val="20"/>
          <w:rtl/>
        </w:rPr>
        <w:t xml:space="preserve"> </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להלן</w:t>
      </w:r>
      <w:r w:rsidR="00DB68A6">
        <w:rPr>
          <w:rFonts w:ascii="Arial Narrow" w:hAnsi="Arial Narrow" w:hint="cs"/>
          <w:b w:val="0"/>
          <w:bCs w:val="0"/>
          <w:color w:val="auto"/>
          <w:sz w:val="26"/>
          <w:szCs w:val="26"/>
          <w:rtl/>
          <w:lang w:eastAsia="he-IL"/>
        </w:rPr>
        <w:t>: "</w:t>
      </w:r>
      <w:r w:rsidRPr="00DB68A6">
        <w:rPr>
          <w:rFonts w:ascii="Arial Narrow" w:hAnsi="Arial Narrow" w:hint="eastAsia"/>
          <w:color w:val="auto"/>
          <w:sz w:val="26"/>
          <w:szCs w:val="26"/>
          <w:rtl/>
          <w:lang w:eastAsia="he-IL"/>
        </w:rPr>
        <w:t>מאגר</w:t>
      </w:r>
      <w:r w:rsidRPr="00DB68A6">
        <w:rPr>
          <w:rFonts w:ascii="Arial Narrow" w:hAnsi="Arial Narrow"/>
          <w:color w:val="auto"/>
          <w:sz w:val="26"/>
          <w:szCs w:val="26"/>
          <w:rtl/>
          <w:lang w:eastAsia="he-IL"/>
        </w:rPr>
        <w:t xml:space="preserve"> </w:t>
      </w:r>
      <w:r w:rsidRPr="00DB68A6">
        <w:rPr>
          <w:rFonts w:ascii="Arial Narrow" w:hAnsi="Arial Narrow" w:hint="eastAsia"/>
          <w:color w:val="auto"/>
          <w:sz w:val="26"/>
          <w:szCs w:val="26"/>
          <w:rtl/>
          <w:lang w:eastAsia="he-IL"/>
        </w:rPr>
        <w:t>המידע</w:t>
      </w:r>
      <w:r w:rsidR="00DB68A6">
        <w:rPr>
          <w:rFonts w:ascii="Arial Narrow" w:hAnsi="Arial Narrow" w:hint="cs"/>
          <w:b w:val="0"/>
          <w:bCs w:val="0"/>
          <w:color w:val="auto"/>
          <w:sz w:val="26"/>
          <w:szCs w:val="26"/>
          <w:rtl/>
          <w:lang w:eastAsia="he-IL"/>
        </w:rPr>
        <w:t>"</w:t>
      </w:r>
      <w:r w:rsidRPr="00763A5F">
        <w:rPr>
          <w:rFonts w:ascii="Arial Narrow" w:hAnsi="Arial Narrow"/>
          <w:b w:val="0"/>
          <w:bCs w:val="0"/>
          <w:color w:val="auto"/>
          <w:sz w:val="26"/>
          <w:szCs w:val="26"/>
          <w:rtl/>
          <w:lang w:eastAsia="he-IL"/>
        </w:rPr>
        <w:t xml:space="preserve">) </w:t>
      </w:r>
    </w:p>
    <w:p w14:paraId="34FAFA22" w14:textId="77777777" w:rsidR="003B5D8B" w:rsidRPr="00763A5F" w:rsidRDefault="003B5D8B" w:rsidP="00DD0196">
      <w:pPr>
        <w:pStyle w:val="1fa"/>
        <w:numPr>
          <w:ilvl w:val="0"/>
          <w:numId w:val="105"/>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הריני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מתחייב</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סיום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ההתקשרות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בהוראת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משרד</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האוצר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להעביר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העותקים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שהתקבל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במסגרת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התקשרות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זאת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אמצעי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האחסנה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הרשאות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השימוש</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הועברו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לחזקתו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הבלעדית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w:t>
      </w:r>
    </w:p>
    <w:p w14:paraId="1B5AC817" w14:textId="77777777" w:rsidR="003B5D8B" w:rsidRPr="00763A5F" w:rsidRDefault="003B5D8B" w:rsidP="00DD0196">
      <w:pPr>
        <w:pStyle w:val="1fa"/>
        <w:numPr>
          <w:ilvl w:val="0"/>
          <w:numId w:val="105"/>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בידי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לא</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נשאר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עותק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שהתקבל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במסגרת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התקשרות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זאת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פעולות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הביעור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הדרושות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פי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חוק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הגנת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הפרטיות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התשמ</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א</w:t>
      </w:r>
      <w:r w:rsidRPr="00763A5F">
        <w:rPr>
          <w:rFonts w:ascii="Arial Narrow" w:hAnsi="Arial Narrow"/>
          <w:b w:val="0"/>
          <w:bCs w:val="0"/>
          <w:color w:val="auto"/>
          <w:sz w:val="26"/>
          <w:szCs w:val="26"/>
          <w:rtl/>
          <w:lang w:eastAsia="he-IL"/>
        </w:rPr>
        <w:t xml:space="preserve"> 1981 </w:t>
      </w:r>
      <w:r w:rsidRPr="00763A5F">
        <w:rPr>
          <w:rFonts w:ascii="Arial Narrow" w:hAnsi="Arial Narrow" w:hint="eastAsia"/>
          <w:b w:val="0"/>
          <w:bCs w:val="0"/>
          <w:color w:val="auto"/>
          <w:sz w:val="26"/>
          <w:szCs w:val="26"/>
          <w:rtl/>
          <w:lang w:eastAsia="he-IL"/>
        </w:rPr>
        <w:t>ותקנות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אבטחת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חוק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הגנת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הפרטיות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בוצעו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ידי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בפיקוחי</w:t>
      </w:r>
      <w:r w:rsidRPr="00763A5F">
        <w:rPr>
          <w:rFonts w:ascii="Arial Narrow" w:hAnsi="Arial Narrow"/>
          <w:b w:val="0"/>
          <w:bCs w:val="0"/>
          <w:color w:val="auto"/>
          <w:sz w:val="26"/>
          <w:szCs w:val="26"/>
          <w:rtl/>
          <w:lang w:eastAsia="he-IL"/>
        </w:rPr>
        <w:t>.</w:t>
      </w:r>
    </w:p>
    <w:p w14:paraId="04BAD6C0" w14:textId="77777777" w:rsidR="003B5D8B" w:rsidRPr="00763A5F" w:rsidRDefault="003B5D8B" w:rsidP="00DD0196">
      <w:pPr>
        <w:pStyle w:val="1fa"/>
        <w:numPr>
          <w:ilvl w:val="0"/>
          <w:numId w:val="105"/>
        </w:numPr>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במסגרת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הביעור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בוצעו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הפעולות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המפורטות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להלן</w:t>
      </w:r>
      <w:r w:rsidRPr="00763A5F">
        <w:rPr>
          <w:rFonts w:ascii="Arial Narrow" w:hAnsi="Arial Narrow"/>
          <w:b w:val="0"/>
          <w:bCs w:val="0"/>
          <w:color w:val="auto"/>
          <w:sz w:val="26"/>
          <w:szCs w:val="26"/>
          <w:rtl/>
          <w:lang w:eastAsia="he-IL"/>
        </w:rPr>
        <w:t>:</w:t>
      </w:r>
    </w:p>
    <w:p w14:paraId="0ECD46AA" w14:textId="77777777" w:rsidR="003B5D8B" w:rsidRPr="00763A5F" w:rsidRDefault="003B5D8B" w:rsidP="00DD0196">
      <w:pPr>
        <w:pStyle w:val="1fa"/>
        <w:numPr>
          <w:ilvl w:val="1"/>
          <w:numId w:val="105"/>
        </w:numPr>
        <w:spacing w:after="160"/>
        <w:jc w:val="left"/>
        <w:rPr>
          <w:rFonts w:ascii="Arial Narrow" w:hAnsi="Arial Narrow"/>
          <w:b w:val="0"/>
          <w:bCs w:val="0"/>
          <w:color w:val="auto"/>
          <w:sz w:val="26"/>
          <w:szCs w:val="26"/>
          <w:lang w:eastAsia="he-IL"/>
        </w:rPr>
      </w:pPr>
      <w:r w:rsidRPr="00763A5F">
        <w:rPr>
          <w:rFonts w:ascii="Arial Narrow" w:hAnsi="Arial Narrow" w:hint="eastAsia"/>
          <w:b w:val="0"/>
          <w:bCs w:val="0"/>
          <w:color w:val="auto"/>
          <w:sz w:val="26"/>
          <w:szCs w:val="26"/>
          <w:rtl/>
          <w:lang w:eastAsia="he-IL"/>
        </w:rPr>
        <w:t>מחיקה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באופן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בלתי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ניתן</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לשחזור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השמדה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פיזית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עותק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מלא</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חלקי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לרבות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העתק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חלקי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במאגרי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אחרים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אמצעי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אחסנה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מגנטי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לרבות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דיסקים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קשיחים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תקליטונים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קלטות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גיבוי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אמצעי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אחסנה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נדיפים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וכיוצ</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ב</w:t>
      </w:r>
      <w:r w:rsidRPr="00763A5F">
        <w:rPr>
          <w:rFonts w:ascii="Arial Narrow" w:hAnsi="Arial Narrow"/>
          <w:b w:val="0"/>
          <w:bCs w:val="0"/>
          <w:color w:val="auto"/>
          <w:sz w:val="26"/>
          <w:szCs w:val="26"/>
          <w:rtl/>
          <w:lang w:eastAsia="he-IL"/>
        </w:rPr>
        <w:t>.</w:t>
      </w:r>
    </w:p>
    <w:p w14:paraId="741CA319" w14:textId="77777777" w:rsidR="003B5D8B" w:rsidRPr="00763A5F" w:rsidRDefault="003B5D8B" w:rsidP="00DD0196">
      <w:pPr>
        <w:pStyle w:val="1fa"/>
        <w:numPr>
          <w:ilvl w:val="1"/>
          <w:numId w:val="105"/>
        </w:numPr>
        <w:spacing w:after="160"/>
        <w:jc w:val="left"/>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השמדה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פלט</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מחשב</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נגזרות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ממנו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הנמצאים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בחזקתו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בשליטתו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מחזיק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w:t>
      </w:r>
    </w:p>
    <w:p w14:paraId="09A9F0E5" w14:textId="77777777" w:rsidR="003B5D8B" w:rsidRPr="00763A5F" w:rsidRDefault="003B5D8B" w:rsidP="00DD0196">
      <w:pPr>
        <w:pStyle w:val="1fa"/>
        <w:numPr>
          <w:ilvl w:val="1"/>
          <w:numId w:val="105"/>
        </w:numPr>
        <w:spacing w:after="160"/>
        <w:jc w:val="left"/>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lastRenderedPageBreak/>
        <w:t>השמדה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אמצעי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אחסנה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אופטי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אמצעי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אחסנה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מגנטי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וכיוצ</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ב</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המכילים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עותק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חלקי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שלו</w:t>
      </w:r>
      <w:r w:rsidRPr="00763A5F">
        <w:rPr>
          <w:rFonts w:ascii="Arial Narrow" w:hAnsi="Arial Narrow"/>
          <w:b w:val="0"/>
          <w:bCs w:val="0"/>
          <w:color w:val="auto"/>
          <w:sz w:val="26"/>
          <w:szCs w:val="26"/>
          <w:rtl/>
          <w:lang w:eastAsia="he-IL"/>
        </w:rPr>
        <w:t>.</w:t>
      </w:r>
    </w:p>
    <w:p w14:paraId="578B2994" w14:textId="77777777" w:rsidR="003B5D8B" w:rsidRPr="00763A5F" w:rsidRDefault="003B5D8B" w:rsidP="00DD0196">
      <w:pPr>
        <w:pStyle w:val="1fa"/>
        <w:numPr>
          <w:ilvl w:val="1"/>
          <w:numId w:val="105"/>
        </w:numPr>
        <w:jc w:val="left"/>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העברה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לידי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רשימת</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מקבלי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עותק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מלא</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חלקי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שקיבלו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ממני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עותק</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באישור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לצורך</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קיום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חובה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החלה</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עלי</w:t>
      </w:r>
      <w:r w:rsidRPr="00763A5F">
        <w:rPr>
          <w:rFonts w:ascii="Arial Narrow" w:hAnsi="Arial Narrow"/>
          <w:b w:val="0"/>
          <w:bCs w:val="0"/>
          <w:color w:val="auto"/>
          <w:sz w:val="26"/>
          <w:szCs w:val="26"/>
          <w:rtl/>
          <w:lang w:eastAsia="he-IL"/>
        </w:rPr>
        <w:t>/</w:t>
      </w:r>
      <w:r w:rsidRPr="00763A5F">
        <w:rPr>
          <w:rFonts w:ascii="Arial Narrow" w:hAnsi="Arial Narrow" w:hint="eastAsia"/>
          <w:b w:val="0"/>
          <w:bCs w:val="0"/>
          <w:color w:val="auto"/>
          <w:sz w:val="26"/>
          <w:szCs w:val="26"/>
          <w:rtl/>
          <w:lang w:eastAsia="he-IL"/>
        </w:rPr>
        <w:t>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התאגיד</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לפי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ההסכם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עם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בעל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מאגר</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המידע</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או</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לפי</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כל</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דין</w:t>
      </w:r>
      <w:r w:rsidRPr="00763A5F">
        <w:rPr>
          <w:rFonts w:ascii="Arial Narrow" w:hAnsi="Arial Narrow"/>
          <w:b w:val="0"/>
          <w:bCs w:val="0"/>
          <w:color w:val="auto"/>
          <w:sz w:val="26"/>
          <w:szCs w:val="26"/>
          <w:rtl/>
          <w:lang w:eastAsia="he-IL"/>
        </w:rPr>
        <w:t>.</w:t>
      </w:r>
    </w:p>
    <w:p w14:paraId="10C6E8F0" w14:textId="77777777" w:rsidR="003B5D8B" w:rsidRPr="00763A5F" w:rsidRDefault="003B5D8B" w:rsidP="003B5D8B">
      <w:pPr>
        <w:pStyle w:val="1fa"/>
        <w:ind w:left="360" w:firstLine="0"/>
        <w:jc w:val="left"/>
        <w:rPr>
          <w:rFonts w:ascii="Arial Narrow" w:hAnsi="Arial Narrow"/>
          <w:b w:val="0"/>
          <w:bCs w:val="0"/>
          <w:color w:val="auto"/>
          <w:sz w:val="26"/>
          <w:szCs w:val="26"/>
          <w:lang w:eastAsia="he-IL"/>
        </w:rPr>
      </w:pPr>
    </w:p>
    <w:p w14:paraId="39E2EE51" w14:textId="77777777" w:rsidR="003B5D8B" w:rsidRPr="00763A5F" w:rsidRDefault="003B5D8B" w:rsidP="003B5D8B">
      <w:pPr>
        <w:pStyle w:val="1fa"/>
        <w:ind w:left="0" w:firstLine="0"/>
        <w:jc w:val="left"/>
        <w:rPr>
          <w:rFonts w:ascii="David" w:hAnsi="David"/>
          <w:b w:val="0"/>
          <w:bCs w:val="0"/>
          <w:sz w:val="24"/>
          <w:szCs w:val="24"/>
          <w:rtl/>
          <w:lang w:eastAsia="he-IL"/>
        </w:rPr>
      </w:pPr>
    </w:p>
    <w:tbl>
      <w:tblPr>
        <w:tblStyle w:val="affffa"/>
        <w:bidiVisual/>
        <w:tblW w:w="0" w:type="auto"/>
        <w:tblLook w:val="04A0" w:firstRow="1" w:lastRow="0" w:firstColumn="1" w:lastColumn="0" w:noHBand="0" w:noVBand="1"/>
      </w:tblPr>
      <w:tblGrid>
        <w:gridCol w:w="1244"/>
        <w:gridCol w:w="1658"/>
        <w:gridCol w:w="1660"/>
        <w:gridCol w:w="1660"/>
        <w:gridCol w:w="1660"/>
      </w:tblGrid>
      <w:tr w:rsidR="003B5D8B" w:rsidRPr="00763A5F" w14:paraId="5FC55FC0" w14:textId="77777777" w:rsidTr="00CB7848">
        <w:tc>
          <w:tcPr>
            <w:tcW w:w="1244" w:type="dxa"/>
            <w:tcBorders>
              <w:top w:val="single" w:sz="4" w:space="0" w:color="auto"/>
              <w:left w:val="single" w:sz="4" w:space="0" w:color="auto"/>
              <w:bottom w:val="single" w:sz="4" w:space="0" w:color="auto"/>
              <w:right w:val="single" w:sz="4" w:space="0" w:color="auto"/>
            </w:tcBorders>
          </w:tcPr>
          <w:p w14:paraId="51DD7CEE"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58" w:type="dxa"/>
            <w:tcBorders>
              <w:top w:val="single" w:sz="4" w:space="0" w:color="auto"/>
              <w:left w:val="single" w:sz="4" w:space="0" w:color="auto"/>
              <w:bottom w:val="single" w:sz="4" w:space="0" w:color="auto"/>
              <w:right w:val="single" w:sz="4" w:space="0" w:color="auto"/>
            </w:tcBorders>
          </w:tcPr>
          <w:p w14:paraId="390E98B1"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00049D2A"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4C0E0616" w14:textId="77777777" w:rsidR="003B5D8B" w:rsidRPr="00763A5F" w:rsidRDefault="003B5D8B" w:rsidP="00CB7848">
            <w:pPr>
              <w:pStyle w:val="1fa"/>
              <w:ind w:left="0" w:firstLine="0"/>
              <w:jc w:val="center"/>
              <w:rPr>
                <w:rFonts w:ascii="David" w:hAnsi="David"/>
                <w:b w:val="0"/>
                <w:bCs w:val="0"/>
                <w:sz w:val="24"/>
                <w:szCs w:val="24"/>
                <w:rtl/>
                <w:lang w:eastAsia="he-IL"/>
              </w:rPr>
            </w:pPr>
          </w:p>
        </w:tc>
        <w:tc>
          <w:tcPr>
            <w:tcW w:w="1660" w:type="dxa"/>
            <w:tcBorders>
              <w:top w:val="single" w:sz="4" w:space="0" w:color="auto"/>
              <w:left w:val="single" w:sz="4" w:space="0" w:color="auto"/>
              <w:bottom w:val="single" w:sz="4" w:space="0" w:color="auto"/>
              <w:right w:val="single" w:sz="4" w:space="0" w:color="auto"/>
            </w:tcBorders>
          </w:tcPr>
          <w:p w14:paraId="510C4BD1" w14:textId="77777777" w:rsidR="003B5D8B" w:rsidRPr="00763A5F" w:rsidRDefault="003B5D8B" w:rsidP="00CB7848">
            <w:pPr>
              <w:pStyle w:val="1fa"/>
              <w:ind w:left="0" w:firstLine="0"/>
              <w:jc w:val="center"/>
              <w:rPr>
                <w:rFonts w:ascii="David" w:hAnsi="David"/>
                <w:b w:val="0"/>
                <w:bCs w:val="0"/>
                <w:sz w:val="24"/>
                <w:szCs w:val="24"/>
                <w:rtl/>
                <w:lang w:eastAsia="he-IL"/>
              </w:rPr>
            </w:pPr>
          </w:p>
        </w:tc>
      </w:tr>
      <w:tr w:rsidR="003B5D8B" w:rsidRPr="00763A5F" w14:paraId="5609C892" w14:textId="77777777" w:rsidTr="00CB7848">
        <w:tc>
          <w:tcPr>
            <w:tcW w:w="1244" w:type="dxa"/>
            <w:tcBorders>
              <w:top w:val="single" w:sz="4" w:space="0" w:color="auto"/>
              <w:left w:val="single" w:sz="4" w:space="0" w:color="auto"/>
              <w:bottom w:val="single" w:sz="4" w:space="0" w:color="auto"/>
              <w:right w:val="single" w:sz="4" w:space="0" w:color="auto"/>
            </w:tcBorders>
            <w:hideMark/>
          </w:tcPr>
          <w:p w14:paraId="31F725E3"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תאריך</w:t>
            </w:r>
          </w:p>
        </w:tc>
        <w:tc>
          <w:tcPr>
            <w:tcW w:w="1658" w:type="dxa"/>
            <w:tcBorders>
              <w:top w:val="single" w:sz="4" w:space="0" w:color="auto"/>
              <w:left w:val="single" w:sz="4" w:space="0" w:color="auto"/>
              <w:bottom w:val="single" w:sz="4" w:space="0" w:color="auto"/>
              <w:right w:val="single" w:sz="4" w:space="0" w:color="auto"/>
            </w:tcBorders>
            <w:hideMark/>
          </w:tcPr>
          <w:p w14:paraId="717546D6"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מס</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זהות</w:t>
            </w:r>
          </w:p>
        </w:tc>
        <w:tc>
          <w:tcPr>
            <w:tcW w:w="1660" w:type="dxa"/>
            <w:tcBorders>
              <w:top w:val="single" w:sz="4" w:space="0" w:color="auto"/>
              <w:left w:val="single" w:sz="4" w:space="0" w:color="auto"/>
              <w:bottom w:val="single" w:sz="4" w:space="0" w:color="auto"/>
              <w:right w:val="single" w:sz="4" w:space="0" w:color="auto"/>
            </w:tcBorders>
            <w:hideMark/>
          </w:tcPr>
          <w:p w14:paraId="3B2B639F"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שם</w:t>
            </w:r>
            <w:r w:rsidRPr="00763A5F">
              <w:rPr>
                <w:rFonts w:ascii="Arial Narrow" w:hAnsi="Arial Narrow"/>
                <w:b w:val="0"/>
                <w:bCs w:val="0"/>
                <w:color w:val="auto"/>
                <w:sz w:val="26"/>
                <w:szCs w:val="26"/>
                <w:rtl/>
                <w:lang w:eastAsia="he-IL"/>
              </w:rPr>
              <w:t xml:space="preserve"> </w:t>
            </w:r>
            <w:r w:rsidRPr="00763A5F">
              <w:rPr>
                <w:rFonts w:ascii="Arial Narrow" w:hAnsi="Arial Narrow" w:hint="eastAsia"/>
                <w:b w:val="0"/>
                <w:bCs w:val="0"/>
                <w:color w:val="auto"/>
                <w:sz w:val="26"/>
                <w:szCs w:val="26"/>
                <w:rtl/>
                <w:lang w:eastAsia="he-IL"/>
              </w:rPr>
              <w:t>ומשפחה</w:t>
            </w:r>
          </w:p>
        </w:tc>
        <w:tc>
          <w:tcPr>
            <w:tcW w:w="1660" w:type="dxa"/>
            <w:tcBorders>
              <w:top w:val="single" w:sz="4" w:space="0" w:color="auto"/>
              <w:left w:val="single" w:sz="4" w:space="0" w:color="auto"/>
              <w:bottom w:val="single" w:sz="4" w:space="0" w:color="auto"/>
              <w:right w:val="single" w:sz="4" w:space="0" w:color="auto"/>
            </w:tcBorders>
            <w:hideMark/>
          </w:tcPr>
          <w:p w14:paraId="0A99A98D"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תפקיד</w:t>
            </w:r>
          </w:p>
        </w:tc>
        <w:tc>
          <w:tcPr>
            <w:tcW w:w="1660" w:type="dxa"/>
            <w:tcBorders>
              <w:top w:val="single" w:sz="4" w:space="0" w:color="auto"/>
              <w:left w:val="single" w:sz="4" w:space="0" w:color="auto"/>
              <w:bottom w:val="single" w:sz="4" w:space="0" w:color="auto"/>
              <w:right w:val="single" w:sz="4" w:space="0" w:color="auto"/>
            </w:tcBorders>
            <w:hideMark/>
          </w:tcPr>
          <w:p w14:paraId="440A3115" w14:textId="77777777" w:rsidR="003B5D8B" w:rsidRPr="00763A5F" w:rsidRDefault="003B5D8B" w:rsidP="00CB7848">
            <w:pPr>
              <w:pStyle w:val="1fa"/>
              <w:ind w:left="0" w:firstLine="0"/>
              <w:jc w:val="center"/>
              <w:rPr>
                <w:rFonts w:ascii="Arial Narrow" w:hAnsi="Arial Narrow"/>
                <w:b w:val="0"/>
                <w:bCs w:val="0"/>
                <w:color w:val="auto"/>
                <w:sz w:val="26"/>
                <w:szCs w:val="26"/>
                <w:rtl/>
                <w:lang w:eastAsia="he-IL"/>
              </w:rPr>
            </w:pPr>
            <w:r w:rsidRPr="00763A5F">
              <w:rPr>
                <w:rFonts w:ascii="Arial Narrow" w:hAnsi="Arial Narrow" w:hint="eastAsia"/>
                <w:b w:val="0"/>
                <w:bCs w:val="0"/>
                <w:color w:val="auto"/>
                <w:sz w:val="26"/>
                <w:szCs w:val="26"/>
                <w:rtl/>
                <w:lang w:eastAsia="he-IL"/>
              </w:rPr>
              <w:t>חתימה</w:t>
            </w:r>
          </w:p>
        </w:tc>
      </w:tr>
    </w:tbl>
    <w:p w14:paraId="50606FFD" w14:textId="77777777" w:rsidR="003B5D8B" w:rsidRPr="00763A5F" w:rsidRDefault="003B5D8B" w:rsidP="003B5D8B">
      <w:pPr>
        <w:pStyle w:val="1fa"/>
        <w:ind w:left="0" w:firstLine="0"/>
        <w:jc w:val="left"/>
        <w:rPr>
          <w:rFonts w:ascii="David" w:hAnsi="David"/>
          <w:b w:val="0"/>
          <w:bCs w:val="0"/>
          <w:sz w:val="24"/>
          <w:szCs w:val="24"/>
          <w:rtl/>
          <w:lang w:eastAsia="he-IL"/>
        </w:rPr>
      </w:pPr>
    </w:p>
    <w:p w14:paraId="1EB52CC8" w14:textId="77777777" w:rsidR="005836B8" w:rsidRPr="002B60B4" w:rsidRDefault="003B5D8B" w:rsidP="002E2ED4">
      <w:pPr>
        <w:pStyle w:val="affffffff1"/>
        <w:rPr>
          <w:rtl/>
        </w:rPr>
      </w:pPr>
      <w:r w:rsidRPr="00763A5F">
        <w:rPr>
          <w:bCs w:val="0"/>
          <w:rtl/>
        </w:rPr>
        <w:br w:type="page"/>
      </w:r>
      <w:r w:rsidR="005836B8" w:rsidRPr="002B60B4">
        <w:rPr>
          <w:rFonts w:hint="eastAsia"/>
          <w:rtl/>
        </w:rPr>
        <w:lastRenderedPageBreak/>
        <w:t>נספח</w:t>
      </w:r>
      <w:r w:rsidR="005836B8" w:rsidRPr="002B60B4">
        <w:rPr>
          <w:rtl/>
        </w:rPr>
        <w:t xml:space="preserve"> </w:t>
      </w:r>
      <w:r w:rsidR="008A5823" w:rsidRPr="002B60B4">
        <w:rPr>
          <w:rFonts w:hint="eastAsia"/>
          <w:rtl/>
        </w:rPr>
        <w:t>ו</w:t>
      </w:r>
      <w:r w:rsidR="00062A37" w:rsidRPr="002B60B4">
        <w:rPr>
          <w:rtl/>
        </w:rPr>
        <w:t xml:space="preserve"> - </w:t>
      </w:r>
      <w:r w:rsidR="005836B8" w:rsidRPr="002B60B4">
        <w:rPr>
          <w:rtl/>
        </w:rPr>
        <w:t>כתב ערבות ביצוע</w:t>
      </w:r>
      <w:r w:rsidR="00062A37" w:rsidRPr="002B60B4">
        <w:rPr>
          <w:rtl/>
        </w:rPr>
        <w:t xml:space="preserve"> (סל 1)</w:t>
      </w:r>
    </w:p>
    <w:p w14:paraId="2783AF67" w14:textId="19B70AE7" w:rsidR="005836B8" w:rsidRPr="002B60B4" w:rsidRDefault="005836B8" w:rsidP="00EB7E24">
      <w:pPr>
        <w:pStyle w:val="1-"/>
        <w:numPr>
          <w:ilvl w:val="0"/>
          <w:numId w:val="0"/>
        </w:numPr>
        <w:outlineLvl w:val="9"/>
        <w:rPr>
          <w:sz w:val="28"/>
          <w:szCs w:val="28"/>
          <w:rtl/>
        </w:rPr>
      </w:pPr>
      <w:r w:rsidRPr="002B60B4">
        <w:rPr>
          <w:sz w:val="28"/>
          <w:szCs w:val="28"/>
          <w:rtl/>
        </w:rPr>
        <w:t xml:space="preserve">בקשר </w:t>
      </w:r>
      <w:r w:rsidR="000D07AE" w:rsidRPr="002B60B4">
        <w:rPr>
          <w:rFonts w:hint="eastAsia"/>
          <w:sz w:val="28"/>
          <w:szCs w:val="28"/>
          <w:rtl/>
        </w:rPr>
        <w:t>למכרז</w:t>
      </w:r>
      <w:r w:rsidR="000D07AE" w:rsidRPr="002B60B4">
        <w:rPr>
          <w:sz w:val="28"/>
          <w:szCs w:val="28"/>
          <w:rtl/>
        </w:rPr>
        <w:t xml:space="preserve"> </w:t>
      </w:r>
      <w:r w:rsidR="000D07AE" w:rsidRPr="002B60B4">
        <w:rPr>
          <w:rFonts w:hint="eastAsia"/>
          <w:sz w:val="28"/>
          <w:szCs w:val="28"/>
          <w:rtl/>
        </w:rPr>
        <w:t>פומבי</w:t>
      </w:r>
      <w:r w:rsidRPr="002B60B4">
        <w:rPr>
          <w:sz w:val="28"/>
          <w:szCs w:val="28"/>
          <w:rtl/>
        </w:rPr>
        <w:t xml:space="preserve"> מס' </w:t>
      </w:r>
      <w:r w:rsidR="00EB7E24">
        <w:rPr>
          <w:rFonts w:hint="cs"/>
          <w:sz w:val="28"/>
          <w:szCs w:val="28"/>
          <w:rtl/>
        </w:rPr>
        <w:t>02-2024</w:t>
      </w:r>
    </w:p>
    <w:p w14:paraId="01ECC57C" w14:textId="77777777" w:rsidR="005836B8" w:rsidRPr="002B60B4" w:rsidRDefault="005836B8" w:rsidP="005836B8">
      <w:pPr>
        <w:pStyle w:val="1-"/>
        <w:numPr>
          <w:ilvl w:val="0"/>
          <w:numId w:val="0"/>
        </w:numPr>
        <w:outlineLvl w:val="9"/>
        <w:rPr>
          <w:sz w:val="24"/>
          <w:szCs w:val="24"/>
          <w:rtl/>
        </w:rPr>
      </w:pPr>
    </w:p>
    <w:p w14:paraId="7360C8F6" w14:textId="77777777" w:rsidR="00062A37" w:rsidRPr="002B60B4" w:rsidRDefault="00062A37" w:rsidP="00062A37">
      <w:pPr>
        <w:tabs>
          <w:tab w:val="left" w:pos="7227"/>
        </w:tabs>
        <w:jc w:val="center"/>
        <w:rPr>
          <w:rFonts w:cs="David"/>
          <w:rtl/>
          <w:lang w:eastAsia="he-IL"/>
        </w:rPr>
      </w:pPr>
      <w:r w:rsidRPr="002B60B4">
        <w:rPr>
          <w:rFonts w:cs="David" w:hint="eastAsia"/>
          <w:rtl/>
          <w:lang w:eastAsia="he-IL"/>
        </w:rPr>
        <w:t>ת</w:t>
      </w:r>
      <w:r w:rsidRPr="002B60B4">
        <w:rPr>
          <w:rFonts w:cs="David"/>
          <w:rtl/>
          <w:lang w:eastAsia="he-IL"/>
        </w:rPr>
        <w:t xml:space="preserve">דפיס ערבות דיגיטאלית (אין למלא ידנית, למילוי על ידי מערכת) </w:t>
      </w:r>
    </w:p>
    <w:p w14:paraId="630A77EF" w14:textId="77777777" w:rsidR="00062A37" w:rsidRPr="002B60B4" w:rsidRDefault="00062A37" w:rsidP="00062A37">
      <w:pPr>
        <w:pBdr>
          <w:top w:val="single" w:sz="4" w:space="1" w:color="auto"/>
          <w:left w:val="single" w:sz="4" w:space="4" w:color="auto"/>
          <w:bottom w:val="single" w:sz="4" w:space="0" w:color="auto"/>
          <w:right w:val="single" w:sz="4" w:space="4" w:color="auto"/>
        </w:pBdr>
        <w:tabs>
          <w:tab w:val="left" w:pos="7227"/>
        </w:tabs>
        <w:rPr>
          <w:rFonts w:cs="David"/>
          <w:rtl/>
          <w:lang w:eastAsia="he-IL"/>
        </w:rPr>
      </w:pPr>
      <w:r w:rsidRPr="002B60B4">
        <w:rPr>
          <w:rFonts w:cs="David" w:hint="eastAsia"/>
          <w:rtl/>
          <w:lang w:eastAsia="he-IL"/>
        </w:rPr>
        <w:t>מסמך</w:t>
      </w:r>
      <w:r w:rsidRPr="002B60B4">
        <w:rPr>
          <w:rFonts w:cs="David"/>
          <w:rtl/>
          <w:lang w:eastAsia="he-IL"/>
        </w:rPr>
        <w:t xml:space="preserve"> זה </w:t>
      </w:r>
      <w:r w:rsidRPr="002B60B4">
        <w:rPr>
          <w:rFonts w:cs="David" w:hint="eastAsia"/>
          <w:rtl/>
          <w:lang w:eastAsia="he-IL"/>
        </w:rPr>
        <w:t>הוא</w:t>
      </w:r>
      <w:r w:rsidRPr="002B60B4">
        <w:rPr>
          <w:rFonts w:cs="David"/>
          <w:rtl/>
          <w:lang w:eastAsia="he-IL"/>
        </w:rPr>
        <w:t xml:space="preserve"> </w:t>
      </w:r>
      <w:r w:rsidRPr="002B60B4">
        <w:rPr>
          <w:rFonts w:cs="David" w:hint="eastAsia"/>
          <w:rtl/>
          <w:lang w:eastAsia="he-IL"/>
        </w:rPr>
        <w:t>תדפיס</w:t>
      </w:r>
      <w:r w:rsidRPr="002B60B4">
        <w:rPr>
          <w:rFonts w:cs="David"/>
          <w:rtl/>
          <w:lang w:eastAsia="he-IL"/>
        </w:rPr>
        <w:t xml:space="preserve"> של ערבות דיגיטאלית ונועד לצרכי המחשה בלבד</w:t>
      </w:r>
    </w:p>
    <w:p w14:paraId="23A7F241" w14:textId="77777777" w:rsidR="00062A37" w:rsidRPr="002B60B4" w:rsidRDefault="00062A37" w:rsidP="00062A37">
      <w:pPr>
        <w:pBdr>
          <w:top w:val="single" w:sz="4" w:space="1" w:color="auto"/>
          <w:left w:val="single" w:sz="4" w:space="4" w:color="auto"/>
          <w:bottom w:val="single" w:sz="4" w:space="0" w:color="auto"/>
          <w:right w:val="single" w:sz="4" w:space="4" w:color="auto"/>
        </w:pBdr>
        <w:tabs>
          <w:tab w:val="left" w:pos="7227"/>
        </w:tabs>
        <w:rPr>
          <w:rFonts w:cs="David"/>
          <w:lang w:eastAsia="he-IL"/>
        </w:rPr>
      </w:pPr>
      <w:r w:rsidRPr="002B60B4">
        <w:rPr>
          <w:rFonts w:cs="David"/>
          <w:rtl/>
          <w:lang w:eastAsia="he-IL"/>
        </w:rPr>
        <w:t xml:space="preserve">תדפיס זה הופק ע"י המערכת של &amp;שם מנפיק הערבות/מקבל הערבות לפי העניין&amp; ביום </w:t>
      </w:r>
      <w:r w:rsidRPr="002B60B4">
        <w:rPr>
          <w:rFonts w:cs="David"/>
          <w:lang w:eastAsia="he-IL"/>
        </w:rPr>
        <w:t>DD/MM/YYYY</w:t>
      </w:r>
      <w:r w:rsidRPr="002B60B4">
        <w:rPr>
          <w:rFonts w:cs="David"/>
          <w:rtl/>
          <w:lang w:eastAsia="he-IL"/>
        </w:rPr>
        <w:t xml:space="preserve"> ב- </w:t>
      </w:r>
      <w:r w:rsidRPr="002B60B4">
        <w:rPr>
          <w:rFonts w:cs="David"/>
          <w:lang w:eastAsia="he-IL"/>
        </w:rPr>
        <w:t>SS</w:t>
      </w:r>
      <w:r w:rsidRPr="002B60B4">
        <w:rPr>
          <w:rFonts w:cs="David"/>
          <w:rtl/>
          <w:lang w:eastAsia="he-IL"/>
        </w:rPr>
        <w:t>:</w:t>
      </w:r>
      <w:r w:rsidRPr="002B60B4">
        <w:rPr>
          <w:rFonts w:cs="David"/>
          <w:lang w:eastAsia="he-IL"/>
        </w:rPr>
        <w:t>MM</w:t>
      </w:r>
      <w:r w:rsidRPr="002B60B4">
        <w:rPr>
          <w:rFonts w:cs="David"/>
          <w:rtl/>
          <w:lang w:eastAsia="he-IL"/>
        </w:rPr>
        <w:t>:</w:t>
      </w:r>
      <w:r w:rsidRPr="002B60B4">
        <w:rPr>
          <w:rFonts w:cs="David"/>
          <w:lang w:eastAsia="he-IL"/>
        </w:rPr>
        <w:t>HH</w:t>
      </w:r>
      <w:r w:rsidRPr="002B60B4">
        <w:rPr>
          <w:rFonts w:cs="David"/>
          <w:rtl/>
          <w:lang w:eastAsia="he-IL"/>
        </w:rPr>
        <w:t xml:space="preserve"> על סמך קובץ ערבות </w:t>
      </w:r>
      <w:r w:rsidRPr="002B60B4">
        <w:rPr>
          <w:rFonts w:cs="David" w:hint="eastAsia"/>
          <w:rtl/>
          <w:lang w:eastAsia="he-IL"/>
        </w:rPr>
        <w:t>דיגיטאלית</w:t>
      </w:r>
      <w:r w:rsidRPr="002B60B4">
        <w:rPr>
          <w:rFonts w:cs="David"/>
          <w:rtl/>
          <w:lang w:eastAsia="he-IL"/>
        </w:rPr>
        <w:t>.</w:t>
      </w:r>
    </w:p>
    <w:p w14:paraId="7D0566B3" w14:textId="77777777" w:rsidR="00062A37" w:rsidRPr="002B60B4" w:rsidRDefault="00062A37" w:rsidP="00062A37">
      <w:pPr>
        <w:tabs>
          <w:tab w:val="left" w:pos="7227"/>
        </w:tabs>
        <w:rPr>
          <w:rFonts w:cs="David"/>
          <w:rtl/>
          <w:lang w:eastAsia="he-IL"/>
        </w:rPr>
      </w:pPr>
    </w:p>
    <w:p w14:paraId="5341DEFB"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נתוני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p>
    <w:p w14:paraId="21142A10" w14:textId="77777777" w:rsidR="00062A37" w:rsidRPr="00011AB2" w:rsidRDefault="00062A37" w:rsidP="00011AB2">
      <w:pPr>
        <w:tabs>
          <w:tab w:val="left" w:pos="7227"/>
        </w:tabs>
        <w:jc w:val="both"/>
        <w:rPr>
          <w:rFonts w:ascii="David" w:hAnsi="David" w:cs="David"/>
          <w:sz w:val="26"/>
          <w:szCs w:val="26"/>
          <w:rtl/>
          <w:lang w:eastAsia="he-IL"/>
        </w:rPr>
      </w:pPr>
    </w:p>
    <w:p w14:paraId="1D9E6A5A"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קוד</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w:t>
      </w:r>
      <w:r w:rsidRPr="00011AB2">
        <w:rPr>
          <w:rFonts w:ascii="David" w:hAnsi="David" w:cs="David"/>
          <w:sz w:val="26"/>
          <w:szCs w:val="26"/>
          <w:rtl/>
          <w:lang w:eastAsia="he-IL"/>
        </w:rPr>
        <w:t xml:space="preserve">ערבות </w:t>
      </w:r>
      <w:r w:rsidRPr="00011AB2">
        <w:rPr>
          <w:rFonts w:ascii="David" w:hAnsi="David" w:cs="David" w:hint="eastAsia"/>
          <w:sz w:val="26"/>
          <w:szCs w:val="26"/>
          <w:rtl/>
          <w:lang w:eastAsia="he-IL"/>
        </w:rPr>
        <w:t>ה</w:t>
      </w:r>
      <w:r w:rsidRPr="00011AB2">
        <w:rPr>
          <w:rFonts w:ascii="David" w:hAnsi="David" w:cs="David"/>
          <w:sz w:val="26"/>
          <w:szCs w:val="26"/>
          <w:rtl/>
          <w:lang w:eastAsia="he-IL"/>
        </w:rPr>
        <w:t xml:space="preserve">דיגיטאלית: </w:t>
      </w:r>
      <w:r w:rsidRPr="00011AB2">
        <w:rPr>
          <w:rFonts w:ascii="David" w:hAnsi="David" w:cs="David"/>
          <w:sz w:val="26"/>
          <w:szCs w:val="26"/>
          <w:lang w:eastAsia="he-IL"/>
        </w:rPr>
        <w:t>XXXX-YYYN-NNNN-NNNN-NNCC</w:t>
      </w:r>
    </w:p>
    <w:p w14:paraId="6162BD8F" w14:textId="77777777" w:rsidR="00062A37" w:rsidRPr="00011AB2" w:rsidRDefault="00062A37" w:rsidP="00011AB2">
      <w:pPr>
        <w:tabs>
          <w:tab w:val="left" w:pos="7227"/>
        </w:tabs>
        <w:jc w:val="both"/>
        <w:rPr>
          <w:rFonts w:ascii="David" w:hAnsi="David" w:cs="David"/>
          <w:sz w:val="26"/>
          <w:szCs w:val="26"/>
          <w:rtl/>
          <w:lang w:eastAsia="he-IL"/>
        </w:rPr>
      </w:pPr>
    </w:p>
    <w:p w14:paraId="240F0000"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w:t>
      </w:r>
    </w:p>
    <w:p w14:paraId="6E7FCCCD"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sz w:val="26"/>
          <w:szCs w:val="26"/>
          <w:rtl/>
          <w:lang w:eastAsia="he-IL"/>
        </w:rPr>
        <w:t xml:space="preserve">_____________________________________ </w:t>
      </w:r>
      <w:r w:rsidRPr="00011AB2">
        <w:rPr>
          <w:rFonts w:ascii="David" w:hAnsi="David" w:cs="David" w:hint="eastAsia"/>
          <w:sz w:val="26"/>
          <w:szCs w:val="26"/>
          <w:rtl/>
          <w:lang w:eastAsia="he-IL"/>
        </w:rPr>
        <w:t>מס</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סניף</w:t>
      </w:r>
      <w:r w:rsidRPr="00011AB2">
        <w:rPr>
          <w:rFonts w:ascii="David" w:hAnsi="David" w:cs="David"/>
          <w:sz w:val="26"/>
          <w:szCs w:val="26"/>
          <w:rtl/>
          <w:lang w:eastAsia="he-IL"/>
        </w:rPr>
        <w:t>: ___</w:t>
      </w:r>
    </w:p>
    <w:p w14:paraId="37E0B548"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טלפון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___________ </w:t>
      </w:r>
      <w:r w:rsidRPr="00011AB2">
        <w:rPr>
          <w:rFonts w:ascii="David" w:hAnsi="David" w:cs="David" w:hint="eastAsia"/>
          <w:sz w:val="26"/>
          <w:szCs w:val="26"/>
          <w:rtl/>
          <w:lang w:eastAsia="he-IL"/>
        </w:rPr>
        <w:t>פקס</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__________</w:t>
      </w:r>
    </w:p>
    <w:p w14:paraId="429758B5"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כתובת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_________________________________________</w:t>
      </w:r>
    </w:p>
    <w:p w14:paraId="4332F185"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רחוב</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ומספר</w:t>
      </w:r>
      <w:r w:rsidRPr="00011AB2">
        <w:rPr>
          <w:rFonts w:ascii="David" w:hAnsi="David" w:cs="David"/>
          <w:sz w:val="26"/>
          <w:szCs w:val="26"/>
          <w:rtl/>
          <w:lang w:eastAsia="he-IL"/>
        </w:rPr>
        <w:t xml:space="preserve">: ____________ </w:t>
      </w:r>
      <w:r w:rsidRPr="00011AB2">
        <w:rPr>
          <w:rFonts w:ascii="David" w:hAnsi="David" w:cs="David" w:hint="eastAsia"/>
          <w:sz w:val="26"/>
          <w:szCs w:val="26"/>
          <w:rtl/>
          <w:lang w:eastAsia="he-IL"/>
        </w:rPr>
        <w:t>ישוב</w:t>
      </w:r>
      <w:r w:rsidRPr="00011AB2">
        <w:rPr>
          <w:rFonts w:ascii="David" w:hAnsi="David" w:cs="David"/>
          <w:sz w:val="26"/>
          <w:szCs w:val="26"/>
          <w:rtl/>
          <w:lang w:eastAsia="he-IL"/>
        </w:rPr>
        <w:t xml:space="preserve">: _________________ </w:t>
      </w:r>
      <w:r w:rsidRPr="00011AB2">
        <w:rPr>
          <w:rFonts w:ascii="David" w:hAnsi="David" w:cs="David" w:hint="eastAsia"/>
          <w:sz w:val="26"/>
          <w:szCs w:val="26"/>
          <w:rtl/>
          <w:lang w:eastAsia="he-IL"/>
        </w:rPr>
        <w:t>מיקוד</w:t>
      </w:r>
      <w:r w:rsidRPr="00011AB2">
        <w:rPr>
          <w:rFonts w:ascii="David" w:hAnsi="David" w:cs="David"/>
          <w:sz w:val="26"/>
          <w:szCs w:val="26"/>
          <w:rtl/>
          <w:lang w:eastAsia="he-IL"/>
        </w:rPr>
        <w:t xml:space="preserve"> _________</w:t>
      </w:r>
    </w:p>
    <w:p w14:paraId="14684606"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שם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מורשה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החתימה</w:t>
      </w:r>
      <w:r w:rsidRPr="00011AB2">
        <w:rPr>
          <w:rFonts w:ascii="David" w:hAnsi="David" w:cs="David"/>
          <w:sz w:val="26"/>
          <w:szCs w:val="26"/>
          <w:rtl/>
          <w:lang w:eastAsia="he-IL"/>
        </w:rPr>
        <w:t xml:space="preserve"> 1: ________________________________________</w:t>
      </w:r>
    </w:p>
    <w:p w14:paraId="7F530B53"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שם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מורשה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החתימה</w:t>
      </w:r>
      <w:r w:rsidRPr="00011AB2">
        <w:rPr>
          <w:rFonts w:ascii="David" w:hAnsi="David" w:cs="David"/>
          <w:sz w:val="26"/>
          <w:szCs w:val="26"/>
          <w:rtl/>
          <w:lang w:eastAsia="he-IL"/>
        </w:rPr>
        <w:t xml:space="preserve"> 2: ________________________________________</w:t>
      </w:r>
    </w:p>
    <w:p w14:paraId="2FE6635E" w14:textId="77777777" w:rsidR="00062A37" w:rsidRPr="00011AB2" w:rsidRDefault="00062A37" w:rsidP="00011AB2">
      <w:pPr>
        <w:tabs>
          <w:tab w:val="left" w:pos="7227"/>
        </w:tabs>
        <w:jc w:val="both"/>
        <w:rPr>
          <w:rFonts w:ascii="David" w:hAnsi="David" w:cs="David"/>
          <w:sz w:val="26"/>
          <w:szCs w:val="26"/>
          <w:rtl/>
          <w:lang w:eastAsia="he-IL"/>
        </w:rPr>
      </w:pPr>
    </w:p>
    <w:p w14:paraId="347EDC80"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w:t>
      </w:r>
    </w:p>
    <w:p w14:paraId="01DDDBB1"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sz w:val="26"/>
          <w:szCs w:val="26"/>
          <w:rtl/>
          <w:lang w:eastAsia="he-IL"/>
        </w:rPr>
        <w:t>_________________________________________</w:t>
      </w:r>
    </w:p>
    <w:p w14:paraId="3741C9D4"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sz w:val="26"/>
          <w:szCs w:val="26"/>
          <w:rtl/>
          <w:lang w:eastAsia="he-IL"/>
        </w:rPr>
        <w:t>_________________________________________</w:t>
      </w:r>
    </w:p>
    <w:p w14:paraId="71E88A27"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הנערבים</w:t>
      </w:r>
      <w:r w:rsidRPr="00011AB2">
        <w:rPr>
          <w:rFonts w:ascii="David" w:hAnsi="David" w:cs="David"/>
          <w:sz w:val="26"/>
          <w:szCs w:val="26"/>
          <w:rtl/>
          <w:lang w:eastAsia="he-IL"/>
        </w:rPr>
        <w:t xml:space="preserve"> (להלן ביחד ו/או לחוד: "הנערב"):</w:t>
      </w:r>
    </w:p>
    <w:tbl>
      <w:tblPr>
        <w:tblStyle w:val="affffa"/>
        <w:bidiVisual/>
        <w:tblW w:w="0" w:type="auto"/>
        <w:tblLook w:val="04A0" w:firstRow="1" w:lastRow="0" w:firstColumn="1" w:lastColumn="0" w:noHBand="0" w:noVBand="1"/>
      </w:tblPr>
      <w:tblGrid>
        <w:gridCol w:w="1963"/>
        <w:gridCol w:w="6307"/>
      </w:tblGrid>
      <w:tr w:rsidR="00062A37" w:rsidRPr="00297298" w14:paraId="7473CD80" w14:textId="77777777" w:rsidTr="00201A95">
        <w:tc>
          <w:tcPr>
            <w:tcW w:w="2003" w:type="dxa"/>
          </w:tcPr>
          <w:p w14:paraId="0108FD99"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מזהה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נערב</w:t>
            </w:r>
          </w:p>
        </w:tc>
        <w:tc>
          <w:tcPr>
            <w:tcW w:w="6474" w:type="dxa"/>
          </w:tcPr>
          <w:p w14:paraId="50F57AC6"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שם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הנערב</w:t>
            </w:r>
          </w:p>
        </w:tc>
      </w:tr>
      <w:tr w:rsidR="00062A37" w:rsidRPr="00297298" w14:paraId="54A577AE" w14:textId="77777777" w:rsidTr="00201A95">
        <w:tc>
          <w:tcPr>
            <w:tcW w:w="2003" w:type="dxa"/>
          </w:tcPr>
          <w:p w14:paraId="199FAF6C"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sz w:val="26"/>
                <w:szCs w:val="26"/>
                <w:rtl/>
                <w:lang w:eastAsia="he-IL"/>
              </w:rPr>
              <w:t>____________</w:t>
            </w:r>
          </w:p>
        </w:tc>
        <w:tc>
          <w:tcPr>
            <w:tcW w:w="6474" w:type="dxa"/>
          </w:tcPr>
          <w:p w14:paraId="1E1988E5"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sz w:val="26"/>
                <w:szCs w:val="26"/>
                <w:rtl/>
                <w:lang w:eastAsia="he-IL"/>
              </w:rPr>
              <w:t>_________________________________________</w:t>
            </w:r>
          </w:p>
        </w:tc>
      </w:tr>
    </w:tbl>
    <w:p w14:paraId="6AED3AC8"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נושא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29F4EC11"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sz w:val="26"/>
          <w:szCs w:val="26"/>
          <w:rtl/>
          <w:lang w:eastAsia="he-IL"/>
        </w:rPr>
        <w:t xml:space="preserve">(שם </w:t>
      </w:r>
      <w:r w:rsidRPr="00011AB2">
        <w:rPr>
          <w:rFonts w:ascii="David" w:hAnsi="David" w:cs="David" w:hint="eastAsia"/>
          <w:sz w:val="26"/>
          <w:szCs w:val="26"/>
          <w:rtl/>
          <w:lang w:eastAsia="he-IL"/>
        </w:rPr>
        <w:t>המכרז</w:t>
      </w:r>
      <w:r w:rsidRPr="00011AB2">
        <w:rPr>
          <w:rFonts w:ascii="David" w:hAnsi="David" w:cs="David"/>
          <w:sz w:val="26"/>
          <w:szCs w:val="26"/>
          <w:rtl/>
          <w:lang w:eastAsia="he-IL"/>
        </w:rPr>
        <w:t xml:space="preserve"> / </w:t>
      </w:r>
      <w:r w:rsidRPr="00011AB2">
        <w:rPr>
          <w:rFonts w:ascii="David" w:hAnsi="David" w:cs="David" w:hint="eastAsia"/>
          <w:sz w:val="26"/>
          <w:szCs w:val="26"/>
          <w:rtl/>
          <w:lang w:eastAsia="he-IL"/>
        </w:rPr>
        <w:t>נושא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ההתקשרות</w:t>
      </w:r>
      <w:r w:rsidRPr="00011AB2">
        <w:rPr>
          <w:rFonts w:ascii="David" w:hAnsi="David" w:cs="David"/>
          <w:sz w:val="26"/>
          <w:szCs w:val="26"/>
          <w:rtl/>
          <w:lang w:eastAsia="he-IL"/>
        </w:rPr>
        <w:t>)</w:t>
      </w:r>
    </w:p>
    <w:p w14:paraId="341100BF" w14:textId="77777777" w:rsidR="00062A37" w:rsidRPr="00011AB2" w:rsidRDefault="00062A37" w:rsidP="00011AB2">
      <w:pPr>
        <w:tabs>
          <w:tab w:val="left" w:pos="7227"/>
        </w:tabs>
        <w:jc w:val="both"/>
        <w:rPr>
          <w:rFonts w:ascii="David" w:hAnsi="David" w:cs="David"/>
          <w:sz w:val="26"/>
          <w:szCs w:val="26"/>
          <w:rtl/>
          <w:lang w:eastAsia="he-IL"/>
        </w:rPr>
      </w:pPr>
    </w:p>
    <w:p w14:paraId="0B567E8D"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סכומים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ותאריכים</w:t>
      </w:r>
    </w:p>
    <w:p w14:paraId="10418E90"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סכום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00271843" w:rsidRPr="00011AB2">
        <w:rPr>
          <w:rFonts w:ascii="David" w:hAnsi="David" w:cs="David"/>
          <w:sz w:val="26"/>
          <w:szCs w:val="26"/>
          <w:rtl/>
          <w:lang w:eastAsia="he-IL"/>
        </w:rPr>
        <w:t>1</w:t>
      </w:r>
      <w:r w:rsidRPr="00011AB2">
        <w:rPr>
          <w:rFonts w:ascii="David" w:hAnsi="David" w:cs="David"/>
          <w:sz w:val="26"/>
          <w:szCs w:val="26"/>
          <w:rtl/>
          <w:lang w:eastAsia="he-IL"/>
        </w:rPr>
        <w:t xml:space="preserve">00,000 </w:t>
      </w:r>
      <w:r w:rsidRPr="00011AB2">
        <w:rPr>
          <w:rFonts w:ascii="David" w:hAnsi="David" w:cs="David" w:hint="eastAsia"/>
          <w:sz w:val="26"/>
          <w:szCs w:val="26"/>
          <w:rtl/>
          <w:lang w:eastAsia="he-IL"/>
        </w:rPr>
        <w:t>שקלים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חדשים</w:t>
      </w:r>
      <w:r w:rsidRPr="00011AB2">
        <w:rPr>
          <w:rFonts w:ascii="David" w:hAnsi="David" w:cs="David"/>
          <w:sz w:val="26"/>
          <w:szCs w:val="26"/>
          <w:rtl/>
          <w:lang w:eastAsia="he-IL"/>
        </w:rPr>
        <w:t>.</w:t>
      </w:r>
    </w:p>
    <w:p w14:paraId="3E06EBA7"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הצמדה</w:t>
      </w:r>
      <w:r w:rsidRPr="00011AB2">
        <w:rPr>
          <w:rFonts w:ascii="David" w:hAnsi="David" w:cs="David"/>
          <w:sz w:val="26"/>
          <w:szCs w:val="26"/>
          <w:rtl/>
          <w:lang w:eastAsia="he-IL"/>
        </w:rPr>
        <w:t xml:space="preserve">: </w:t>
      </w:r>
      <w:r w:rsidR="001D50B7" w:rsidRPr="00011AB2">
        <w:rPr>
          <w:rFonts w:ascii="David" w:hAnsi="David" w:cs="David" w:hint="eastAsia"/>
          <w:sz w:val="26"/>
          <w:szCs w:val="26"/>
          <w:rtl/>
          <w:lang w:eastAsia="he-IL"/>
        </w:rPr>
        <w:t>מדד</w:t>
      </w:r>
      <w:r w:rsidR="001D50B7" w:rsidRPr="00011AB2">
        <w:rPr>
          <w:rFonts w:ascii="David" w:hAnsi="David" w:cs="David"/>
          <w:sz w:val="26"/>
          <w:szCs w:val="26"/>
          <w:rtl/>
          <w:lang w:eastAsia="he-IL"/>
        </w:rPr>
        <w:t xml:space="preserve"> המחירים לצרכן </w:t>
      </w:r>
      <w:r w:rsidRPr="00011AB2">
        <w:rPr>
          <w:rFonts w:ascii="David" w:hAnsi="David" w:cs="David" w:hint="eastAsia"/>
          <w:sz w:val="26"/>
          <w:szCs w:val="26"/>
          <w:rtl/>
          <w:lang w:eastAsia="he-IL"/>
        </w:rPr>
        <w:t>תאריך</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בסיס</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להצמדה</w:t>
      </w:r>
      <w:r w:rsidRPr="00011AB2">
        <w:rPr>
          <w:rFonts w:ascii="David" w:hAnsi="David" w:cs="David"/>
          <w:sz w:val="26"/>
          <w:szCs w:val="26"/>
          <w:rtl/>
          <w:lang w:eastAsia="he-IL"/>
        </w:rPr>
        <w:t xml:space="preserve">: </w:t>
      </w:r>
      <w:r w:rsidRPr="00011AB2">
        <w:rPr>
          <w:rFonts w:ascii="David" w:hAnsi="David" w:cs="David"/>
          <w:sz w:val="26"/>
          <w:szCs w:val="26"/>
          <w:highlight w:val="yellow"/>
          <w:rtl/>
          <w:lang w:eastAsia="he-IL"/>
        </w:rPr>
        <w:t>__________</w:t>
      </w:r>
    </w:p>
    <w:p w14:paraId="2A8B2822"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תאריך</w:t>
      </w:r>
      <w:r w:rsidRPr="00011AB2">
        <w:rPr>
          <w:rFonts w:ascii="David" w:hAnsi="David" w:cs="David"/>
          <w:sz w:val="26"/>
          <w:szCs w:val="26"/>
          <w:rtl/>
          <w:lang w:eastAsia="he-IL"/>
        </w:rPr>
        <w:t xml:space="preserve"> הנפקת הערבות: _(מילוי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ידי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המנפיק</w:t>
      </w:r>
      <w:r w:rsidRPr="00011AB2">
        <w:rPr>
          <w:rFonts w:ascii="David" w:hAnsi="David" w:cs="David"/>
          <w:sz w:val="26"/>
          <w:szCs w:val="26"/>
          <w:rtl/>
          <w:lang w:eastAsia="he-IL"/>
        </w:rPr>
        <w:t xml:space="preserve">)_ </w:t>
      </w:r>
      <w:r w:rsidRPr="00011AB2">
        <w:rPr>
          <w:rFonts w:ascii="David" w:hAnsi="David" w:cs="David" w:hint="eastAsia"/>
          <w:sz w:val="26"/>
          <w:szCs w:val="26"/>
          <w:rtl/>
          <w:lang w:eastAsia="he-IL"/>
        </w:rPr>
        <w:t>תאריך</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סיום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תוקף</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______</w:t>
      </w:r>
    </w:p>
    <w:p w14:paraId="378F5840" w14:textId="77777777" w:rsidR="00062A37" w:rsidRPr="00011AB2" w:rsidRDefault="00062A37" w:rsidP="00011AB2">
      <w:pPr>
        <w:tabs>
          <w:tab w:val="left" w:pos="7227"/>
        </w:tabs>
        <w:jc w:val="both"/>
        <w:rPr>
          <w:rFonts w:ascii="David" w:hAnsi="David" w:cs="David"/>
          <w:sz w:val="26"/>
          <w:szCs w:val="26"/>
          <w:rtl/>
          <w:lang w:eastAsia="he-IL"/>
        </w:rPr>
      </w:pPr>
    </w:p>
    <w:p w14:paraId="1139560F" w14:textId="77777777" w:rsidR="00062A37" w:rsidRPr="00011AB2" w:rsidRDefault="00062A37" w:rsidP="00011AB2">
      <w:pPr>
        <w:tabs>
          <w:tab w:val="left" w:pos="7227"/>
        </w:tabs>
        <w:jc w:val="both"/>
        <w:rPr>
          <w:rFonts w:ascii="David" w:hAnsi="David" w:cs="David"/>
          <w:sz w:val="26"/>
          <w:szCs w:val="26"/>
          <w:rtl/>
          <w:lang w:eastAsia="he-IL"/>
        </w:rPr>
      </w:pPr>
    </w:p>
    <w:p w14:paraId="5FA749E0" w14:textId="77777777" w:rsidR="00062A37" w:rsidRPr="00011AB2" w:rsidRDefault="00062A37" w:rsidP="00011AB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ניסוח</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ההתחייבות</w:t>
      </w:r>
    </w:p>
    <w:p w14:paraId="2FC9FAB5" w14:textId="77777777" w:rsidR="00062A37" w:rsidRPr="00011AB2" w:rsidRDefault="00062A37" w:rsidP="00E15B12">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ערב</w:t>
      </w:r>
      <w:r w:rsidRPr="00011AB2">
        <w:rPr>
          <w:rFonts w:ascii="David" w:hAnsi="David" w:cs="David"/>
          <w:sz w:val="26"/>
          <w:szCs w:val="26"/>
          <w:rtl/>
          <w:lang w:eastAsia="he-IL"/>
        </w:rPr>
        <w:t xml:space="preserve"> בזה כלפי מקבל הערבות, </w:t>
      </w:r>
      <w:r w:rsidRPr="00011AB2">
        <w:rPr>
          <w:rFonts w:ascii="David" w:hAnsi="David" w:cs="David" w:hint="eastAsia"/>
          <w:sz w:val="26"/>
          <w:szCs w:val="26"/>
          <w:rtl/>
          <w:lang w:eastAsia="he-IL"/>
        </w:rPr>
        <w:t>בעבור</w:t>
      </w:r>
      <w:r w:rsidRPr="00011AB2">
        <w:rPr>
          <w:rFonts w:ascii="David" w:hAnsi="David" w:cs="David"/>
          <w:sz w:val="26"/>
          <w:szCs w:val="26"/>
          <w:rtl/>
          <w:lang w:eastAsia="he-IL"/>
        </w:rPr>
        <w:t xml:space="preserve"> הנערב, לסילוק כל סכום אשר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ידרוש</w:t>
      </w:r>
      <w:r w:rsidRPr="00011AB2">
        <w:rPr>
          <w:rFonts w:ascii="David" w:hAnsi="David" w:cs="David"/>
          <w:sz w:val="26"/>
          <w:szCs w:val="26"/>
          <w:rtl/>
          <w:lang w:eastAsia="he-IL"/>
        </w:rPr>
        <w:t xml:space="preserve"> מאת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בקשר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נושא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ואשר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יעלה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סכום</w:t>
      </w:r>
      <w:r w:rsidRPr="00011AB2">
        <w:rPr>
          <w:rFonts w:ascii="David" w:hAnsi="David" w:cs="David"/>
          <w:sz w:val="26"/>
          <w:szCs w:val="26"/>
          <w:rtl/>
          <w:lang w:eastAsia="he-IL"/>
        </w:rPr>
        <w:t xml:space="preserve"> גובה הערבות. מנפיק הערבות מתחייב </w:t>
      </w:r>
      <w:r w:rsidRPr="00011AB2">
        <w:rPr>
          <w:rFonts w:ascii="David" w:hAnsi="David" w:cs="David" w:hint="eastAsia"/>
          <w:sz w:val="26"/>
          <w:szCs w:val="26"/>
          <w:rtl/>
          <w:lang w:eastAsia="he-IL"/>
        </w:rPr>
        <w:t>בזאת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w:t>
      </w:r>
      <w:r w:rsidRPr="00011AB2">
        <w:rPr>
          <w:rFonts w:ascii="David" w:hAnsi="David" w:cs="David"/>
          <w:sz w:val="26"/>
          <w:szCs w:val="26"/>
          <w:rtl/>
          <w:lang w:eastAsia="he-IL"/>
        </w:rPr>
        <w:t>שלם ל</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את הסכום ה</w:t>
      </w:r>
      <w:r w:rsidRPr="00011AB2">
        <w:rPr>
          <w:rFonts w:ascii="David" w:hAnsi="David" w:cs="David" w:hint="eastAsia"/>
          <w:sz w:val="26"/>
          <w:szCs w:val="26"/>
          <w:rtl/>
          <w:lang w:eastAsia="he-IL"/>
        </w:rPr>
        <w:t>אמור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w:t>
      </w:r>
      <w:r w:rsidRPr="00011AB2">
        <w:rPr>
          <w:rFonts w:ascii="David" w:hAnsi="David" w:cs="David"/>
          <w:sz w:val="26"/>
          <w:szCs w:val="26"/>
          <w:rtl/>
          <w:lang w:eastAsia="he-IL"/>
        </w:rPr>
        <w:t xml:space="preserve">תוך מספר הימים לחילוט הקבועים בערבות וזאת מתאריך דרישת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w:t>
      </w:r>
      <w:r w:rsidRPr="00011AB2">
        <w:rPr>
          <w:rFonts w:ascii="David" w:hAnsi="David" w:cs="David"/>
          <w:sz w:val="26"/>
          <w:szCs w:val="26"/>
          <w:rtl/>
          <w:lang w:eastAsia="he-IL"/>
        </w:rPr>
        <w:t xml:space="preserve">מבלי </w:t>
      </w:r>
      <w:r w:rsidRPr="00011AB2">
        <w:rPr>
          <w:rFonts w:ascii="David" w:hAnsi="David" w:cs="David" w:hint="eastAsia"/>
          <w:sz w:val="26"/>
          <w:szCs w:val="26"/>
          <w:rtl/>
          <w:lang w:eastAsia="he-IL"/>
        </w:rPr>
        <w:t>שמקבל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יהיה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חייב</w:t>
      </w:r>
      <w:r w:rsidRPr="00011AB2">
        <w:rPr>
          <w:rFonts w:ascii="David" w:hAnsi="David" w:cs="David"/>
          <w:sz w:val="26"/>
          <w:szCs w:val="26"/>
          <w:rtl/>
          <w:lang w:eastAsia="he-IL"/>
        </w:rPr>
        <w:t xml:space="preserve"> לנמק את דרישת</w:t>
      </w:r>
      <w:r w:rsidRPr="00011AB2">
        <w:rPr>
          <w:rFonts w:ascii="David" w:hAnsi="David" w:cs="David" w:hint="eastAsia"/>
          <w:sz w:val="26"/>
          <w:szCs w:val="26"/>
          <w:rtl/>
          <w:lang w:eastAsia="he-IL"/>
        </w:rPr>
        <w:t>ו</w:t>
      </w:r>
      <w:r w:rsidRPr="00011AB2">
        <w:rPr>
          <w:rFonts w:ascii="David" w:hAnsi="David" w:cs="David"/>
          <w:sz w:val="26"/>
          <w:szCs w:val="26"/>
          <w:rtl/>
          <w:lang w:eastAsia="he-IL"/>
        </w:rPr>
        <w:t xml:space="preserve"> או לדרוש תחילה את סילוק הסכום מאת הנערב. </w:t>
      </w:r>
    </w:p>
    <w:p w14:paraId="72A3AD8B" w14:textId="77777777" w:rsidR="00062A37" w:rsidRPr="00011AB2" w:rsidRDefault="00062A37" w:rsidP="00297298">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במקרה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דרישה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כאמור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w:t>
      </w:r>
      <w:r w:rsidRPr="00011AB2">
        <w:rPr>
          <w:rFonts w:ascii="David" w:hAnsi="David" w:cs="David"/>
          <w:sz w:val="26"/>
          <w:szCs w:val="26"/>
          <w:rtl/>
          <w:lang w:eastAsia="he-IL"/>
        </w:rPr>
        <w:t>טען כלפי מקבל הערבות טענת הגנה כל שהיא שיכולה לעמוד לו או ל</w:t>
      </w:r>
      <w:r w:rsidRPr="00011AB2">
        <w:rPr>
          <w:rFonts w:ascii="David" w:hAnsi="David" w:cs="David" w:hint="eastAsia"/>
          <w:sz w:val="26"/>
          <w:szCs w:val="26"/>
          <w:rtl/>
          <w:lang w:eastAsia="he-IL"/>
        </w:rPr>
        <w:t>נערב</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יתנה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את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התשלום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בתנאי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כלשהו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או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יעכבו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מסיבה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כלשהי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ובכלל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w:t>
      </w:r>
      <w:r w:rsidRPr="00011AB2">
        <w:rPr>
          <w:rFonts w:ascii="David" w:hAnsi="David" w:cs="David"/>
          <w:sz w:val="26"/>
          <w:szCs w:val="26"/>
          <w:rtl/>
          <w:lang w:eastAsia="he-IL"/>
        </w:rPr>
        <w:t xml:space="preserve">סילוק הסכום האמור מאת </w:t>
      </w:r>
      <w:r w:rsidRPr="00011AB2">
        <w:rPr>
          <w:rFonts w:ascii="David" w:hAnsi="David" w:cs="David" w:hint="eastAsia"/>
          <w:sz w:val="26"/>
          <w:szCs w:val="26"/>
          <w:rtl/>
          <w:lang w:eastAsia="he-IL"/>
        </w:rPr>
        <w:t>הנערב</w:t>
      </w:r>
      <w:r w:rsidRPr="00011AB2">
        <w:rPr>
          <w:rFonts w:ascii="David" w:hAnsi="David" w:cs="David"/>
          <w:sz w:val="26"/>
          <w:szCs w:val="26"/>
          <w:rtl/>
          <w:lang w:eastAsia="he-IL"/>
        </w:rPr>
        <w:t>.</w:t>
      </w:r>
    </w:p>
    <w:p w14:paraId="0C45ABC1" w14:textId="77777777" w:rsidR="00062A37" w:rsidRPr="00011AB2" w:rsidRDefault="00062A37" w:rsidP="00297298">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אינה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ניתנה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להעברה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או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להסבה</w:t>
      </w:r>
      <w:r w:rsidRPr="00011AB2">
        <w:rPr>
          <w:rFonts w:ascii="David" w:hAnsi="David" w:cs="David"/>
          <w:sz w:val="26"/>
          <w:szCs w:val="26"/>
          <w:rtl/>
          <w:lang w:eastAsia="he-IL"/>
        </w:rPr>
        <w:t>.</w:t>
      </w:r>
    </w:p>
    <w:p w14:paraId="67DAC122" w14:textId="77777777" w:rsidR="00062A37" w:rsidRPr="00011AB2" w:rsidRDefault="00062A37" w:rsidP="00297298">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ניתנת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למימוש</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לשיעורין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באופן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שחילוטה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החלקי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יגרע</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מתוקפה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לגבי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יתרת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סכום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חולט</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ובלבד</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שסך</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התשלומים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יעלה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סכום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w:t>
      </w:r>
    </w:p>
    <w:p w14:paraId="4E303421" w14:textId="77777777" w:rsidR="00062A37" w:rsidRPr="00011AB2" w:rsidRDefault="00062A37" w:rsidP="00297298">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יחולו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הוראות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הדין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הישראלי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בלבד</w:t>
      </w:r>
      <w:r w:rsidRPr="00011AB2">
        <w:rPr>
          <w:rFonts w:ascii="David" w:hAnsi="David" w:cs="David"/>
          <w:sz w:val="26"/>
          <w:szCs w:val="26"/>
          <w:rtl/>
          <w:lang w:eastAsia="he-IL"/>
        </w:rPr>
        <w:t>.</w:t>
      </w:r>
    </w:p>
    <w:p w14:paraId="2A4CBCB7" w14:textId="77777777" w:rsidR="00062A37" w:rsidRPr="00011AB2" w:rsidRDefault="00062A37" w:rsidP="00297298">
      <w:pPr>
        <w:tabs>
          <w:tab w:val="left" w:pos="7227"/>
        </w:tabs>
        <w:jc w:val="both"/>
        <w:rPr>
          <w:rFonts w:ascii="David" w:hAnsi="David" w:cs="David"/>
          <w:sz w:val="26"/>
          <w:szCs w:val="26"/>
          <w:rtl/>
          <w:lang w:eastAsia="he-IL"/>
        </w:rPr>
      </w:pPr>
      <w:r w:rsidRPr="00011AB2">
        <w:rPr>
          <w:rFonts w:ascii="David" w:hAnsi="David" w:cs="David" w:hint="eastAsia"/>
          <w:sz w:val="26"/>
          <w:szCs w:val="26"/>
          <w:rtl/>
          <w:lang w:eastAsia="he-IL"/>
        </w:rPr>
        <w:t>הכללים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לניהול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כתב</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יהיו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בהתאם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לתקן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הערבויות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הדיגיטאליות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כפי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שפורסם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באתר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הוראות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התכ</w:t>
      </w:r>
      <w:r w:rsidRPr="00011AB2">
        <w:rPr>
          <w:rFonts w:ascii="David" w:hAnsi="David" w:cs="David"/>
          <w:sz w:val="26"/>
          <w:szCs w:val="26"/>
          <w:rtl/>
          <w:lang w:eastAsia="he-IL"/>
        </w:rPr>
        <w:t xml:space="preserve">"ם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החשב</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הכללי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כנוסחו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במועד</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הנפקת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ובכלל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זה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בהתאם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לכללים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המפורטים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להלן</w:t>
      </w:r>
      <w:r w:rsidRPr="00011AB2">
        <w:rPr>
          <w:rFonts w:ascii="David" w:hAnsi="David" w:cs="David"/>
          <w:sz w:val="26"/>
          <w:szCs w:val="26"/>
          <w:rtl/>
          <w:lang w:eastAsia="he-IL"/>
        </w:rPr>
        <w:t>:</w:t>
      </w:r>
    </w:p>
    <w:p w14:paraId="5CF09371" w14:textId="77777777" w:rsidR="00062A37" w:rsidRPr="00011AB2" w:rsidRDefault="00062A37" w:rsidP="00E15B12">
      <w:pPr>
        <w:pStyle w:val="af9"/>
        <w:numPr>
          <w:ilvl w:val="0"/>
          <w:numId w:val="169"/>
        </w:numPr>
        <w:tabs>
          <w:tab w:val="left" w:pos="7227"/>
        </w:tabs>
        <w:spacing w:before="120"/>
        <w:jc w:val="both"/>
        <w:rPr>
          <w:rFonts w:ascii="David" w:hAnsi="David" w:cs="David"/>
          <w:sz w:val="26"/>
          <w:szCs w:val="26"/>
          <w:lang w:eastAsia="he-IL"/>
        </w:rPr>
      </w:pPr>
      <w:r w:rsidRPr="00011AB2">
        <w:rPr>
          <w:rFonts w:ascii="David" w:hAnsi="David" w:cs="David" w:hint="eastAsia"/>
          <w:sz w:val="26"/>
          <w:szCs w:val="26"/>
          <w:rtl/>
          <w:lang w:eastAsia="he-IL"/>
        </w:rPr>
        <w:t>ניהול</w:t>
      </w:r>
      <w:r w:rsidRPr="00011AB2">
        <w:rPr>
          <w:rFonts w:ascii="David" w:hAnsi="David" w:cs="David"/>
          <w:sz w:val="26"/>
          <w:szCs w:val="26"/>
          <w:rtl/>
          <w:lang w:eastAsia="he-I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4554386" w14:textId="77777777" w:rsidR="00062A37" w:rsidRPr="00011AB2" w:rsidRDefault="00062A37" w:rsidP="00E15B12">
      <w:pPr>
        <w:pStyle w:val="af9"/>
        <w:numPr>
          <w:ilvl w:val="0"/>
          <w:numId w:val="169"/>
        </w:numPr>
        <w:tabs>
          <w:tab w:val="left" w:pos="7227"/>
        </w:tabs>
        <w:spacing w:before="120"/>
        <w:jc w:val="both"/>
        <w:rPr>
          <w:rFonts w:ascii="David" w:hAnsi="David" w:cs="David"/>
          <w:sz w:val="26"/>
          <w:szCs w:val="26"/>
          <w:rtl/>
          <w:lang w:eastAsia="he-IL"/>
        </w:rPr>
      </w:pPr>
      <w:r w:rsidRPr="00011AB2">
        <w:rPr>
          <w:rFonts w:ascii="David" w:hAnsi="David" w:cs="David" w:hint="eastAsia"/>
          <w:sz w:val="26"/>
          <w:szCs w:val="26"/>
          <w:rtl/>
          <w:lang w:eastAsia="he-IL"/>
        </w:rPr>
        <w:t>התאריכים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מתייחסים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לימים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קלנדריים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המסתיימים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בשעה</w:t>
      </w:r>
      <w:r w:rsidRPr="00011AB2">
        <w:rPr>
          <w:rFonts w:ascii="David" w:hAnsi="David" w:cs="David"/>
          <w:sz w:val="26"/>
          <w:szCs w:val="26"/>
          <w:rtl/>
          <w:lang w:eastAsia="he-IL"/>
        </w:rPr>
        <w:t xml:space="preserve"> 23:59, </w:t>
      </w:r>
      <w:r w:rsidRPr="00011AB2">
        <w:rPr>
          <w:rFonts w:ascii="David" w:hAnsi="David" w:cs="David" w:hint="eastAsia"/>
          <w:sz w:val="26"/>
          <w:szCs w:val="26"/>
          <w:rtl/>
          <w:lang w:eastAsia="he-IL"/>
        </w:rPr>
        <w:t>וזאת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למעט</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מניין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הימים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לתשלום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בגין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חילוט</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ידי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מניין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הימים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לתשלום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בגין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חילוט</w:t>
      </w:r>
      <w:r w:rsidRPr="00011AB2">
        <w:rPr>
          <w:rFonts w:ascii="David" w:hAnsi="David" w:cs="David"/>
          <w:sz w:val="26"/>
          <w:szCs w:val="26"/>
          <w:rtl/>
          <w:lang w:eastAsia="he-IL"/>
        </w:rPr>
        <w:t xml:space="preserve"> הערבות</w:t>
      </w:r>
      <w:bookmarkStart w:id="515" w:name="_Ref3125565"/>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יחל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w:t>
      </w:r>
      <w:r w:rsidRPr="00011AB2">
        <w:rPr>
          <w:rFonts w:ascii="David" w:hAnsi="David" w:cs="David"/>
          <w:sz w:val="26"/>
          <w:szCs w:val="26"/>
          <w:rtl/>
          <w:lang w:eastAsia="he-IL"/>
        </w:rPr>
        <w:t xml:space="preserve">יום </w:t>
      </w:r>
      <w:r w:rsidRPr="00011AB2">
        <w:rPr>
          <w:rFonts w:ascii="David" w:hAnsi="David" w:cs="David" w:hint="eastAsia"/>
          <w:sz w:val="26"/>
          <w:szCs w:val="26"/>
          <w:rtl/>
          <w:lang w:eastAsia="he-IL"/>
        </w:rPr>
        <w:t>ה</w:t>
      </w:r>
      <w:r w:rsidRPr="00011AB2">
        <w:rPr>
          <w:rFonts w:ascii="David" w:hAnsi="David" w:cs="David"/>
          <w:sz w:val="26"/>
          <w:szCs w:val="26"/>
          <w:rtl/>
          <w:lang w:eastAsia="he-IL"/>
        </w:rPr>
        <w:t xml:space="preserve">עסקים </w:t>
      </w:r>
      <w:r w:rsidRPr="00011AB2">
        <w:rPr>
          <w:rFonts w:ascii="David" w:hAnsi="David" w:cs="David" w:hint="eastAsia"/>
          <w:sz w:val="26"/>
          <w:szCs w:val="26"/>
          <w:rtl/>
          <w:lang w:eastAsia="he-IL"/>
        </w:rPr>
        <w:t>ה</w:t>
      </w:r>
      <w:r w:rsidRPr="00011AB2">
        <w:rPr>
          <w:rFonts w:ascii="David" w:hAnsi="David" w:cs="David"/>
          <w:sz w:val="26"/>
          <w:szCs w:val="26"/>
          <w:rtl/>
          <w:lang w:eastAsia="he-IL"/>
        </w:rPr>
        <w:t xml:space="preserve">בנקאי </w:t>
      </w:r>
      <w:r w:rsidRPr="00011AB2">
        <w:rPr>
          <w:rFonts w:ascii="David" w:hAnsi="David" w:cs="David" w:hint="eastAsia"/>
          <w:sz w:val="26"/>
          <w:szCs w:val="26"/>
          <w:rtl/>
          <w:lang w:eastAsia="he-IL"/>
        </w:rPr>
        <w:t>בו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התקבלה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הדרישה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לחילוט</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במקרה</w:t>
      </w:r>
      <w:r w:rsidRPr="00011AB2">
        <w:rPr>
          <w:rFonts w:ascii="David" w:hAnsi="David" w:cs="David"/>
          <w:sz w:val="26"/>
          <w:szCs w:val="26"/>
          <w:rtl/>
          <w:lang w:eastAsia="he-IL"/>
        </w:rPr>
        <w:t xml:space="preserve"> שבו ה</w:t>
      </w:r>
      <w:r w:rsidRPr="00011AB2">
        <w:rPr>
          <w:rFonts w:ascii="David" w:hAnsi="David" w:cs="David" w:hint="eastAsia"/>
          <w:sz w:val="26"/>
          <w:szCs w:val="26"/>
          <w:rtl/>
          <w:lang w:eastAsia="he-IL"/>
        </w:rPr>
        <w:t>דרישה</w:t>
      </w:r>
      <w:r w:rsidRPr="00011AB2">
        <w:rPr>
          <w:rFonts w:ascii="David" w:hAnsi="David" w:cs="David"/>
          <w:sz w:val="26"/>
          <w:szCs w:val="26"/>
          <w:rtl/>
          <w:lang w:eastAsia="he-IL"/>
        </w:rPr>
        <w:t xml:space="preserve"> התקבלה שלא במהלך יום עסקים </w:t>
      </w:r>
      <w:r w:rsidRPr="00011AB2">
        <w:rPr>
          <w:rFonts w:ascii="David" w:hAnsi="David" w:cs="David" w:hint="eastAsia"/>
          <w:sz w:val="26"/>
          <w:szCs w:val="26"/>
          <w:rtl/>
          <w:lang w:eastAsia="he-IL"/>
        </w:rPr>
        <w:t>בנקאי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מנין</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הימים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לביצוע</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החילוט</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יחל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ביום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העסקים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הבנקאי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העוקב</w:t>
      </w:r>
      <w:r w:rsidRPr="00011AB2">
        <w:rPr>
          <w:rFonts w:ascii="David" w:hAnsi="David" w:cs="David"/>
          <w:sz w:val="26"/>
          <w:szCs w:val="26"/>
          <w:rtl/>
          <w:lang w:eastAsia="he-IL"/>
        </w:rPr>
        <w:t>.</w:t>
      </w:r>
      <w:bookmarkEnd w:id="515"/>
      <w:r w:rsidRPr="00011AB2">
        <w:rPr>
          <w:rFonts w:ascii="David" w:hAnsi="David" w:cs="David"/>
          <w:sz w:val="26"/>
          <w:szCs w:val="26"/>
          <w:rtl/>
          <w:lang w:eastAsia="he-IL"/>
        </w:rPr>
        <w:t xml:space="preserve"> </w:t>
      </w:r>
    </w:p>
    <w:p w14:paraId="260C2D9E" w14:textId="77777777" w:rsidR="00062A37" w:rsidRPr="00011AB2" w:rsidRDefault="00062A37" w:rsidP="00297298">
      <w:pPr>
        <w:pStyle w:val="af9"/>
        <w:numPr>
          <w:ilvl w:val="0"/>
          <w:numId w:val="169"/>
        </w:numPr>
        <w:tabs>
          <w:tab w:val="left" w:pos="7227"/>
        </w:tabs>
        <w:spacing w:before="120"/>
        <w:jc w:val="both"/>
        <w:rPr>
          <w:rFonts w:ascii="David" w:hAnsi="David" w:cs="David"/>
          <w:sz w:val="26"/>
          <w:szCs w:val="26"/>
          <w:rtl/>
          <w:lang w:eastAsia="he-IL"/>
        </w:rPr>
      </w:pPr>
      <w:r w:rsidRPr="00011AB2">
        <w:rPr>
          <w:rFonts w:ascii="David" w:hAnsi="David" w:cs="David" w:hint="eastAsia"/>
          <w:sz w:val="26"/>
          <w:szCs w:val="26"/>
          <w:rtl/>
          <w:lang w:eastAsia="he-IL"/>
        </w:rPr>
        <w:t>לאחר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שתאריך</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סיום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תוקף</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חלף</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תוקפה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פוקע</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צורך</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בביצוע</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פעולה</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נוספת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מטעם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הנערב</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או</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3C3EDA3E" w14:textId="77777777" w:rsidR="00062A37" w:rsidRPr="00011AB2" w:rsidRDefault="00062A37" w:rsidP="00011AB2">
      <w:pPr>
        <w:tabs>
          <w:tab w:val="left" w:pos="7227"/>
        </w:tabs>
        <w:jc w:val="both"/>
        <w:rPr>
          <w:rFonts w:ascii="David" w:hAnsi="David" w:cs="David"/>
          <w:sz w:val="26"/>
          <w:szCs w:val="26"/>
          <w:rtl/>
          <w:lang w:eastAsia="he-IL"/>
        </w:rPr>
      </w:pPr>
    </w:p>
    <w:p w14:paraId="5247602D"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מספר</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ימים</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לחילוט</w:t>
      </w:r>
      <w:r w:rsidRPr="00011AB2">
        <w:rPr>
          <w:rFonts w:ascii="David" w:hAnsi="David" w:cs="David"/>
          <w:sz w:val="26"/>
          <w:szCs w:val="26"/>
          <w:rtl/>
          <w:lang w:eastAsia="he-IL"/>
        </w:rPr>
        <w:t xml:space="preserve"> 15</w:t>
      </w:r>
    </w:p>
    <w:p w14:paraId="17418E85" w14:textId="77777777" w:rsidR="00062A37" w:rsidRPr="00011AB2" w:rsidRDefault="00062A37" w:rsidP="00011AB2">
      <w:pPr>
        <w:tabs>
          <w:tab w:val="left" w:pos="7227"/>
        </w:tabs>
        <w:rPr>
          <w:rFonts w:ascii="David" w:hAnsi="David" w:cs="David"/>
          <w:sz w:val="26"/>
          <w:szCs w:val="26"/>
          <w:rtl/>
          <w:lang w:eastAsia="he-IL"/>
        </w:rPr>
      </w:pPr>
    </w:p>
    <w:p w14:paraId="49053492"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אסמכתאות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למילוי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ידי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המערכת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הטכנולוגית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לא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על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ידי</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המשרד</w:t>
      </w:r>
      <w:r w:rsidRPr="00011AB2">
        <w:rPr>
          <w:rFonts w:ascii="David" w:hAnsi="David" w:cs="David"/>
          <w:sz w:val="26"/>
          <w:szCs w:val="26"/>
          <w:rtl/>
          <w:lang w:eastAsia="he-IL"/>
        </w:rPr>
        <w:t>)</w:t>
      </w:r>
    </w:p>
    <w:p w14:paraId="67BE9DFA"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אסמכתא</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פנימית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מנפיק</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16BF70F7"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אסמכתאות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פנימיות</w:t>
      </w:r>
      <w:r w:rsidRPr="00011AB2">
        <w:rPr>
          <w:rFonts w:ascii="David" w:hAnsi="David" w:cs="David"/>
          <w:sz w:val="26"/>
          <w:szCs w:val="26"/>
          <w:rtl/>
          <w:lang w:eastAsia="he-IL"/>
        </w:rPr>
        <w:t xml:space="preserve"> 1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495D71D9"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אסמכתאות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פנימיות</w:t>
      </w:r>
      <w:r w:rsidRPr="00011AB2">
        <w:rPr>
          <w:rFonts w:ascii="David" w:hAnsi="David" w:cs="David"/>
          <w:sz w:val="26"/>
          <w:szCs w:val="26"/>
          <w:rtl/>
          <w:lang w:eastAsia="he-IL"/>
        </w:rPr>
        <w:t xml:space="preserve"> 2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20E55B90"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אסמכתאות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פנימיות</w:t>
      </w:r>
      <w:r w:rsidRPr="00011AB2">
        <w:rPr>
          <w:rFonts w:ascii="David" w:hAnsi="David" w:cs="David"/>
          <w:sz w:val="26"/>
          <w:szCs w:val="26"/>
          <w:rtl/>
          <w:lang w:eastAsia="he-IL"/>
        </w:rPr>
        <w:t xml:space="preserve"> 3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19F672F7" w14:textId="77777777" w:rsidR="00062A37" w:rsidRPr="00011AB2" w:rsidRDefault="00062A37" w:rsidP="00011AB2">
      <w:pPr>
        <w:tabs>
          <w:tab w:val="left" w:pos="7227"/>
        </w:tabs>
        <w:rPr>
          <w:rFonts w:ascii="David" w:hAnsi="David" w:cs="David"/>
          <w:sz w:val="26"/>
          <w:szCs w:val="26"/>
          <w:rtl/>
          <w:lang w:eastAsia="he-IL"/>
        </w:rPr>
      </w:pPr>
      <w:r w:rsidRPr="00011AB2">
        <w:rPr>
          <w:rFonts w:ascii="David" w:hAnsi="David" w:cs="David" w:hint="eastAsia"/>
          <w:sz w:val="26"/>
          <w:szCs w:val="26"/>
          <w:rtl/>
          <w:lang w:eastAsia="he-IL"/>
        </w:rPr>
        <w:t>אסמכתאות</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פנימיות</w:t>
      </w:r>
      <w:r w:rsidRPr="00011AB2">
        <w:rPr>
          <w:rFonts w:ascii="David" w:hAnsi="David" w:cs="David"/>
          <w:sz w:val="26"/>
          <w:szCs w:val="26"/>
          <w:rtl/>
          <w:lang w:eastAsia="he-IL"/>
        </w:rPr>
        <w:t xml:space="preserve"> 4 </w:t>
      </w:r>
      <w:r w:rsidRPr="00011AB2">
        <w:rPr>
          <w:rFonts w:ascii="David" w:hAnsi="David" w:cs="David" w:hint="eastAsia"/>
          <w:sz w:val="26"/>
          <w:szCs w:val="26"/>
          <w:rtl/>
          <w:lang w:eastAsia="he-IL"/>
        </w:rPr>
        <w:t>של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מקבל</w:t>
      </w:r>
      <w:r w:rsidRPr="00011AB2">
        <w:rPr>
          <w:rFonts w:ascii="David" w:hAnsi="David" w:cs="David"/>
          <w:sz w:val="26"/>
          <w:szCs w:val="26"/>
          <w:rtl/>
          <w:lang w:eastAsia="he-IL"/>
        </w:rPr>
        <w:t xml:space="preserve"> </w:t>
      </w:r>
      <w:r w:rsidRPr="00011AB2">
        <w:rPr>
          <w:rFonts w:ascii="David" w:hAnsi="David" w:cs="David" w:hint="eastAsia"/>
          <w:sz w:val="26"/>
          <w:szCs w:val="26"/>
          <w:rtl/>
          <w:lang w:eastAsia="he-IL"/>
        </w:rPr>
        <w:t>הערבות</w:t>
      </w:r>
      <w:r w:rsidRPr="00011AB2">
        <w:rPr>
          <w:rFonts w:ascii="David" w:hAnsi="David" w:cs="David"/>
          <w:sz w:val="26"/>
          <w:szCs w:val="26"/>
          <w:rtl/>
          <w:lang w:eastAsia="he-IL"/>
        </w:rPr>
        <w:t xml:space="preserve">: </w:t>
      </w:r>
    </w:p>
    <w:p w14:paraId="1EA5246E" w14:textId="77777777" w:rsidR="00062A37" w:rsidRPr="00011AB2" w:rsidRDefault="00062A37" w:rsidP="00E15B12">
      <w:pPr>
        <w:spacing w:line="360" w:lineRule="auto"/>
        <w:jc w:val="both"/>
        <w:rPr>
          <w:rFonts w:ascii="David" w:hAnsi="David" w:cs="David"/>
          <w:sz w:val="26"/>
          <w:szCs w:val="26"/>
          <w:rtl/>
        </w:rPr>
      </w:pPr>
    </w:p>
    <w:p w14:paraId="40735A5D" w14:textId="77777777" w:rsidR="00062A37" w:rsidRPr="00011AB2" w:rsidRDefault="00062A37" w:rsidP="00011AB2">
      <w:pPr>
        <w:bidi w:val="0"/>
        <w:spacing w:before="200" w:after="200" w:line="276" w:lineRule="auto"/>
        <w:jc w:val="both"/>
        <w:rPr>
          <w:rFonts w:ascii="David" w:hAnsi="David" w:cs="David"/>
          <w:bCs/>
          <w:i/>
          <w:caps/>
          <w:spacing w:val="15"/>
          <w:kern w:val="28"/>
          <w:sz w:val="26"/>
          <w:szCs w:val="26"/>
          <w:rtl/>
        </w:rPr>
      </w:pPr>
      <w:r w:rsidRPr="00011AB2">
        <w:rPr>
          <w:rFonts w:ascii="David" w:hAnsi="David" w:cs="David"/>
          <w:sz w:val="26"/>
          <w:szCs w:val="26"/>
          <w:rtl/>
        </w:rPr>
        <w:br w:type="page"/>
      </w:r>
    </w:p>
    <w:p w14:paraId="245E89CA" w14:textId="77777777" w:rsidR="00062A37" w:rsidRPr="002B60B4" w:rsidRDefault="00062A37" w:rsidP="002E2ED4">
      <w:pPr>
        <w:pStyle w:val="affffffff1"/>
        <w:rPr>
          <w:rtl/>
        </w:rPr>
      </w:pPr>
      <w:r w:rsidRPr="002B60B4">
        <w:rPr>
          <w:rFonts w:hint="eastAsia"/>
          <w:rtl/>
        </w:rPr>
        <w:t>נספח</w:t>
      </w:r>
      <w:r w:rsidRPr="002B60B4">
        <w:rPr>
          <w:rtl/>
        </w:rPr>
        <w:t xml:space="preserve"> </w:t>
      </w:r>
      <w:r w:rsidRPr="002B60B4">
        <w:rPr>
          <w:rFonts w:hint="eastAsia"/>
          <w:rtl/>
        </w:rPr>
        <w:t>ז</w:t>
      </w:r>
      <w:r w:rsidRPr="002B60B4">
        <w:rPr>
          <w:rtl/>
        </w:rPr>
        <w:t xml:space="preserve"> - כתב ערבות ביצוע (סל 2)</w:t>
      </w:r>
    </w:p>
    <w:p w14:paraId="59D8C25A" w14:textId="501E166C" w:rsidR="00062A37" w:rsidRPr="002B60B4" w:rsidRDefault="00062A37" w:rsidP="00EB7E24">
      <w:pPr>
        <w:pStyle w:val="1-"/>
        <w:numPr>
          <w:ilvl w:val="0"/>
          <w:numId w:val="0"/>
        </w:numPr>
        <w:outlineLvl w:val="9"/>
        <w:rPr>
          <w:sz w:val="28"/>
          <w:szCs w:val="28"/>
          <w:rtl/>
        </w:rPr>
      </w:pPr>
      <w:r w:rsidRPr="002B60B4">
        <w:rPr>
          <w:sz w:val="28"/>
          <w:szCs w:val="28"/>
          <w:rtl/>
        </w:rPr>
        <w:t xml:space="preserve">בקשר </w:t>
      </w:r>
      <w:r w:rsidR="000D07AE" w:rsidRPr="002B60B4">
        <w:rPr>
          <w:rFonts w:hint="eastAsia"/>
          <w:sz w:val="28"/>
          <w:szCs w:val="28"/>
          <w:rtl/>
        </w:rPr>
        <w:t>למכרז</w:t>
      </w:r>
      <w:r w:rsidR="000D07AE" w:rsidRPr="002B60B4">
        <w:rPr>
          <w:sz w:val="28"/>
          <w:szCs w:val="28"/>
          <w:rtl/>
        </w:rPr>
        <w:t xml:space="preserve"> </w:t>
      </w:r>
      <w:r w:rsidR="000D07AE" w:rsidRPr="002B60B4">
        <w:rPr>
          <w:rFonts w:hint="eastAsia"/>
          <w:sz w:val="28"/>
          <w:szCs w:val="28"/>
          <w:rtl/>
        </w:rPr>
        <w:t>פומבי</w:t>
      </w:r>
      <w:r w:rsidRPr="002B60B4">
        <w:rPr>
          <w:sz w:val="28"/>
          <w:szCs w:val="28"/>
          <w:rtl/>
        </w:rPr>
        <w:t xml:space="preserve"> מס' </w:t>
      </w:r>
      <w:r w:rsidR="00EB7E24">
        <w:rPr>
          <w:rFonts w:hint="cs"/>
          <w:sz w:val="28"/>
          <w:szCs w:val="28"/>
          <w:rtl/>
        </w:rPr>
        <w:t>02-2024</w:t>
      </w:r>
    </w:p>
    <w:p w14:paraId="6BA4EAD5" w14:textId="77777777" w:rsidR="00062A37" w:rsidRPr="00011AB2" w:rsidRDefault="00062A37" w:rsidP="00062A37">
      <w:pPr>
        <w:pStyle w:val="1-"/>
        <w:numPr>
          <w:ilvl w:val="0"/>
          <w:numId w:val="0"/>
        </w:numPr>
        <w:outlineLvl w:val="9"/>
        <w:rPr>
          <w:sz w:val="26"/>
          <w:szCs w:val="26"/>
          <w:rtl/>
        </w:rPr>
      </w:pPr>
    </w:p>
    <w:p w14:paraId="30D1DC0D" w14:textId="77777777" w:rsidR="00062A37" w:rsidRPr="00011AB2" w:rsidRDefault="00062A37" w:rsidP="00062A37">
      <w:pPr>
        <w:tabs>
          <w:tab w:val="left" w:pos="7227"/>
        </w:tabs>
        <w:jc w:val="center"/>
        <w:rPr>
          <w:rFonts w:cs="David"/>
          <w:sz w:val="26"/>
          <w:szCs w:val="26"/>
          <w:rtl/>
          <w:lang w:eastAsia="he-IL"/>
        </w:rPr>
      </w:pPr>
      <w:r w:rsidRPr="00011AB2">
        <w:rPr>
          <w:rFonts w:cs="David" w:hint="eastAsia"/>
          <w:sz w:val="26"/>
          <w:szCs w:val="26"/>
          <w:rtl/>
          <w:lang w:eastAsia="he-IL"/>
        </w:rPr>
        <w:t>ת</w:t>
      </w:r>
      <w:r w:rsidRPr="00011AB2">
        <w:rPr>
          <w:rFonts w:cs="David"/>
          <w:sz w:val="26"/>
          <w:szCs w:val="26"/>
          <w:rtl/>
          <w:lang w:eastAsia="he-IL"/>
        </w:rPr>
        <w:t xml:space="preserve">דפיס ערבות דיגיטאלית (אין למלא ידנית, למילוי על ידי מערכת) </w:t>
      </w:r>
    </w:p>
    <w:p w14:paraId="7DF39D22" w14:textId="77777777" w:rsidR="00062A37" w:rsidRPr="00011AB2" w:rsidRDefault="00062A37" w:rsidP="00062A37">
      <w:pPr>
        <w:pBdr>
          <w:top w:val="single" w:sz="4" w:space="1" w:color="auto"/>
          <w:left w:val="single" w:sz="4" w:space="4" w:color="auto"/>
          <w:bottom w:val="single" w:sz="4" w:space="0" w:color="auto"/>
          <w:right w:val="single" w:sz="4" w:space="4" w:color="auto"/>
        </w:pBdr>
        <w:tabs>
          <w:tab w:val="left" w:pos="7227"/>
        </w:tabs>
        <w:rPr>
          <w:rFonts w:cs="David"/>
          <w:sz w:val="26"/>
          <w:szCs w:val="26"/>
          <w:rtl/>
          <w:lang w:eastAsia="he-IL"/>
        </w:rPr>
      </w:pPr>
      <w:r w:rsidRPr="00011AB2">
        <w:rPr>
          <w:rFonts w:cs="David" w:hint="eastAsia"/>
          <w:sz w:val="26"/>
          <w:szCs w:val="26"/>
          <w:rtl/>
          <w:lang w:eastAsia="he-IL"/>
        </w:rPr>
        <w:t>מסמך</w:t>
      </w:r>
      <w:r w:rsidRPr="00011AB2">
        <w:rPr>
          <w:rFonts w:cs="David"/>
          <w:sz w:val="26"/>
          <w:szCs w:val="26"/>
          <w:rtl/>
          <w:lang w:eastAsia="he-IL"/>
        </w:rPr>
        <w:t xml:space="preserve"> זה </w:t>
      </w:r>
      <w:r w:rsidRPr="00011AB2">
        <w:rPr>
          <w:rFonts w:cs="David" w:hint="eastAsia"/>
          <w:sz w:val="26"/>
          <w:szCs w:val="26"/>
          <w:rtl/>
          <w:lang w:eastAsia="he-IL"/>
        </w:rPr>
        <w:t>הוא</w:t>
      </w:r>
      <w:r w:rsidRPr="00011AB2">
        <w:rPr>
          <w:rFonts w:cs="David"/>
          <w:sz w:val="26"/>
          <w:szCs w:val="26"/>
          <w:rtl/>
          <w:lang w:eastAsia="he-IL"/>
        </w:rPr>
        <w:t xml:space="preserve"> </w:t>
      </w:r>
      <w:r w:rsidRPr="00011AB2">
        <w:rPr>
          <w:rFonts w:cs="David" w:hint="eastAsia"/>
          <w:sz w:val="26"/>
          <w:szCs w:val="26"/>
          <w:rtl/>
          <w:lang w:eastAsia="he-IL"/>
        </w:rPr>
        <w:t>תדפיס</w:t>
      </w:r>
      <w:r w:rsidRPr="00011AB2">
        <w:rPr>
          <w:rFonts w:cs="David"/>
          <w:sz w:val="26"/>
          <w:szCs w:val="26"/>
          <w:rtl/>
          <w:lang w:eastAsia="he-IL"/>
        </w:rPr>
        <w:t xml:space="preserve"> של ערבות דיגיטאלית ונועד לצרכי המחשה בלבד</w:t>
      </w:r>
    </w:p>
    <w:p w14:paraId="05E02D52" w14:textId="77777777" w:rsidR="00062A37" w:rsidRPr="00011AB2" w:rsidRDefault="00062A37" w:rsidP="00062A37">
      <w:pPr>
        <w:pBdr>
          <w:top w:val="single" w:sz="4" w:space="1" w:color="auto"/>
          <w:left w:val="single" w:sz="4" w:space="4" w:color="auto"/>
          <w:bottom w:val="single" w:sz="4" w:space="0" w:color="auto"/>
          <w:right w:val="single" w:sz="4" w:space="4" w:color="auto"/>
        </w:pBdr>
        <w:tabs>
          <w:tab w:val="left" w:pos="7227"/>
        </w:tabs>
        <w:rPr>
          <w:rFonts w:cs="David"/>
          <w:sz w:val="26"/>
          <w:szCs w:val="26"/>
          <w:lang w:eastAsia="he-IL"/>
        </w:rPr>
      </w:pPr>
      <w:r w:rsidRPr="00011AB2">
        <w:rPr>
          <w:rFonts w:cs="David"/>
          <w:sz w:val="26"/>
          <w:szCs w:val="26"/>
          <w:rtl/>
          <w:lang w:eastAsia="he-IL"/>
        </w:rPr>
        <w:t xml:space="preserve">תדפיס זה הופק ע"י המערכת של &amp;שם מנפיק הערבות/מקבל הערבות לפי העניין&amp; ביום </w:t>
      </w:r>
      <w:r w:rsidRPr="00011AB2">
        <w:rPr>
          <w:rFonts w:cs="David"/>
          <w:sz w:val="26"/>
          <w:szCs w:val="26"/>
          <w:lang w:eastAsia="he-IL"/>
        </w:rPr>
        <w:t>DD/MM/YYYY</w:t>
      </w:r>
      <w:r w:rsidRPr="00011AB2">
        <w:rPr>
          <w:rFonts w:cs="David"/>
          <w:sz w:val="26"/>
          <w:szCs w:val="26"/>
          <w:rtl/>
          <w:lang w:eastAsia="he-IL"/>
        </w:rPr>
        <w:t xml:space="preserve"> ב- </w:t>
      </w:r>
      <w:r w:rsidRPr="00011AB2">
        <w:rPr>
          <w:rFonts w:cs="David"/>
          <w:sz w:val="26"/>
          <w:szCs w:val="26"/>
          <w:lang w:eastAsia="he-IL"/>
        </w:rPr>
        <w:t>SS</w:t>
      </w:r>
      <w:r w:rsidRPr="00011AB2">
        <w:rPr>
          <w:rFonts w:cs="David"/>
          <w:sz w:val="26"/>
          <w:szCs w:val="26"/>
          <w:rtl/>
          <w:lang w:eastAsia="he-IL"/>
        </w:rPr>
        <w:t>:</w:t>
      </w:r>
      <w:r w:rsidRPr="00011AB2">
        <w:rPr>
          <w:rFonts w:cs="David"/>
          <w:sz w:val="26"/>
          <w:szCs w:val="26"/>
          <w:lang w:eastAsia="he-IL"/>
        </w:rPr>
        <w:t>MM</w:t>
      </w:r>
      <w:r w:rsidRPr="00011AB2">
        <w:rPr>
          <w:rFonts w:cs="David"/>
          <w:sz w:val="26"/>
          <w:szCs w:val="26"/>
          <w:rtl/>
          <w:lang w:eastAsia="he-IL"/>
        </w:rPr>
        <w:t>:</w:t>
      </w:r>
      <w:r w:rsidRPr="00011AB2">
        <w:rPr>
          <w:rFonts w:cs="David"/>
          <w:sz w:val="26"/>
          <w:szCs w:val="26"/>
          <w:lang w:eastAsia="he-IL"/>
        </w:rPr>
        <w:t>HH</w:t>
      </w:r>
      <w:r w:rsidRPr="00011AB2">
        <w:rPr>
          <w:rFonts w:cs="David"/>
          <w:sz w:val="26"/>
          <w:szCs w:val="26"/>
          <w:rtl/>
          <w:lang w:eastAsia="he-IL"/>
        </w:rPr>
        <w:t xml:space="preserve"> על סמך קובץ ערבות </w:t>
      </w:r>
      <w:r w:rsidRPr="00011AB2">
        <w:rPr>
          <w:rFonts w:cs="David" w:hint="eastAsia"/>
          <w:sz w:val="26"/>
          <w:szCs w:val="26"/>
          <w:rtl/>
          <w:lang w:eastAsia="he-IL"/>
        </w:rPr>
        <w:t>דיגיטאלית</w:t>
      </w:r>
      <w:r w:rsidRPr="00011AB2">
        <w:rPr>
          <w:rFonts w:cs="David"/>
          <w:sz w:val="26"/>
          <w:szCs w:val="26"/>
          <w:rtl/>
          <w:lang w:eastAsia="he-IL"/>
        </w:rPr>
        <w:t>.</w:t>
      </w:r>
    </w:p>
    <w:p w14:paraId="043761F5" w14:textId="77777777" w:rsidR="00062A37" w:rsidRPr="00011AB2" w:rsidRDefault="00062A37" w:rsidP="00062A37">
      <w:pPr>
        <w:tabs>
          <w:tab w:val="left" w:pos="7227"/>
        </w:tabs>
        <w:rPr>
          <w:rFonts w:cs="David"/>
          <w:sz w:val="26"/>
          <w:szCs w:val="26"/>
          <w:rtl/>
          <w:lang w:eastAsia="he-IL"/>
        </w:rPr>
      </w:pPr>
    </w:p>
    <w:p w14:paraId="5BB5AC33" w14:textId="77777777" w:rsidR="00062A37" w:rsidRPr="00011AB2" w:rsidRDefault="00062A37" w:rsidP="00062A37">
      <w:pPr>
        <w:tabs>
          <w:tab w:val="left" w:pos="7227"/>
        </w:tabs>
        <w:jc w:val="center"/>
        <w:rPr>
          <w:rFonts w:cs="David"/>
          <w:sz w:val="26"/>
          <w:szCs w:val="26"/>
          <w:rtl/>
          <w:lang w:eastAsia="he-IL"/>
        </w:rPr>
      </w:pPr>
      <w:r w:rsidRPr="00011AB2">
        <w:rPr>
          <w:rFonts w:cs="David" w:hint="eastAsia"/>
          <w:sz w:val="26"/>
          <w:szCs w:val="26"/>
          <w:rtl/>
          <w:lang w:eastAsia="he-IL"/>
        </w:rPr>
        <w:t>נתוני</w:t>
      </w:r>
      <w:r w:rsidRPr="00011AB2">
        <w:rPr>
          <w:rFonts w:cs="David"/>
          <w:sz w:val="26"/>
          <w:szCs w:val="26"/>
          <w:rtl/>
          <w:lang w:eastAsia="he-IL"/>
        </w:rPr>
        <w:t xml:space="preserve"> </w:t>
      </w:r>
      <w:r w:rsidRPr="00011AB2">
        <w:rPr>
          <w:rFonts w:cs="David" w:hint="eastAsia"/>
          <w:sz w:val="26"/>
          <w:szCs w:val="26"/>
          <w:rtl/>
          <w:lang w:eastAsia="he-IL"/>
        </w:rPr>
        <w:t>הערבות</w:t>
      </w:r>
    </w:p>
    <w:p w14:paraId="639C0335" w14:textId="77777777" w:rsidR="00062A37" w:rsidRPr="00011AB2" w:rsidRDefault="00062A37" w:rsidP="00062A37">
      <w:pPr>
        <w:tabs>
          <w:tab w:val="left" w:pos="7227"/>
        </w:tabs>
        <w:rPr>
          <w:rFonts w:cs="David"/>
          <w:sz w:val="26"/>
          <w:szCs w:val="26"/>
          <w:rtl/>
          <w:lang w:eastAsia="he-IL"/>
        </w:rPr>
      </w:pPr>
    </w:p>
    <w:p w14:paraId="7333EA8F"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קוד</w:t>
      </w:r>
      <w:r w:rsidRPr="00011AB2">
        <w:rPr>
          <w:rFonts w:cs="David"/>
          <w:sz w:val="26"/>
          <w:szCs w:val="26"/>
          <w:rtl/>
          <w:lang w:eastAsia="he-IL"/>
        </w:rPr>
        <w:t xml:space="preserve"> </w:t>
      </w:r>
      <w:r w:rsidRPr="00011AB2">
        <w:rPr>
          <w:rFonts w:cs="David" w:hint="eastAsia"/>
          <w:sz w:val="26"/>
          <w:szCs w:val="26"/>
          <w:rtl/>
          <w:lang w:eastAsia="he-IL"/>
        </w:rPr>
        <w:t>ה</w:t>
      </w:r>
      <w:r w:rsidRPr="00011AB2">
        <w:rPr>
          <w:rFonts w:cs="David"/>
          <w:sz w:val="26"/>
          <w:szCs w:val="26"/>
          <w:rtl/>
          <w:lang w:eastAsia="he-IL"/>
        </w:rPr>
        <w:t xml:space="preserve">ערבות </w:t>
      </w:r>
      <w:r w:rsidRPr="00011AB2">
        <w:rPr>
          <w:rFonts w:cs="David" w:hint="eastAsia"/>
          <w:sz w:val="26"/>
          <w:szCs w:val="26"/>
          <w:rtl/>
          <w:lang w:eastAsia="he-IL"/>
        </w:rPr>
        <w:t>ה</w:t>
      </w:r>
      <w:r w:rsidRPr="00011AB2">
        <w:rPr>
          <w:rFonts w:cs="David"/>
          <w:sz w:val="26"/>
          <w:szCs w:val="26"/>
          <w:rtl/>
          <w:lang w:eastAsia="he-IL"/>
        </w:rPr>
        <w:t xml:space="preserve">דיגיטאלית: </w:t>
      </w:r>
      <w:r w:rsidRPr="00011AB2">
        <w:rPr>
          <w:rFonts w:cs="David"/>
          <w:sz w:val="26"/>
          <w:szCs w:val="26"/>
          <w:lang w:eastAsia="he-IL"/>
        </w:rPr>
        <w:t>XXXX-YYYN-NNNN-NNNN-NNCC</w:t>
      </w:r>
    </w:p>
    <w:p w14:paraId="29BA55C7" w14:textId="77777777" w:rsidR="00062A37" w:rsidRPr="00011AB2" w:rsidRDefault="00062A37" w:rsidP="00062A37">
      <w:pPr>
        <w:tabs>
          <w:tab w:val="left" w:pos="7227"/>
        </w:tabs>
        <w:rPr>
          <w:rFonts w:cs="David"/>
          <w:sz w:val="26"/>
          <w:szCs w:val="26"/>
          <w:rtl/>
          <w:lang w:eastAsia="he-IL"/>
        </w:rPr>
      </w:pPr>
    </w:p>
    <w:p w14:paraId="6C79876F"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w:t>
      </w:r>
    </w:p>
    <w:p w14:paraId="0D4DACDB" w14:textId="77777777" w:rsidR="00062A37" w:rsidRPr="00011AB2" w:rsidRDefault="00062A37" w:rsidP="00062A37">
      <w:pPr>
        <w:tabs>
          <w:tab w:val="left" w:pos="7227"/>
        </w:tabs>
        <w:rPr>
          <w:rFonts w:cs="David"/>
          <w:sz w:val="26"/>
          <w:szCs w:val="26"/>
          <w:rtl/>
          <w:lang w:eastAsia="he-IL"/>
        </w:rPr>
      </w:pPr>
      <w:r w:rsidRPr="00011AB2">
        <w:rPr>
          <w:rFonts w:cs="David"/>
          <w:sz w:val="26"/>
          <w:szCs w:val="26"/>
          <w:rtl/>
          <w:lang w:eastAsia="he-IL"/>
        </w:rPr>
        <w:t xml:space="preserve">_____________________________________ </w:t>
      </w:r>
      <w:r w:rsidRPr="00011AB2">
        <w:rPr>
          <w:rFonts w:cs="David" w:hint="eastAsia"/>
          <w:sz w:val="26"/>
          <w:szCs w:val="26"/>
          <w:rtl/>
          <w:lang w:eastAsia="he-IL"/>
        </w:rPr>
        <w:t>מס</w:t>
      </w:r>
      <w:r w:rsidRPr="00011AB2">
        <w:rPr>
          <w:rFonts w:cs="David"/>
          <w:sz w:val="26"/>
          <w:szCs w:val="26"/>
          <w:rtl/>
          <w:lang w:eastAsia="he-IL"/>
        </w:rPr>
        <w:t xml:space="preserve">' </w:t>
      </w:r>
      <w:r w:rsidRPr="00011AB2">
        <w:rPr>
          <w:rFonts w:cs="David" w:hint="eastAsia"/>
          <w:sz w:val="26"/>
          <w:szCs w:val="26"/>
          <w:rtl/>
          <w:lang w:eastAsia="he-IL"/>
        </w:rPr>
        <w:t>סניף</w:t>
      </w:r>
      <w:r w:rsidRPr="00011AB2">
        <w:rPr>
          <w:rFonts w:cs="David"/>
          <w:sz w:val="26"/>
          <w:szCs w:val="26"/>
          <w:rtl/>
          <w:lang w:eastAsia="he-IL"/>
        </w:rPr>
        <w:t>: ___</w:t>
      </w:r>
    </w:p>
    <w:p w14:paraId="77ED0707"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טלפון</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___________ </w:t>
      </w:r>
      <w:r w:rsidRPr="00011AB2">
        <w:rPr>
          <w:rFonts w:cs="David" w:hint="eastAsia"/>
          <w:sz w:val="26"/>
          <w:szCs w:val="26"/>
          <w:rtl/>
          <w:lang w:eastAsia="he-IL"/>
        </w:rPr>
        <w:t>פקס</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__________</w:t>
      </w:r>
    </w:p>
    <w:p w14:paraId="5B337D98"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כתובת</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_________________________________________</w:t>
      </w:r>
    </w:p>
    <w:p w14:paraId="61661957"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רחוב</w:t>
      </w:r>
      <w:r w:rsidRPr="00011AB2">
        <w:rPr>
          <w:rFonts w:cs="David"/>
          <w:sz w:val="26"/>
          <w:szCs w:val="26"/>
          <w:rtl/>
          <w:lang w:eastAsia="he-IL"/>
        </w:rPr>
        <w:t xml:space="preserve"> </w:t>
      </w:r>
      <w:r w:rsidRPr="00011AB2">
        <w:rPr>
          <w:rFonts w:cs="David" w:hint="eastAsia"/>
          <w:sz w:val="26"/>
          <w:szCs w:val="26"/>
          <w:rtl/>
          <w:lang w:eastAsia="he-IL"/>
        </w:rPr>
        <w:t>ומספר</w:t>
      </w:r>
      <w:r w:rsidRPr="00011AB2">
        <w:rPr>
          <w:rFonts w:cs="David"/>
          <w:sz w:val="26"/>
          <w:szCs w:val="26"/>
          <w:rtl/>
          <w:lang w:eastAsia="he-IL"/>
        </w:rPr>
        <w:t xml:space="preserve">: ____________ </w:t>
      </w:r>
      <w:r w:rsidRPr="00011AB2">
        <w:rPr>
          <w:rFonts w:cs="David" w:hint="eastAsia"/>
          <w:sz w:val="26"/>
          <w:szCs w:val="26"/>
          <w:rtl/>
          <w:lang w:eastAsia="he-IL"/>
        </w:rPr>
        <w:t>ישוב</w:t>
      </w:r>
      <w:r w:rsidRPr="00011AB2">
        <w:rPr>
          <w:rFonts w:cs="David"/>
          <w:sz w:val="26"/>
          <w:szCs w:val="26"/>
          <w:rtl/>
          <w:lang w:eastAsia="he-IL"/>
        </w:rPr>
        <w:t xml:space="preserve">: _________________ </w:t>
      </w:r>
      <w:r w:rsidRPr="00011AB2">
        <w:rPr>
          <w:rFonts w:cs="David" w:hint="eastAsia"/>
          <w:sz w:val="26"/>
          <w:szCs w:val="26"/>
          <w:rtl/>
          <w:lang w:eastAsia="he-IL"/>
        </w:rPr>
        <w:t>מיקוד</w:t>
      </w:r>
      <w:r w:rsidRPr="00011AB2">
        <w:rPr>
          <w:rFonts w:cs="David"/>
          <w:sz w:val="26"/>
          <w:szCs w:val="26"/>
          <w:rtl/>
          <w:lang w:eastAsia="he-IL"/>
        </w:rPr>
        <w:t xml:space="preserve"> _________</w:t>
      </w:r>
    </w:p>
    <w:p w14:paraId="24E718BE"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שם</w:t>
      </w:r>
      <w:r w:rsidRPr="00011AB2">
        <w:rPr>
          <w:rFonts w:cs="David"/>
          <w:sz w:val="26"/>
          <w:szCs w:val="26"/>
          <w:rtl/>
          <w:lang w:eastAsia="he-IL"/>
        </w:rPr>
        <w:t xml:space="preserve"> </w:t>
      </w:r>
      <w:r w:rsidRPr="00011AB2">
        <w:rPr>
          <w:rFonts w:cs="David" w:hint="eastAsia"/>
          <w:sz w:val="26"/>
          <w:szCs w:val="26"/>
          <w:rtl/>
          <w:lang w:eastAsia="he-IL"/>
        </w:rPr>
        <w:t>מורשה</w:t>
      </w:r>
      <w:r w:rsidRPr="00011AB2">
        <w:rPr>
          <w:rFonts w:cs="David"/>
          <w:sz w:val="26"/>
          <w:szCs w:val="26"/>
          <w:rtl/>
          <w:lang w:eastAsia="he-IL"/>
        </w:rPr>
        <w:t xml:space="preserve"> </w:t>
      </w:r>
      <w:r w:rsidRPr="00011AB2">
        <w:rPr>
          <w:rFonts w:cs="David" w:hint="eastAsia"/>
          <w:sz w:val="26"/>
          <w:szCs w:val="26"/>
          <w:rtl/>
          <w:lang w:eastAsia="he-IL"/>
        </w:rPr>
        <w:t>החתימה</w:t>
      </w:r>
      <w:r w:rsidRPr="00011AB2">
        <w:rPr>
          <w:rFonts w:cs="David"/>
          <w:sz w:val="26"/>
          <w:szCs w:val="26"/>
          <w:rtl/>
          <w:lang w:eastAsia="he-IL"/>
        </w:rPr>
        <w:t xml:space="preserve"> 1: ________________________________________</w:t>
      </w:r>
    </w:p>
    <w:p w14:paraId="50ACE759"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שם</w:t>
      </w:r>
      <w:r w:rsidRPr="00011AB2">
        <w:rPr>
          <w:rFonts w:cs="David"/>
          <w:sz w:val="26"/>
          <w:szCs w:val="26"/>
          <w:rtl/>
          <w:lang w:eastAsia="he-IL"/>
        </w:rPr>
        <w:t xml:space="preserve"> </w:t>
      </w:r>
      <w:r w:rsidRPr="00011AB2">
        <w:rPr>
          <w:rFonts w:cs="David" w:hint="eastAsia"/>
          <w:sz w:val="26"/>
          <w:szCs w:val="26"/>
          <w:rtl/>
          <w:lang w:eastAsia="he-IL"/>
        </w:rPr>
        <w:t>מורשה</w:t>
      </w:r>
      <w:r w:rsidRPr="00011AB2">
        <w:rPr>
          <w:rFonts w:cs="David"/>
          <w:sz w:val="26"/>
          <w:szCs w:val="26"/>
          <w:rtl/>
          <w:lang w:eastAsia="he-IL"/>
        </w:rPr>
        <w:t xml:space="preserve"> </w:t>
      </w:r>
      <w:r w:rsidRPr="00011AB2">
        <w:rPr>
          <w:rFonts w:cs="David" w:hint="eastAsia"/>
          <w:sz w:val="26"/>
          <w:szCs w:val="26"/>
          <w:rtl/>
          <w:lang w:eastAsia="he-IL"/>
        </w:rPr>
        <w:t>החתימה</w:t>
      </w:r>
      <w:r w:rsidRPr="00011AB2">
        <w:rPr>
          <w:rFonts w:cs="David"/>
          <w:sz w:val="26"/>
          <w:szCs w:val="26"/>
          <w:rtl/>
          <w:lang w:eastAsia="he-IL"/>
        </w:rPr>
        <w:t xml:space="preserve"> 2: ________________________________________</w:t>
      </w:r>
    </w:p>
    <w:p w14:paraId="14340F43" w14:textId="77777777" w:rsidR="00062A37" w:rsidRPr="00011AB2" w:rsidRDefault="00062A37" w:rsidP="00062A37">
      <w:pPr>
        <w:tabs>
          <w:tab w:val="left" w:pos="7227"/>
        </w:tabs>
        <w:rPr>
          <w:rFonts w:cs="David"/>
          <w:sz w:val="26"/>
          <w:szCs w:val="26"/>
          <w:rtl/>
          <w:lang w:eastAsia="he-IL"/>
        </w:rPr>
      </w:pPr>
    </w:p>
    <w:p w14:paraId="2C3A2D38"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w:t>
      </w:r>
    </w:p>
    <w:p w14:paraId="4EE599CE" w14:textId="77777777" w:rsidR="00062A37" w:rsidRPr="00011AB2" w:rsidRDefault="00062A37" w:rsidP="00062A37">
      <w:pPr>
        <w:tabs>
          <w:tab w:val="left" w:pos="7227"/>
        </w:tabs>
        <w:rPr>
          <w:rFonts w:cs="David"/>
          <w:sz w:val="26"/>
          <w:szCs w:val="26"/>
          <w:rtl/>
          <w:lang w:eastAsia="he-IL"/>
        </w:rPr>
      </w:pPr>
      <w:r w:rsidRPr="00011AB2">
        <w:rPr>
          <w:rFonts w:cs="David"/>
          <w:sz w:val="26"/>
          <w:szCs w:val="26"/>
          <w:rtl/>
          <w:lang w:eastAsia="he-IL"/>
        </w:rPr>
        <w:t>_________________________________________</w:t>
      </w:r>
    </w:p>
    <w:p w14:paraId="594A5338" w14:textId="77777777" w:rsidR="00062A37" w:rsidRPr="00011AB2" w:rsidRDefault="00062A37" w:rsidP="00062A37">
      <w:pPr>
        <w:tabs>
          <w:tab w:val="left" w:pos="7227"/>
        </w:tabs>
        <w:rPr>
          <w:rFonts w:cs="David"/>
          <w:sz w:val="26"/>
          <w:szCs w:val="26"/>
          <w:rtl/>
          <w:lang w:eastAsia="he-IL"/>
        </w:rPr>
      </w:pPr>
      <w:r w:rsidRPr="00011AB2">
        <w:rPr>
          <w:rFonts w:cs="David"/>
          <w:sz w:val="26"/>
          <w:szCs w:val="26"/>
          <w:rtl/>
          <w:lang w:eastAsia="he-IL"/>
        </w:rPr>
        <w:t>_________________________________________</w:t>
      </w:r>
    </w:p>
    <w:p w14:paraId="13676DF4"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הנערבים</w:t>
      </w:r>
      <w:r w:rsidRPr="00011AB2">
        <w:rPr>
          <w:rFonts w:cs="David"/>
          <w:sz w:val="26"/>
          <w:szCs w:val="26"/>
          <w:rtl/>
          <w:lang w:eastAsia="he-IL"/>
        </w:rPr>
        <w:t xml:space="preserve"> (להלן ביחד ו/או לחוד: "הנערב"):</w:t>
      </w:r>
    </w:p>
    <w:tbl>
      <w:tblPr>
        <w:tblStyle w:val="affffa"/>
        <w:bidiVisual/>
        <w:tblW w:w="0" w:type="auto"/>
        <w:tblLook w:val="04A0" w:firstRow="1" w:lastRow="0" w:firstColumn="1" w:lastColumn="0" w:noHBand="0" w:noVBand="1"/>
      </w:tblPr>
      <w:tblGrid>
        <w:gridCol w:w="1963"/>
        <w:gridCol w:w="6307"/>
      </w:tblGrid>
      <w:tr w:rsidR="00062A37" w:rsidRPr="00DA5FA4" w14:paraId="19DC953F" w14:textId="77777777" w:rsidTr="00201A95">
        <w:tc>
          <w:tcPr>
            <w:tcW w:w="2003" w:type="dxa"/>
          </w:tcPr>
          <w:p w14:paraId="01F1DE9E" w14:textId="77777777" w:rsidR="00062A37" w:rsidRPr="00011AB2" w:rsidRDefault="00062A37" w:rsidP="00201A95">
            <w:pPr>
              <w:tabs>
                <w:tab w:val="left" w:pos="7227"/>
              </w:tabs>
              <w:jc w:val="center"/>
              <w:rPr>
                <w:rFonts w:cs="David"/>
                <w:sz w:val="26"/>
                <w:szCs w:val="26"/>
                <w:rtl/>
                <w:lang w:eastAsia="he-IL"/>
              </w:rPr>
            </w:pPr>
            <w:r w:rsidRPr="00011AB2">
              <w:rPr>
                <w:rFonts w:cs="David" w:hint="eastAsia"/>
                <w:sz w:val="26"/>
                <w:szCs w:val="26"/>
                <w:rtl/>
                <w:lang w:eastAsia="he-IL"/>
              </w:rPr>
              <w:t>מזהה</w:t>
            </w:r>
            <w:r w:rsidRPr="00011AB2">
              <w:rPr>
                <w:rFonts w:cs="David"/>
                <w:sz w:val="26"/>
                <w:szCs w:val="26"/>
                <w:rtl/>
                <w:lang w:eastAsia="he-IL"/>
              </w:rPr>
              <w:t xml:space="preserve"> </w:t>
            </w:r>
            <w:r w:rsidRPr="00011AB2">
              <w:rPr>
                <w:rFonts w:cs="David" w:hint="eastAsia"/>
                <w:sz w:val="26"/>
                <w:szCs w:val="26"/>
                <w:rtl/>
                <w:lang w:eastAsia="he-IL"/>
              </w:rPr>
              <w:t>נערב</w:t>
            </w:r>
          </w:p>
        </w:tc>
        <w:tc>
          <w:tcPr>
            <w:tcW w:w="6474" w:type="dxa"/>
          </w:tcPr>
          <w:p w14:paraId="36F616FC" w14:textId="77777777" w:rsidR="00062A37" w:rsidRPr="00011AB2" w:rsidRDefault="00062A37" w:rsidP="00201A95">
            <w:pPr>
              <w:tabs>
                <w:tab w:val="left" w:pos="7227"/>
              </w:tabs>
              <w:jc w:val="center"/>
              <w:rPr>
                <w:rFonts w:cs="David"/>
                <w:sz w:val="26"/>
                <w:szCs w:val="26"/>
                <w:rtl/>
                <w:lang w:eastAsia="he-IL"/>
              </w:rPr>
            </w:pPr>
            <w:r w:rsidRPr="00011AB2">
              <w:rPr>
                <w:rFonts w:cs="David" w:hint="eastAsia"/>
                <w:sz w:val="26"/>
                <w:szCs w:val="26"/>
                <w:rtl/>
                <w:lang w:eastAsia="he-IL"/>
              </w:rPr>
              <w:t>שם</w:t>
            </w:r>
            <w:r w:rsidRPr="00011AB2">
              <w:rPr>
                <w:rFonts w:cs="David"/>
                <w:sz w:val="26"/>
                <w:szCs w:val="26"/>
                <w:rtl/>
                <w:lang w:eastAsia="he-IL"/>
              </w:rPr>
              <w:t xml:space="preserve"> </w:t>
            </w:r>
            <w:r w:rsidRPr="00011AB2">
              <w:rPr>
                <w:rFonts w:cs="David" w:hint="eastAsia"/>
                <w:sz w:val="26"/>
                <w:szCs w:val="26"/>
                <w:rtl/>
                <w:lang w:eastAsia="he-IL"/>
              </w:rPr>
              <w:t>הנערב</w:t>
            </w:r>
          </w:p>
        </w:tc>
      </w:tr>
      <w:tr w:rsidR="00062A37" w:rsidRPr="00DA5FA4" w14:paraId="1779E858" w14:textId="77777777" w:rsidTr="00201A95">
        <w:tc>
          <w:tcPr>
            <w:tcW w:w="2003" w:type="dxa"/>
          </w:tcPr>
          <w:p w14:paraId="3E56583F" w14:textId="77777777" w:rsidR="00062A37" w:rsidRPr="00011AB2" w:rsidRDefault="00062A37" w:rsidP="00201A95">
            <w:pPr>
              <w:tabs>
                <w:tab w:val="left" w:pos="7227"/>
              </w:tabs>
              <w:rPr>
                <w:rFonts w:cs="David"/>
                <w:sz w:val="26"/>
                <w:szCs w:val="26"/>
                <w:rtl/>
                <w:lang w:eastAsia="he-IL"/>
              </w:rPr>
            </w:pPr>
            <w:r w:rsidRPr="00011AB2">
              <w:rPr>
                <w:rFonts w:cs="David"/>
                <w:sz w:val="26"/>
                <w:szCs w:val="26"/>
                <w:rtl/>
                <w:lang w:eastAsia="he-IL"/>
              </w:rPr>
              <w:t>____________</w:t>
            </w:r>
          </w:p>
        </w:tc>
        <w:tc>
          <w:tcPr>
            <w:tcW w:w="6474" w:type="dxa"/>
          </w:tcPr>
          <w:p w14:paraId="118431DF" w14:textId="77777777" w:rsidR="00062A37" w:rsidRPr="00011AB2" w:rsidRDefault="00062A37" w:rsidP="00201A95">
            <w:pPr>
              <w:tabs>
                <w:tab w:val="left" w:pos="7227"/>
              </w:tabs>
              <w:rPr>
                <w:rFonts w:cs="David"/>
                <w:sz w:val="26"/>
                <w:szCs w:val="26"/>
                <w:rtl/>
                <w:lang w:eastAsia="he-IL"/>
              </w:rPr>
            </w:pPr>
            <w:r w:rsidRPr="00011AB2">
              <w:rPr>
                <w:rFonts w:cs="David"/>
                <w:sz w:val="26"/>
                <w:szCs w:val="26"/>
                <w:rtl/>
                <w:lang w:eastAsia="he-IL"/>
              </w:rPr>
              <w:t>_________________________________________</w:t>
            </w:r>
          </w:p>
        </w:tc>
      </w:tr>
    </w:tbl>
    <w:p w14:paraId="3AD33184"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נושא</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531F5B9C" w14:textId="77777777" w:rsidR="00062A37" w:rsidRPr="00011AB2" w:rsidRDefault="00062A37" w:rsidP="00062A37">
      <w:pPr>
        <w:tabs>
          <w:tab w:val="left" w:pos="7227"/>
        </w:tabs>
        <w:rPr>
          <w:rFonts w:cs="David"/>
          <w:sz w:val="26"/>
          <w:szCs w:val="26"/>
          <w:rtl/>
          <w:lang w:eastAsia="he-IL"/>
        </w:rPr>
      </w:pPr>
      <w:r w:rsidRPr="00011AB2">
        <w:rPr>
          <w:rFonts w:cs="David"/>
          <w:sz w:val="26"/>
          <w:szCs w:val="26"/>
          <w:rtl/>
          <w:lang w:eastAsia="he-IL"/>
        </w:rPr>
        <w:t xml:space="preserve">(שם </w:t>
      </w:r>
      <w:r w:rsidRPr="00011AB2">
        <w:rPr>
          <w:rFonts w:cs="David" w:hint="eastAsia"/>
          <w:sz w:val="26"/>
          <w:szCs w:val="26"/>
          <w:rtl/>
          <w:lang w:eastAsia="he-IL"/>
        </w:rPr>
        <w:t>המכרז</w:t>
      </w:r>
      <w:r w:rsidRPr="00011AB2">
        <w:rPr>
          <w:rFonts w:cs="David"/>
          <w:sz w:val="26"/>
          <w:szCs w:val="26"/>
          <w:rtl/>
          <w:lang w:eastAsia="he-IL"/>
        </w:rPr>
        <w:t xml:space="preserve"> / </w:t>
      </w:r>
      <w:r w:rsidRPr="00011AB2">
        <w:rPr>
          <w:rFonts w:cs="David" w:hint="eastAsia"/>
          <w:sz w:val="26"/>
          <w:szCs w:val="26"/>
          <w:rtl/>
          <w:lang w:eastAsia="he-IL"/>
        </w:rPr>
        <w:t>נושא</w:t>
      </w:r>
      <w:r w:rsidRPr="00011AB2">
        <w:rPr>
          <w:rFonts w:cs="David"/>
          <w:sz w:val="26"/>
          <w:szCs w:val="26"/>
          <w:rtl/>
          <w:lang w:eastAsia="he-IL"/>
        </w:rPr>
        <w:t xml:space="preserve"> </w:t>
      </w:r>
      <w:r w:rsidRPr="00011AB2">
        <w:rPr>
          <w:rFonts w:cs="David" w:hint="eastAsia"/>
          <w:sz w:val="26"/>
          <w:szCs w:val="26"/>
          <w:rtl/>
          <w:lang w:eastAsia="he-IL"/>
        </w:rPr>
        <w:t>ההתקשרות</w:t>
      </w:r>
      <w:r w:rsidRPr="00011AB2">
        <w:rPr>
          <w:rFonts w:cs="David"/>
          <w:sz w:val="26"/>
          <w:szCs w:val="26"/>
          <w:rtl/>
          <w:lang w:eastAsia="he-IL"/>
        </w:rPr>
        <w:t>)</w:t>
      </w:r>
    </w:p>
    <w:p w14:paraId="750A5486" w14:textId="77777777" w:rsidR="00062A37" w:rsidRPr="00011AB2" w:rsidRDefault="00062A37" w:rsidP="00062A37">
      <w:pPr>
        <w:tabs>
          <w:tab w:val="left" w:pos="7227"/>
        </w:tabs>
        <w:rPr>
          <w:rFonts w:cs="David"/>
          <w:sz w:val="26"/>
          <w:szCs w:val="26"/>
          <w:rtl/>
          <w:lang w:eastAsia="he-IL"/>
        </w:rPr>
      </w:pPr>
    </w:p>
    <w:p w14:paraId="28598541"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סכומים</w:t>
      </w:r>
      <w:r w:rsidRPr="00011AB2">
        <w:rPr>
          <w:rFonts w:cs="David"/>
          <w:sz w:val="26"/>
          <w:szCs w:val="26"/>
          <w:rtl/>
          <w:lang w:eastAsia="he-IL"/>
        </w:rPr>
        <w:t xml:space="preserve"> </w:t>
      </w:r>
      <w:r w:rsidRPr="00011AB2">
        <w:rPr>
          <w:rFonts w:cs="David" w:hint="eastAsia"/>
          <w:sz w:val="26"/>
          <w:szCs w:val="26"/>
          <w:rtl/>
          <w:lang w:eastAsia="he-IL"/>
        </w:rPr>
        <w:t>ותאריכים</w:t>
      </w:r>
    </w:p>
    <w:p w14:paraId="0D59C9BC" w14:textId="77777777" w:rsidR="00062A37" w:rsidRPr="00011AB2" w:rsidRDefault="00062A37" w:rsidP="002E2ED4">
      <w:pPr>
        <w:tabs>
          <w:tab w:val="left" w:pos="7227"/>
        </w:tabs>
        <w:rPr>
          <w:rFonts w:cs="David"/>
          <w:sz w:val="26"/>
          <w:szCs w:val="26"/>
          <w:rtl/>
          <w:lang w:eastAsia="he-IL"/>
        </w:rPr>
      </w:pPr>
      <w:r w:rsidRPr="00011AB2">
        <w:rPr>
          <w:rFonts w:cs="David" w:hint="eastAsia"/>
          <w:sz w:val="26"/>
          <w:szCs w:val="26"/>
          <w:rtl/>
          <w:lang w:eastAsia="he-IL"/>
        </w:rPr>
        <w:t>סכום</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50,000 </w:t>
      </w:r>
      <w:r w:rsidRPr="00011AB2">
        <w:rPr>
          <w:rFonts w:cs="David" w:hint="eastAsia"/>
          <w:sz w:val="26"/>
          <w:szCs w:val="26"/>
          <w:rtl/>
          <w:lang w:eastAsia="he-IL"/>
        </w:rPr>
        <w:t>שקלים</w:t>
      </w:r>
      <w:r w:rsidRPr="00011AB2">
        <w:rPr>
          <w:rFonts w:cs="David"/>
          <w:sz w:val="26"/>
          <w:szCs w:val="26"/>
          <w:rtl/>
          <w:lang w:eastAsia="he-IL"/>
        </w:rPr>
        <w:t xml:space="preserve"> </w:t>
      </w:r>
      <w:r w:rsidRPr="00011AB2">
        <w:rPr>
          <w:rFonts w:cs="David" w:hint="eastAsia"/>
          <w:sz w:val="26"/>
          <w:szCs w:val="26"/>
          <w:rtl/>
          <w:lang w:eastAsia="he-IL"/>
        </w:rPr>
        <w:t>חדשים</w:t>
      </w:r>
      <w:r w:rsidRPr="00011AB2">
        <w:rPr>
          <w:rFonts w:cs="David"/>
          <w:sz w:val="26"/>
          <w:szCs w:val="26"/>
          <w:rtl/>
          <w:lang w:eastAsia="he-IL"/>
        </w:rPr>
        <w:t>.</w:t>
      </w:r>
    </w:p>
    <w:p w14:paraId="489CF0D6"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הצמדה</w:t>
      </w:r>
      <w:r w:rsidRPr="00011AB2">
        <w:rPr>
          <w:rFonts w:cs="David"/>
          <w:sz w:val="26"/>
          <w:szCs w:val="26"/>
          <w:rtl/>
          <w:lang w:eastAsia="he-IL"/>
        </w:rPr>
        <w:t xml:space="preserve">: ______________ </w:t>
      </w:r>
      <w:r w:rsidRPr="00011AB2">
        <w:rPr>
          <w:rFonts w:cs="David" w:hint="eastAsia"/>
          <w:sz w:val="26"/>
          <w:szCs w:val="26"/>
          <w:rtl/>
          <w:lang w:eastAsia="he-IL"/>
        </w:rPr>
        <w:t>תאריך</w:t>
      </w:r>
      <w:r w:rsidRPr="00011AB2">
        <w:rPr>
          <w:rFonts w:cs="David"/>
          <w:sz w:val="26"/>
          <w:szCs w:val="26"/>
          <w:rtl/>
          <w:lang w:eastAsia="he-IL"/>
        </w:rPr>
        <w:t xml:space="preserve"> </w:t>
      </w:r>
      <w:r w:rsidRPr="00011AB2">
        <w:rPr>
          <w:rFonts w:cs="David" w:hint="eastAsia"/>
          <w:sz w:val="26"/>
          <w:szCs w:val="26"/>
          <w:rtl/>
          <w:lang w:eastAsia="he-IL"/>
        </w:rPr>
        <w:t>בסיס</w:t>
      </w:r>
      <w:r w:rsidRPr="00011AB2">
        <w:rPr>
          <w:rFonts w:cs="David"/>
          <w:sz w:val="26"/>
          <w:szCs w:val="26"/>
          <w:rtl/>
          <w:lang w:eastAsia="he-IL"/>
        </w:rPr>
        <w:t xml:space="preserve"> </w:t>
      </w:r>
      <w:r w:rsidRPr="00011AB2">
        <w:rPr>
          <w:rFonts w:cs="David" w:hint="eastAsia"/>
          <w:sz w:val="26"/>
          <w:szCs w:val="26"/>
          <w:rtl/>
          <w:lang w:eastAsia="he-IL"/>
        </w:rPr>
        <w:t>להצמדה</w:t>
      </w:r>
      <w:r w:rsidRPr="00011AB2">
        <w:rPr>
          <w:rFonts w:cs="David"/>
          <w:sz w:val="26"/>
          <w:szCs w:val="26"/>
          <w:rtl/>
          <w:lang w:eastAsia="he-IL"/>
        </w:rPr>
        <w:t>: __________</w:t>
      </w:r>
    </w:p>
    <w:p w14:paraId="47D01CC8"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תאריך</w:t>
      </w:r>
      <w:r w:rsidRPr="00011AB2">
        <w:rPr>
          <w:rFonts w:cs="David"/>
          <w:sz w:val="26"/>
          <w:szCs w:val="26"/>
          <w:rtl/>
          <w:lang w:eastAsia="he-IL"/>
        </w:rPr>
        <w:t xml:space="preserve"> הנפקת הערבות: _(מילוי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ידי</w:t>
      </w:r>
      <w:r w:rsidRPr="00011AB2">
        <w:rPr>
          <w:rFonts w:cs="David"/>
          <w:sz w:val="26"/>
          <w:szCs w:val="26"/>
          <w:rtl/>
          <w:lang w:eastAsia="he-IL"/>
        </w:rPr>
        <w:t xml:space="preserve"> </w:t>
      </w:r>
      <w:r w:rsidRPr="00011AB2">
        <w:rPr>
          <w:rFonts w:cs="David" w:hint="eastAsia"/>
          <w:sz w:val="26"/>
          <w:szCs w:val="26"/>
          <w:rtl/>
          <w:lang w:eastAsia="he-IL"/>
        </w:rPr>
        <w:t>המנפיק</w:t>
      </w:r>
      <w:r w:rsidRPr="00011AB2">
        <w:rPr>
          <w:rFonts w:cs="David"/>
          <w:sz w:val="26"/>
          <w:szCs w:val="26"/>
          <w:rtl/>
          <w:lang w:eastAsia="he-IL"/>
        </w:rPr>
        <w:t xml:space="preserve">)_ </w:t>
      </w:r>
      <w:r w:rsidRPr="00011AB2">
        <w:rPr>
          <w:rFonts w:cs="David" w:hint="eastAsia"/>
          <w:sz w:val="26"/>
          <w:szCs w:val="26"/>
          <w:rtl/>
          <w:lang w:eastAsia="he-IL"/>
        </w:rPr>
        <w:t>תאריך</w:t>
      </w:r>
      <w:r w:rsidRPr="00011AB2">
        <w:rPr>
          <w:rFonts w:cs="David"/>
          <w:sz w:val="26"/>
          <w:szCs w:val="26"/>
          <w:rtl/>
          <w:lang w:eastAsia="he-IL"/>
        </w:rPr>
        <w:t xml:space="preserve"> </w:t>
      </w:r>
      <w:r w:rsidRPr="00011AB2">
        <w:rPr>
          <w:rFonts w:cs="David" w:hint="eastAsia"/>
          <w:sz w:val="26"/>
          <w:szCs w:val="26"/>
          <w:rtl/>
          <w:lang w:eastAsia="he-IL"/>
        </w:rPr>
        <w:t>סיום</w:t>
      </w:r>
      <w:r w:rsidRPr="00011AB2">
        <w:rPr>
          <w:rFonts w:cs="David"/>
          <w:sz w:val="26"/>
          <w:szCs w:val="26"/>
          <w:rtl/>
          <w:lang w:eastAsia="he-IL"/>
        </w:rPr>
        <w:t xml:space="preserve"> </w:t>
      </w:r>
      <w:r w:rsidRPr="00011AB2">
        <w:rPr>
          <w:rFonts w:cs="David" w:hint="eastAsia"/>
          <w:sz w:val="26"/>
          <w:szCs w:val="26"/>
          <w:rtl/>
          <w:lang w:eastAsia="he-IL"/>
        </w:rPr>
        <w:t>תוקף</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______</w:t>
      </w:r>
    </w:p>
    <w:p w14:paraId="15ECF2BC" w14:textId="77777777" w:rsidR="00062A37" w:rsidRPr="00011AB2" w:rsidRDefault="00062A37" w:rsidP="00062A37">
      <w:pPr>
        <w:tabs>
          <w:tab w:val="left" w:pos="7227"/>
        </w:tabs>
        <w:rPr>
          <w:rFonts w:cs="David"/>
          <w:sz w:val="26"/>
          <w:szCs w:val="26"/>
          <w:rtl/>
          <w:lang w:eastAsia="he-IL"/>
        </w:rPr>
      </w:pPr>
    </w:p>
    <w:p w14:paraId="3E28D41D" w14:textId="77777777" w:rsidR="00062A37" w:rsidRPr="00011AB2" w:rsidRDefault="00062A37" w:rsidP="00062A37">
      <w:pPr>
        <w:tabs>
          <w:tab w:val="left" w:pos="7227"/>
        </w:tabs>
        <w:rPr>
          <w:rFonts w:cs="David"/>
          <w:sz w:val="26"/>
          <w:szCs w:val="26"/>
          <w:rtl/>
          <w:lang w:eastAsia="he-IL"/>
        </w:rPr>
      </w:pPr>
    </w:p>
    <w:p w14:paraId="3F5E30C1"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ניסוח</w:t>
      </w:r>
      <w:r w:rsidRPr="00011AB2">
        <w:rPr>
          <w:rFonts w:cs="David"/>
          <w:sz w:val="26"/>
          <w:szCs w:val="26"/>
          <w:rtl/>
          <w:lang w:eastAsia="he-IL"/>
        </w:rPr>
        <w:t xml:space="preserve"> </w:t>
      </w:r>
      <w:r w:rsidRPr="00011AB2">
        <w:rPr>
          <w:rFonts w:cs="David" w:hint="eastAsia"/>
          <w:sz w:val="26"/>
          <w:szCs w:val="26"/>
          <w:rtl/>
          <w:lang w:eastAsia="he-IL"/>
        </w:rPr>
        <w:t>ההתחייבות</w:t>
      </w:r>
    </w:p>
    <w:p w14:paraId="1B813C40" w14:textId="77777777" w:rsidR="00062A37" w:rsidRPr="00011AB2" w:rsidRDefault="00062A37" w:rsidP="00062A37">
      <w:pPr>
        <w:tabs>
          <w:tab w:val="left" w:pos="7227"/>
        </w:tabs>
        <w:jc w:val="both"/>
        <w:rPr>
          <w:rFonts w:cs="David"/>
          <w:sz w:val="26"/>
          <w:szCs w:val="26"/>
          <w:rtl/>
          <w:lang w:eastAsia="he-IL"/>
        </w:rPr>
      </w:pP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ערב</w:t>
      </w:r>
      <w:r w:rsidRPr="00011AB2">
        <w:rPr>
          <w:rFonts w:cs="David"/>
          <w:sz w:val="26"/>
          <w:szCs w:val="26"/>
          <w:rtl/>
          <w:lang w:eastAsia="he-IL"/>
        </w:rPr>
        <w:t xml:space="preserve"> בזה כלפי מקבל הערבות, </w:t>
      </w:r>
      <w:r w:rsidRPr="00011AB2">
        <w:rPr>
          <w:rFonts w:cs="David" w:hint="eastAsia"/>
          <w:sz w:val="26"/>
          <w:szCs w:val="26"/>
          <w:rtl/>
          <w:lang w:eastAsia="he-IL"/>
        </w:rPr>
        <w:t>בעבור</w:t>
      </w:r>
      <w:r w:rsidRPr="00011AB2">
        <w:rPr>
          <w:rFonts w:cs="David"/>
          <w:sz w:val="26"/>
          <w:szCs w:val="26"/>
          <w:rtl/>
          <w:lang w:eastAsia="he-IL"/>
        </w:rPr>
        <w:t xml:space="preserve"> הנערב, לסילוק כל סכום אשר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ידרוש</w:t>
      </w:r>
      <w:r w:rsidRPr="00011AB2">
        <w:rPr>
          <w:rFonts w:cs="David"/>
          <w:sz w:val="26"/>
          <w:szCs w:val="26"/>
          <w:rtl/>
          <w:lang w:eastAsia="he-IL"/>
        </w:rPr>
        <w:t xml:space="preserve"> מאת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בקשר</w:t>
      </w:r>
      <w:r w:rsidRPr="00011AB2">
        <w:rPr>
          <w:rFonts w:cs="David"/>
          <w:sz w:val="26"/>
          <w:szCs w:val="26"/>
          <w:rtl/>
          <w:lang w:eastAsia="he-IL"/>
        </w:rPr>
        <w:t xml:space="preserve"> </w:t>
      </w:r>
      <w:r w:rsidRPr="00011AB2">
        <w:rPr>
          <w:rFonts w:cs="David" w:hint="eastAsia"/>
          <w:sz w:val="26"/>
          <w:szCs w:val="26"/>
          <w:rtl/>
          <w:lang w:eastAsia="he-IL"/>
        </w:rPr>
        <w:t>עם</w:t>
      </w:r>
      <w:r w:rsidRPr="00011AB2">
        <w:rPr>
          <w:rFonts w:cs="David"/>
          <w:sz w:val="26"/>
          <w:szCs w:val="26"/>
          <w:rtl/>
          <w:lang w:eastAsia="he-IL"/>
        </w:rPr>
        <w:t xml:space="preserve"> </w:t>
      </w:r>
      <w:r w:rsidRPr="00011AB2">
        <w:rPr>
          <w:rFonts w:cs="David" w:hint="eastAsia"/>
          <w:sz w:val="26"/>
          <w:szCs w:val="26"/>
          <w:rtl/>
          <w:lang w:eastAsia="he-IL"/>
        </w:rPr>
        <w:t>נושא</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ואשר</w:t>
      </w:r>
      <w:r w:rsidRPr="00011AB2">
        <w:rPr>
          <w:rFonts w:cs="David"/>
          <w:sz w:val="26"/>
          <w:szCs w:val="26"/>
          <w:rtl/>
          <w:lang w:eastAsia="he-IL"/>
        </w:rPr>
        <w:t xml:space="preserve"> </w:t>
      </w:r>
      <w:r w:rsidRPr="00011AB2">
        <w:rPr>
          <w:rFonts w:cs="David" w:hint="eastAsia"/>
          <w:sz w:val="26"/>
          <w:szCs w:val="26"/>
          <w:rtl/>
          <w:lang w:eastAsia="he-IL"/>
        </w:rPr>
        <w:t>לא</w:t>
      </w:r>
      <w:r w:rsidRPr="00011AB2">
        <w:rPr>
          <w:rFonts w:cs="David"/>
          <w:sz w:val="26"/>
          <w:szCs w:val="26"/>
          <w:rtl/>
          <w:lang w:eastAsia="he-IL"/>
        </w:rPr>
        <w:t xml:space="preserve"> </w:t>
      </w:r>
      <w:r w:rsidRPr="00011AB2">
        <w:rPr>
          <w:rFonts w:cs="David" w:hint="eastAsia"/>
          <w:sz w:val="26"/>
          <w:szCs w:val="26"/>
          <w:rtl/>
          <w:lang w:eastAsia="he-IL"/>
        </w:rPr>
        <w:t>יעלה</w:t>
      </w:r>
      <w:r w:rsidRPr="00011AB2">
        <w:rPr>
          <w:rFonts w:cs="David"/>
          <w:sz w:val="26"/>
          <w:szCs w:val="26"/>
          <w:rtl/>
          <w:lang w:eastAsia="he-IL"/>
        </w:rPr>
        <w:t xml:space="preserve">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סכום</w:t>
      </w:r>
      <w:r w:rsidRPr="00011AB2">
        <w:rPr>
          <w:rFonts w:cs="David"/>
          <w:sz w:val="26"/>
          <w:szCs w:val="26"/>
          <w:rtl/>
          <w:lang w:eastAsia="he-IL"/>
        </w:rPr>
        <w:t xml:space="preserve"> גובה הערבות. מנפיק הערבות מתחייב </w:t>
      </w:r>
      <w:r w:rsidRPr="00011AB2">
        <w:rPr>
          <w:rFonts w:cs="David" w:hint="eastAsia"/>
          <w:sz w:val="26"/>
          <w:szCs w:val="26"/>
          <w:rtl/>
          <w:lang w:eastAsia="he-IL"/>
        </w:rPr>
        <w:t>בזאת</w:t>
      </w:r>
      <w:r w:rsidRPr="00011AB2">
        <w:rPr>
          <w:rFonts w:cs="David"/>
          <w:sz w:val="26"/>
          <w:szCs w:val="26"/>
          <w:rtl/>
          <w:lang w:eastAsia="he-IL"/>
        </w:rPr>
        <w:t xml:space="preserve"> </w:t>
      </w:r>
      <w:r w:rsidRPr="00011AB2">
        <w:rPr>
          <w:rFonts w:cs="David" w:hint="eastAsia"/>
          <w:sz w:val="26"/>
          <w:szCs w:val="26"/>
          <w:rtl/>
          <w:lang w:eastAsia="he-IL"/>
        </w:rPr>
        <w:t>ל</w:t>
      </w:r>
      <w:r w:rsidRPr="00011AB2">
        <w:rPr>
          <w:rFonts w:cs="David"/>
          <w:sz w:val="26"/>
          <w:szCs w:val="26"/>
          <w:rtl/>
          <w:lang w:eastAsia="he-IL"/>
        </w:rPr>
        <w:t>שלם ל</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את הסכום ה</w:t>
      </w:r>
      <w:r w:rsidRPr="00011AB2">
        <w:rPr>
          <w:rFonts w:cs="David" w:hint="eastAsia"/>
          <w:sz w:val="26"/>
          <w:szCs w:val="26"/>
          <w:rtl/>
          <w:lang w:eastAsia="he-IL"/>
        </w:rPr>
        <w:t>אמור</w:t>
      </w:r>
      <w:r w:rsidRPr="00011AB2">
        <w:rPr>
          <w:rFonts w:cs="David"/>
          <w:sz w:val="26"/>
          <w:szCs w:val="26"/>
          <w:rtl/>
          <w:lang w:eastAsia="he-IL"/>
        </w:rPr>
        <w:t xml:space="preserve"> </w:t>
      </w:r>
      <w:r w:rsidRPr="00011AB2">
        <w:rPr>
          <w:rFonts w:cs="David" w:hint="eastAsia"/>
          <w:sz w:val="26"/>
          <w:szCs w:val="26"/>
          <w:rtl/>
          <w:lang w:eastAsia="he-IL"/>
        </w:rPr>
        <w:t>ב</w:t>
      </w:r>
      <w:r w:rsidRPr="00011AB2">
        <w:rPr>
          <w:rFonts w:cs="David"/>
          <w:sz w:val="26"/>
          <w:szCs w:val="26"/>
          <w:rtl/>
          <w:lang w:eastAsia="he-IL"/>
        </w:rPr>
        <w:t xml:space="preserve">תוך מספר הימים לחילוט הקבועים בערבות וזאת מתאריך דרישת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ו</w:t>
      </w:r>
      <w:r w:rsidRPr="00011AB2">
        <w:rPr>
          <w:rFonts w:cs="David"/>
          <w:sz w:val="26"/>
          <w:szCs w:val="26"/>
          <w:rtl/>
          <w:lang w:eastAsia="he-IL"/>
        </w:rPr>
        <w:t xml:space="preserve">מבלי </w:t>
      </w:r>
      <w:r w:rsidRPr="00011AB2">
        <w:rPr>
          <w:rFonts w:cs="David" w:hint="eastAsia"/>
          <w:sz w:val="26"/>
          <w:szCs w:val="26"/>
          <w:rtl/>
          <w:lang w:eastAsia="he-IL"/>
        </w:rPr>
        <w:t>שמקבל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יהיה</w:t>
      </w:r>
      <w:r w:rsidRPr="00011AB2">
        <w:rPr>
          <w:rFonts w:cs="David"/>
          <w:sz w:val="26"/>
          <w:szCs w:val="26"/>
          <w:rtl/>
          <w:lang w:eastAsia="he-IL"/>
        </w:rPr>
        <w:t xml:space="preserve"> </w:t>
      </w:r>
      <w:r w:rsidRPr="00011AB2">
        <w:rPr>
          <w:rFonts w:cs="David" w:hint="eastAsia"/>
          <w:sz w:val="26"/>
          <w:szCs w:val="26"/>
          <w:rtl/>
          <w:lang w:eastAsia="he-IL"/>
        </w:rPr>
        <w:t>חייב</w:t>
      </w:r>
      <w:r w:rsidRPr="00011AB2">
        <w:rPr>
          <w:rFonts w:cs="David"/>
          <w:sz w:val="26"/>
          <w:szCs w:val="26"/>
          <w:rtl/>
          <w:lang w:eastAsia="he-IL"/>
        </w:rPr>
        <w:t xml:space="preserve"> לנמק את דרישת</w:t>
      </w:r>
      <w:r w:rsidRPr="00011AB2">
        <w:rPr>
          <w:rFonts w:cs="David" w:hint="eastAsia"/>
          <w:sz w:val="26"/>
          <w:szCs w:val="26"/>
          <w:rtl/>
          <w:lang w:eastAsia="he-IL"/>
        </w:rPr>
        <w:t>ו</w:t>
      </w:r>
      <w:r w:rsidRPr="00011AB2">
        <w:rPr>
          <w:rFonts w:cs="David"/>
          <w:sz w:val="26"/>
          <w:szCs w:val="26"/>
          <w:rtl/>
          <w:lang w:eastAsia="he-IL"/>
        </w:rPr>
        <w:t xml:space="preserve"> או לדרוש תחילה את סילוק הסכום מאת הנערב. </w:t>
      </w:r>
    </w:p>
    <w:p w14:paraId="47F11873" w14:textId="77777777" w:rsidR="00062A37" w:rsidRPr="00011AB2" w:rsidRDefault="00062A37" w:rsidP="00062A37">
      <w:pPr>
        <w:tabs>
          <w:tab w:val="left" w:pos="7227"/>
        </w:tabs>
        <w:jc w:val="both"/>
        <w:rPr>
          <w:rFonts w:cs="David"/>
          <w:sz w:val="26"/>
          <w:szCs w:val="26"/>
          <w:rtl/>
          <w:lang w:eastAsia="he-IL"/>
        </w:rPr>
      </w:pPr>
      <w:r w:rsidRPr="00011AB2">
        <w:rPr>
          <w:rFonts w:cs="David" w:hint="eastAsia"/>
          <w:sz w:val="26"/>
          <w:szCs w:val="26"/>
          <w:rtl/>
          <w:lang w:eastAsia="he-IL"/>
        </w:rPr>
        <w:t>במקרה</w:t>
      </w:r>
      <w:r w:rsidRPr="00011AB2">
        <w:rPr>
          <w:rFonts w:cs="David"/>
          <w:sz w:val="26"/>
          <w:szCs w:val="26"/>
          <w:rtl/>
          <w:lang w:eastAsia="he-IL"/>
        </w:rPr>
        <w:t xml:space="preserve">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דרישה</w:t>
      </w:r>
      <w:r w:rsidRPr="00011AB2">
        <w:rPr>
          <w:rFonts w:cs="David"/>
          <w:sz w:val="26"/>
          <w:szCs w:val="26"/>
          <w:rtl/>
          <w:lang w:eastAsia="he-IL"/>
        </w:rPr>
        <w:t xml:space="preserve"> </w:t>
      </w:r>
      <w:r w:rsidRPr="00011AB2">
        <w:rPr>
          <w:rFonts w:cs="David" w:hint="eastAsia"/>
          <w:sz w:val="26"/>
          <w:szCs w:val="26"/>
          <w:rtl/>
          <w:lang w:eastAsia="he-IL"/>
        </w:rPr>
        <w:t>כאמור</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לא</w:t>
      </w:r>
      <w:r w:rsidRPr="00011AB2">
        <w:rPr>
          <w:rFonts w:cs="David"/>
          <w:sz w:val="26"/>
          <w:szCs w:val="26"/>
          <w:rtl/>
          <w:lang w:eastAsia="he-IL"/>
        </w:rPr>
        <w:t xml:space="preserve"> </w:t>
      </w:r>
      <w:r w:rsidRPr="00011AB2">
        <w:rPr>
          <w:rFonts w:cs="David" w:hint="eastAsia"/>
          <w:sz w:val="26"/>
          <w:szCs w:val="26"/>
          <w:rtl/>
          <w:lang w:eastAsia="he-IL"/>
        </w:rPr>
        <w:t>י</w:t>
      </w:r>
      <w:r w:rsidRPr="00011AB2">
        <w:rPr>
          <w:rFonts w:cs="David"/>
          <w:sz w:val="26"/>
          <w:szCs w:val="26"/>
          <w:rtl/>
          <w:lang w:eastAsia="he-IL"/>
        </w:rPr>
        <w:t>טען כלפי מקבל הערבות טענת הגנה כל שהיא שיכולה לעמוד לו או ל</w:t>
      </w:r>
      <w:r w:rsidRPr="00011AB2">
        <w:rPr>
          <w:rFonts w:cs="David" w:hint="eastAsia"/>
          <w:sz w:val="26"/>
          <w:szCs w:val="26"/>
          <w:rtl/>
          <w:lang w:eastAsia="he-IL"/>
        </w:rPr>
        <w:t>נערב</w:t>
      </w:r>
      <w:r w:rsidRPr="00011AB2">
        <w:rPr>
          <w:rFonts w:cs="David"/>
          <w:sz w:val="26"/>
          <w:szCs w:val="26"/>
          <w:rtl/>
          <w:lang w:eastAsia="he-IL"/>
        </w:rPr>
        <w:t xml:space="preserve">, </w:t>
      </w:r>
      <w:r w:rsidRPr="00011AB2">
        <w:rPr>
          <w:rFonts w:cs="David" w:hint="eastAsia"/>
          <w:sz w:val="26"/>
          <w:szCs w:val="26"/>
          <w:rtl/>
          <w:lang w:eastAsia="he-IL"/>
        </w:rPr>
        <w:t>ולא</w:t>
      </w:r>
      <w:r w:rsidRPr="00011AB2">
        <w:rPr>
          <w:rFonts w:cs="David"/>
          <w:sz w:val="26"/>
          <w:szCs w:val="26"/>
          <w:rtl/>
          <w:lang w:eastAsia="he-IL"/>
        </w:rPr>
        <w:t xml:space="preserve"> </w:t>
      </w:r>
      <w:r w:rsidRPr="00011AB2">
        <w:rPr>
          <w:rFonts w:cs="David" w:hint="eastAsia"/>
          <w:sz w:val="26"/>
          <w:szCs w:val="26"/>
          <w:rtl/>
          <w:lang w:eastAsia="he-IL"/>
        </w:rPr>
        <w:t>יתנה</w:t>
      </w:r>
      <w:r w:rsidRPr="00011AB2">
        <w:rPr>
          <w:rFonts w:cs="David"/>
          <w:sz w:val="26"/>
          <w:szCs w:val="26"/>
          <w:rtl/>
          <w:lang w:eastAsia="he-IL"/>
        </w:rPr>
        <w:t xml:space="preserve"> </w:t>
      </w:r>
      <w:r w:rsidRPr="00011AB2">
        <w:rPr>
          <w:rFonts w:cs="David" w:hint="eastAsia"/>
          <w:sz w:val="26"/>
          <w:szCs w:val="26"/>
          <w:rtl/>
          <w:lang w:eastAsia="he-IL"/>
        </w:rPr>
        <w:t>את</w:t>
      </w:r>
      <w:r w:rsidRPr="00011AB2">
        <w:rPr>
          <w:rFonts w:cs="David"/>
          <w:sz w:val="26"/>
          <w:szCs w:val="26"/>
          <w:rtl/>
          <w:lang w:eastAsia="he-IL"/>
        </w:rPr>
        <w:t xml:space="preserve"> </w:t>
      </w:r>
      <w:r w:rsidRPr="00011AB2">
        <w:rPr>
          <w:rFonts w:cs="David" w:hint="eastAsia"/>
          <w:sz w:val="26"/>
          <w:szCs w:val="26"/>
          <w:rtl/>
          <w:lang w:eastAsia="he-IL"/>
        </w:rPr>
        <w:t>התשלום</w:t>
      </w:r>
      <w:r w:rsidRPr="00011AB2">
        <w:rPr>
          <w:rFonts w:cs="David"/>
          <w:sz w:val="26"/>
          <w:szCs w:val="26"/>
          <w:rtl/>
          <w:lang w:eastAsia="he-IL"/>
        </w:rPr>
        <w:t xml:space="preserve"> </w:t>
      </w:r>
      <w:r w:rsidRPr="00011AB2">
        <w:rPr>
          <w:rFonts w:cs="David" w:hint="eastAsia"/>
          <w:sz w:val="26"/>
          <w:szCs w:val="26"/>
          <w:rtl/>
          <w:lang w:eastAsia="he-IL"/>
        </w:rPr>
        <w:t>בתנאי</w:t>
      </w:r>
      <w:r w:rsidRPr="00011AB2">
        <w:rPr>
          <w:rFonts w:cs="David"/>
          <w:sz w:val="26"/>
          <w:szCs w:val="26"/>
          <w:rtl/>
          <w:lang w:eastAsia="he-IL"/>
        </w:rPr>
        <w:t xml:space="preserve"> </w:t>
      </w:r>
      <w:r w:rsidRPr="00011AB2">
        <w:rPr>
          <w:rFonts w:cs="David" w:hint="eastAsia"/>
          <w:sz w:val="26"/>
          <w:szCs w:val="26"/>
          <w:rtl/>
          <w:lang w:eastAsia="he-IL"/>
        </w:rPr>
        <w:t>כלשהו</w:t>
      </w:r>
      <w:r w:rsidRPr="00011AB2">
        <w:rPr>
          <w:rFonts w:cs="David"/>
          <w:sz w:val="26"/>
          <w:szCs w:val="26"/>
          <w:rtl/>
          <w:lang w:eastAsia="he-IL"/>
        </w:rPr>
        <w:t xml:space="preserve"> </w:t>
      </w:r>
      <w:r w:rsidRPr="00011AB2">
        <w:rPr>
          <w:rFonts w:cs="David" w:hint="eastAsia"/>
          <w:sz w:val="26"/>
          <w:szCs w:val="26"/>
          <w:rtl/>
          <w:lang w:eastAsia="he-IL"/>
        </w:rPr>
        <w:t>או</w:t>
      </w:r>
      <w:r w:rsidRPr="00011AB2">
        <w:rPr>
          <w:rFonts w:cs="David"/>
          <w:sz w:val="26"/>
          <w:szCs w:val="26"/>
          <w:rtl/>
          <w:lang w:eastAsia="he-IL"/>
        </w:rPr>
        <w:t xml:space="preserve"> </w:t>
      </w:r>
      <w:r w:rsidRPr="00011AB2">
        <w:rPr>
          <w:rFonts w:cs="David" w:hint="eastAsia"/>
          <w:sz w:val="26"/>
          <w:szCs w:val="26"/>
          <w:rtl/>
          <w:lang w:eastAsia="he-IL"/>
        </w:rPr>
        <w:t>יעכבו</w:t>
      </w:r>
      <w:r w:rsidRPr="00011AB2">
        <w:rPr>
          <w:rFonts w:cs="David"/>
          <w:sz w:val="26"/>
          <w:szCs w:val="26"/>
          <w:rtl/>
          <w:lang w:eastAsia="he-IL"/>
        </w:rPr>
        <w:t xml:space="preserve"> </w:t>
      </w:r>
      <w:r w:rsidRPr="00011AB2">
        <w:rPr>
          <w:rFonts w:cs="David" w:hint="eastAsia"/>
          <w:sz w:val="26"/>
          <w:szCs w:val="26"/>
          <w:rtl/>
          <w:lang w:eastAsia="he-IL"/>
        </w:rPr>
        <w:t>מסיבה</w:t>
      </w:r>
      <w:r w:rsidRPr="00011AB2">
        <w:rPr>
          <w:rFonts w:cs="David"/>
          <w:sz w:val="26"/>
          <w:szCs w:val="26"/>
          <w:rtl/>
          <w:lang w:eastAsia="he-IL"/>
        </w:rPr>
        <w:t xml:space="preserve"> </w:t>
      </w:r>
      <w:r w:rsidRPr="00011AB2">
        <w:rPr>
          <w:rFonts w:cs="David" w:hint="eastAsia"/>
          <w:sz w:val="26"/>
          <w:szCs w:val="26"/>
          <w:rtl/>
          <w:lang w:eastAsia="he-IL"/>
        </w:rPr>
        <w:t>כלשהי</w:t>
      </w:r>
      <w:r w:rsidRPr="00011AB2">
        <w:rPr>
          <w:rFonts w:cs="David"/>
          <w:sz w:val="26"/>
          <w:szCs w:val="26"/>
          <w:rtl/>
          <w:lang w:eastAsia="he-IL"/>
        </w:rPr>
        <w:t xml:space="preserve"> </w:t>
      </w:r>
      <w:r w:rsidRPr="00011AB2">
        <w:rPr>
          <w:rFonts w:cs="David" w:hint="eastAsia"/>
          <w:sz w:val="26"/>
          <w:szCs w:val="26"/>
          <w:rtl/>
          <w:lang w:eastAsia="he-IL"/>
        </w:rPr>
        <w:t>ובכלל</w:t>
      </w:r>
      <w:r w:rsidRPr="00011AB2">
        <w:rPr>
          <w:rFonts w:cs="David"/>
          <w:sz w:val="26"/>
          <w:szCs w:val="26"/>
          <w:rtl/>
          <w:lang w:eastAsia="he-IL"/>
        </w:rPr>
        <w:t xml:space="preserve"> </w:t>
      </w:r>
      <w:r w:rsidRPr="00011AB2">
        <w:rPr>
          <w:rFonts w:cs="David" w:hint="eastAsia"/>
          <w:sz w:val="26"/>
          <w:szCs w:val="26"/>
          <w:rtl/>
          <w:lang w:eastAsia="he-IL"/>
        </w:rPr>
        <w:t>זה</w:t>
      </w:r>
      <w:r w:rsidRPr="00011AB2">
        <w:rPr>
          <w:rFonts w:cs="David"/>
          <w:sz w:val="26"/>
          <w:szCs w:val="26"/>
          <w:rtl/>
          <w:lang w:eastAsia="he-IL"/>
        </w:rPr>
        <w:t xml:space="preserve"> </w:t>
      </w:r>
      <w:r w:rsidRPr="00011AB2">
        <w:rPr>
          <w:rFonts w:cs="David" w:hint="eastAsia"/>
          <w:sz w:val="26"/>
          <w:szCs w:val="26"/>
          <w:rtl/>
          <w:lang w:eastAsia="he-IL"/>
        </w:rPr>
        <w:t>ב</w:t>
      </w:r>
      <w:r w:rsidRPr="00011AB2">
        <w:rPr>
          <w:rFonts w:cs="David"/>
          <w:sz w:val="26"/>
          <w:szCs w:val="26"/>
          <w:rtl/>
          <w:lang w:eastAsia="he-IL"/>
        </w:rPr>
        <w:t xml:space="preserve">סילוק הסכום האמור מאת </w:t>
      </w:r>
      <w:r w:rsidRPr="00011AB2">
        <w:rPr>
          <w:rFonts w:cs="David" w:hint="eastAsia"/>
          <w:sz w:val="26"/>
          <w:szCs w:val="26"/>
          <w:rtl/>
          <w:lang w:eastAsia="he-IL"/>
        </w:rPr>
        <w:t>הנערב</w:t>
      </w:r>
      <w:r w:rsidRPr="00011AB2">
        <w:rPr>
          <w:rFonts w:cs="David"/>
          <w:sz w:val="26"/>
          <w:szCs w:val="26"/>
          <w:rtl/>
          <w:lang w:eastAsia="he-IL"/>
        </w:rPr>
        <w:t>.</w:t>
      </w:r>
    </w:p>
    <w:p w14:paraId="0743CC45" w14:textId="77777777" w:rsidR="00062A37" w:rsidRPr="00011AB2" w:rsidRDefault="00062A37" w:rsidP="00062A37">
      <w:pPr>
        <w:tabs>
          <w:tab w:val="left" w:pos="7227"/>
        </w:tabs>
        <w:jc w:val="both"/>
        <w:rPr>
          <w:rFonts w:cs="David"/>
          <w:sz w:val="26"/>
          <w:szCs w:val="26"/>
          <w:rtl/>
          <w:lang w:eastAsia="he-IL"/>
        </w:rPr>
      </w:pPr>
      <w:r w:rsidRPr="00011AB2">
        <w:rPr>
          <w:rFonts w:cs="David" w:hint="eastAsia"/>
          <w:sz w:val="26"/>
          <w:szCs w:val="26"/>
          <w:rtl/>
          <w:lang w:eastAsia="he-IL"/>
        </w:rPr>
        <w:t>ערבות</w:t>
      </w:r>
      <w:r w:rsidRPr="00011AB2">
        <w:rPr>
          <w:rFonts w:cs="David"/>
          <w:sz w:val="26"/>
          <w:szCs w:val="26"/>
          <w:rtl/>
          <w:lang w:eastAsia="he-IL"/>
        </w:rPr>
        <w:t xml:space="preserve"> </w:t>
      </w:r>
      <w:r w:rsidRPr="00011AB2">
        <w:rPr>
          <w:rFonts w:cs="David" w:hint="eastAsia"/>
          <w:sz w:val="26"/>
          <w:szCs w:val="26"/>
          <w:rtl/>
          <w:lang w:eastAsia="he-IL"/>
        </w:rPr>
        <w:t>זו</w:t>
      </w:r>
      <w:r w:rsidRPr="00011AB2">
        <w:rPr>
          <w:rFonts w:cs="David"/>
          <w:sz w:val="26"/>
          <w:szCs w:val="26"/>
          <w:rtl/>
          <w:lang w:eastAsia="he-IL"/>
        </w:rPr>
        <w:t xml:space="preserve"> </w:t>
      </w:r>
      <w:r w:rsidRPr="00011AB2">
        <w:rPr>
          <w:rFonts w:cs="David" w:hint="eastAsia"/>
          <w:sz w:val="26"/>
          <w:szCs w:val="26"/>
          <w:rtl/>
          <w:lang w:eastAsia="he-IL"/>
        </w:rPr>
        <w:t>אינה</w:t>
      </w:r>
      <w:r w:rsidRPr="00011AB2">
        <w:rPr>
          <w:rFonts w:cs="David"/>
          <w:sz w:val="26"/>
          <w:szCs w:val="26"/>
          <w:rtl/>
          <w:lang w:eastAsia="he-IL"/>
        </w:rPr>
        <w:t xml:space="preserve"> </w:t>
      </w:r>
      <w:r w:rsidRPr="00011AB2">
        <w:rPr>
          <w:rFonts w:cs="David" w:hint="eastAsia"/>
          <w:sz w:val="26"/>
          <w:szCs w:val="26"/>
          <w:rtl/>
          <w:lang w:eastAsia="he-IL"/>
        </w:rPr>
        <w:t>ניתנה</w:t>
      </w:r>
      <w:r w:rsidRPr="00011AB2">
        <w:rPr>
          <w:rFonts w:cs="David"/>
          <w:sz w:val="26"/>
          <w:szCs w:val="26"/>
          <w:rtl/>
          <w:lang w:eastAsia="he-IL"/>
        </w:rPr>
        <w:t xml:space="preserve"> </w:t>
      </w:r>
      <w:r w:rsidRPr="00011AB2">
        <w:rPr>
          <w:rFonts w:cs="David" w:hint="eastAsia"/>
          <w:sz w:val="26"/>
          <w:szCs w:val="26"/>
          <w:rtl/>
          <w:lang w:eastAsia="he-IL"/>
        </w:rPr>
        <w:t>להעברה</w:t>
      </w:r>
      <w:r w:rsidRPr="00011AB2">
        <w:rPr>
          <w:rFonts w:cs="David"/>
          <w:sz w:val="26"/>
          <w:szCs w:val="26"/>
          <w:rtl/>
          <w:lang w:eastAsia="he-IL"/>
        </w:rPr>
        <w:t xml:space="preserve"> </w:t>
      </w:r>
      <w:r w:rsidRPr="00011AB2">
        <w:rPr>
          <w:rFonts w:cs="David" w:hint="eastAsia"/>
          <w:sz w:val="26"/>
          <w:szCs w:val="26"/>
          <w:rtl/>
          <w:lang w:eastAsia="he-IL"/>
        </w:rPr>
        <w:t>או</w:t>
      </w:r>
      <w:r w:rsidRPr="00011AB2">
        <w:rPr>
          <w:rFonts w:cs="David"/>
          <w:sz w:val="26"/>
          <w:szCs w:val="26"/>
          <w:rtl/>
          <w:lang w:eastAsia="he-IL"/>
        </w:rPr>
        <w:t xml:space="preserve"> </w:t>
      </w:r>
      <w:r w:rsidRPr="00011AB2">
        <w:rPr>
          <w:rFonts w:cs="David" w:hint="eastAsia"/>
          <w:sz w:val="26"/>
          <w:szCs w:val="26"/>
          <w:rtl/>
          <w:lang w:eastAsia="he-IL"/>
        </w:rPr>
        <w:t>להסבה</w:t>
      </w:r>
      <w:r w:rsidRPr="00011AB2">
        <w:rPr>
          <w:rFonts w:cs="David"/>
          <w:sz w:val="26"/>
          <w:szCs w:val="26"/>
          <w:rtl/>
          <w:lang w:eastAsia="he-IL"/>
        </w:rPr>
        <w:t>.</w:t>
      </w:r>
    </w:p>
    <w:p w14:paraId="4F003A66" w14:textId="77777777" w:rsidR="00062A37" w:rsidRPr="00011AB2" w:rsidRDefault="00062A37" w:rsidP="00062A37">
      <w:pPr>
        <w:tabs>
          <w:tab w:val="left" w:pos="7227"/>
        </w:tabs>
        <w:jc w:val="both"/>
        <w:rPr>
          <w:rFonts w:cs="David"/>
          <w:sz w:val="26"/>
          <w:szCs w:val="26"/>
          <w:rtl/>
          <w:lang w:eastAsia="he-IL"/>
        </w:rPr>
      </w:pPr>
      <w:r w:rsidRPr="00011AB2">
        <w:rPr>
          <w:rFonts w:cs="David" w:hint="eastAsia"/>
          <w:sz w:val="26"/>
          <w:szCs w:val="26"/>
          <w:rtl/>
          <w:lang w:eastAsia="he-IL"/>
        </w:rPr>
        <w:t>ערבות</w:t>
      </w:r>
      <w:r w:rsidRPr="00011AB2">
        <w:rPr>
          <w:rFonts w:cs="David"/>
          <w:sz w:val="26"/>
          <w:szCs w:val="26"/>
          <w:rtl/>
          <w:lang w:eastAsia="he-IL"/>
        </w:rPr>
        <w:t xml:space="preserve"> </w:t>
      </w:r>
      <w:r w:rsidRPr="00011AB2">
        <w:rPr>
          <w:rFonts w:cs="David" w:hint="eastAsia"/>
          <w:sz w:val="26"/>
          <w:szCs w:val="26"/>
          <w:rtl/>
          <w:lang w:eastAsia="he-IL"/>
        </w:rPr>
        <w:t>זו</w:t>
      </w:r>
      <w:r w:rsidRPr="00011AB2">
        <w:rPr>
          <w:rFonts w:cs="David"/>
          <w:sz w:val="26"/>
          <w:szCs w:val="26"/>
          <w:rtl/>
          <w:lang w:eastAsia="he-IL"/>
        </w:rPr>
        <w:t xml:space="preserve"> </w:t>
      </w:r>
      <w:r w:rsidRPr="00011AB2">
        <w:rPr>
          <w:rFonts w:cs="David" w:hint="eastAsia"/>
          <w:sz w:val="26"/>
          <w:szCs w:val="26"/>
          <w:rtl/>
          <w:lang w:eastAsia="he-IL"/>
        </w:rPr>
        <w:t>ניתנת</w:t>
      </w:r>
      <w:r w:rsidRPr="00011AB2">
        <w:rPr>
          <w:rFonts w:cs="David"/>
          <w:sz w:val="26"/>
          <w:szCs w:val="26"/>
          <w:rtl/>
          <w:lang w:eastAsia="he-IL"/>
        </w:rPr>
        <w:t xml:space="preserve"> </w:t>
      </w:r>
      <w:r w:rsidRPr="00011AB2">
        <w:rPr>
          <w:rFonts w:cs="David" w:hint="eastAsia"/>
          <w:sz w:val="26"/>
          <w:szCs w:val="26"/>
          <w:rtl/>
          <w:lang w:eastAsia="he-IL"/>
        </w:rPr>
        <w:t>למימוש</w:t>
      </w:r>
      <w:r w:rsidRPr="00011AB2">
        <w:rPr>
          <w:rFonts w:cs="David"/>
          <w:sz w:val="26"/>
          <w:szCs w:val="26"/>
          <w:rtl/>
          <w:lang w:eastAsia="he-IL"/>
        </w:rPr>
        <w:t xml:space="preserve"> </w:t>
      </w:r>
      <w:r w:rsidRPr="00011AB2">
        <w:rPr>
          <w:rFonts w:cs="David" w:hint="eastAsia"/>
          <w:sz w:val="26"/>
          <w:szCs w:val="26"/>
          <w:rtl/>
          <w:lang w:eastAsia="he-IL"/>
        </w:rPr>
        <w:t>לשיעורין</w:t>
      </w:r>
      <w:r w:rsidRPr="00011AB2">
        <w:rPr>
          <w:rFonts w:cs="David"/>
          <w:sz w:val="26"/>
          <w:szCs w:val="26"/>
          <w:rtl/>
          <w:lang w:eastAsia="he-IL"/>
        </w:rPr>
        <w:t xml:space="preserve">, </w:t>
      </w:r>
      <w:r w:rsidRPr="00011AB2">
        <w:rPr>
          <w:rFonts w:cs="David" w:hint="eastAsia"/>
          <w:sz w:val="26"/>
          <w:szCs w:val="26"/>
          <w:rtl/>
          <w:lang w:eastAsia="he-IL"/>
        </w:rPr>
        <w:t>באופן</w:t>
      </w:r>
      <w:r w:rsidRPr="00011AB2">
        <w:rPr>
          <w:rFonts w:cs="David"/>
          <w:sz w:val="26"/>
          <w:szCs w:val="26"/>
          <w:rtl/>
          <w:lang w:eastAsia="he-IL"/>
        </w:rPr>
        <w:t xml:space="preserve"> </w:t>
      </w:r>
      <w:r w:rsidRPr="00011AB2">
        <w:rPr>
          <w:rFonts w:cs="David" w:hint="eastAsia"/>
          <w:sz w:val="26"/>
          <w:szCs w:val="26"/>
          <w:rtl/>
          <w:lang w:eastAsia="he-IL"/>
        </w:rPr>
        <w:t>שחילוטה</w:t>
      </w:r>
      <w:r w:rsidRPr="00011AB2">
        <w:rPr>
          <w:rFonts w:cs="David"/>
          <w:sz w:val="26"/>
          <w:szCs w:val="26"/>
          <w:rtl/>
          <w:lang w:eastAsia="he-IL"/>
        </w:rPr>
        <w:t xml:space="preserve"> </w:t>
      </w:r>
      <w:r w:rsidRPr="00011AB2">
        <w:rPr>
          <w:rFonts w:cs="David" w:hint="eastAsia"/>
          <w:sz w:val="26"/>
          <w:szCs w:val="26"/>
          <w:rtl/>
          <w:lang w:eastAsia="he-IL"/>
        </w:rPr>
        <w:t>החלקי</w:t>
      </w:r>
      <w:r w:rsidRPr="00011AB2">
        <w:rPr>
          <w:rFonts w:cs="David"/>
          <w:sz w:val="26"/>
          <w:szCs w:val="26"/>
          <w:rtl/>
          <w:lang w:eastAsia="he-IL"/>
        </w:rPr>
        <w:t xml:space="preserve"> </w:t>
      </w:r>
      <w:r w:rsidRPr="00011AB2">
        <w:rPr>
          <w:rFonts w:cs="David" w:hint="eastAsia"/>
          <w:sz w:val="26"/>
          <w:szCs w:val="26"/>
          <w:rtl/>
          <w:lang w:eastAsia="he-IL"/>
        </w:rPr>
        <w:t>לא</w:t>
      </w:r>
      <w:r w:rsidRPr="00011AB2">
        <w:rPr>
          <w:rFonts w:cs="David"/>
          <w:sz w:val="26"/>
          <w:szCs w:val="26"/>
          <w:rtl/>
          <w:lang w:eastAsia="he-IL"/>
        </w:rPr>
        <w:t xml:space="preserve"> </w:t>
      </w:r>
      <w:r w:rsidRPr="00011AB2">
        <w:rPr>
          <w:rFonts w:cs="David" w:hint="eastAsia"/>
          <w:sz w:val="26"/>
          <w:szCs w:val="26"/>
          <w:rtl/>
          <w:lang w:eastAsia="he-IL"/>
        </w:rPr>
        <w:t>יגרע</w:t>
      </w:r>
      <w:r w:rsidRPr="00011AB2">
        <w:rPr>
          <w:rFonts w:cs="David"/>
          <w:sz w:val="26"/>
          <w:szCs w:val="26"/>
          <w:rtl/>
          <w:lang w:eastAsia="he-IL"/>
        </w:rPr>
        <w:t xml:space="preserve"> </w:t>
      </w:r>
      <w:r w:rsidRPr="00011AB2">
        <w:rPr>
          <w:rFonts w:cs="David" w:hint="eastAsia"/>
          <w:sz w:val="26"/>
          <w:szCs w:val="26"/>
          <w:rtl/>
          <w:lang w:eastAsia="he-IL"/>
        </w:rPr>
        <w:t>מתוקפה</w:t>
      </w:r>
      <w:r w:rsidRPr="00011AB2">
        <w:rPr>
          <w:rFonts w:cs="David"/>
          <w:sz w:val="26"/>
          <w:szCs w:val="26"/>
          <w:rtl/>
          <w:lang w:eastAsia="he-IL"/>
        </w:rPr>
        <w:t xml:space="preserve"> </w:t>
      </w:r>
      <w:r w:rsidRPr="00011AB2">
        <w:rPr>
          <w:rFonts w:cs="David" w:hint="eastAsia"/>
          <w:sz w:val="26"/>
          <w:szCs w:val="26"/>
          <w:rtl/>
          <w:lang w:eastAsia="he-IL"/>
        </w:rPr>
        <w:t>לגבי</w:t>
      </w:r>
      <w:r w:rsidRPr="00011AB2">
        <w:rPr>
          <w:rFonts w:cs="David"/>
          <w:sz w:val="26"/>
          <w:szCs w:val="26"/>
          <w:rtl/>
          <w:lang w:eastAsia="he-IL"/>
        </w:rPr>
        <w:t xml:space="preserve"> </w:t>
      </w:r>
      <w:r w:rsidRPr="00011AB2">
        <w:rPr>
          <w:rFonts w:cs="David" w:hint="eastAsia"/>
          <w:sz w:val="26"/>
          <w:szCs w:val="26"/>
          <w:rtl/>
          <w:lang w:eastAsia="he-IL"/>
        </w:rPr>
        <w:t>יתרת</w:t>
      </w:r>
      <w:r w:rsidRPr="00011AB2">
        <w:rPr>
          <w:rFonts w:cs="David"/>
          <w:sz w:val="26"/>
          <w:szCs w:val="26"/>
          <w:rtl/>
          <w:lang w:eastAsia="he-IL"/>
        </w:rPr>
        <w:t xml:space="preserve"> </w:t>
      </w:r>
      <w:r w:rsidRPr="00011AB2">
        <w:rPr>
          <w:rFonts w:cs="David" w:hint="eastAsia"/>
          <w:sz w:val="26"/>
          <w:szCs w:val="26"/>
          <w:rtl/>
          <w:lang w:eastAsia="he-IL"/>
        </w:rPr>
        <w:t>סכום</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שלא</w:t>
      </w:r>
      <w:r w:rsidRPr="00011AB2">
        <w:rPr>
          <w:rFonts w:cs="David"/>
          <w:sz w:val="26"/>
          <w:szCs w:val="26"/>
          <w:rtl/>
          <w:lang w:eastAsia="he-IL"/>
        </w:rPr>
        <w:t xml:space="preserve"> </w:t>
      </w:r>
      <w:r w:rsidRPr="00011AB2">
        <w:rPr>
          <w:rFonts w:cs="David" w:hint="eastAsia"/>
          <w:sz w:val="26"/>
          <w:szCs w:val="26"/>
          <w:rtl/>
          <w:lang w:eastAsia="he-IL"/>
        </w:rPr>
        <w:t>חולט</w:t>
      </w:r>
      <w:r w:rsidRPr="00011AB2">
        <w:rPr>
          <w:rFonts w:cs="David"/>
          <w:sz w:val="26"/>
          <w:szCs w:val="26"/>
          <w:rtl/>
          <w:lang w:eastAsia="he-IL"/>
        </w:rPr>
        <w:t xml:space="preserve">, </w:t>
      </w:r>
      <w:r w:rsidRPr="00011AB2">
        <w:rPr>
          <w:rFonts w:cs="David" w:hint="eastAsia"/>
          <w:sz w:val="26"/>
          <w:szCs w:val="26"/>
          <w:rtl/>
          <w:lang w:eastAsia="he-IL"/>
        </w:rPr>
        <w:t>ובלבד</w:t>
      </w:r>
      <w:r w:rsidRPr="00011AB2">
        <w:rPr>
          <w:rFonts w:cs="David"/>
          <w:sz w:val="26"/>
          <w:szCs w:val="26"/>
          <w:rtl/>
          <w:lang w:eastAsia="he-IL"/>
        </w:rPr>
        <w:t xml:space="preserve"> </w:t>
      </w:r>
      <w:r w:rsidRPr="00011AB2">
        <w:rPr>
          <w:rFonts w:cs="David" w:hint="eastAsia"/>
          <w:sz w:val="26"/>
          <w:szCs w:val="26"/>
          <w:rtl/>
          <w:lang w:eastAsia="he-IL"/>
        </w:rPr>
        <w:t>שסך</w:t>
      </w:r>
      <w:r w:rsidRPr="00011AB2">
        <w:rPr>
          <w:rFonts w:cs="David"/>
          <w:sz w:val="26"/>
          <w:szCs w:val="26"/>
          <w:rtl/>
          <w:lang w:eastAsia="he-IL"/>
        </w:rPr>
        <w:t xml:space="preserve"> </w:t>
      </w:r>
      <w:r w:rsidRPr="00011AB2">
        <w:rPr>
          <w:rFonts w:cs="David" w:hint="eastAsia"/>
          <w:sz w:val="26"/>
          <w:szCs w:val="26"/>
          <w:rtl/>
          <w:lang w:eastAsia="he-IL"/>
        </w:rPr>
        <w:t>כל</w:t>
      </w:r>
      <w:r w:rsidRPr="00011AB2">
        <w:rPr>
          <w:rFonts w:cs="David"/>
          <w:sz w:val="26"/>
          <w:szCs w:val="26"/>
          <w:rtl/>
          <w:lang w:eastAsia="he-IL"/>
        </w:rPr>
        <w:t xml:space="preserve"> </w:t>
      </w:r>
      <w:r w:rsidRPr="00011AB2">
        <w:rPr>
          <w:rFonts w:cs="David" w:hint="eastAsia"/>
          <w:sz w:val="26"/>
          <w:szCs w:val="26"/>
          <w:rtl/>
          <w:lang w:eastAsia="he-IL"/>
        </w:rPr>
        <w:t>התשלומים</w:t>
      </w:r>
      <w:r w:rsidRPr="00011AB2">
        <w:rPr>
          <w:rFonts w:cs="David"/>
          <w:sz w:val="26"/>
          <w:szCs w:val="26"/>
          <w:rtl/>
          <w:lang w:eastAsia="he-IL"/>
        </w:rPr>
        <w:t xml:space="preserve">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פי</w:t>
      </w:r>
      <w:r w:rsidRPr="00011AB2">
        <w:rPr>
          <w:rFonts w:cs="David"/>
          <w:sz w:val="26"/>
          <w:szCs w:val="26"/>
          <w:rtl/>
          <w:lang w:eastAsia="he-IL"/>
        </w:rPr>
        <w:t xml:space="preserve"> </w:t>
      </w:r>
      <w:r w:rsidRPr="00011AB2">
        <w:rPr>
          <w:rFonts w:cs="David" w:hint="eastAsia"/>
          <w:sz w:val="26"/>
          <w:szCs w:val="26"/>
          <w:rtl/>
          <w:lang w:eastAsia="he-IL"/>
        </w:rPr>
        <w:t>ערבות</w:t>
      </w:r>
      <w:r w:rsidRPr="00011AB2">
        <w:rPr>
          <w:rFonts w:cs="David"/>
          <w:sz w:val="26"/>
          <w:szCs w:val="26"/>
          <w:rtl/>
          <w:lang w:eastAsia="he-IL"/>
        </w:rPr>
        <w:t xml:space="preserve"> </w:t>
      </w:r>
      <w:r w:rsidRPr="00011AB2">
        <w:rPr>
          <w:rFonts w:cs="David" w:hint="eastAsia"/>
          <w:sz w:val="26"/>
          <w:szCs w:val="26"/>
          <w:rtl/>
          <w:lang w:eastAsia="he-IL"/>
        </w:rPr>
        <w:t>זו</w:t>
      </w:r>
      <w:r w:rsidRPr="00011AB2">
        <w:rPr>
          <w:rFonts w:cs="David"/>
          <w:sz w:val="26"/>
          <w:szCs w:val="26"/>
          <w:rtl/>
          <w:lang w:eastAsia="he-IL"/>
        </w:rPr>
        <w:t xml:space="preserve"> </w:t>
      </w:r>
      <w:r w:rsidRPr="00011AB2">
        <w:rPr>
          <w:rFonts w:cs="David" w:hint="eastAsia"/>
          <w:sz w:val="26"/>
          <w:szCs w:val="26"/>
          <w:rtl/>
          <w:lang w:eastAsia="he-IL"/>
        </w:rPr>
        <w:t>לא</w:t>
      </w:r>
      <w:r w:rsidRPr="00011AB2">
        <w:rPr>
          <w:rFonts w:cs="David"/>
          <w:sz w:val="26"/>
          <w:szCs w:val="26"/>
          <w:rtl/>
          <w:lang w:eastAsia="he-IL"/>
        </w:rPr>
        <w:t xml:space="preserve"> </w:t>
      </w:r>
      <w:r w:rsidRPr="00011AB2">
        <w:rPr>
          <w:rFonts w:cs="David" w:hint="eastAsia"/>
          <w:sz w:val="26"/>
          <w:szCs w:val="26"/>
          <w:rtl/>
          <w:lang w:eastAsia="he-IL"/>
        </w:rPr>
        <w:t>יעלה</w:t>
      </w:r>
      <w:r w:rsidRPr="00011AB2">
        <w:rPr>
          <w:rFonts w:cs="David"/>
          <w:sz w:val="26"/>
          <w:szCs w:val="26"/>
          <w:rtl/>
          <w:lang w:eastAsia="he-IL"/>
        </w:rPr>
        <w:t xml:space="preserve">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סכום</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w:t>
      </w:r>
    </w:p>
    <w:p w14:paraId="56CD31E5" w14:textId="77777777" w:rsidR="00062A37" w:rsidRPr="00011AB2" w:rsidRDefault="00062A37" w:rsidP="00062A37">
      <w:pPr>
        <w:tabs>
          <w:tab w:val="left" w:pos="7227"/>
        </w:tabs>
        <w:jc w:val="both"/>
        <w:rPr>
          <w:rFonts w:cs="David"/>
          <w:sz w:val="26"/>
          <w:szCs w:val="26"/>
          <w:rtl/>
          <w:lang w:eastAsia="he-IL"/>
        </w:rPr>
      </w:pP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ערבות</w:t>
      </w:r>
      <w:r w:rsidRPr="00011AB2">
        <w:rPr>
          <w:rFonts w:cs="David"/>
          <w:sz w:val="26"/>
          <w:szCs w:val="26"/>
          <w:rtl/>
          <w:lang w:eastAsia="he-IL"/>
        </w:rPr>
        <w:t xml:space="preserve"> </w:t>
      </w:r>
      <w:r w:rsidRPr="00011AB2">
        <w:rPr>
          <w:rFonts w:cs="David" w:hint="eastAsia"/>
          <w:sz w:val="26"/>
          <w:szCs w:val="26"/>
          <w:rtl/>
          <w:lang w:eastAsia="he-IL"/>
        </w:rPr>
        <w:t>זו</w:t>
      </w:r>
      <w:r w:rsidRPr="00011AB2">
        <w:rPr>
          <w:rFonts w:cs="David"/>
          <w:sz w:val="26"/>
          <w:szCs w:val="26"/>
          <w:rtl/>
          <w:lang w:eastAsia="he-IL"/>
        </w:rPr>
        <w:t xml:space="preserve"> </w:t>
      </w:r>
      <w:r w:rsidRPr="00011AB2">
        <w:rPr>
          <w:rFonts w:cs="David" w:hint="eastAsia"/>
          <w:sz w:val="26"/>
          <w:szCs w:val="26"/>
          <w:rtl/>
          <w:lang w:eastAsia="he-IL"/>
        </w:rPr>
        <w:t>יחולו</w:t>
      </w:r>
      <w:r w:rsidRPr="00011AB2">
        <w:rPr>
          <w:rFonts w:cs="David"/>
          <w:sz w:val="26"/>
          <w:szCs w:val="26"/>
          <w:rtl/>
          <w:lang w:eastAsia="he-IL"/>
        </w:rPr>
        <w:t xml:space="preserve"> </w:t>
      </w:r>
      <w:r w:rsidRPr="00011AB2">
        <w:rPr>
          <w:rFonts w:cs="David" w:hint="eastAsia"/>
          <w:sz w:val="26"/>
          <w:szCs w:val="26"/>
          <w:rtl/>
          <w:lang w:eastAsia="he-IL"/>
        </w:rPr>
        <w:t>הוראות</w:t>
      </w:r>
      <w:r w:rsidRPr="00011AB2">
        <w:rPr>
          <w:rFonts w:cs="David"/>
          <w:sz w:val="26"/>
          <w:szCs w:val="26"/>
          <w:rtl/>
          <w:lang w:eastAsia="he-IL"/>
        </w:rPr>
        <w:t xml:space="preserve"> </w:t>
      </w:r>
      <w:r w:rsidRPr="00011AB2">
        <w:rPr>
          <w:rFonts w:cs="David" w:hint="eastAsia"/>
          <w:sz w:val="26"/>
          <w:szCs w:val="26"/>
          <w:rtl/>
          <w:lang w:eastAsia="he-IL"/>
        </w:rPr>
        <w:t>הדין</w:t>
      </w:r>
      <w:r w:rsidRPr="00011AB2">
        <w:rPr>
          <w:rFonts w:cs="David"/>
          <w:sz w:val="26"/>
          <w:szCs w:val="26"/>
          <w:rtl/>
          <w:lang w:eastAsia="he-IL"/>
        </w:rPr>
        <w:t xml:space="preserve"> </w:t>
      </w:r>
      <w:r w:rsidRPr="00011AB2">
        <w:rPr>
          <w:rFonts w:cs="David" w:hint="eastAsia"/>
          <w:sz w:val="26"/>
          <w:szCs w:val="26"/>
          <w:rtl/>
          <w:lang w:eastAsia="he-IL"/>
        </w:rPr>
        <w:t>הישראלי</w:t>
      </w:r>
      <w:r w:rsidRPr="00011AB2">
        <w:rPr>
          <w:rFonts w:cs="David"/>
          <w:sz w:val="26"/>
          <w:szCs w:val="26"/>
          <w:rtl/>
          <w:lang w:eastAsia="he-IL"/>
        </w:rPr>
        <w:t xml:space="preserve"> </w:t>
      </w:r>
      <w:r w:rsidRPr="00011AB2">
        <w:rPr>
          <w:rFonts w:cs="David" w:hint="eastAsia"/>
          <w:sz w:val="26"/>
          <w:szCs w:val="26"/>
          <w:rtl/>
          <w:lang w:eastAsia="he-IL"/>
        </w:rPr>
        <w:t>בלבד</w:t>
      </w:r>
      <w:r w:rsidRPr="00011AB2">
        <w:rPr>
          <w:rFonts w:cs="David"/>
          <w:sz w:val="26"/>
          <w:szCs w:val="26"/>
          <w:rtl/>
          <w:lang w:eastAsia="he-IL"/>
        </w:rPr>
        <w:t>.</w:t>
      </w:r>
    </w:p>
    <w:p w14:paraId="19000C0A" w14:textId="77777777" w:rsidR="00062A37" w:rsidRPr="00011AB2" w:rsidRDefault="00062A37" w:rsidP="00062A37">
      <w:pPr>
        <w:tabs>
          <w:tab w:val="left" w:pos="7227"/>
        </w:tabs>
        <w:jc w:val="both"/>
        <w:rPr>
          <w:rFonts w:cs="David"/>
          <w:sz w:val="26"/>
          <w:szCs w:val="26"/>
          <w:rtl/>
          <w:lang w:eastAsia="he-IL"/>
        </w:rPr>
      </w:pPr>
      <w:r w:rsidRPr="00011AB2">
        <w:rPr>
          <w:rFonts w:cs="David" w:hint="eastAsia"/>
          <w:sz w:val="26"/>
          <w:szCs w:val="26"/>
          <w:rtl/>
          <w:lang w:eastAsia="he-IL"/>
        </w:rPr>
        <w:t>הכללים</w:t>
      </w:r>
      <w:r w:rsidRPr="00011AB2">
        <w:rPr>
          <w:rFonts w:cs="David"/>
          <w:sz w:val="26"/>
          <w:szCs w:val="26"/>
          <w:rtl/>
          <w:lang w:eastAsia="he-IL"/>
        </w:rPr>
        <w:t xml:space="preserve"> </w:t>
      </w:r>
      <w:r w:rsidRPr="00011AB2">
        <w:rPr>
          <w:rFonts w:cs="David" w:hint="eastAsia"/>
          <w:sz w:val="26"/>
          <w:szCs w:val="26"/>
          <w:rtl/>
          <w:lang w:eastAsia="he-IL"/>
        </w:rPr>
        <w:t>לניהול</w:t>
      </w:r>
      <w:r w:rsidRPr="00011AB2">
        <w:rPr>
          <w:rFonts w:cs="David"/>
          <w:sz w:val="26"/>
          <w:szCs w:val="26"/>
          <w:rtl/>
          <w:lang w:eastAsia="he-IL"/>
        </w:rPr>
        <w:t xml:space="preserve"> </w:t>
      </w:r>
      <w:r w:rsidRPr="00011AB2">
        <w:rPr>
          <w:rFonts w:cs="David" w:hint="eastAsia"/>
          <w:sz w:val="26"/>
          <w:szCs w:val="26"/>
          <w:rtl/>
          <w:lang w:eastAsia="he-IL"/>
        </w:rPr>
        <w:t>כתב</w:t>
      </w:r>
      <w:r w:rsidRPr="00011AB2">
        <w:rPr>
          <w:rFonts w:cs="David"/>
          <w:sz w:val="26"/>
          <w:szCs w:val="26"/>
          <w:rtl/>
          <w:lang w:eastAsia="he-IL"/>
        </w:rPr>
        <w:t xml:space="preserve"> </w:t>
      </w:r>
      <w:r w:rsidRPr="00011AB2">
        <w:rPr>
          <w:rFonts w:cs="David" w:hint="eastAsia"/>
          <w:sz w:val="26"/>
          <w:szCs w:val="26"/>
          <w:rtl/>
          <w:lang w:eastAsia="he-IL"/>
        </w:rPr>
        <w:t>ערבות</w:t>
      </w:r>
      <w:r w:rsidRPr="00011AB2">
        <w:rPr>
          <w:rFonts w:cs="David"/>
          <w:sz w:val="26"/>
          <w:szCs w:val="26"/>
          <w:rtl/>
          <w:lang w:eastAsia="he-IL"/>
        </w:rPr>
        <w:t xml:space="preserve"> </w:t>
      </w:r>
      <w:r w:rsidRPr="00011AB2">
        <w:rPr>
          <w:rFonts w:cs="David" w:hint="eastAsia"/>
          <w:sz w:val="26"/>
          <w:szCs w:val="26"/>
          <w:rtl/>
          <w:lang w:eastAsia="he-IL"/>
        </w:rPr>
        <w:t>זה</w:t>
      </w:r>
      <w:r w:rsidRPr="00011AB2">
        <w:rPr>
          <w:rFonts w:cs="David"/>
          <w:sz w:val="26"/>
          <w:szCs w:val="26"/>
          <w:rtl/>
          <w:lang w:eastAsia="he-IL"/>
        </w:rPr>
        <w:t xml:space="preserve"> </w:t>
      </w:r>
      <w:r w:rsidRPr="00011AB2">
        <w:rPr>
          <w:rFonts w:cs="David" w:hint="eastAsia"/>
          <w:sz w:val="26"/>
          <w:szCs w:val="26"/>
          <w:rtl/>
          <w:lang w:eastAsia="he-IL"/>
        </w:rPr>
        <w:t>יהיו</w:t>
      </w:r>
      <w:r w:rsidRPr="00011AB2">
        <w:rPr>
          <w:rFonts w:cs="David"/>
          <w:sz w:val="26"/>
          <w:szCs w:val="26"/>
          <w:rtl/>
          <w:lang w:eastAsia="he-IL"/>
        </w:rPr>
        <w:t xml:space="preserve"> </w:t>
      </w:r>
      <w:r w:rsidRPr="00011AB2">
        <w:rPr>
          <w:rFonts w:cs="David" w:hint="eastAsia"/>
          <w:sz w:val="26"/>
          <w:szCs w:val="26"/>
          <w:rtl/>
          <w:lang w:eastAsia="he-IL"/>
        </w:rPr>
        <w:t>בהתאם</w:t>
      </w:r>
      <w:r w:rsidRPr="00011AB2">
        <w:rPr>
          <w:rFonts w:cs="David"/>
          <w:sz w:val="26"/>
          <w:szCs w:val="26"/>
          <w:rtl/>
          <w:lang w:eastAsia="he-IL"/>
        </w:rPr>
        <w:t xml:space="preserve"> </w:t>
      </w:r>
      <w:r w:rsidRPr="00011AB2">
        <w:rPr>
          <w:rFonts w:cs="David" w:hint="eastAsia"/>
          <w:sz w:val="26"/>
          <w:szCs w:val="26"/>
          <w:rtl/>
          <w:lang w:eastAsia="he-IL"/>
        </w:rPr>
        <w:t>לתקן</w:t>
      </w:r>
      <w:r w:rsidRPr="00011AB2">
        <w:rPr>
          <w:rFonts w:cs="David"/>
          <w:sz w:val="26"/>
          <w:szCs w:val="26"/>
          <w:rtl/>
          <w:lang w:eastAsia="he-IL"/>
        </w:rPr>
        <w:t xml:space="preserve"> </w:t>
      </w:r>
      <w:r w:rsidRPr="00011AB2">
        <w:rPr>
          <w:rFonts w:cs="David" w:hint="eastAsia"/>
          <w:sz w:val="26"/>
          <w:szCs w:val="26"/>
          <w:rtl/>
          <w:lang w:eastAsia="he-IL"/>
        </w:rPr>
        <w:t>הערבויות</w:t>
      </w:r>
      <w:r w:rsidRPr="00011AB2">
        <w:rPr>
          <w:rFonts w:cs="David"/>
          <w:sz w:val="26"/>
          <w:szCs w:val="26"/>
          <w:rtl/>
          <w:lang w:eastAsia="he-IL"/>
        </w:rPr>
        <w:t xml:space="preserve"> </w:t>
      </w:r>
      <w:r w:rsidRPr="00011AB2">
        <w:rPr>
          <w:rFonts w:cs="David" w:hint="eastAsia"/>
          <w:sz w:val="26"/>
          <w:szCs w:val="26"/>
          <w:rtl/>
          <w:lang w:eastAsia="he-IL"/>
        </w:rPr>
        <w:t>הדיגיטאליות</w:t>
      </w:r>
      <w:r w:rsidRPr="00011AB2">
        <w:rPr>
          <w:rFonts w:cs="David"/>
          <w:sz w:val="26"/>
          <w:szCs w:val="26"/>
          <w:rtl/>
          <w:lang w:eastAsia="he-IL"/>
        </w:rPr>
        <w:t xml:space="preserve"> </w:t>
      </w:r>
      <w:r w:rsidRPr="00011AB2">
        <w:rPr>
          <w:rFonts w:cs="David" w:hint="eastAsia"/>
          <w:sz w:val="26"/>
          <w:szCs w:val="26"/>
          <w:rtl/>
          <w:lang w:eastAsia="he-IL"/>
        </w:rPr>
        <w:t>כפי</w:t>
      </w:r>
      <w:r w:rsidRPr="00011AB2">
        <w:rPr>
          <w:rFonts w:cs="David"/>
          <w:sz w:val="26"/>
          <w:szCs w:val="26"/>
          <w:rtl/>
          <w:lang w:eastAsia="he-IL"/>
        </w:rPr>
        <w:t xml:space="preserve"> </w:t>
      </w:r>
      <w:r w:rsidRPr="00011AB2">
        <w:rPr>
          <w:rFonts w:cs="David" w:hint="eastAsia"/>
          <w:sz w:val="26"/>
          <w:szCs w:val="26"/>
          <w:rtl/>
          <w:lang w:eastAsia="he-IL"/>
        </w:rPr>
        <w:t>שפורסם</w:t>
      </w:r>
      <w:r w:rsidRPr="00011AB2">
        <w:rPr>
          <w:rFonts w:cs="David"/>
          <w:sz w:val="26"/>
          <w:szCs w:val="26"/>
          <w:rtl/>
          <w:lang w:eastAsia="he-IL"/>
        </w:rPr>
        <w:t xml:space="preserve"> </w:t>
      </w:r>
      <w:r w:rsidRPr="00011AB2">
        <w:rPr>
          <w:rFonts w:cs="David" w:hint="eastAsia"/>
          <w:sz w:val="26"/>
          <w:szCs w:val="26"/>
          <w:rtl/>
          <w:lang w:eastAsia="he-IL"/>
        </w:rPr>
        <w:t>באתר</w:t>
      </w:r>
      <w:r w:rsidRPr="00011AB2">
        <w:rPr>
          <w:rFonts w:cs="David"/>
          <w:sz w:val="26"/>
          <w:szCs w:val="26"/>
          <w:rtl/>
          <w:lang w:eastAsia="he-IL"/>
        </w:rPr>
        <w:t xml:space="preserve"> </w:t>
      </w:r>
      <w:r w:rsidRPr="00011AB2">
        <w:rPr>
          <w:rFonts w:cs="David" w:hint="eastAsia"/>
          <w:sz w:val="26"/>
          <w:szCs w:val="26"/>
          <w:rtl/>
          <w:lang w:eastAsia="he-IL"/>
        </w:rPr>
        <w:t>הוראות</w:t>
      </w:r>
      <w:r w:rsidRPr="00011AB2">
        <w:rPr>
          <w:rFonts w:cs="David"/>
          <w:sz w:val="26"/>
          <w:szCs w:val="26"/>
          <w:rtl/>
          <w:lang w:eastAsia="he-IL"/>
        </w:rPr>
        <w:t xml:space="preserve"> </w:t>
      </w:r>
      <w:r w:rsidRPr="00011AB2">
        <w:rPr>
          <w:rFonts w:cs="David" w:hint="eastAsia"/>
          <w:sz w:val="26"/>
          <w:szCs w:val="26"/>
          <w:rtl/>
          <w:lang w:eastAsia="he-IL"/>
        </w:rPr>
        <w:t>התכ</w:t>
      </w:r>
      <w:r w:rsidRPr="00011AB2">
        <w:rPr>
          <w:rFonts w:cs="David"/>
          <w:sz w:val="26"/>
          <w:szCs w:val="26"/>
          <w:rtl/>
          <w:lang w:eastAsia="he-IL"/>
        </w:rPr>
        <w:t xml:space="preserve">"ם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החשב</w:t>
      </w:r>
      <w:r w:rsidRPr="00011AB2">
        <w:rPr>
          <w:rFonts w:cs="David"/>
          <w:sz w:val="26"/>
          <w:szCs w:val="26"/>
          <w:rtl/>
          <w:lang w:eastAsia="he-IL"/>
        </w:rPr>
        <w:t xml:space="preserve"> </w:t>
      </w:r>
      <w:r w:rsidRPr="00011AB2">
        <w:rPr>
          <w:rFonts w:cs="David" w:hint="eastAsia"/>
          <w:sz w:val="26"/>
          <w:szCs w:val="26"/>
          <w:rtl/>
          <w:lang w:eastAsia="he-IL"/>
        </w:rPr>
        <w:t>הכללי</w:t>
      </w:r>
      <w:r w:rsidRPr="00011AB2">
        <w:rPr>
          <w:rFonts w:cs="David"/>
          <w:sz w:val="26"/>
          <w:szCs w:val="26"/>
          <w:rtl/>
          <w:lang w:eastAsia="he-IL"/>
        </w:rPr>
        <w:t xml:space="preserve">, </w:t>
      </w:r>
      <w:r w:rsidRPr="00011AB2">
        <w:rPr>
          <w:rFonts w:cs="David" w:hint="eastAsia"/>
          <w:sz w:val="26"/>
          <w:szCs w:val="26"/>
          <w:rtl/>
          <w:lang w:eastAsia="he-IL"/>
        </w:rPr>
        <w:t>כנוסחו</w:t>
      </w:r>
      <w:r w:rsidRPr="00011AB2">
        <w:rPr>
          <w:rFonts w:cs="David"/>
          <w:sz w:val="26"/>
          <w:szCs w:val="26"/>
          <w:rtl/>
          <w:lang w:eastAsia="he-IL"/>
        </w:rPr>
        <w:t xml:space="preserve"> </w:t>
      </w:r>
      <w:r w:rsidRPr="00011AB2">
        <w:rPr>
          <w:rFonts w:cs="David" w:hint="eastAsia"/>
          <w:sz w:val="26"/>
          <w:szCs w:val="26"/>
          <w:rtl/>
          <w:lang w:eastAsia="he-IL"/>
        </w:rPr>
        <w:t>במועד</w:t>
      </w:r>
      <w:r w:rsidRPr="00011AB2">
        <w:rPr>
          <w:rFonts w:cs="David"/>
          <w:sz w:val="26"/>
          <w:szCs w:val="26"/>
          <w:rtl/>
          <w:lang w:eastAsia="he-IL"/>
        </w:rPr>
        <w:t xml:space="preserve"> </w:t>
      </w:r>
      <w:r w:rsidRPr="00011AB2">
        <w:rPr>
          <w:rFonts w:cs="David" w:hint="eastAsia"/>
          <w:sz w:val="26"/>
          <w:szCs w:val="26"/>
          <w:rtl/>
          <w:lang w:eastAsia="he-IL"/>
        </w:rPr>
        <w:t>הנפקת</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ובכלל</w:t>
      </w:r>
      <w:r w:rsidRPr="00011AB2">
        <w:rPr>
          <w:rFonts w:cs="David"/>
          <w:sz w:val="26"/>
          <w:szCs w:val="26"/>
          <w:rtl/>
          <w:lang w:eastAsia="he-IL"/>
        </w:rPr>
        <w:t xml:space="preserve"> </w:t>
      </w:r>
      <w:r w:rsidRPr="00011AB2">
        <w:rPr>
          <w:rFonts w:cs="David" w:hint="eastAsia"/>
          <w:sz w:val="26"/>
          <w:szCs w:val="26"/>
          <w:rtl/>
          <w:lang w:eastAsia="he-IL"/>
        </w:rPr>
        <w:t>זה</w:t>
      </w:r>
      <w:r w:rsidRPr="00011AB2">
        <w:rPr>
          <w:rFonts w:cs="David"/>
          <w:sz w:val="26"/>
          <w:szCs w:val="26"/>
          <w:rtl/>
          <w:lang w:eastAsia="he-IL"/>
        </w:rPr>
        <w:t xml:space="preserve"> </w:t>
      </w:r>
      <w:r w:rsidRPr="00011AB2">
        <w:rPr>
          <w:rFonts w:cs="David" w:hint="eastAsia"/>
          <w:sz w:val="26"/>
          <w:szCs w:val="26"/>
          <w:rtl/>
          <w:lang w:eastAsia="he-IL"/>
        </w:rPr>
        <w:t>בהתאם</w:t>
      </w:r>
      <w:r w:rsidRPr="00011AB2">
        <w:rPr>
          <w:rFonts w:cs="David"/>
          <w:sz w:val="26"/>
          <w:szCs w:val="26"/>
          <w:rtl/>
          <w:lang w:eastAsia="he-IL"/>
        </w:rPr>
        <w:t xml:space="preserve"> </w:t>
      </w:r>
      <w:r w:rsidRPr="00011AB2">
        <w:rPr>
          <w:rFonts w:cs="David" w:hint="eastAsia"/>
          <w:sz w:val="26"/>
          <w:szCs w:val="26"/>
          <w:rtl/>
          <w:lang w:eastAsia="he-IL"/>
        </w:rPr>
        <w:t>לכללים</w:t>
      </w:r>
      <w:r w:rsidRPr="00011AB2">
        <w:rPr>
          <w:rFonts w:cs="David"/>
          <w:sz w:val="26"/>
          <w:szCs w:val="26"/>
          <w:rtl/>
          <w:lang w:eastAsia="he-IL"/>
        </w:rPr>
        <w:t xml:space="preserve"> </w:t>
      </w:r>
      <w:r w:rsidRPr="00011AB2">
        <w:rPr>
          <w:rFonts w:cs="David" w:hint="eastAsia"/>
          <w:sz w:val="26"/>
          <w:szCs w:val="26"/>
          <w:rtl/>
          <w:lang w:eastAsia="he-IL"/>
        </w:rPr>
        <w:t>המפורטים</w:t>
      </w:r>
      <w:r w:rsidRPr="00011AB2">
        <w:rPr>
          <w:rFonts w:cs="David"/>
          <w:sz w:val="26"/>
          <w:szCs w:val="26"/>
          <w:rtl/>
          <w:lang w:eastAsia="he-IL"/>
        </w:rPr>
        <w:t xml:space="preserve"> </w:t>
      </w:r>
      <w:r w:rsidRPr="00011AB2">
        <w:rPr>
          <w:rFonts w:cs="David" w:hint="eastAsia"/>
          <w:sz w:val="26"/>
          <w:szCs w:val="26"/>
          <w:rtl/>
          <w:lang w:eastAsia="he-IL"/>
        </w:rPr>
        <w:t>להלן</w:t>
      </w:r>
      <w:r w:rsidRPr="00011AB2">
        <w:rPr>
          <w:rFonts w:cs="David"/>
          <w:sz w:val="26"/>
          <w:szCs w:val="26"/>
          <w:rtl/>
          <w:lang w:eastAsia="he-IL"/>
        </w:rPr>
        <w:t>:</w:t>
      </w:r>
    </w:p>
    <w:p w14:paraId="31DA9A0D" w14:textId="77777777" w:rsidR="00062A37" w:rsidRPr="00011AB2" w:rsidRDefault="00062A37" w:rsidP="00062A37">
      <w:pPr>
        <w:pStyle w:val="af9"/>
        <w:numPr>
          <w:ilvl w:val="0"/>
          <w:numId w:val="169"/>
        </w:numPr>
        <w:tabs>
          <w:tab w:val="left" w:pos="7227"/>
        </w:tabs>
        <w:spacing w:before="120"/>
        <w:jc w:val="both"/>
        <w:rPr>
          <w:rFonts w:cs="David"/>
          <w:sz w:val="26"/>
          <w:szCs w:val="26"/>
          <w:lang w:eastAsia="he-IL"/>
        </w:rPr>
      </w:pPr>
      <w:r w:rsidRPr="00011AB2">
        <w:rPr>
          <w:rFonts w:cs="David" w:hint="eastAsia"/>
          <w:sz w:val="26"/>
          <w:szCs w:val="26"/>
          <w:rtl/>
          <w:lang w:eastAsia="he-IL"/>
        </w:rPr>
        <w:t>ניהול</w:t>
      </w:r>
      <w:r w:rsidRPr="00011AB2">
        <w:rPr>
          <w:rFonts w:cs="David"/>
          <w:sz w:val="26"/>
          <w:szCs w:val="26"/>
          <w:rtl/>
          <w:lang w:eastAsia="he-I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54A3F7" w14:textId="77777777" w:rsidR="00062A37" w:rsidRPr="00011AB2" w:rsidRDefault="00062A37" w:rsidP="00062A37">
      <w:pPr>
        <w:pStyle w:val="af9"/>
        <w:numPr>
          <w:ilvl w:val="0"/>
          <w:numId w:val="169"/>
        </w:numPr>
        <w:tabs>
          <w:tab w:val="left" w:pos="7227"/>
        </w:tabs>
        <w:spacing w:before="120"/>
        <w:jc w:val="both"/>
        <w:rPr>
          <w:rFonts w:cs="David"/>
          <w:sz w:val="26"/>
          <w:szCs w:val="26"/>
          <w:rtl/>
          <w:lang w:eastAsia="he-IL"/>
        </w:rPr>
      </w:pPr>
      <w:r w:rsidRPr="00011AB2">
        <w:rPr>
          <w:rFonts w:cs="David" w:hint="eastAsia"/>
          <w:sz w:val="26"/>
          <w:szCs w:val="26"/>
          <w:rtl/>
          <w:lang w:eastAsia="he-IL"/>
        </w:rPr>
        <w:t>התאריכים</w:t>
      </w:r>
      <w:r w:rsidRPr="00011AB2">
        <w:rPr>
          <w:rFonts w:cs="David"/>
          <w:sz w:val="26"/>
          <w:szCs w:val="26"/>
          <w:rtl/>
          <w:lang w:eastAsia="he-IL"/>
        </w:rPr>
        <w:t xml:space="preserve"> </w:t>
      </w:r>
      <w:r w:rsidRPr="00011AB2">
        <w:rPr>
          <w:rFonts w:cs="David" w:hint="eastAsia"/>
          <w:sz w:val="26"/>
          <w:szCs w:val="26"/>
          <w:rtl/>
          <w:lang w:eastAsia="he-IL"/>
        </w:rPr>
        <w:t>בערבות</w:t>
      </w:r>
      <w:r w:rsidRPr="00011AB2">
        <w:rPr>
          <w:rFonts w:cs="David"/>
          <w:sz w:val="26"/>
          <w:szCs w:val="26"/>
          <w:rtl/>
          <w:lang w:eastAsia="he-IL"/>
        </w:rPr>
        <w:t xml:space="preserve"> </w:t>
      </w:r>
      <w:r w:rsidRPr="00011AB2">
        <w:rPr>
          <w:rFonts w:cs="David" w:hint="eastAsia"/>
          <w:sz w:val="26"/>
          <w:szCs w:val="26"/>
          <w:rtl/>
          <w:lang w:eastAsia="he-IL"/>
        </w:rPr>
        <w:t>מתייחסים</w:t>
      </w:r>
      <w:r w:rsidRPr="00011AB2">
        <w:rPr>
          <w:rFonts w:cs="David"/>
          <w:sz w:val="26"/>
          <w:szCs w:val="26"/>
          <w:rtl/>
          <w:lang w:eastAsia="he-IL"/>
        </w:rPr>
        <w:t xml:space="preserve"> </w:t>
      </w:r>
      <w:r w:rsidRPr="00011AB2">
        <w:rPr>
          <w:rFonts w:cs="David" w:hint="eastAsia"/>
          <w:sz w:val="26"/>
          <w:szCs w:val="26"/>
          <w:rtl/>
          <w:lang w:eastAsia="he-IL"/>
        </w:rPr>
        <w:t>לימים</w:t>
      </w:r>
      <w:r w:rsidRPr="00011AB2">
        <w:rPr>
          <w:rFonts w:cs="David"/>
          <w:sz w:val="26"/>
          <w:szCs w:val="26"/>
          <w:rtl/>
          <w:lang w:eastAsia="he-IL"/>
        </w:rPr>
        <w:t xml:space="preserve"> </w:t>
      </w:r>
      <w:r w:rsidRPr="00011AB2">
        <w:rPr>
          <w:rFonts w:cs="David" w:hint="eastAsia"/>
          <w:sz w:val="26"/>
          <w:szCs w:val="26"/>
          <w:rtl/>
          <w:lang w:eastAsia="he-IL"/>
        </w:rPr>
        <w:t>קלנדריים</w:t>
      </w:r>
      <w:r w:rsidRPr="00011AB2">
        <w:rPr>
          <w:rFonts w:cs="David"/>
          <w:sz w:val="26"/>
          <w:szCs w:val="26"/>
          <w:rtl/>
          <w:lang w:eastAsia="he-IL"/>
        </w:rPr>
        <w:t xml:space="preserve">, </w:t>
      </w:r>
      <w:r w:rsidRPr="00011AB2">
        <w:rPr>
          <w:rFonts w:cs="David" w:hint="eastAsia"/>
          <w:sz w:val="26"/>
          <w:szCs w:val="26"/>
          <w:rtl/>
          <w:lang w:eastAsia="he-IL"/>
        </w:rPr>
        <w:t>המסתיימים</w:t>
      </w:r>
      <w:r w:rsidRPr="00011AB2">
        <w:rPr>
          <w:rFonts w:cs="David"/>
          <w:sz w:val="26"/>
          <w:szCs w:val="26"/>
          <w:rtl/>
          <w:lang w:eastAsia="he-IL"/>
        </w:rPr>
        <w:t xml:space="preserve"> </w:t>
      </w:r>
      <w:r w:rsidRPr="00011AB2">
        <w:rPr>
          <w:rFonts w:cs="David" w:hint="eastAsia"/>
          <w:sz w:val="26"/>
          <w:szCs w:val="26"/>
          <w:rtl/>
          <w:lang w:eastAsia="he-IL"/>
        </w:rPr>
        <w:t>בשעה</w:t>
      </w:r>
      <w:r w:rsidRPr="00011AB2">
        <w:rPr>
          <w:rFonts w:cs="David"/>
          <w:sz w:val="26"/>
          <w:szCs w:val="26"/>
          <w:rtl/>
          <w:lang w:eastAsia="he-IL"/>
        </w:rPr>
        <w:t xml:space="preserve"> 23:59, </w:t>
      </w:r>
      <w:r w:rsidRPr="00011AB2">
        <w:rPr>
          <w:rFonts w:cs="David" w:hint="eastAsia"/>
          <w:sz w:val="26"/>
          <w:szCs w:val="26"/>
          <w:rtl/>
          <w:lang w:eastAsia="he-IL"/>
        </w:rPr>
        <w:t>וזאת</w:t>
      </w:r>
      <w:r w:rsidRPr="00011AB2">
        <w:rPr>
          <w:rFonts w:cs="David"/>
          <w:sz w:val="26"/>
          <w:szCs w:val="26"/>
          <w:rtl/>
          <w:lang w:eastAsia="he-IL"/>
        </w:rPr>
        <w:t xml:space="preserve"> </w:t>
      </w:r>
      <w:r w:rsidRPr="00011AB2">
        <w:rPr>
          <w:rFonts w:cs="David" w:hint="eastAsia"/>
          <w:sz w:val="26"/>
          <w:szCs w:val="26"/>
          <w:rtl/>
          <w:lang w:eastAsia="he-IL"/>
        </w:rPr>
        <w:t>למעט</w:t>
      </w:r>
      <w:r w:rsidRPr="00011AB2">
        <w:rPr>
          <w:rFonts w:cs="David"/>
          <w:sz w:val="26"/>
          <w:szCs w:val="26"/>
          <w:rtl/>
          <w:lang w:eastAsia="he-IL"/>
        </w:rPr>
        <w:t xml:space="preserve"> </w:t>
      </w:r>
      <w:r w:rsidRPr="00011AB2">
        <w:rPr>
          <w:rFonts w:cs="David" w:hint="eastAsia"/>
          <w:sz w:val="26"/>
          <w:szCs w:val="26"/>
          <w:rtl/>
          <w:lang w:eastAsia="he-IL"/>
        </w:rPr>
        <w:t>מניין</w:t>
      </w:r>
      <w:r w:rsidRPr="00011AB2">
        <w:rPr>
          <w:rFonts w:cs="David"/>
          <w:sz w:val="26"/>
          <w:szCs w:val="26"/>
          <w:rtl/>
          <w:lang w:eastAsia="he-IL"/>
        </w:rPr>
        <w:t xml:space="preserve"> </w:t>
      </w:r>
      <w:r w:rsidRPr="00011AB2">
        <w:rPr>
          <w:rFonts w:cs="David" w:hint="eastAsia"/>
          <w:sz w:val="26"/>
          <w:szCs w:val="26"/>
          <w:rtl/>
          <w:lang w:eastAsia="he-IL"/>
        </w:rPr>
        <w:t>הימים</w:t>
      </w:r>
      <w:r w:rsidRPr="00011AB2">
        <w:rPr>
          <w:rFonts w:cs="David"/>
          <w:sz w:val="26"/>
          <w:szCs w:val="26"/>
          <w:rtl/>
          <w:lang w:eastAsia="he-IL"/>
        </w:rPr>
        <w:t xml:space="preserve"> </w:t>
      </w:r>
      <w:r w:rsidRPr="00011AB2">
        <w:rPr>
          <w:rFonts w:cs="David" w:hint="eastAsia"/>
          <w:sz w:val="26"/>
          <w:szCs w:val="26"/>
          <w:rtl/>
          <w:lang w:eastAsia="he-IL"/>
        </w:rPr>
        <w:t>לתשלום</w:t>
      </w:r>
      <w:r w:rsidRPr="00011AB2">
        <w:rPr>
          <w:rFonts w:cs="David"/>
          <w:sz w:val="26"/>
          <w:szCs w:val="26"/>
          <w:rtl/>
          <w:lang w:eastAsia="he-IL"/>
        </w:rPr>
        <w:t xml:space="preserve"> </w:t>
      </w:r>
      <w:r w:rsidRPr="00011AB2">
        <w:rPr>
          <w:rFonts w:cs="David" w:hint="eastAsia"/>
          <w:sz w:val="26"/>
          <w:szCs w:val="26"/>
          <w:rtl/>
          <w:lang w:eastAsia="he-IL"/>
        </w:rPr>
        <w:t>בגין</w:t>
      </w:r>
      <w:r w:rsidRPr="00011AB2">
        <w:rPr>
          <w:rFonts w:cs="David"/>
          <w:sz w:val="26"/>
          <w:szCs w:val="26"/>
          <w:rtl/>
          <w:lang w:eastAsia="he-IL"/>
        </w:rPr>
        <w:t xml:space="preserve"> </w:t>
      </w:r>
      <w:r w:rsidRPr="00011AB2">
        <w:rPr>
          <w:rFonts w:cs="David" w:hint="eastAsia"/>
          <w:sz w:val="26"/>
          <w:szCs w:val="26"/>
          <w:rtl/>
          <w:lang w:eastAsia="he-IL"/>
        </w:rPr>
        <w:t>חילוט</w:t>
      </w:r>
      <w:r w:rsidRPr="00011AB2">
        <w:rPr>
          <w:rFonts w:cs="David"/>
          <w:sz w:val="26"/>
          <w:szCs w:val="26"/>
          <w:rtl/>
          <w:lang w:eastAsia="he-IL"/>
        </w:rPr>
        <w:t xml:space="preserve"> </w:t>
      </w:r>
      <w:r w:rsidRPr="00011AB2">
        <w:rPr>
          <w:rFonts w:cs="David" w:hint="eastAsia"/>
          <w:sz w:val="26"/>
          <w:szCs w:val="26"/>
          <w:rtl/>
          <w:lang w:eastAsia="he-IL"/>
        </w:rPr>
        <w:t>ערבות</w:t>
      </w:r>
      <w:r w:rsidRPr="00011AB2">
        <w:rPr>
          <w:rFonts w:cs="David"/>
          <w:sz w:val="26"/>
          <w:szCs w:val="26"/>
          <w:rtl/>
          <w:lang w:eastAsia="he-IL"/>
        </w:rPr>
        <w:t xml:space="preserve">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ידי</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מניין</w:t>
      </w:r>
      <w:r w:rsidRPr="00011AB2">
        <w:rPr>
          <w:rFonts w:cs="David"/>
          <w:sz w:val="26"/>
          <w:szCs w:val="26"/>
          <w:rtl/>
          <w:lang w:eastAsia="he-IL"/>
        </w:rPr>
        <w:t xml:space="preserve"> </w:t>
      </w:r>
      <w:r w:rsidRPr="00011AB2">
        <w:rPr>
          <w:rFonts w:cs="David" w:hint="eastAsia"/>
          <w:sz w:val="26"/>
          <w:szCs w:val="26"/>
          <w:rtl/>
          <w:lang w:eastAsia="he-IL"/>
        </w:rPr>
        <w:t>הימים</w:t>
      </w:r>
      <w:r w:rsidRPr="00011AB2">
        <w:rPr>
          <w:rFonts w:cs="David"/>
          <w:sz w:val="26"/>
          <w:szCs w:val="26"/>
          <w:rtl/>
          <w:lang w:eastAsia="he-IL"/>
        </w:rPr>
        <w:t xml:space="preserve"> </w:t>
      </w:r>
      <w:r w:rsidRPr="00011AB2">
        <w:rPr>
          <w:rFonts w:cs="David" w:hint="eastAsia"/>
          <w:sz w:val="26"/>
          <w:szCs w:val="26"/>
          <w:rtl/>
          <w:lang w:eastAsia="he-IL"/>
        </w:rPr>
        <w:t>לתשלום</w:t>
      </w:r>
      <w:r w:rsidRPr="00011AB2">
        <w:rPr>
          <w:rFonts w:cs="David"/>
          <w:sz w:val="26"/>
          <w:szCs w:val="26"/>
          <w:rtl/>
          <w:lang w:eastAsia="he-IL"/>
        </w:rPr>
        <w:t xml:space="preserve"> </w:t>
      </w:r>
      <w:r w:rsidRPr="00011AB2">
        <w:rPr>
          <w:rFonts w:cs="David" w:hint="eastAsia"/>
          <w:sz w:val="26"/>
          <w:szCs w:val="26"/>
          <w:rtl/>
          <w:lang w:eastAsia="he-IL"/>
        </w:rPr>
        <w:t>בגין</w:t>
      </w:r>
      <w:r w:rsidRPr="00011AB2">
        <w:rPr>
          <w:rFonts w:cs="David"/>
          <w:sz w:val="26"/>
          <w:szCs w:val="26"/>
          <w:rtl/>
          <w:lang w:eastAsia="he-IL"/>
        </w:rPr>
        <w:t xml:space="preserve"> </w:t>
      </w:r>
      <w:r w:rsidRPr="00011AB2">
        <w:rPr>
          <w:rFonts w:cs="David" w:hint="eastAsia"/>
          <w:sz w:val="26"/>
          <w:szCs w:val="26"/>
          <w:rtl/>
          <w:lang w:eastAsia="he-IL"/>
        </w:rPr>
        <w:t>חילוט</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יחל</w:t>
      </w:r>
      <w:r w:rsidRPr="00011AB2">
        <w:rPr>
          <w:rFonts w:cs="David"/>
          <w:sz w:val="26"/>
          <w:szCs w:val="26"/>
          <w:rtl/>
          <w:lang w:eastAsia="he-IL"/>
        </w:rPr>
        <w:t xml:space="preserve"> </w:t>
      </w:r>
      <w:r w:rsidRPr="00011AB2">
        <w:rPr>
          <w:rFonts w:cs="David" w:hint="eastAsia"/>
          <w:sz w:val="26"/>
          <w:szCs w:val="26"/>
          <w:rtl/>
          <w:lang w:eastAsia="he-IL"/>
        </w:rPr>
        <w:t>ב</w:t>
      </w:r>
      <w:r w:rsidRPr="00011AB2">
        <w:rPr>
          <w:rFonts w:cs="David"/>
          <w:sz w:val="26"/>
          <w:szCs w:val="26"/>
          <w:rtl/>
          <w:lang w:eastAsia="he-IL"/>
        </w:rPr>
        <w:t xml:space="preserve">יום </w:t>
      </w:r>
      <w:r w:rsidRPr="00011AB2">
        <w:rPr>
          <w:rFonts w:cs="David" w:hint="eastAsia"/>
          <w:sz w:val="26"/>
          <w:szCs w:val="26"/>
          <w:rtl/>
          <w:lang w:eastAsia="he-IL"/>
        </w:rPr>
        <w:t>ה</w:t>
      </w:r>
      <w:r w:rsidRPr="00011AB2">
        <w:rPr>
          <w:rFonts w:cs="David"/>
          <w:sz w:val="26"/>
          <w:szCs w:val="26"/>
          <w:rtl/>
          <w:lang w:eastAsia="he-IL"/>
        </w:rPr>
        <w:t xml:space="preserve">עסקים </w:t>
      </w:r>
      <w:r w:rsidRPr="00011AB2">
        <w:rPr>
          <w:rFonts w:cs="David" w:hint="eastAsia"/>
          <w:sz w:val="26"/>
          <w:szCs w:val="26"/>
          <w:rtl/>
          <w:lang w:eastAsia="he-IL"/>
        </w:rPr>
        <w:t>ה</w:t>
      </w:r>
      <w:r w:rsidRPr="00011AB2">
        <w:rPr>
          <w:rFonts w:cs="David"/>
          <w:sz w:val="26"/>
          <w:szCs w:val="26"/>
          <w:rtl/>
          <w:lang w:eastAsia="he-IL"/>
        </w:rPr>
        <w:t xml:space="preserve">בנקאי </w:t>
      </w:r>
      <w:r w:rsidRPr="00011AB2">
        <w:rPr>
          <w:rFonts w:cs="David" w:hint="eastAsia"/>
          <w:sz w:val="26"/>
          <w:szCs w:val="26"/>
          <w:rtl/>
          <w:lang w:eastAsia="he-IL"/>
        </w:rPr>
        <w:t>בו</w:t>
      </w:r>
      <w:r w:rsidRPr="00011AB2">
        <w:rPr>
          <w:rFonts w:cs="David"/>
          <w:sz w:val="26"/>
          <w:szCs w:val="26"/>
          <w:rtl/>
          <w:lang w:eastAsia="he-IL"/>
        </w:rPr>
        <w:t xml:space="preserve"> </w:t>
      </w:r>
      <w:r w:rsidRPr="00011AB2">
        <w:rPr>
          <w:rFonts w:cs="David" w:hint="eastAsia"/>
          <w:sz w:val="26"/>
          <w:szCs w:val="26"/>
          <w:rtl/>
          <w:lang w:eastAsia="he-IL"/>
        </w:rPr>
        <w:t>התקבלה</w:t>
      </w:r>
      <w:r w:rsidRPr="00011AB2">
        <w:rPr>
          <w:rFonts w:cs="David"/>
          <w:sz w:val="26"/>
          <w:szCs w:val="26"/>
          <w:rtl/>
          <w:lang w:eastAsia="he-IL"/>
        </w:rPr>
        <w:t xml:space="preserve"> </w:t>
      </w:r>
      <w:r w:rsidRPr="00011AB2">
        <w:rPr>
          <w:rFonts w:cs="David" w:hint="eastAsia"/>
          <w:sz w:val="26"/>
          <w:szCs w:val="26"/>
          <w:rtl/>
          <w:lang w:eastAsia="he-IL"/>
        </w:rPr>
        <w:t>הדרישה</w:t>
      </w:r>
      <w:r w:rsidRPr="00011AB2">
        <w:rPr>
          <w:rFonts w:cs="David"/>
          <w:sz w:val="26"/>
          <w:szCs w:val="26"/>
          <w:rtl/>
          <w:lang w:eastAsia="he-IL"/>
        </w:rPr>
        <w:t xml:space="preserve"> </w:t>
      </w:r>
      <w:r w:rsidRPr="00011AB2">
        <w:rPr>
          <w:rFonts w:cs="David" w:hint="eastAsia"/>
          <w:sz w:val="26"/>
          <w:szCs w:val="26"/>
          <w:rtl/>
          <w:lang w:eastAsia="he-IL"/>
        </w:rPr>
        <w:t>לחילוט</w:t>
      </w:r>
      <w:r w:rsidRPr="00011AB2">
        <w:rPr>
          <w:rFonts w:cs="David"/>
          <w:sz w:val="26"/>
          <w:szCs w:val="26"/>
          <w:rtl/>
          <w:lang w:eastAsia="he-IL"/>
        </w:rPr>
        <w:t xml:space="preserve"> </w:t>
      </w:r>
      <w:r w:rsidRPr="00011AB2">
        <w:rPr>
          <w:rFonts w:cs="David" w:hint="eastAsia"/>
          <w:sz w:val="26"/>
          <w:szCs w:val="26"/>
          <w:rtl/>
          <w:lang w:eastAsia="he-IL"/>
        </w:rPr>
        <w:t>ממקבל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במקרה</w:t>
      </w:r>
      <w:r w:rsidRPr="00011AB2">
        <w:rPr>
          <w:rFonts w:cs="David"/>
          <w:sz w:val="26"/>
          <w:szCs w:val="26"/>
          <w:rtl/>
          <w:lang w:eastAsia="he-IL"/>
        </w:rPr>
        <w:t xml:space="preserve"> שבו ה</w:t>
      </w:r>
      <w:r w:rsidRPr="00011AB2">
        <w:rPr>
          <w:rFonts w:cs="David" w:hint="eastAsia"/>
          <w:sz w:val="26"/>
          <w:szCs w:val="26"/>
          <w:rtl/>
          <w:lang w:eastAsia="he-IL"/>
        </w:rPr>
        <w:t>דרישה</w:t>
      </w:r>
      <w:r w:rsidRPr="00011AB2">
        <w:rPr>
          <w:rFonts w:cs="David"/>
          <w:sz w:val="26"/>
          <w:szCs w:val="26"/>
          <w:rtl/>
          <w:lang w:eastAsia="he-IL"/>
        </w:rPr>
        <w:t xml:space="preserve"> התקבלה שלא במהלך יום עסקים </w:t>
      </w:r>
      <w:r w:rsidRPr="00011AB2">
        <w:rPr>
          <w:rFonts w:cs="David" w:hint="eastAsia"/>
          <w:sz w:val="26"/>
          <w:szCs w:val="26"/>
          <w:rtl/>
          <w:lang w:eastAsia="he-IL"/>
        </w:rPr>
        <w:t>בנקאי</w:t>
      </w:r>
      <w:r w:rsidRPr="00011AB2">
        <w:rPr>
          <w:rFonts w:cs="David"/>
          <w:sz w:val="26"/>
          <w:szCs w:val="26"/>
          <w:rtl/>
          <w:lang w:eastAsia="he-IL"/>
        </w:rPr>
        <w:t xml:space="preserve">, </w:t>
      </w:r>
      <w:r w:rsidRPr="00011AB2">
        <w:rPr>
          <w:rFonts w:cs="David" w:hint="eastAsia"/>
          <w:sz w:val="26"/>
          <w:szCs w:val="26"/>
          <w:rtl/>
          <w:lang w:eastAsia="he-IL"/>
        </w:rPr>
        <w:t>מנין</w:t>
      </w:r>
      <w:r w:rsidRPr="00011AB2">
        <w:rPr>
          <w:rFonts w:cs="David"/>
          <w:sz w:val="26"/>
          <w:szCs w:val="26"/>
          <w:rtl/>
          <w:lang w:eastAsia="he-IL"/>
        </w:rPr>
        <w:t xml:space="preserve"> הימים לביצוע החילוט יחל ביום העסקים הבנקאי העוקב. </w:t>
      </w:r>
    </w:p>
    <w:p w14:paraId="0C22F9E6" w14:textId="77777777" w:rsidR="00062A37" w:rsidRPr="00011AB2" w:rsidRDefault="00062A37" w:rsidP="00062A37">
      <w:pPr>
        <w:pStyle w:val="af9"/>
        <w:numPr>
          <w:ilvl w:val="0"/>
          <w:numId w:val="169"/>
        </w:numPr>
        <w:tabs>
          <w:tab w:val="left" w:pos="7227"/>
        </w:tabs>
        <w:spacing w:before="120"/>
        <w:jc w:val="both"/>
        <w:rPr>
          <w:rFonts w:cs="David"/>
          <w:sz w:val="26"/>
          <w:szCs w:val="26"/>
          <w:rtl/>
          <w:lang w:eastAsia="he-IL"/>
        </w:rPr>
      </w:pPr>
      <w:r w:rsidRPr="00011AB2">
        <w:rPr>
          <w:rFonts w:cs="David" w:hint="eastAsia"/>
          <w:sz w:val="26"/>
          <w:szCs w:val="26"/>
          <w:rtl/>
          <w:lang w:eastAsia="he-IL"/>
        </w:rPr>
        <w:t>לאחר</w:t>
      </w:r>
      <w:r w:rsidRPr="00011AB2">
        <w:rPr>
          <w:rFonts w:cs="David"/>
          <w:sz w:val="26"/>
          <w:szCs w:val="26"/>
          <w:rtl/>
          <w:lang w:eastAsia="he-IL"/>
        </w:rPr>
        <w:t xml:space="preserve"> </w:t>
      </w:r>
      <w:r w:rsidRPr="00011AB2">
        <w:rPr>
          <w:rFonts w:cs="David" w:hint="eastAsia"/>
          <w:sz w:val="26"/>
          <w:szCs w:val="26"/>
          <w:rtl/>
          <w:lang w:eastAsia="he-IL"/>
        </w:rPr>
        <w:t>שתאריך</w:t>
      </w:r>
      <w:r w:rsidRPr="00011AB2">
        <w:rPr>
          <w:rFonts w:cs="David"/>
          <w:sz w:val="26"/>
          <w:szCs w:val="26"/>
          <w:rtl/>
          <w:lang w:eastAsia="he-IL"/>
        </w:rPr>
        <w:t xml:space="preserve"> </w:t>
      </w:r>
      <w:r w:rsidRPr="00011AB2">
        <w:rPr>
          <w:rFonts w:cs="David" w:hint="eastAsia"/>
          <w:sz w:val="26"/>
          <w:szCs w:val="26"/>
          <w:rtl/>
          <w:lang w:eastAsia="he-IL"/>
        </w:rPr>
        <w:t>סיום</w:t>
      </w:r>
      <w:r w:rsidRPr="00011AB2">
        <w:rPr>
          <w:rFonts w:cs="David"/>
          <w:sz w:val="26"/>
          <w:szCs w:val="26"/>
          <w:rtl/>
          <w:lang w:eastAsia="he-IL"/>
        </w:rPr>
        <w:t xml:space="preserve"> </w:t>
      </w:r>
      <w:r w:rsidRPr="00011AB2">
        <w:rPr>
          <w:rFonts w:cs="David" w:hint="eastAsia"/>
          <w:sz w:val="26"/>
          <w:szCs w:val="26"/>
          <w:rtl/>
          <w:lang w:eastAsia="he-IL"/>
        </w:rPr>
        <w:t>תוקף</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חלף</w:t>
      </w:r>
      <w:r w:rsidRPr="00011AB2">
        <w:rPr>
          <w:rFonts w:cs="David"/>
          <w:sz w:val="26"/>
          <w:szCs w:val="26"/>
          <w:rtl/>
          <w:lang w:eastAsia="he-IL"/>
        </w:rPr>
        <w:t xml:space="preserve">, </w:t>
      </w:r>
      <w:r w:rsidRPr="00011AB2">
        <w:rPr>
          <w:rFonts w:cs="David" w:hint="eastAsia"/>
          <w:sz w:val="26"/>
          <w:szCs w:val="26"/>
          <w:rtl/>
          <w:lang w:eastAsia="he-IL"/>
        </w:rPr>
        <w:t>תוקפה</w:t>
      </w:r>
      <w:r w:rsidRPr="00011AB2">
        <w:rPr>
          <w:rFonts w:cs="David"/>
          <w:sz w:val="26"/>
          <w:szCs w:val="26"/>
          <w:rtl/>
          <w:lang w:eastAsia="he-IL"/>
        </w:rPr>
        <w:t xml:space="preserve">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פוקע</w:t>
      </w:r>
      <w:r w:rsidRPr="00011AB2">
        <w:rPr>
          <w:rFonts w:cs="David"/>
          <w:sz w:val="26"/>
          <w:szCs w:val="26"/>
          <w:rtl/>
          <w:lang w:eastAsia="he-IL"/>
        </w:rPr>
        <w:t xml:space="preserve"> </w:t>
      </w:r>
      <w:r w:rsidRPr="00011AB2">
        <w:rPr>
          <w:rFonts w:cs="David" w:hint="eastAsia"/>
          <w:sz w:val="26"/>
          <w:szCs w:val="26"/>
          <w:rtl/>
          <w:lang w:eastAsia="he-IL"/>
        </w:rPr>
        <w:t>ללא</w:t>
      </w:r>
      <w:r w:rsidRPr="00011AB2">
        <w:rPr>
          <w:rFonts w:cs="David"/>
          <w:sz w:val="26"/>
          <w:szCs w:val="26"/>
          <w:rtl/>
          <w:lang w:eastAsia="he-IL"/>
        </w:rPr>
        <w:t xml:space="preserve"> </w:t>
      </w:r>
      <w:r w:rsidRPr="00011AB2">
        <w:rPr>
          <w:rFonts w:cs="David" w:hint="eastAsia"/>
          <w:sz w:val="26"/>
          <w:szCs w:val="26"/>
          <w:rtl/>
          <w:lang w:eastAsia="he-IL"/>
        </w:rPr>
        <w:t>צורך</w:t>
      </w:r>
      <w:r w:rsidRPr="00011AB2">
        <w:rPr>
          <w:rFonts w:cs="David"/>
          <w:sz w:val="26"/>
          <w:szCs w:val="26"/>
          <w:rtl/>
          <w:lang w:eastAsia="he-IL"/>
        </w:rPr>
        <w:t xml:space="preserve"> </w:t>
      </w:r>
      <w:r w:rsidRPr="00011AB2">
        <w:rPr>
          <w:rFonts w:cs="David" w:hint="eastAsia"/>
          <w:sz w:val="26"/>
          <w:szCs w:val="26"/>
          <w:rtl/>
          <w:lang w:eastAsia="he-IL"/>
        </w:rPr>
        <w:t>בביצוע</w:t>
      </w:r>
      <w:r w:rsidRPr="00011AB2">
        <w:rPr>
          <w:rFonts w:cs="David"/>
          <w:sz w:val="26"/>
          <w:szCs w:val="26"/>
          <w:rtl/>
          <w:lang w:eastAsia="he-IL"/>
        </w:rPr>
        <w:t xml:space="preserve"> </w:t>
      </w:r>
      <w:r w:rsidRPr="00011AB2">
        <w:rPr>
          <w:rFonts w:cs="David" w:hint="eastAsia"/>
          <w:sz w:val="26"/>
          <w:szCs w:val="26"/>
          <w:rtl/>
          <w:lang w:eastAsia="he-IL"/>
        </w:rPr>
        <w:t>פעולה</w:t>
      </w:r>
      <w:r w:rsidRPr="00011AB2">
        <w:rPr>
          <w:rFonts w:cs="David"/>
          <w:sz w:val="26"/>
          <w:szCs w:val="26"/>
          <w:rtl/>
          <w:lang w:eastAsia="he-IL"/>
        </w:rPr>
        <w:t xml:space="preserve"> </w:t>
      </w:r>
      <w:r w:rsidRPr="00011AB2">
        <w:rPr>
          <w:rFonts w:cs="David" w:hint="eastAsia"/>
          <w:sz w:val="26"/>
          <w:szCs w:val="26"/>
          <w:rtl/>
          <w:lang w:eastAsia="he-IL"/>
        </w:rPr>
        <w:t>נוספת</w:t>
      </w:r>
      <w:r w:rsidRPr="00011AB2">
        <w:rPr>
          <w:rFonts w:cs="David"/>
          <w:sz w:val="26"/>
          <w:szCs w:val="26"/>
          <w:rtl/>
          <w:lang w:eastAsia="he-IL"/>
        </w:rPr>
        <w:t xml:space="preserve"> </w:t>
      </w:r>
      <w:r w:rsidRPr="00011AB2">
        <w:rPr>
          <w:rFonts w:cs="David" w:hint="eastAsia"/>
          <w:sz w:val="26"/>
          <w:szCs w:val="26"/>
          <w:rtl/>
          <w:lang w:eastAsia="he-IL"/>
        </w:rPr>
        <w:t>מטעם</w:t>
      </w:r>
      <w:r w:rsidRPr="00011AB2">
        <w:rPr>
          <w:rFonts w:cs="David"/>
          <w:sz w:val="26"/>
          <w:szCs w:val="26"/>
          <w:rtl/>
          <w:lang w:eastAsia="he-IL"/>
        </w:rPr>
        <w:t xml:space="preserve"> </w:t>
      </w:r>
      <w:r w:rsidRPr="00011AB2">
        <w:rPr>
          <w:rFonts w:cs="David" w:hint="eastAsia"/>
          <w:sz w:val="26"/>
          <w:szCs w:val="26"/>
          <w:rtl/>
          <w:lang w:eastAsia="he-IL"/>
        </w:rPr>
        <w:t>הנערב</w:t>
      </w:r>
      <w:r w:rsidRPr="00011AB2">
        <w:rPr>
          <w:rFonts w:cs="David"/>
          <w:sz w:val="26"/>
          <w:szCs w:val="26"/>
          <w:rtl/>
          <w:lang w:eastAsia="he-IL"/>
        </w:rPr>
        <w:t xml:space="preserve">,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r w:rsidRPr="00011AB2">
        <w:rPr>
          <w:rFonts w:cs="David" w:hint="eastAsia"/>
          <w:sz w:val="26"/>
          <w:szCs w:val="26"/>
          <w:rtl/>
          <w:lang w:eastAsia="he-IL"/>
        </w:rPr>
        <w:t>או</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34D9A4C0" w14:textId="77777777" w:rsidR="00062A37" w:rsidRPr="00011AB2" w:rsidRDefault="00062A37" w:rsidP="00062A37">
      <w:pPr>
        <w:tabs>
          <w:tab w:val="left" w:pos="7227"/>
        </w:tabs>
        <w:rPr>
          <w:rFonts w:cs="David"/>
          <w:sz w:val="26"/>
          <w:szCs w:val="26"/>
          <w:rtl/>
          <w:lang w:eastAsia="he-IL"/>
        </w:rPr>
      </w:pPr>
    </w:p>
    <w:p w14:paraId="1C923C6F"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מספר</w:t>
      </w:r>
      <w:r w:rsidRPr="00011AB2">
        <w:rPr>
          <w:rFonts w:cs="David"/>
          <w:sz w:val="26"/>
          <w:szCs w:val="26"/>
          <w:rtl/>
          <w:lang w:eastAsia="he-IL"/>
        </w:rPr>
        <w:t xml:space="preserve"> </w:t>
      </w:r>
      <w:r w:rsidRPr="00011AB2">
        <w:rPr>
          <w:rFonts w:cs="David" w:hint="eastAsia"/>
          <w:sz w:val="26"/>
          <w:szCs w:val="26"/>
          <w:rtl/>
          <w:lang w:eastAsia="he-IL"/>
        </w:rPr>
        <w:t>ימים</w:t>
      </w:r>
      <w:r w:rsidRPr="00011AB2">
        <w:rPr>
          <w:rFonts w:cs="David"/>
          <w:sz w:val="26"/>
          <w:szCs w:val="26"/>
          <w:rtl/>
          <w:lang w:eastAsia="he-IL"/>
        </w:rPr>
        <w:t xml:space="preserve"> </w:t>
      </w:r>
      <w:r w:rsidRPr="00011AB2">
        <w:rPr>
          <w:rFonts w:cs="David" w:hint="eastAsia"/>
          <w:sz w:val="26"/>
          <w:szCs w:val="26"/>
          <w:rtl/>
          <w:lang w:eastAsia="he-IL"/>
        </w:rPr>
        <w:t>לחילוט</w:t>
      </w:r>
      <w:r w:rsidRPr="00011AB2">
        <w:rPr>
          <w:rFonts w:cs="David"/>
          <w:sz w:val="26"/>
          <w:szCs w:val="26"/>
          <w:rtl/>
          <w:lang w:eastAsia="he-IL"/>
        </w:rPr>
        <w:t xml:space="preserve"> 15</w:t>
      </w:r>
    </w:p>
    <w:p w14:paraId="31252A45" w14:textId="77777777" w:rsidR="00062A37" w:rsidRPr="00011AB2" w:rsidRDefault="00062A37" w:rsidP="00062A37">
      <w:pPr>
        <w:tabs>
          <w:tab w:val="left" w:pos="7227"/>
        </w:tabs>
        <w:rPr>
          <w:rFonts w:cs="David"/>
          <w:sz w:val="26"/>
          <w:szCs w:val="26"/>
          <w:rtl/>
          <w:lang w:eastAsia="he-IL"/>
        </w:rPr>
      </w:pPr>
    </w:p>
    <w:p w14:paraId="79D35887" w14:textId="77777777" w:rsidR="00062A37" w:rsidRPr="00011AB2" w:rsidRDefault="00062A37" w:rsidP="00062A37">
      <w:pPr>
        <w:tabs>
          <w:tab w:val="left" w:pos="7227"/>
        </w:tabs>
        <w:rPr>
          <w:rFonts w:cs="David"/>
          <w:sz w:val="26"/>
          <w:szCs w:val="26"/>
          <w:rtl/>
          <w:lang w:eastAsia="he-IL"/>
        </w:rPr>
      </w:pPr>
      <w:r w:rsidRPr="00011AB2">
        <w:rPr>
          <w:rFonts w:cs="David" w:hint="eastAsia"/>
          <w:sz w:val="26"/>
          <w:szCs w:val="26"/>
          <w:rtl/>
          <w:lang w:eastAsia="he-IL"/>
        </w:rPr>
        <w:t>אסמכתאות</w:t>
      </w:r>
      <w:r w:rsidRPr="00011AB2">
        <w:rPr>
          <w:rFonts w:cs="David"/>
          <w:sz w:val="26"/>
          <w:szCs w:val="26"/>
          <w:rtl/>
          <w:lang w:eastAsia="he-IL"/>
        </w:rPr>
        <w:t xml:space="preserve">  (</w:t>
      </w:r>
      <w:r w:rsidRPr="00011AB2">
        <w:rPr>
          <w:rFonts w:cs="David" w:hint="eastAsia"/>
          <w:sz w:val="26"/>
          <w:szCs w:val="26"/>
          <w:rtl/>
          <w:lang w:eastAsia="he-IL"/>
        </w:rPr>
        <w:t>למילוי</w:t>
      </w:r>
      <w:r w:rsidRPr="00011AB2">
        <w:rPr>
          <w:rFonts w:cs="David"/>
          <w:sz w:val="26"/>
          <w:szCs w:val="26"/>
          <w:rtl/>
          <w:lang w:eastAsia="he-IL"/>
        </w:rPr>
        <w:t xml:space="preserve">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ידי</w:t>
      </w:r>
      <w:r w:rsidRPr="00011AB2">
        <w:rPr>
          <w:rFonts w:cs="David"/>
          <w:sz w:val="26"/>
          <w:szCs w:val="26"/>
          <w:rtl/>
          <w:lang w:eastAsia="he-IL"/>
        </w:rPr>
        <w:t xml:space="preserve"> </w:t>
      </w:r>
      <w:r w:rsidRPr="00011AB2">
        <w:rPr>
          <w:rFonts w:cs="David" w:hint="eastAsia"/>
          <w:sz w:val="26"/>
          <w:szCs w:val="26"/>
          <w:rtl/>
          <w:lang w:eastAsia="he-IL"/>
        </w:rPr>
        <w:t>המערכת</w:t>
      </w:r>
      <w:r w:rsidRPr="00011AB2">
        <w:rPr>
          <w:rFonts w:cs="David"/>
          <w:sz w:val="26"/>
          <w:szCs w:val="26"/>
          <w:rtl/>
          <w:lang w:eastAsia="he-IL"/>
        </w:rPr>
        <w:t xml:space="preserve"> </w:t>
      </w:r>
      <w:r w:rsidRPr="00011AB2">
        <w:rPr>
          <w:rFonts w:cs="David" w:hint="eastAsia"/>
          <w:sz w:val="26"/>
          <w:szCs w:val="26"/>
          <w:rtl/>
          <w:lang w:eastAsia="he-IL"/>
        </w:rPr>
        <w:t>הטכנולוגית</w:t>
      </w:r>
      <w:r w:rsidRPr="00011AB2">
        <w:rPr>
          <w:rFonts w:cs="David"/>
          <w:sz w:val="26"/>
          <w:szCs w:val="26"/>
          <w:rtl/>
          <w:lang w:eastAsia="he-IL"/>
        </w:rPr>
        <w:t xml:space="preserve">, </w:t>
      </w:r>
      <w:r w:rsidRPr="00011AB2">
        <w:rPr>
          <w:rFonts w:cs="David" w:hint="eastAsia"/>
          <w:sz w:val="26"/>
          <w:szCs w:val="26"/>
          <w:rtl/>
          <w:lang w:eastAsia="he-IL"/>
        </w:rPr>
        <w:t>לא</w:t>
      </w:r>
      <w:r w:rsidRPr="00011AB2">
        <w:rPr>
          <w:rFonts w:cs="David"/>
          <w:sz w:val="26"/>
          <w:szCs w:val="26"/>
          <w:rtl/>
          <w:lang w:eastAsia="he-IL"/>
        </w:rPr>
        <w:t xml:space="preserve"> </w:t>
      </w:r>
      <w:r w:rsidRPr="00011AB2">
        <w:rPr>
          <w:rFonts w:cs="David" w:hint="eastAsia"/>
          <w:sz w:val="26"/>
          <w:szCs w:val="26"/>
          <w:rtl/>
          <w:lang w:eastAsia="he-IL"/>
        </w:rPr>
        <w:t>על</w:t>
      </w:r>
      <w:r w:rsidRPr="00011AB2">
        <w:rPr>
          <w:rFonts w:cs="David"/>
          <w:sz w:val="26"/>
          <w:szCs w:val="26"/>
          <w:rtl/>
          <w:lang w:eastAsia="he-IL"/>
        </w:rPr>
        <w:t xml:space="preserve"> </w:t>
      </w:r>
      <w:r w:rsidRPr="00011AB2">
        <w:rPr>
          <w:rFonts w:cs="David" w:hint="eastAsia"/>
          <w:sz w:val="26"/>
          <w:szCs w:val="26"/>
          <w:rtl/>
          <w:lang w:eastAsia="he-IL"/>
        </w:rPr>
        <w:t>ידי</w:t>
      </w:r>
      <w:r w:rsidRPr="00011AB2">
        <w:rPr>
          <w:rFonts w:cs="David"/>
          <w:sz w:val="26"/>
          <w:szCs w:val="26"/>
          <w:rtl/>
          <w:lang w:eastAsia="he-IL"/>
        </w:rPr>
        <w:t xml:space="preserve"> </w:t>
      </w:r>
      <w:r w:rsidRPr="00011AB2">
        <w:rPr>
          <w:rFonts w:cs="David" w:hint="eastAsia"/>
          <w:sz w:val="26"/>
          <w:szCs w:val="26"/>
          <w:rtl/>
          <w:lang w:eastAsia="he-IL"/>
        </w:rPr>
        <w:t>המשרד</w:t>
      </w:r>
      <w:r w:rsidRPr="00011AB2">
        <w:rPr>
          <w:rFonts w:cs="David"/>
          <w:sz w:val="26"/>
          <w:szCs w:val="26"/>
          <w:rtl/>
          <w:lang w:eastAsia="he-IL"/>
        </w:rPr>
        <w:t>)</w:t>
      </w:r>
    </w:p>
    <w:p w14:paraId="3BF82D7A" w14:textId="77777777" w:rsidR="00062A37" w:rsidRPr="00011AB2" w:rsidRDefault="00062A37" w:rsidP="00011AB2">
      <w:pPr>
        <w:tabs>
          <w:tab w:val="left" w:pos="7227"/>
        </w:tabs>
        <w:rPr>
          <w:rFonts w:cs="David"/>
          <w:sz w:val="26"/>
          <w:szCs w:val="26"/>
          <w:rtl/>
          <w:lang w:eastAsia="he-IL"/>
        </w:rPr>
      </w:pPr>
      <w:r w:rsidRPr="00011AB2">
        <w:rPr>
          <w:rFonts w:cs="David" w:hint="eastAsia"/>
          <w:sz w:val="26"/>
          <w:szCs w:val="26"/>
          <w:rtl/>
          <w:lang w:eastAsia="he-IL"/>
        </w:rPr>
        <w:t>אסמכתא</w:t>
      </w:r>
      <w:r w:rsidRPr="00011AB2">
        <w:rPr>
          <w:rFonts w:cs="David"/>
          <w:sz w:val="26"/>
          <w:szCs w:val="26"/>
          <w:rtl/>
          <w:lang w:eastAsia="he-IL"/>
        </w:rPr>
        <w:t xml:space="preserve"> </w:t>
      </w:r>
      <w:r w:rsidRPr="00011AB2">
        <w:rPr>
          <w:rFonts w:cs="David" w:hint="eastAsia"/>
          <w:sz w:val="26"/>
          <w:szCs w:val="26"/>
          <w:rtl/>
          <w:lang w:eastAsia="he-IL"/>
        </w:rPr>
        <w:t>פנימית</w:t>
      </w:r>
      <w:r w:rsidRPr="00011AB2">
        <w:rPr>
          <w:rFonts w:cs="David"/>
          <w:sz w:val="26"/>
          <w:szCs w:val="26"/>
          <w:rtl/>
          <w:lang w:eastAsia="he-IL"/>
        </w:rPr>
        <w:t xml:space="preserve">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מנפיק</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3AF573AB" w14:textId="77777777" w:rsidR="00062A37" w:rsidRPr="00011AB2" w:rsidRDefault="00062A37" w:rsidP="00011AB2">
      <w:pPr>
        <w:tabs>
          <w:tab w:val="left" w:pos="7227"/>
        </w:tabs>
        <w:rPr>
          <w:rFonts w:cs="David"/>
          <w:sz w:val="26"/>
          <w:szCs w:val="26"/>
          <w:rtl/>
          <w:lang w:eastAsia="he-IL"/>
        </w:rPr>
      </w:pPr>
      <w:r w:rsidRPr="00011AB2">
        <w:rPr>
          <w:rFonts w:cs="David" w:hint="eastAsia"/>
          <w:sz w:val="26"/>
          <w:szCs w:val="26"/>
          <w:rtl/>
          <w:lang w:eastAsia="he-IL"/>
        </w:rPr>
        <w:t>אסמכתאות</w:t>
      </w:r>
      <w:r w:rsidRPr="00011AB2">
        <w:rPr>
          <w:rFonts w:cs="David"/>
          <w:sz w:val="26"/>
          <w:szCs w:val="26"/>
          <w:rtl/>
          <w:lang w:eastAsia="he-IL"/>
        </w:rPr>
        <w:t xml:space="preserve"> </w:t>
      </w:r>
      <w:r w:rsidRPr="00011AB2">
        <w:rPr>
          <w:rFonts w:cs="David" w:hint="eastAsia"/>
          <w:sz w:val="26"/>
          <w:szCs w:val="26"/>
          <w:rtl/>
          <w:lang w:eastAsia="he-IL"/>
        </w:rPr>
        <w:t>פנימיות</w:t>
      </w:r>
      <w:r w:rsidRPr="00011AB2">
        <w:rPr>
          <w:rFonts w:cs="David"/>
          <w:sz w:val="26"/>
          <w:szCs w:val="26"/>
          <w:rtl/>
          <w:lang w:eastAsia="he-IL"/>
        </w:rPr>
        <w:t xml:space="preserve"> 1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7563327F" w14:textId="77777777" w:rsidR="00062A37" w:rsidRPr="00011AB2" w:rsidRDefault="00062A37" w:rsidP="00011AB2">
      <w:pPr>
        <w:tabs>
          <w:tab w:val="left" w:pos="7227"/>
        </w:tabs>
        <w:rPr>
          <w:rFonts w:cs="David"/>
          <w:sz w:val="26"/>
          <w:szCs w:val="26"/>
          <w:rtl/>
          <w:lang w:eastAsia="he-IL"/>
        </w:rPr>
      </w:pPr>
      <w:r w:rsidRPr="00011AB2">
        <w:rPr>
          <w:rFonts w:cs="David" w:hint="eastAsia"/>
          <w:sz w:val="26"/>
          <w:szCs w:val="26"/>
          <w:rtl/>
          <w:lang w:eastAsia="he-IL"/>
        </w:rPr>
        <w:t>אסמכתאות</w:t>
      </w:r>
      <w:r w:rsidRPr="00011AB2">
        <w:rPr>
          <w:rFonts w:cs="David"/>
          <w:sz w:val="26"/>
          <w:szCs w:val="26"/>
          <w:rtl/>
          <w:lang w:eastAsia="he-IL"/>
        </w:rPr>
        <w:t xml:space="preserve"> </w:t>
      </w:r>
      <w:r w:rsidRPr="00011AB2">
        <w:rPr>
          <w:rFonts w:cs="David" w:hint="eastAsia"/>
          <w:sz w:val="26"/>
          <w:szCs w:val="26"/>
          <w:rtl/>
          <w:lang w:eastAsia="he-IL"/>
        </w:rPr>
        <w:t>פנימיות</w:t>
      </w:r>
      <w:r w:rsidRPr="00011AB2">
        <w:rPr>
          <w:rFonts w:cs="David"/>
          <w:sz w:val="26"/>
          <w:szCs w:val="26"/>
          <w:rtl/>
          <w:lang w:eastAsia="he-IL"/>
        </w:rPr>
        <w:t xml:space="preserve"> 2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799527FF" w14:textId="77777777" w:rsidR="00062A37" w:rsidRPr="00011AB2" w:rsidRDefault="00062A37" w:rsidP="00011AB2">
      <w:pPr>
        <w:tabs>
          <w:tab w:val="left" w:pos="7227"/>
        </w:tabs>
        <w:rPr>
          <w:rFonts w:cs="David"/>
          <w:sz w:val="26"/>
          <w:szCs w:val="26"/>
          <w:rtl/>
          <w:lang w:eastAsia="he-IL"/>
        </w:rPr>
      </w:pPr>
      <w:r w:rsidRPr="00011AB2">
        <w:rPr>
          <w:rFonts w:cs="David" w:hint="eastAsia"/>
          <w:sz w:val="26"/>
          <w:szCs w:val="26"/>
          <w:rtl/>
          <w:lang w:eastAsia="he-IL"/>
        </w:rPr>
        <w:t>אסמכתאות</w:t>
      </w:r>
      <w:r w:rsidRPr="00011AB2">
        <w:rPr>
          <w:rFonts w:cs="David"/>
          <w:sz w:val="26"/>
          <w:szCs w:val="26"/>
          <w:rtl/>
          <w:lang w:eastAsia="he-IL"/>
        </w:rPr>
        <w:t xml:space="preserve"> </w:t>
      </w:r>
      <w:r w:rsidRPr="00011AB2">
        <w:rPr>
          <w:rFonts w:cs="David" w:hint="eastAsia"/>
          <w:sz w:val="26"/>
          <w:szCs w:val="26"/>
          <w:rtl/>
          <w:lang w:eastAsia="he-IL"/>
        </w:rPr>
        <w:t>פנימיות</w:t>
      </w:r>
      <w:r w:rsidRPr="00011AB2">
        <w:rPr>
          <w:rFonts w:cs="David"/>
          <w:sz w:val="26"/>
          <w:szCs w:val="26"/>
          <w:rtl/>
          <w:lang w:eastAsia="he-IL"/>
        </w:rPr>
        <w:t xml:space="preserve"> 3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6A2C5732" w14:textId="77777777" w:rsidR="00062A37" w:rsidRPr="00011AB2" w:rsidRDefault="00062A37" w:rsidP="00011AB2">
      <w:pPr>
        <w:tabs>
          <w:tab w:val="left" w:pos="7227"/>
        </w:tabs>
        <w:rPr>
          <w:rFonts w:cs="David"/>
          <w:sz w:val="26"/>
          <w:szCs w:val="26"/>
          <w:rtl/>
          <w:lang w:eastAsia="he-IL"/>
        </w:rPr>
      </w:pPr>
      <w:r w:rsidRPr="00011AB2">
        <w:rPr>
          <w:rFonts w:cs="David" w:hint="eastAsia"/>
          <w:sz w:val="26"/>
          <w:szCs w:val="26"/>
          <w:rtl/>
          <w:lang w:eastAsia="he-IL"/>
        </w:rPr>
        <w:t>אסמכתאות</w:t>
      </w:r>
      <w:r w:rsidRPr="00011AB2">
        <w:rPr>
          <w:rFonts w:cs="David"/>
          <w:sz w:val="26"/>
          <w:szCs w:val="26"/>
          <w:rtl/>
          <w:lang w:eastAsia="he-IL"/>
        </w:rPr>
        <w:t xml:space="preserve"> </w:t>
      </w:r>
      <w:r w:rsidRPr="00011AB2">
        <w:rPr>
          <w:rFonts w:cs="David" w:hint="eastAsia"/>
          <w:sz w:val="26"/>
          <w:szCs w:val="26"/>
          <w:rtl/>
          <w:lang w:eastAsia="he-IL"/>
        </w:rPr>
        <w:t>פנימיות</w:t>
      </w:r>
      <w:r w:rsidRPr="00011AB2">
        <w:rPr>
          <w:rFonts w:cs="David"/>
          <w:sz w:val="26"/>
          <w:szCs w:val="26"/>
          <w:rtl/>
          <w:lang w:eastAsia="he-IL"/>
        </w:rPr>
        <w:t xml:space="preserve"> 4 </w:t>
      </w:r>
      <w:r w:rsidRPr="00011AB2">
        <w:rPr>
          <w:rFonts w:cs="David" w:hint="eastAsia"/>
          <w:sz w:val="26"/>
          <w:szCs w:val="26"/>
          <w:rtl/>
          <w:lang w:eastAsia="he-IL"/>
        </w:rPr>
        <w:t>של</w:t>
      </w:r>
      <w:r w:rsidRPr="00011AB2">
        <w:rPr>
          <w:rFonts w:cs="David"/>
          <w:sz w:val="26"/>
          <w:szCs w:val="26"/>
          <w:rtl/>
          <w:lang w:eastAsia="he-IL"/>
        </w:rPr>
        <w:t xml:space="preserve"> </w:t>
      </w:r>
      <w:r w:rsidRPr="00011AB2">
        <w:rPr>
          <w:rFonts w:cs="David" w:hint="eastAsia"/>
          <w:sz w:val="26"/>
          <w:szCs w:val="26"/>
          <w:rtl/>
          <w:lang w:eastAsia="he-IL"/>
        </w:rPr>
        <w:t>מקבל</w:t>
      </w:r>
      <w:r w:rsidRPr="00011AB2">
        <w:rPr>
          <w:rFonts w:cs="David"/>
          <w:sz w:val="26"/>
          <w:szCs w:val="26"/>
          <w:rtl/>
          <w:lang w:eastAsia="he-IL"/>
        </w:rPr>
        <w:t xml:space="preserve"> </w:t>
      </w:r>
      <w:r w:rsidRPr="00011AB2">
        <w:rPr>
          <w:rFonts w:cs="David" w:hint="eastAsia"/>
          <w:sz w:val="26"/>
          <w:szCs w:val="26"/>
          <w:rtl/>
          <w:lang w:eastAsia="he-IL"/>
        </w:rPr>
        <w:t>הערבות</w:t>
      </w:r>
      <w:r w:rsidRPr="00011AB2">
        <w:rPr>
          <w:rFonts w:cs="David"/>
          <w:sz w:val="26"/>
          <w:szCs w:val="26"/>
          <w:rtl/>
          <w:lang w:eastAsia="he-IL"/>
        </w:rPr>
        <w:t xml:space="preserve">: </w:t>
      </w:r>
    </w:p>
    <w:p w14:paraId="421A1937" w14:textId="77777777" w:rsidR="00C21D13" w:rsidRPr="00011AB2" w:rsidRDefault="00C21D13" w:rsidP="002E2ED4">
      <w:pPr>
        <w:pStyle w:val="affffffff1"/>
        <w:outlineLvl w:val="9"/>
        <w:rPr>
          <w:sz w:val="26"/>
          <w:szCs w:val="26"/>
          <w:rtl/>
        </w:rPr>
      </w:pPr>
    </w:p>
    <w:sectPr w:rsidR="00C21D13" w:rsidRPr="00011AB2"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72A3D" w14:textId="77777777" w:rsidR="00EA7DFA" w:rsidRDefault="00EA7DFA">
      <w:r>
        <w:separator/>
      </w:r>
    </w:p>
  </w:endnote>
  <w:endnote w:type="continuationSeparator" w:id="0">
    <w:p w14:paraId="02D3DE27" w14:textId="77777777" w:rsidR="00EA7DFA" w:rsidRDefault="00EA7D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3593487"/>
      <w:docPartObj>
        <w:docPartGallery w:val="Page Numbers (Bottom of Page)"/>
        <w:docPartUnique/>
      </w:docPartObj>
    </w:sdtPr>
    <w:sdtEndPr>
      <w:rPr>
        <w:cs/>
      </w:rPr>
    </w:sdtEndPr>
    <w:sdtContent>
      <w:p w14:paraId="75E8E271" w14:textId="24BCB398" w:rsidR="00EA7DFA" w:rsidRDefault="00EA7DFA" w:rsidP="002E2ED4">
        <w:pPr>
          <w:pStyle w:val="a"/>
          <w:numPr>
            <w:ilvl w:val="0"/>
            <w:numId w:val="0"/>
          </w:numPr>
          <w:jc w:val="center"/>
          <w:rPr>
            <w:rtl/>
            <w:cs/>
          </w:rPr>
        </w:pPr>
        <w:r>
          <w:fldChar w:fldCharType="begin"/>
        </w:r>
        <w:r>
          <w:rPr>
            <w:rtl/>
            <w:cs/>
          </w:rPr>
          <w:instrText>PAGE   \* MERGEFORMAT</w:instrText>
        </w:r>
        <w:r>
          <w:fldChar w:fldCharType="separate"/>
        </w:r>
        <w:r w:rsidR="00007259" w:rsidRPr="00007259">
          <w:rPr>
            <w:rtl/>
            <w:lang w:val="he-IL"/>
          </w:rPr>
          <w:t>23</w:t>
        </w:r>
        <w:r>
          <w:fldChar w:fldCharType="end"/>
        </w:r>
      </w:p>
    </w:sdtContent>
  </w:sdt>
  <w:p w14:paraId="0243FFBE" w14:textId="77777777" w:rsidR="00EA7DFA" w:rsidRDefault="00EA7DFA" w:rsidP="002E2ED4">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545CC" w14:textId="77777777" w:rsidR="00EA7DFA" w:rsidRPr="003236F8" w:rsidRDefault="00EA7DFA" w:rsidP="00B365B8">
    <w:pPr>
      <w:pStyle w:val="a"/>
      <w:numPr>
        <w:ilvl w:val="0"/>
        <w:numId w:val="0"/>
      </w:numPr>
      <w:jc w:val="center"/>
    </w:pPr>
    <w:r>
      <w:rPr>
        <w:rFonts w:hint="cs"/>
        <w:rtl/>
      </w:rPr>
      <w:t>7</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42380522"/>
      <w:docPartObj>
        <w:docPartGallery w:val="Page Numbers (Bottom of Page)"/>
        <w:docPartUnique/>
      </w:docPartObj>
    </w:sdtPr>
    <w:sdtEndPr>
      <w:rPr>
        <w:cs/>
      </w:rPr>
    </w:sdtEndPr>
    <w:sdtContent>
      <w:p w14:paraId="73E0482F" w14:textId="2183FBD6" w:rsidR="00EA7DFA" w:rsidRDefault="00EA7DFA" w:rsidP="002E2ED4">
        <w:pPr>
          <w:pStyle w:val="a"/>
          <w:numPr>
            <w:ilvl w:val="0"/>
            <w:numId w:val="0"/>
          </w:numPr>
          <w:jc w:val="center"/>
          <w:rPr>
            <w:rtl/>
            <w:cs/>
          </w:rPr>
        </w:pPr>
        <w:r>
          <w:fldChar w:fldCharType="begin"/>
        </w:r>
        <w:r>
          <w:rPr>
            <w:rtl/>
            <w:cs/>
          </w:rPr>
          <w:instrText>PAGE   \* MERGEFORMAT</w:instrText>
        </w:r>
        <w:r>
          <w:fldChar w:fldCharType="separate"/>
        </w:r>
        <w:r w:rsidR="00007259" w:rsidRPr="00007259">
          <w:rPr>
            <w:rtl/>
            <w:lang w:val="he-IL"/>
          </w:rPr>
          <w:t>113</w:t>
        </w:r>
        <w:r>
          <w:fldChar w:fldCharType="end"/>
        </w:r>
      </w:p>
    </w:sdtContent>
  </w:sdt>
  <w:p w14:paraId="7E3E2C4E" w14:textId="77777777" w:rsidR="00EA7DFA" w:rsidRPr="003236F8" w:rsidRDefault="00EA7DFA" w:rsidP="002E2ED4">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B7F278" w14:textId="77777777" w:rsidR="00EA7DFA" w:rsidRDefault="00EA7DFA">
      <w:r>
        <w:separator/>
      </w:r>
    </w:p>
  </w:footnote>
  <w:footnote w:type="continuationSeparator" w:id="0">
    <w:p w14:paraId="7F57586E" w14:textId="77777777" w:rsidR="00EA7DFA" w:rsidRDefault="00EA7DFA">
      <w:r>
        <w:continuationSeparator/>
      </w:r>
    </w:p>
  </w:footnote>
  <w:footnote w:id="1">
    <w:p w14:paraId="26CF44C9" w14:textId="77777777" w:rsidR="00EA7DFA" w:rsidRPr="002E2ED4" w:rsidRDefault="00EA7DFA">
      <w:pPr>
        <w:pStyle w:val="afffd"/>
        <w:rPr>
          <w:rFonts w:ascii="David" w:hAnsi="David" w:cs="David"/>
          <w:rtl/>
        </w:rPr>
      </w:pPr>
      <w:r w:rsidRPr="002E2ED4">
        <w:rPr>
          <w:rStyle w:val="affff2"/>
          <w:rFonts w:ascii="David" w:hAnsi="David" w:cs="David"/>
        </w:rPr>
        <w:footnoteRef/>
      </w:r>
      <w:r w:rsidRPr="002E2ED4">
        <w:rPr>
          <w:rFonts w:ascii="David" w:hAnsi="David" w:cs="David"/>
          <w:rtl/>
        </w:rPr>
        <w:t xml:space="preserve"> </w:t>
      </w:r>
      <w:r w:rsidRPr="002E2ED4">
        <w:rPr>
          <w:rFonts w:ascii="David" w:hAnsi="David" w:cs="David"/>
          <w:highlight w:val="yellow"/>
          <w:rtl/>
        </w:rPr>
        <w:t>לצורך בחינת תנאי הסף – יכול המציע לכלול גם חברות בנות, קרי חברות אשר למעלה מ-50% ממניותיה מוחזקות בבעלות המציע.</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5932351E">
      <w:start w:val="1"/>
      <w:numFmt w:val="bullet"/>
      <w:lvlText w:val=""/>
      <w:lvlJc w:val="left"/>
      <w:pPr>
        <w:ind w:left="720" w:hanging="360"/>
      </w:pPr>
      <w:rPr>
        <w:rFonts w:ascii="Symbol" w:hAnsi="Symbol" w:hint="default"/>
      </w:rPr>
    </w:lvl>
    <w:lvl w:ilvl="1" w:tplc="383EFDE6" w:tentative="1">
      <w:start w:val="1"/>
      <w:numFmt w:val="bullet"/>
      <w:lvlText w:val="o"/>
      <w:lvlJc w:val="left"/>
      <w:pPr>
        <w:ind w:left="1440" w:hanging="360"/>
      </w:pPr>
      <w:rPr>
        <w:rFonts w:ascii="Courier New" w:hAnsi="Courier New" w:cs="Courier New" w:hint="default"/>
      </w:rPr>
    </w:lvl>
    <w:lvl w:ilvl="2" w:tplc="0E56480A" w:tentative="1">
      <w:start w:val="1"/>
      <w:numFmt w:val="bullet"/>
      <w:lvlText w:val=""/>
      <w:lvlJc w:val="left"/>
      <w:pPr>
        <w:ind w:left="2160" w:hanging="360"/>
      </w:pPr>
      <w:rPr>
        <w:rFonts w:ascii="Wingdings" w:hAnsi="Wingdings" w:hint="default"/>
      </w:rPr>
    </w:lvl>
    <w:lvl w:ilvl="3" w:tplc="19FC191A">
      <w:start w:val="1"/>
      <w:numFmt w:val="bullet"/>
      <w:lvlText w:val=""/>
      <w:lvlJc w:val="left"/>
      <w:pPr>
        <w:ind w:left="2880" w:hanging="360"/>
      </w:pPr>
      <w:rPr>
        <w:rFonts w:ascii="Symbol" w:hAnsi="Symbol" w:hint="default"/>
      </w:rPr>
    </w:lvl>
    <w:lvl w:ilvl="4" w:tplc="73CE3962" w:tentative="1">
      <w:start w:val="1"/>
      <w:numFmt w:val="bullet"/>
      <w:lvlText w:val="o"/>
      <w:lvlJc w:val="left"/>
      <w:pPr>
        <w:ind w:left="3600" w:hanging="360"/>
      </w:pPr>
      <w:rPr>
        <w:rFonts w:ascii="Courier New" w:hAnsi="Courier New" w:cs="Courier New" w:hint="default"/>
      </w:rPr>
    </w:lvl>
    <w:lvl w:ilvl="5" w:tplc="C44897CA">
      <w:start w:val="1"/>
      <w:numFmt w:val="bullet"/>
      <w:pStyle w:val="60"/>
      <w:lvlText w:val=""/>
      <w:lvlJc w:val="left"/>
      <w:pPr>
        <w:ind w:left="4320" w:hanging="360"/>
      </w:pPr>
      <w:rPr>
        <w:rFonts w:ascii="Wingdings" w:hAnsi="Wingdings" w:hint="default"/>
      </w:rPr>
    </w:lvl>
    <w:lvl w:ilvl="6" w:tplc="C9B0DB8C">
      <w:start w:val="1"/>
      <w:numFmt w:val="bullet"/>
      <w:pStyle w:val="7"/>
      <w:lvlText w:val=""/>
      <w:lvlJc w:val="left"/>
      <w:pPr>
        <w:ind w:left="5040" w:hanging="360"/>
      </w:pPr>
      <w:rPr>
        <w:rFonts w:ascii="Symbol" w:hAnsi="Symbol" w:hint="default"/>
      </w:rPr>
    </w:lvl>
    <w:lvl w:ilvl="7" w:tplc="209A1B92" w:tentative="1">
      <w:start w:val="1"/>
      <w:numFmt w:val="bullet"/>
      <w:lvlText w:val="o"/>
      <w:lvlJc w:val="left"/>
      <w:pPr>
        <w:ind w:left="5760" w:hanging="360"/>
      </w:pPr>
      <w:rPr>
        <w:rFonts w:ascii="Courier New" w:hAnsi="Courier New" w:cs="Courier New" w:hint="default"/>
      </w:rPr>
    </w:lvl>
    <w:lvl w:ilvl="8" w:tplc="FE0CBAD0"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B40C28"/>
    <w:multiLevelType w:val="hybridMultilevel"/>
    <w:tmpl w:val="541C4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F644B7"/>
    <w:multiLevelType w:val="hybridMultilevel"/>
    <w:tmpl w:val="BC3E24FC"/>
    <w:lvl w:ilvl="0" w:tplc="2A660AD4">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B34ABD"/>
    <w:multiLevelType w:val="hybridMultilevel"/>
    <w:tmpl w:val="EF00991A"/>
    <w:lvl w:ilvl="0" w:tplc="1A209F6E">
      <w:start w:val="1"/>
      <w:numFmt w:val="hebrew1"/>
      <w:pStyle w:val="-"/>
      <w:lvlText w:val="%1."/>
      <w:lvlJc w:val="center"/>
      <w:pPr>
        <w:tabs>
          <w:tab w:val="num" w:pos="227"/>
        </w:tabs>
        <w:ind w:left="227" w:hanging="227"/>
      </w:pPr>
      <w:rPr>
        <w:rFonts w:hint="default"/>
        <w:color w:val="auto"/>
        <w:lang w:val="en-US"/>
      </w:rPr>
    </w:lvl>
    <w:lvl w:ilvl="1" w:tplc="B45827C6">
      <w:start w:val="1"/>
      <w:numFmt w:val="lowerLetter"/>
      <w:lvlText w:val="%2."/>
      <w:lvlJc w:val="left"/>
      <w:pPr>
        <w:tabs>
          <w:tab w:val="num" w:pos="1440"/>
        </w:tabs>
        <w:ind w:left="1440" w:hanging="360"/>
      </w:pPr>
    </w:lvl>
    <w:lvl w:ilvl="2" w:tplc="4BC6501A" w:tentative="1">
      <w:start w:val="1"/>
      <w:numFmt w:val="lowerRoman"/>
      <w:lvlText w:val="%3."/>
      <w:lvlJc w:val="right"/>
      <w:pPr>
        <w:tabs>
          <w:tab w:val="num" w:pos="2160"/>
        </w:tabs>
        <w:ind w:left="2160" w:hanging="180"/>
      </w:pPr>
    </w:lvl>
    <w:lvl w:ilvl="3" w:tplc="620E370A" w:tentative="1">
      <w:start w:val="1"/>
      <w:numFmt w:val="decimal"/>
      <w:lvlText w:val="%4."/>
      <w:lvlJc w:val="left"/>
      <w:pPr>
        <w:tabs>
          <w:tab w:val="num" w:pos="2880"/>
        </w:tabs>
        <w:ind w:left="2880" w:hanging="360"/>
      </w:pPr>
    </w:lvl>
    <w:lvl w:ilvl="4" w:tplc="FAECF7A2" w:tentative="1">
      <w:start w:val="1"/>
      <w:numFmt w:val="lowerLetter"/>
      <w:lvlText w:val="%5."/>
      <w:lvlJc w:val="left"/>
      <w:pPr>
        <w:tabs>
          <w:tab w:val="num" w:pos="3600"/>
        </w:tabs>
        <w:ind w:left="3600" w:hanging="360"/>
      </w:pPr>
    </w:lvl>
    <w:lvl w:ilvl="5" w:tplc="A3DA5E34" w:tentative="1">
      <w:start w:val="1"/>
      <w:numFmt w:val="lowerRoman"/>
      <w:lvlText w:val="%6."/>
      <w:lvlJc w:val="right"/>
      <w:pPr>
        <w:tabs>
          <w:tab w:val="num" w:pos="4320"/>
        </w:tabs>
        <w:ind w:left="4320" w:hanging="180"/>
      </w:pPr>
    </w:lvl>
    <w:lvl w:ilvl="6" w:tplc="790402D0" w:tentative="1">
      <w:start w:val="1"/>
      <w:numFmt w:val="decimal"/>
      <w:lvlText w:val="%7."/>
      <w:lvlJc w:val="left"/>
      <w:pPr>
        <w:tabs>
          <w:tab w:val="num" w:pos="5040"/>
        </w:tabs>
        <w:ind w:left="5040" w:hanging="360"/>
      </w:pPr>
    </w:lvl>
    <w:lvl w:ilvl="7" w:tplc="5DD4F756" w:tentative="1">
      <w:start w:val="1"/>
      <w:numFmt w:val="lowerLetter"/>
      <w:lvlText w:val="%8."/>
      <w:lvlJc w:val="left"/>
      <w:pPr>
        <w:tabs>
          <w:tab w:val="num" w:pos="5760"/>
        </w:tabs>
        <w:ind w:left="5760" w:hanging="360"/>
      </w:pPr>
    </w:lvl>
    <w:lvl w:ilvl="8" w:tplc="517C825C"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522A78"/>
    <w:multiLevelType w:val="multilevel"/>
    <w:tmpl w:val="554CCD7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857" w:hanging="432"/>
      </w:pPr>
      <w:rPr>
        <w:rFonts w:hint="default"/>
        <w:b w:val="0"/>
        <w:bCs w:val="0"/>
        <w:sz w:val="24"/>
        <w:szCs w:val="24"/>
      </w:rPr>
    </w:lvl>
    <w:lvl w:ilvl="2">
      <w:start w:val="1"/>
      <w:numFmt w:val="decimal"/>
      <w:lvlText w:val="%1.%2.%3."/>
      <w:lvlJc w:val="left"/>
      <w:pPr>
        <w:ind w:left="4331"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1359"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4467A41"/>
    <w:multiLevelType w:val="hybridMultilevel"/>
    <w:tmpl w:val="CEA65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4A06A5A"/>
    <w:multiLevelType w:val="hybridMultilevel"/>
    <w:tmpl w:val="8F10D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41BC273C">
      <w:start w:val="1"/>
      <w:numFmt w:val="decimal"/>
      <w:lvlText w:val="%1."/>
      <w:lvlJc w:val="left"/>
      <w:pPr>
        <w:ind w:left="720" w:hanging="360"/>
      </w:pPr>
      <w:rPr>
        <w:rFonts w:hint="default"/>
      </w:rPr>
    </w:lvl>
    <w:lvl w:ilvl="1" w:tplc="A1DE4E88" w:tentative="1">
      <w:start w:val="1"/>
      <w:numFmt w:val="lowerLetter"/>
      <w:lvlText w:val="%2."/>
      <w:lvlJc w:val="left"/>
      <w:pPr>
        <w:ind w:left="1440" w:hanging="360"/>
      </w:pPr>
    </w:lvl>
    <w:lvl w:ilvl="2" w:tplc="0E68ECC2" w:tentative="1">
      <w:start w:val="1"/>
      <w:numFmt w:val="lowerRoman"/>
      <w:lvlText w:val="%3."/>
      <w:lvlJc w:val="right"/>
      <w:pPr>
        <w:ind w:left="2160" w:hanging="180"/>
      </w:pPr>
    </w:lvl>
    <w:lvl w:ilvl="3" w:tplc="4D9A7D52" w:tentative="1">
      <w:start w:val="1"/>
      <w:numFmt w:val="decimal"/>
      <w:lvlText w:val="%4."/>
      <w:lvlJc w:val="left"/>
      <w:pPr>
        <w:ind w:left="2880" w:hanging="360"/>
      </w:pPr>
    </w:lvl>
    <w:lvl w:ilvl="4" w:tplc="2FC633E0" w:tentative="1">
      <w:start w:val="1"/>
      <w:numFmt w:val="lowerLetter"/>
      <w:lvlText w:val="%5."/>
      <w:lvlJc w:val="left"/>
      <w:pPr>
        <w:ind w:left="3600" w:hanging="360"/>
      </w:pPr>
    </w:lvl>
    <w:lvl w:ilvl="5" w:tplc="911C5EBA" w:tentative="1">
      <w:start w:val="1"/>
      <w:numFmt w:val="lowerRoman"/>
      <w:lvlText w:val="%6."/>
      <w:lvlJc w:val="right"/>
      <w:pPr>
        <w:ind w:left="4320" w:hanging="180"/>
      </w:pPr>
    </w:lvl>
    <w:lvl w:ilvl="6" w:tplc="A10A8154" w:tentative="1">
      <w:start w:val="1"/>
      <w:numFmt w:val="decimal"/>
      <w:lvlText w:val="%7."/>
      <w:lvlJc w:val="left"/>
      <w:pPr>
        <w:ind w:left="5040" w:hanging="360"/>
      </w:pPr>
    </w:lvl>
    <w:lvl w:ilvl="7" w:tplc="0430F382" w:tentative="1">
      <w:start w:val="1"/>
      <w:numFmt w:val="lowerLetter"/>
      <w:lvlText w:val="%8."/>
      <w:lvlJc w:val="left"/>
      <w:pPr>
        <w:ind w:left="5760" w:hanging="360"/>
      </w:pPr>
    </w:lvl>
    <w:lvl w:ilvl="8" w:tplc="6A3E3812"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0"/>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5" w15:restartNumberingAfterBreak="0">
    <w:nsid w:val="1C663EE1"/>
    <w:multiLevelType w:val="hybridMultilevel"/>
    <w:tmpl w:val="D9A2BCE0"/>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DAF6F23"/>
    <w:multiLevelType w:val="multilevel"/>
    <w:tmpl w:val="F9A4D5D8"/>
    <w:lvl w:ilvl="0">
      <w:start w:val="1"/>
      <w:numFmt w:val="decimal"/>
      <w:lvlRestart w:val="0"/>
      <w:lvlText w:val="%1."/>
      <w:lvlJc w:val="left"/>
      <w:pPr>
        <w:tabs>
          <w:tab w:val="num" w:pos="487"/>
        </w:tabs>
        <w:ind w:left="487" w:hanging="397"/>
      </w:pPr>
      <w:rPr>
        <w:rFonts w:cs="FrankRuehl" w:hint="default"/>
        <w:sz w:val="26"/>
        <w:szCs w:val="26"/>
      </w:rPr>
    </w:lvl>
    <w:lvl w:ilvl="1">
      <w:start w:val="1"/>
      <w:numFmt w:val="decimal"/>
      <w:lvlText w:val="%1.%2."/>
      <w:lvlJc w:val="left"/>
      <w:pPr>
        <w:tabs>
          <w:tab w:val="num" w:pos="1020"/>
        </w:tabs>
        <w:ind w:left="1020" w:hanging="623"/>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9" w15:restartNumberingAfterBreak="0">
    <w:nsid w:val="1F622458"/>
    <w:multiLevelType w:val="hybridMultilevel"/>
    <w:tmpl w:val="97DC45F4"/>
    <w:name w:val="listhnumber43223222322233222222223"/>
    <w:lvl w:ilvl="0" w:tplc="97D2B826">
      <w:start w:val="1"/>
      <w:numFmt w:val="bullet"/>
      <w:pStyle w:val="ListBullet7"/>
      <w:lvlText w:val=""/>
      <w:lvlJc w:val="left"/>
      <w:pPr>
        <w:tabs>
          <w:tab w:val="num" w:pos="3240"/>
        </w:tabs>
        <w:ind w:left="3240" w:right="3240" w:hanging="360"/>
      </w:pPr>
      <w:rPr>
        <w:rFonts w:ascii="Symbol" w:hAnsi="Symbol" w:hint="default"/>
      </w:rPr>
    </w:lvl>
    <w:lvl w:ilvl="1" w:tplc="2E000D08" w:tentative="1">
      <w:start w:val="1"/>
      <w:numFmt w:val="bullet"/>
      <w:lvlText w:val="o"/>
      <w:lvlJc w:val="left"/>
      <w:pPr>
        <w:tabs>
          <w:tab w:val="num" w:pos="1440"/>
        </w:tabs>
        <w:ind w:left="1440" w:right="1440" w:hanging="360"/>
      </w:pPr>
      <w:rPr>
        <w:rFonts w:ascii="Courier New" w:hAnsi="Courier New" w:hint="default"/>
      </w:rPr>
    </w:lvl>
    <w:lvl w:ilvl="2" w:tplc="53926888" w:tentative="1">
      <w:start w:val="1"/>
      <w:numFmt w:val="bullet"/>
      <w:lvlText w:val=""/>
      <w:lvlJc w:val="left"/>
      <w:pPr>
        <w:tabs>
          <w:tab w:val="num" w:pos="2160"/>
        </w:tabs>
        <w:ind w:left="2160" w:right="2160" w:hanging="360"/>
      </w:pPr>
      <w:rPr>
        <w:rFonts w:ascii="Wingdings" w:hAnsi="Wingdings" w:hint="default"/>
      </w:rPr>
    </w:lvl>
    <w:lvl w:ilvl="3" w:tplc="BB2C173E" w:tentative="1">
      <w:start w:val="1"/>
      <w:numFmt w:val="bullet"/>
      <w:lvlText w:val=""/>
      <w:lvlJc w:val="left"/>
      <w:pPr>
        <w:tabs>
          <w:tab w:val="num" w:pos="2880"/>
        </w:tabs>
        <w:ind w:left="2880" w:right="2880" w:hanging="360"/>
      </w:pPr>
      <w:rPr>
        <w:rFonts w:ascii="Symbol" w:hAnsi="Symbol" w:hint="default"/>
      </w:rPr>
    </w:lvl>
    <w:lvl w:ilvl="4" w:tplc="00948422" w:tentative="1">
      <w:start w:val="1"/>
      <w:numFmt w:val="bullet"/>
      <w:lvlText w:val="o"/>
      <w:lvlJc w:val="left"/>
      <w:pPr>
        <w:tabs>
          <w:tab w:val="num" w:pos="3600"/>
        </w:tabs>
        <w:ind w:left="3600" w:right="3600" w:hanging="360"/>
      </w:pPr>
      <w:rPr>
        <w:rFonts w:ascii="Courier New" w:hAnsi="Courier New" w:hint="default"/>
      </w:rPr>
    </w:lvl>
    <w:lvl w:ilvl="5" w:tplc="768C7E9A" w:tentative="1">
      <w:start w:val="1"/>
      <w:numFmt w:val="bullet"/>
      <w:lvlText w:val=""/>
      <w:lvlJc w:val="left"/>
      <w:pPr>
        <w:tabs>
          <w:tab w:val="num" w:pos="4320"/>
        </w:tabs>
        <w:ind w:left="4320" w:right="4320" w:hanging="360"/>
      </w:pPr>
      <w:rPr>
        <w:rFonts w:ascii="Wingdings" w:hAnsi="Wingdings" w:hint="default"/>
      </w:rPr>
    </w:lvl>
    <w:lvl w:ilvl="6" w:tplc="47587F62" w:tentative="1">
      <w:start w:val="1"/>
      <w:numFmt w:val="bullet"/>
      <w:lvlText w:val=""/>
      <w:lvlJc w:val="left"/>
      <w:pPr>
        <w:tabs>
          <w:tab w:val="num" w:pos="5040"/>
        </w:tabs>
        <w:ind w:left="5040" w:right="5040" w:hanging="360"/>
      </w:pPr>
      <w:rPr>
        <w:rFonts w:ascii="Symbol" w:hAnsi="Symbol" w:hint="default"/>
      </w:rPr>
    </w:lvl>
    <w:lvl w:ilvl="7" w:tplc="2F8C5624" w:tentative="1">
      <w:start w:val="1"/>
      <w:numFmt w:val="bullet"/>
      <w:lvlText w:val="o"/>
      <w:lvlJc w:val="left"/>
      <w:pPr>
        <w:tabs>
          <w:tab w:val="num" w:pos="5760"/>
        </w:tabs>
        <w:ind w:left="5760" w:right="5760" w:hanging="360"/>
      </w:pPr>
      <w:rPr>
        <w:rFonts w:ascii="Courier New" w:hAnsi="Courier New" w:hint="default"/>
      </w:rPr>
    </w:lvl>
    <w:lvl w:ilvl="8" w:tplc="03C4F07A"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09E72A7"/>
    <w:multiLevelType w:val="multilevel"/>
    <w:tmpl w:val="0409001F"/>
    <w:numStyleLink w:val="111111"/>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495187D"/>
    <w:multiLevelType w:val="hybridMultilevel"/>
    <w:tmpl w:val="66D6ADBA"/>
    <w:lvl w:ilvl="0" w:tplc="6F0448D8">
      <w:start w:val="1"/>
      <w:numFmt w:val="hebrew1"/>
      <w:lvlText w:val="%1."/>
      <w:lvlJc w:val="center"/>
      <w:pPr>
        <w:ind w:left="720" w:hanging="360"/>
      </w:pPr>
    </w:lvl>
    <w:lvl w:ilvl="1" w:tplc="0C34A748" w:tentative="1">
      <w:start w:val="1"/>
      <w:numFmt w:val="lowerLetter"/>
      <w:lvlText w:val="%2."/>
      <w:lvlJc w:val="left"/>
      <w:pPr>
        <w:ind w:left="1440" w:hanging="360"/>
      </w:pPr>
    </w:lvl>
    <w:lvl w:ilvl="2" w:tplc="E4821222" w:tentative="1">
      <w:start w:val="1"/>
      <w:numFmt w:val="lowerRoman"/>
      <w:lvlText w:val="%3."/>
      <w:lvlJc w:val="right"/>
      <w:pPr>
        <w:ind w:left="2160" w:hanging="180"/>
      </w:pPr>
    </w:lvl>
    <w:lvl w:ilvl="3" w:tplc="2360A19C" w:tentative="1">
      <w:start w:val="1"/>
      <w:numFmt w:val="decimal"/>
      <w:lvlText w:val="%4."/>
      <w:lvlJc w:val="left"/>
      <w:pPr>
        <w:ind w:left="2880" w:hanging="360"/>
      </w:pPr>
    </w:lvl>
    <w:lvl w:ilvl="4" w:tplc="4BE26A42" w:tentative="1">
      <w:start w:val="1"/>
      <w:numFmt w:val="lowerLetter"/>
      <w:lvlText w:val="%5."/>
      <w:lvlJc w:val="left"/>
      <w:pPr>
        <w:ind w:left="3600" w:hanging="360"/>
      </w:pPr>
    </w:lvl>
    <w:lvl w:ilvl="5" w:tplc="E878CEA0" w:tentative="1">
      <w:start w:val="1"/>
      <w:numFmt w:val="lowerRoman"/>
      <w:lvlText w:val="%6."/>
      <w:lvlJc w:val="right"/>
      <w:pPr>
        <w:ind w:left="4320" w:hanging="180"/>
      </w:pPr>
    </w:lvl>
    <w:lvl w:ilvl="6" w:tplc="86585242" w:tentative="1">
      <w:start w:val="1"/>
      <w:numFmt w:val="decimal"/>
      <w:lvlText w:val="%7."/>
      <w:lvlJc w:val="left"/>
      <w:pPr>
        <w:ind w:left="5040" w:hanging="360"/>
      </w:pPr>
    </w:lvl>
    <w:lvl w:ilvl="7" w:tplc="39BEA840" w:tentative="1">
      <w:start w:val="1"/>
      <w:numFmt w:val="lowerLetter"/>
      <w:lvlText w:val="%8."/>
      <w:lvlJc w:val="left"/>
      <w:pPr>
        <w:ind w:left="5760" w:hanging="360"/>
      </w:pPr>
    </w:lvl>
    <w:lvl w:ilvl="8" w:tplc="12162E08" w:tentative="1">
      <w:start w:val="1"/>
      <w:numFmt w:val="lowerRoman"/>
      <w:lvlText w:val="%9."/>
      <w:lvlJc w:val="right"/>
      <w:pPr>
        <w:ind w:left="6480" w:hanging="180"/>
      </w:pPr>
    </w:lvl>
  </w:abstractNum>
  <w:abstractNum w:abstractNumId="43" w15:restartNumberingAfterBreak="0">
    <w:nsid w:val="24DC3F5E"/>
    <w:multiLevelType w:val="multilevel"/>
    <w:tmpl w:val="A77A8BF0"/>
    <w:lvl w:ilvl="0">
      <w:start w:val="1"/>
      <w:numFmt w:val="decimal"/>
      <w:lvlRestart w:val="0"/>
      <w:lvlText w:val="%1."/>
      <w:lvlJc w:val="left"/>
      <w:pPr>
        <w:tabs>
          <w:tab w:val="num" w:pos="964"/>
        </w:tabs>
        <w:ind w:left="964"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sz w:val="26"/>
        <w:szCs w:val="26"/>
        <w:lang w:val="en-US" w:bidi="he-IL"/>
      </w:rPr>
    </w:lvl>
    <w:lvl w:ilvl="2">
      <w:start w:val="1"/>
      <w:numFmt w:val="decimal"/>
      <w:lvlText w:val="%1.%2.%3."/>
      <w:lvlJc w:val="left"/>
      <w:pPr>
        <w:tabs>
          <w:tab w:val="num" w:pos="1757"/>
        </w:tabs>
        <w:ind w:left="1757" w:hanging="737"/>
      </w:pPr>
      <w:rPr>
        <w:rFonts w:cs="FrankRuehl" w:hint="default"/>
        <w:b w:val="0"/>
        <w:bCs w:val="0"/>
        <w:sz w:val="26"/>
        <w:szCs w:val="26"/>
        <w:lang w:bidi="he-IL"/>
      </w:rPr>
    </w:lvl>
    <w:lvl w:ilvl="3">
      <w:start w:val="1"/>
      <w:numFmt w:val="decimal"/>
      <w:lvlText w:val="%1.%2.%3.%4."/>
      <w:lvlJc w:val="left"/>
      <w:pPr>
        <w:tabs>
          <w:tab w:val="num" w:pos="3374"/>
        </w:tabs>
        <w:ind w:left="3374" w:hanging="964"/>
      </w:pPr>
      <w:rPr>
        <w:rFonts w:cs="FrankRuehl" w:hint="default"/>
        <w:sz w:val="26"/>
        <w:szCs w:val="26"/>
        <w:lang w:val="en-US" w:bidi="he-IL"/>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4"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3D6E0D"/>
    <w:multiLevelType w:val="multilevel"/>
    <w:tmpl w:val="255CACAA"/>
    <w:lvl w:ilvl="0">
      <w:start w:val="1"/>
      <w:numFmt w:val="decimal"/>
      <w:lvlText w:val="%1"/>
      <w:lvlJc w:val="left"/>
      <w:pPr>
        <w:ind w:left="435" w:hanging="435"/>
      </w:pPr>
      <w:rPr>
        <w:rFonts w:hint="default"/>
      </w:rPr>
    </w:lvl>
    <w:lvl w:ilvl="1">
      <w:start w:val="7"/>
      <w:numFmt w:val="decimal"/>
      <w:lvlText w:val="%1.%2"/>
      <w:lvlJc w:val="left"/>
      <w:pPr>
        <w:ind w:left="1183" w:hanging="435"/>
      </w:pPr>
      <w:rPr>
        <w:rFonts w:hint="default"/>
      </w:rPr>
    </w:lvl>
    <w:lvl w:ilvl="2">
      <w:start w:val="1"/>
      <w:numFmt w:val="decimal"/>
      <w:lvlText w:val="%1.%2.%3"/>
      <w:lvlJc w:val="left"/>
      <w:pPr>
        <w:ind w:left="2216" w:hanging="720"/>
      </w:pPr>
      <w:rPr>
        <w:rFonts w:hint="default"/>
        <w:b/>
        <w:bCs/>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2CD76B1A"/>
    <w:multiLevelType w:val="multilevel"/>
    <w:tmpl w:val="28C6BD7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9B3DFB"/>
    <w:multiLevelType w:val="hybridMultilevel"/>
    <w:tmpl w:val="033EDEDA"/>
    <w:lvl w:ilvl="0" w:tplc="E5AEF3C8">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C866989A">
      <w:start w:val="1"/>
      <w:numFmt w:val="lowerLetter"/>
      <w:pStyle w:val="CharChar"/>
      <w:lvlText w:val="%2."/>
      <w:lvlJc w:val="left"/>
      <w:pPr>
        <w:ind w:left="1440" w:hanging="360"/>
      </w:pPr>
    </w:lvl>
    <w:lvl w:ilvl="2" w:tplc="F3C8DF56">
      <w:start w:val="1"/>
      <w:numFmt w:val="lowerRoman"/>
      <w:lvlText w:val="%3."/>
      <w:lvlJc w:val="right"/>
      <w:pPr>
        <w:ind w:left="2160" w:hanging="180"/>
      </w:pPr>
    </w:lvl>
    <w:lvl w:ilvl="3" w:tplc="81D4499C">
      <w:start w:val="1"/>
      <w:numFmt w:val="decimal"/>
      <w:lvlText w:val="%4."/>
      <w:lvlJc w:val="left"/>
      <w:pPr>
        <w:ind w:left="2880" w:hanging="360"/>
      </w:pPr>
    </w:lvl>
    <w:lvl w:ilvl="4" w:tplc="72861E72">
      <w:start w:val="1"/>
      <w:numFmt w:val="lowerLetter"/>
      <w:lvlText w:val="%5."/>
      <w:lvlJc w:val="left"/>
      <w:pPr>
        <w:ind w:left="3600" w:hanging="360"/>
      </w:pPr>
    </w:lvl>
    <w:lvl w:ilvl="5" w:tplc="640E0DC4">
      <w:start w:val="1"/>
      <w:numFmt w:val="lowerRoman"/>
      <w:lvlText w:val="%6."/>
      <w:lvlJc w:val="right"/>
      <w:pPr>
        <w:ind w:left="4320" w:hanging="180"/>
      </w:pPr>
    </w:lvl>
    <w:lvl w:ilvl="6" w:tplc="6B32C7CC">
      <w:start w:val="1"/>
      <w:numFmt w:val="decimal"/>
      <w:lvlText w:val="%7."/>
      <w:lvlJc w:val="left"/>
      <w:pPr>
        <w:ind w:left="5040" w:hanging="360"/>
      </w:pPr>
    </w:lvl>
    <w:lvl w:ilvl="7" w:tplc="65B66030">
      <w:start w:val="1"/>
      <w:numFmt w:val="lowerLetter"/>
      <w:lvlText w:val="%8."/>
      <w:lvlJc w:val="left"/>
      <w:pPr>
        <w:ind w:left="5760" w:hanging="360"/>
      </w:pPr>
    </w:lvl>
    <w:lvl w:ilvl="8" w:tplc="9A726BE0">
      <w:start w:val="1"/>
      <w:numFmt w:val="lowerRoman"/>
      <w:lvlText w:val="%9."/>
      <w:lvlJc w:val="right"/>
      <w:pPr>
        <w:ind w:left="6480" w:hanging="180"/>
      </w:pPr>
    </w:lvl>
  </w:abstractNum>
  <w:abstractNum w:abstractNumId="52" w15:restartNumberingAfterBreak="0">
    <w:nsid w:val="2EB63FDF"/>
    <w:multiLevelType w:val="hybridMultilevel"/>
    <w:tmpl w:val="297CE8F4"/>
    <w:lvl w:ilvl="0" w:tplc="96723AB4">
      <w:start w:val="1"/>
      <w:numFmt w:val="hebrew1"/>
      <w:pStyle w:val="a3"/>
      <w:lvlText w:val="%1."/>
      <w:lvlJc w:val="center"/>
      <w:pPr>
        <w:tabs>
          <w:tab w:val="num" w:pos="360"/>
        </w:tabs>
        <w:ind w:left="360" w:right="1117" w:hanging="360"/>
      </w:pPr>
    </w:lvl>
    <w:lvl w:ilvl="1" w:tplc="603AFCF6">
      <w:start w:val="1"/>
      <w:numFmt w:val="decimal"/>
      <w:lvlText w:val="%2."/>
      <w:lvlJc w:val="left"/>
      <w:pPr>
        <w:tabs>
          <w:tab w:val="num" w:pos="1440"/>
        </w:tabs>
        <w:ind w:left="1440" w:hanging="360"/>
      </w:pPr>
    </w:lvl>
    <w:lvl w:ilvl="2" w:tplc="3600FA5C" w:tentative="1">
      <w:start w:val="1"/>
      <w:numFmt w:val="lowerRoman"/>
      <w:lvlText w:val="%3."/>
      <w:lvlJc w:val="right"/>
      <w:pPr>
        <w:tabs>
          <w:tab w:val="num" w:pos="2160"/>
        </w:tabs>
        <w:ind w:left="2160" w:hanging="180"/>
      </w:pPr>
    </w:lvl>
    <w:lvl w:ilvl="3" w:tplc="500EB110" w:tentative="1">
      <w:start w:val="1"/>
      <w:numFmt w:val="decimal"/>
      <w:lvlText w:val="%4."/>
      <w:lvlJc w:val="left"/>
      <w:pPr>
        <w:tabs>
          <w:tab w:val="num" w:pos="2880"/>
        </w:tabs>
        <w:ind w:left="2880" w:hanging="360"/>
      </w:pPr>
    </w:lvl>
    <w:lvl w:ilvl="4" w:tplc="698485EE" w:tentative="1">
      <w:start w:val="1"/>
      <w:numFmt w:val="lowerLetter"/>
      <w:lvlText w:val="%5."/>
      <w:lvlJc w:val="left"/>
      <w:pPr>
        <w:tabs>
          <w:tab w:val="num" w:pos="3600"/>
        </w:tabs>
        <w:ind w:left="3600" w:hanging="360"/>
      </w:pPr>
    </w:lvl>
    <w:lvl w:ilvl="5" w:tplc="9D52C1D0" w:tentative="1">
      <w:start w:val="1"/>
      <w:numFmt w:val="lowerRoman"/>
      <w:lvlText w:val="%6."/>
      <w:lvlJc w:val="right"/>
      <w:pPr>
        <w:tabs>
          <w:tab w:val="num" w:pos="4320"/>
        </w:tabs>
        <w:ind w:left="4320" w:hanging="180"/>
      </w:pPr>
    </w:lvl>
    <w:lvl w:ilvl="6" w:tplc="CF826626" w:tentative="1">
      <w:start w:val="1"/>
      <w:numFmt w:val="decimal"/>
      <w:lvlText w:val="%7."/>
      <w:lvlJc w:val="left"/>
      <w:pPr>
        <w:tabs>
          <w:tab w:val="num" w:pos="5040"/>
        </w:tabs>
        <w:ind w:left="5040" w:hanging="360"/>
      </w:pPr>
    </w:lvl>
    <w:lvl w:ilvl="7" w:tplc="53568526" w:tentative="1">
      <w:start w:val="1"/>
      <w:numFmt w:val="lowerLetter"/>
      <w:lvlText w:val="%8."/>
      <w:lvlJc w:val="left"/>
      <w:pPr>
        <w:tabs>
          <w:tab w:val="num" w:pos="5760"/>
        </w:tabs>
        <w:ind w:left="5760" w:hanging="360"/>
      </w:pPr>
    </w:lvl>
    <w:lvl w:ilvl="8" w:tplc="735E364E"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E8C46F7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857" w:hanging="432"/>
      </w:pPr>
      <w:rPr>
        <w:rFonts w:hint="default"/>
        <w:b/>
        <w:bCs/>
        <w:sz w:val="24"/>
        <w:szCs w:val="24"/>
        <w:lang w:val="en-US" w:bidi="he-IL"/>
      </w:rPr>
    </w:lvl>
    <w:lvl w:ilvl="2">
      <w:start w:val="1"/>
      <w:numFmt w:val="decimal"/>
      <w:pStyle w:val="111"/>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765" w:hanging="765"/>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5" w15:restartNumberingAfterBreak="0">
    <w:nsid w:val="31640F71"/>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8" w15:restartNumberingAfterBreak="0">
    <w:nsid w:val="32AF2122"/>
    <w:multiLevelType w:val="hybridMultilevel"/>
    <w:tmpl w:val="F97228AE"/>
    <w:lvl w:ilvl="0" w:tplc="C192B568">
      <w:start w:val="3"/>
      <w:numFmt w:val="bullet"/>
      <w:lvlText w:val="-"/>
      <w:lvlJc w:val="left"/>
      <w:pPr>
        <w:ind w:left="746" w:hanging="360"/>
      </w:pPr>
      <w:rPr>
        <w:rFonts w:ascii="Times New Roman" w:eastAsiaTheme="minorEastAsia" w:hAnsi="Times New Roman" w:cs="David" w:hint="default"/>
      </w:rPr>
    </w:lvl>
    <w:lvl w:ilvl="1" w:tplc="CCDCB1FA" w:tentative="1">
      <w:start w:val="1"/>
      <w:numFmt w:val="bullet"/>
      <w:pStyle w:val="22"/>
      <w:lvlText w:val="o"/>
      <w:lvlJc w:val="left"/>
      <w:pPr>
        <w:ind w:left="1466" w:hanging="360"/>
      </w:pPr>
      <w:rPr>
        <w:rFonts w:ascii="Courier New" w:hAnsi="Courier New" w:cs="Courier New" w:hint="default"/>
      </w:rPr>
    </w:lvl>
    <w:lvl w:ilvl="2" w:tplc="57CC95A4" w:tentative="1">
      <w:start w:val="1"/>
      <w:numFmt w:val="bullet"/>
      <w:lvlText w:val=""/>
      <w:lvlJc w:val="left"/>
      <w:pPr>
        <w:ind w:left="2186" w:hanging="360"/>
      </w:pPr>
      <w:rPr>
        <w:rFonts w:ascii="Wingdings" w:hAnsi="Wingdings" w:hint="default"/>
      </w:rPr>
    </w:lvl>
    <w:lvl w:ilvl="3" w:tplc="27903DCA" w:tentative="1">
      <w:start w:val="1"/>
      <w:numFmt w:val="bullet"/>
      <w:lvlText w:val=""/>
      <w:lvlJc w:val="left"/>
      <w:pPr>
        <w:ind w:left="2906" w:hanging="360"/>
      </w:pPr>
      <w:rPr>
        <w:rFonts w:ascii="Symbol" w:hAnsi="Symbol" w:hint="default"/>
      </w:rPr>
    </w:lvl>
    <w:lvl w:ilvl="4" w:tplc="EBB04C86" w:tentative="1">
      <w:start w:val="1"/>
      <w:numFmt w:val="bullet"/>
      <w:lvlText w:val="o"/>
      <w:lvlJc w:val="left"/>
      <w:pPr>
        <w:ind w:left="3626" w:hanging="360"/>
      </w:pPr>
      <w:rPr>
        <w:rFonts w:ascii="Courier New" w:hAnsi="Courier New" w:cs="Courier New" w:hint="default"/>
      </w:rPr>
    </w:lvl>
    <w:lvl w:ilvl="5" w:tplc="4A646EB4" w:tentative="1">
      <w:start w:val="1"/>
      <w:numFmt w:val="bullet"/>
      <w:lvlText w:val=""/>
      <w:lvlJc w:val="left"/>
      <w:pPr>
        <w:ind w:left="4346" w:hanging="360"/>
      </w:pPr>
      <w:rPr>
        <w:rFonts w:ascii="Wingdings" w:hAnsi="Wingdings" w:hint="default"/>
      </w:rPr>
    </w:lvl>
    <w:lvl w:ilvl="6" w:tplc="7D140920" w:tentative="1">
      <w:start w:val="1"/>
      <w:numFmt w:val="bullet"/>
      <w:lvlText w:val=""/>
      <w:lvlJc w:val="left"/>
      <w:pPr>
        <w:ind w:left="5066" w:hanging="360"/>
      </w:pPr>
      <w:rPr>
        <w:rFonts w:ascii="Symbol" w:hAnsi="Symbol" w:hint="default"/>
      </w:rPr>
    </w:lvl>
    <w:lvl w:ilvl="7" w:tplc="863AD518" w:tentative="1">
      <w:start w:val="1"/>
      <w:numFmt w:val="bullet"/>
      <w:lvlText w:val="o"/>
      <w:lvlJc w:val="left"/>
      <w:pPr>
        <w:ind w:left="5786" w:hanging="360"/>
      </w:pPr>
      <w:rPr>
        <w:rFonts w:ascii="Courier New" w:hAnsi="Courier New" w:cs="Courier New" w:hint="default"/>
      </w:rPr>
    </w:lvl>
    <w:lvl w:ilvl="8" w:tplc="B8BEFF1A"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302CB2"/>
    <w:multiLevelType w:val="hybridMultilevel"/>
    <w:tmpl w:val="98C8A912"/>
    <w:lvl w:ilvl="0" w:tplc="486A6DF8">
      <w:start w:val="1"/>
      <w:numFmt w:val="decimal"/>
      <w:lvlText w:val="%1."/>
      <w:lvlJc w:val="left"/>
      <w:pPr>
        <w:tabs>
          <w:tab w:val="num" w:pos="720"/>
        </w:tabs>
        <w:ind w:left="720" w:hanging="360"/>
      </w:pPr>
      <w:rPr>
        <w:rFonts w:ascii="David" w:hAnsi="David" w:cs="David" w:hint="default"/>
      </w:rPr>
    </w:lvl>
    <w:lvl w:ilvl="1" w:tplc="3C7851C0">
      <w:start w:val="1"/>
      <w:numFmt w:val="lowerLetter"/>
      <w:lvlText w:val="%2."/>
      <w:lvlJc w:val="left"/>
      <w:pPr>
        <w:tabs>
          <w:tab w:val="num" w:pos="1440"/>
        </w:tabs>
        <w:ind w:left="1440" w:hanging="360"/>
      </w:pPr>
      <w:rPr>
        <w:rFonts w:cs="Times New Roman"/>
      </w:rPr>
    </w:lvl>
    <w:lvl w:ilvl="2" w:tplc="898E7DA4">
      <w:start w:val="1"/>
      <w:numFmt w:val="lowerRoman"/>
      <w:lvlText w:val="%3."/>
      <w:lvlJc w:val="right"/>
      <w:pPr>
        <w:tabs>
          <w:tab w:val="num" w:pos="2160"/>
        </w:tabs>
        <w:ind w:left="2160" w:hanging="180"/>
      </w:pPr>
      <w:rPr>
        <w:rFonts w:cs="Times New Roman"/>
      </w:rPr>
    </w:lvl>
    <w:lvl w:ilvl="3" w:tplc="9420FA46">
      <w:start w:val="1"/>
      <w:numFmt w:val="decimal"/>
      <w:lvlText w:val="%4."/>
      <w:lvlJc w:val="left"/>
      <w:pPr>
        <w:tabs>
          <w:tab w:val="num" w:pos="2880"/>
        </w:tabs>
        <w:ind w:left="2880" w:hanging="360"/>
      </w:pPr>
      <w:rPr>
        <w:rFonts w:cs="Times New Roman"/>
      </w:rPr>
    </w:lvl>
    <w:lvl w:ilvl="4" w:tplc="12C6A6CA">
      <w:start w:val="1"/>
      <w:numFmt w:val="lowerLetter"/>
      <w:pStyle w:val="5-0"/>
      <w:lvlText w:val="%5."/>
      <w:lvlJc w:val="left"/>
      <w:pPr>
        <w:tabs>
          <w:tab w:val="num" w:pos="3600"/>
        </w:tabs>
        <w:ind w:left="3600" w:hanging="360"/>
      </w:pPr>
      <w:rPr>
        <w:rFonts w:cs="Times New Roman"/>
      </w:rPr>
    </w:lvl>
    <w:lvl w:ilvl="5" w:tplc="3E3E421E">
      <w:start w:val="1"/>
      <w:numFmt w:val="lowerRoman"/>
      <w:pStyle w:val="6-0"/>
      <w:lvlText w:val="%6."/>
      <w:lvlJc w:val="right"/>
      <w:pPr>
        <w:tabs>
          <w:tab w:val="num" w:pos="4320"/>
        </w:tabs>
        <w:ind w:left="4320" w:hanging="180"/>
      </w:pPr>
      <w:rPr>
        <w:rFonts w:cs="Times New Roman"/>
      </w:rPr>
    </w:lvl>
    <w:lvl w:ilvl="6" w:tplc="F4004226">
      <w:start w:val="1"/>
      <w:numFmt w:val="decimal"/>
      <w:pStyle w:val="7-0"/>
      <w:lvlText w:val="%7."/>
      <w:lvlJc w:val="left"/>
      <w:pPr>
        <w:tabs>
          <w:tab w:val="num" w:pos="5040"/>
        </w:tabs>
        <w:ind w:left="5040" w:hanging="360"/>
      </w:pPr>
      <w:rPr>
        <w:rFonts w:cs="Times New Roman"/>
      </w:rPr>
    </w:lvl>
    <w:lvl w:ilvl="7" w:tplc="144851A0">
      <w:start w:val="1"/>
      <w:numFmt w:val="lowerLetter"/>
      <w:lvlText w:val="%8."/>
      <w:lvlJc w:val="left"/>
      <w:pPr>
        <w:tabs>
          <w:tab w:val="num" w:pos="5760"/>
        </w:tabs>
        <w:ind w:left="5760" w:hanging="360"/>
      </w:pPr>
      <w:rPr>
        <w:rFonts w:cs="Times New Roman"/>
      </w:rPr>
    </w:lvl>
    <w:lvl w:ilvl="8" w:tplc="F12CB4F2">
      <w:start w:val="1"/>
      <w:numFmt w:val="lowerRoman"/>
      <w:lvlText w:val="%9."/>
      <w:lvlJc w:val="right"/>
      <w:pPr>
        <w:tabs>
          <w:tab w:val="num" w:pos="6480"/>
        </w:tabs>
        <w:ind w:left="6480" w:hanging="180"/>
      </w:pPr>
      <w:rPr>
        <w:rFonts w:cs="Times New Roman"/>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8B377AC"/>
    <w:multiLevelType w:val="multilevel"/>
    <w:tmpl w:val="3670F448"/>
    <w:lvl w:ilvl="0">
      <w:start w:val="1"/>
      <w:numFmt w:val="decimal"/>
      <w:pStyle w:val="a6"/>
      <w:lvlText w:val="%1."/>
      <w:lvlJc w:val="left"/>
      <w:pPr>
        <w:tabs>
          <w:tab w:val="num" w:pos="360"/>
        </w:tabs>
        <w:ind w:left="360" w:hanging="360"/>
      </w:pPr>
    </w:lvl>
    <w:lvl w:ilvl="1">
      <w:start w:val="1"/>
      <w:numFmt w:val="decimal"/>
      <w:pStyle w:val="a7"/>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95E0E96"/>
    <w:multiLevelType w:val="multilevel"/>
    <w:tmpl w:val="C3BEEBD8"/>
    <w:lvl w:ilvl="0">
      <w:start w:val="1"/>
      <w:numFmt w:val="decimal"/>
      <w:lvlRestart w:val="0"/>
      <w:lvlText w:val="%1."/>
      <w:lvlJc w:val="left"/>
      <w:pPr>
        <w:tabs>
          <w:tab w:val="num" w:pos="964"/>
        </w:tabs>
        <w:ind w:left="964"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sz w:val="26"/>
        <w:szCs w:val="26"/>
        <w:lang w:val="en-US" w:bidi="he-IL"/>
      </w:rPr>
    </w:lvl>
    <w:lvl w:ilvl="2">
      <w:start w:val="1"/>
      <w:numFmt w:val="decimal"/>
      <w:lvlText w:val="%1.%2.%3."/>
      <w:lvlJc w:val="left"/>
      <w:pPr>
        <w:tabs>
          <w:tab w:val="num" w:pos="1757"/>
        </w:tabs>
        <w:ind w:left="1757" w:hanging="737"/>
      </w:pPr>
      <w:rPr>
        <w:rFonts w:cs="FrankRuehl" w:hint="default"/>
        <w:b w:val="0"/>
        <w:bCs w:val="0"/>
        <w:sz w:val="26"/>
        <w:szCs w:val="26"/>
        <w:lang w:bidi="he-IL"/>
      </w:rPr>
    </w:lvl>
    <w:lvl w:ilvl="3">
      <w:start w:val="1"/>
      <w:numFmt w:val="decimal"/>
      <w:lvlText w:val="%1.%2.%3.%4."/>
      <w:lvlJc w:val="left"/>
      <w:pPr>
        <w:tabs>
          <w:tab w:val="num" w:pos="3374"/>
        </w:tabs>
        <w:ind w:left="3374" w:hanging="964"/>
      </w:pPr>
      <w:rPr>
        <w:rFonts w:cs="FrankRuehl" w:hint="default"/>
        <w:sz w:val="26"/>
        <w:szCs w:val="26"/>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7" w15:restartNumberingAfterBreak="0">
    <w:nsid w:val="3A3D0519"/>
    <w:multiLevelType w:val="hybridMultilevel"/>
    <w:tmpl w:val="0F5EED6A"/>
    <w:name w:val="listhnumber4322322232223322222222232"/>
    <w:lvl w:ilvl="0" w:tplc="C678A2FE">
      <w:start w:val="1"/>
      <w:numFmt w:val="bullet"/>
      <w:lvlText w:val=""/>
      <w:lvlJc w:val="left"/>
      <w:pPr>
        <w:tabs>
          <w:tab w:val="num" w:pos="360"/>
        </w:tabs>
        <w:ind w:left="360" w:hanging="360"/>
      </w:pPr>
      <w:rPr>
        <w:rFonts w:ascii="Symbol" w:hAnsi="Symbol" w:hint="default"/>
      </w:rPr>
    </w:lvl>
    <w:lvl w:ilvl="1" w:tplc="62A0EA76">
      <w:start w:val="1"/>
      <w:numFmt w:val="bullet"/>
      <w:lvlText w:val="o"/>
      <w:lvlJc w:val="left"/>
      <w:pPr>
        <w:tabs>
          <w:tab w:val="num" w:pos="1080"/>
        </w:tabs>
        <w:ind w:left="1080" w:hanging="360"/>
      </w:pPr>
      <w:rPr>
        <w:rFonts w:ascii="Courier New" w:hAnsi="Courier New" w:cs="Courier New" w:hint="default"/>
      </w:rPr>
    </w:lvl>
    <w:lvl w:ilvl="2" w:tplc="2FA65AFA">
      <w:start w:val="1"/>
      <w:numFmt w:val="bullet"/>
      <w:lvlText w:val=""/>
      <w:lvlJc w:val="left"/>
      <w:pPr>
        <w:tabs>
          <w:tab w:val="num" w:pos="1800"/>
        </w:tabs>
        <w:ind w:left="1800" w:hanging="360"/>
      </w:pPr>
      <w:rPr>
        <w:rFonts w:ascii="Wingdings" w:hAnsi="Wingdings" w:hint="default"/>
      </w:rPr>
    </w:lvl>
    <w:lvl w:ilvl="3" w:tplc="9D544A1E">
      <w:start w:val="1"/>
      <w:numFmt w:val="bullet"/>
      <w:lvlText w:val=""/>
      <w:lvlJc w:val="left"/>
      <w:pPr>
        <w:tabs>
          <w:tab w:val="num" w:pos="2520"/>
        </w:tabs>
        <w:ind w:left="2520" w:hanging="360"/>
      </w:pPr>
      <w:rPr>
        <w:rFonts w:ascii="Symbol" w:hAnsi="Symbol" w:hint="default"/>
      </w:rPr>
    </w:lvl>
    <w:lvl w:ilvl="4" w:tplc="ECA62A2A">
      <w:start w:val="1"/>
      <w:numFmt w:val="bullet"/>
      <w:lvlText w:val="o"/>
      <w:lvlJc w:val="left"/>
      <w:pPr>
        <w:tabs>
          <w:tab w:val="num" w:pos="3240"/>
        </w:tabs>
        <w:ind w:left="3240" w:hanging="360"/>
      </w:pPr>
      <w:rPr>
        <w:rFonts w:ascii="Courier New" w:hAnsi="Courier New" w:cs="Courier New" w:hint="default"/>
      </w:rPr>
    </w:lvl>
    <w:lvl w:ilvl="5" w:tplc="F74A81EC" w:tentative="1">
      <w:start w:val="1"/>
      <w:numFmt w:val="bullet"/>
      <w:lvlText w:val=""/>
      <w:lvlJc w:val="left"/>
      <w:pPr>
        <w:tabs>
          <w:tab w:val="num" w:pos="3960"/>
        </w:tabs>
        <w:ind w:left="3960" w:hanging="360"/>
      </w:pPr>
      <w:rPr>
        <w:rFonts w:ascii="Wingdings" w:hAnsi="Wingdings" w:hint="default"/>
      </w:rPr>
    </w:lvl>
    <w:lvl w:ilvl="6" w:tplc="B818F75C" w:tentative="1">
      <w:start w:val="1"/>
      <w:numFmt w:val="bullet"/>
      <w:lvlText w:val=""/>
      <w:lvlJc w:val="left"/>
      <w:pPr>
        <w:tabs>
          <w:tab w:val="num" w:pos="4680"/>
        </w:tabs>
        <w:ind w:left="4680" w:hanging="360"/>
      </w:pPr>
      <w:rPr>
        <w:rFonts w:ascii="Symbol" w:hAnsi="Symbol" w:hint="default"/>
      </w:rPr>
    </w:lvl>
    <w:lvl w:ilvl="7" w:tplc="2D6C00E2" w:tentative="1">
      <w:start w:val="1"/>
      <w:numFmt w:val="bullet"/>
      <w:lvlText w:val="o"/>
      <w:lvlJc w:val="left"/>
      <w:pPr>
        <w:tabs>
          <w:tab w:val="num" w:pos="5400"/>
        </w:tabs>
        <w:ind w:left="5400" w:hanging="360"/>
      </w:pPr>
      <w:rPr>
        <w:rFonts w:ascii="Courier New" w:hAnsi="Courier New" w:cs="Courier New" w:hint="default"/>
      </w:rPr>
    </w:lvl>
    <w:lvl w:ilvl="8" w:tplc="1FF0C26C"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3A7308C7"/>
    <w:multiLevelType w:val="hybridMultilevel"/>
    <w:tmpl w:val="D90AE34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9" w15:restartNumberingAfterBreak="0">
    <w:nsid w:val="3CD62704"/>
    <w:multiLevelType w:val="hybridMultilevel"/>
    <w:tmpl w:val="B77A361A"/>
    <w:lvl w:ilvl="0" w:tplc="096CF3F8">
      <w:start w:val="1"/>
      <w:numFmt w:val="bullet"/>
      <w:pStyle w:val="Instruction1"/>
      <w:lvlText w:val=""/>
      <w:lvlJc w:val="left"/>
      <w:pPr>
        <w:tabs>
          <w:tab w:val="num" w:pos="794"/>
        </w:tabs>
        <w:ind w:left="794" w:hanging="397"/>
      </w:pPr>
      <w:rPr>
        <w:rFonts w:ascii="Wingdings" w:hAnsi="Wingdings" w:hint="default"/>
      </w:rPr>
    </w:lvl>
    <w:lvl w:ilvl="1" w:tplc="03BA3584">
      <w:start w:val="1"/>
      <w:numFmt w:val="bullet"/>
      <w:lvlText w:val="o"/>
      <w:lvlJc w:val="left"/>
      <w:pPr>
        <w:tabs>
          <w:tab w:val="num" w:pos="1440"/>
        </w:tabs>
        <w:ind w:left="1440" w:hanging="360"/>
      </w:pPr>
      <w:rPr>
        <w:rFonts w:ascii="Courier New" w:hAnsi="Courier New" w:cs="Times New Roman" w:hint="default"/>
      </w:rPr>
    </w:lvl>
    <w:lvl w:ilvl="2" w:tplc="6E52C084">
      <w:start w:val="1"/>
      <w:numFmt w:val="bullet"/>
      <w:lvlText w:val=""/>
      <w:lvlJc w:val="left"/>
      <w:pPr>
        <w:tabs>
          <w:tab w:val="num" w:pos="2160"/>
        </w:tabs>
        <w:ind w:left="2160" w:hanging="360"/>
      </w:pPr>
      <w:rPr>
        <w:rFonts w:ascii="Wingdings" w:hAnsi="Wingdings" w:hint="default"/>
      </w:rPr>
    </w:lvl>
    <w:lvl w:ilvl="3" w:tplc="3AE4AA56">
      <w:start w:val="1"/>
      <w:numFmt w:val="bullet"/>
      <w:lvlText w:val=""/>
      <w:lvlJc w:val="left"/>
      <w:pPr>
        <w:tabs>
          <w:tab w:val="num" w:pos="2880"/>
        </w:tabs>
        <w:ind w:left="2880" w:hanging="360"/>
      </w:pPr>
      <w:rPr>
        <w:rFonts w:ascii="Symbol" w:hAnsi="Symbol" w:hint="default"/>
      </w:rPr>
    </w:lvl>
    <w:lvl w:ilvl="4" w:tplc="499A087C">
      <w:start w:val="1"/>
      <w:numFmt w:val="bullet"/>
      <w:lvlText w:val="o"/>
      <w:lvlJc w:val="left"/>
      <w:pPr>
        <w:tabs>
          <w:tab w:val="num" w:pos="3600"/>
        </w:tabs>
        <w:ind w:left="3600" w:hanging="360"/>
      </w:pPr>
      <w:rPr>
        <w:rFonts w:ascii="Courier New" w:hAnsi="Courier New" w:cs="Times New Roman" w:hint="default"/>
      </w:rPr>
    </w:lvl>
    <w:lvl w:ilvl="5" w:tplc="F44244C2">
      <w:start w:val="1"/>
      <w:numFmt w:val="bullet"/>
      <w:lvlText w:val=""/>
      <w:lvlJc w:val="left"/>
      <w:pPr>
        <w:tabs>
          <w:tab w:val="num" w:pos="4320"/>
        </w:tabs>
        <w:ind w:left="4320" w:hanging="360"/>
      </w:pPr>
      <w:rPr>
        <w:rFonts w:ascii="Wingdings" w:hAnsi="Wingdings" w:hint="default"/>
      </w:rPr>
    </w:lvl>
    <w:lvl w:ilvl="6" w:tplc="1A5C8F06">
      <w:start w:val="1"/>
      <w:numFmt w:val="bullet"/>
      <w:lvlText w:val=""/>
      <w:lvlJc w:val="left"/>
      <w:pPr>
        <w:tabs>
          <w:tab w:val="num" w:pos="5040"/>
        </w:tabs>
        <w:ind w:left="5040" w:hanging="360"/>
      </w:pPr>
      <w:rPr>
        <w:rFonts w:ascii="Symbol" w:hAnsi="Symbol" w:hint="default"/>
      </w:rPr>
    </w:lvl>
    <w:lvl w:ilvl="7" w:tplc="7EE6DCA4">
      <w:start w:val="1"/>
      <w:numFmt w:val="bullet"/>
      <w:lvlText w:val="o"/>
      <w:lvlJc w:val="left"/>
      <w:pPr>
        <w:tabs>
          <w:tab w:val="num" w:pos="5760"/>
        </w:tabs>
        <w:ind w:left="5760" w:hanging="360"/>
      </w:pPr>
      <w:rPr>
        <w:rFonts w:ascii="Courier New" w:hAnsi="Courier New" w:cs="Times New Roman" w:hint="default"/>
      </w:rPr>
    </w:lvl>
    <w:lvl w:ilvl="8" w:tplc="388E2B82">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3CE26A44"/>
    <w:multiLevelType w:val="hybridMultilevel"/>
    <w:tmpl w:val="194253B6"/>
    <w:lvl w:ilvl="0" w:tplc="438000BE">
      <w:start w:val="1"/>
      <w:numFmt w:val="bullet"/>
      <w:lvlText w:val=""/>
      <w:lvlJc w:val="left"/>
      <w:pPr>
        <w:tabs>
          <w:tab w:val="num" w:pos="360"/>
        </w:tabs>
        <w:ind w:left="360" w:hanging="360"/>
      </w:pPr>
      <w:rPr>
        <w:rFonts w:ascii="Wingdings" w:hAnsi="Wingdings" w:hint="default"/>
      </w:rPr>
    </w:lvl>
    <w:lvl w:ilvl="1" w:tplc="FB92B61C">
      <w:start w:val="1"/>
      <w:numFmt w:val="bullet"/>
      <w:lvlText w:val=""/>
      <w:lvlJc w:val="left"/>
      <w:pPr>
        <w:tabs>
          <w:tab w:val="num" w:pos="720"/>
        </w:tabs>
        <w:ind w:left="720" w:hanging="360"/>
      </w:pPr>
      <w:rPr>
        <w:rFonts w:ascii="Wingdings" w:hAnsi="Wingdings" w:hint="default"/>
        <w:sz w:val="22"/>
        <w:szCs w:val="22"/>
      </w:rPr>
    </w:lvl>
    <w:lvl w:ilvl="2" w:tplc="D170564A">
      <w:start w:val="1"/>
      <w:numFmt w:val="bullet"/>
      <w:lvlText w:val=""/>
      <w:lvlJc w:val="left"/>
      <w:pPr>
        <w:tabs>
          <w:tab w:val="num" w:pos="1440"/>
        </w:tabs>
        <w:ind w:left="1440" w:hanging="360"/>
      </w:pPr>
      <w:rPr>
        <w:rFonts w:ascii="Wingdings" w:hAnsi="Wingdings" w:hint="default"/>
      </w:rPr>
    </w:lvl>
    <w:lvl w:ilvl="3" w:tplc="D142719E">
      <w:start w:val="1"/>
      <w:numFmt w:val="bullet"/>
      <w:lvlText w:val=""/>
      <w:lvlJc w:val="left"/>
      <w:pPr>
        <w:tabs>
          <w:tab w:val="num" w:pos="2160"/>
        </w:tabs>
        <w:ind w:left="2160" w:hanging="360"/>
      </w:pPr>
      <w:rPr>
        <w:rFonts w:ascii="Wingdings" w:hAnsi="Wingdings" w:hint="default"/>
      </w:rPr>
    </w:lvl>
    <w:lvl w:ilvl="4" w:tplc="47D2CFB8">
      <w:start w:val="1"/>
      <w:numFmt w:val="bullet"/>
      <w:lvlText w:val="o"/>
      <w:lvlJc w:val="left"/>
      <w:pPr>
        <w:tabs>
          <w:tab w:val="num" w:pos="2880"/>
        </w:tabs>
        <w:ind w:left="2880" w:hanging="360"/>
      </w:pPr>
      <w:rPr>
        <w:rFonts w:ascii="Courier New" w:hAnsi="Courier New" w:cs="Courier New" w:hint="default"/>
      </w:rPr>
    </w:lvl>
    <w:lvl w:ilvl="5" w:tplc="59A0C8E6" w:tentative="1">
      <w:start w:val="1"/>
      <w:numFmt w:val="bullet"/>
      <w:lvlText w:val=""/>
      <w:lvlJc w:val="left"/>
      <w:pPr>
        <w:tabs>
          <w:tab w:val="num" w:pos="3600"/>
        </w:tabs>
        <w:ind w:left="3600" w:hanging="360"/>
      </w:pPr>
      <w:rPr>
        <w:rFonts w:ascii="Wingdings" w:hAnsi="Wingdings" w:hint="default"/>
      </w:rPr>
    </w:lvl>
    <w:lvl w:ilvl="6" w:tplc="C368EB90" w:tentative="1">
      <w:start w:val="1"/>
      <w:numFmt w:val="bullet"/>
      <w:lvlText w:val=""/>
      <w:lvlJc w:val="left"/>
      <w:pPr>
        <w:tabs>
          <w:tab w:val="num" w:pos="4320"/>
        </w:tabs>
        <w:ind w:left="4320" w:hanging="360"/>
      </w:pPr>
      <w:rPr>
        <w:rFonts w:ascii="Symbol" w:hAnsi="Symbol" w:hint="default"/>
      </w:rPr>
    </w:lvl>
    <w:lvl w:ilvl="7" w:tplc="AB7E7A2C" w:tentative="1">
      <w:start w:val="1"/>
      <w:numFmt w:val="bullet"/>
      <w:lvlText w:val="o"/>
      <w:lvlJc w:val="left"/>
      <w:pPr>
        <w:tabs>
          <w:tab w:val="num" w:pos="5040"/>
        </w:tabs>
        <w:ind w:left="5040" w:hanging="360"/>
      </w:pPr>
      <w:rPr>
        <w:rFonts w:ascii="Courier New" w:hAnsi="Courier New" w:cs="Courier New" w:hint="default"/>
      </w:rPr>
    </w:lvl>
    <w:lvl w:ilvl="8" w:tplc="4888F77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3D8D10ED"/>
    <w:multiLevelType w:val="multilevel"/>
    <w:tmpl w:val="F1FE1DFE"/>
    <w:lvl w:ilvl="0">
      <w:start w:val="1"/>
      <w:numFmt w:val="decimal"/>
      <w:pStyle w:val="12"/>
      <w:lvlText w:val="%1."/>
      <w:lvlJc w:val="left"/>
      <w:pPr>
        <w:ind w:left="869" w:hanging="360"/>
      </w:pPr>
    </w:lvl>
    <w:lvl w:ilvl="1">
      <w:start w:val="1"/>
      <w:numFmt w:val="decimal"/>
      <w:pStyle w:val="112"/>
      <w:isLgl/>
      <w:lvlText w:val="%1.%2"/>
      <w:lvlJc w:val="left"/>
      <w:pPr>
        <w:ind w:left="927" w:hanging="360"/>
      </w:pPr>
      <w:rPr>
        <w:b w:val="0"/>
        <w:bCs w:val="0"/>
        <w:sz w:val="22"/>
        <w:szCs w:val="24"/>
        <w:lang w:val="en-US"/>
      </w:rPr>
    </w:lvl>
    <w:lvl w:ilvl="2">
      <w:start w:val="1"/>
      <w:numFmt w:val="decimal"/>
      <w:pStyle w:val="1110"/>
      <w:lvlText w:val="%3."/>
      <w:lvlJc w:val="left"/>
      <w:pPr>
        <w:ind w:left="1996" w:hanging="720"/>
      </w:pPr>
      <w:rPr>
        <w:rFonts w:hint="default"/>
        <w:sz w:val="22"/>
        <w:szCs w:val="24"/>
      </w:rPr>
    </w:lvl>
    <w:lvl w:ilvl="3">
      <w:start w:val="1"/>
      <w:numFmt w:val="decimal"/>
      <w:pStyle w:val="24"/>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72" w15:restartNumberingAfterBreak="0">
    <w:nsid w:val="3FE56990"/>
    <w:multiLevelType w:val="hybridMultilevel"/>
    <w:tmpl w:val="4CD8669C"/>
    <w:lvl w:ilvl="0" w:tplc="F5C65050">
      <w:start w:val="1"/>
      <w:numFmt w:val="bullet"/>
      <w:pStyle w:val="Bulletized4"/>
      <w:lvlText w:val=""/>
      <w:lvlJc w:val="left"/>
      <w:pPr>
        <w:tabs>
          <w:tab w:val="num" w:pos="1497"/>
        </w:tabs>
        <w:ind w:left="1497" w:hanging="360"/>
      </w:pPr>
      <w:rPr>
        <w:rFonts w:ascii="Wingdings" w:hAnsi="Wingdings" w:hint="default"/>
      </w:rPr>
    </w:lvl>
    <w:lvl w:ilvl="1" w:tplc="624EC88E">
      <w:start w:val="1"/>
      <w:numFmt w:val="bullet"/>
      <w:lvlText w:val="o"/>
      <w:lvlJc w:val="left"/>
      <w:pPr>
        <w:tabs>
          <w:tab w:val="num" w:pos="2217"/>
        </w:tabs>
        <w:ind w:left="2217" w:hanging="360"/>
      </w:pPr>
      <w:rPr>
        <w:rFonts w:ascii="Courier New" w:hAnsi="Courier New" w:cs="Courier New" w:hint="default"/>
      </w:rPr>
    </w:lvl>
    <w:lvl w:ilvl="2" w:tplc="6C82257A">
      <w:start w:val="1"/>
      <w:numFmt w:val="bullet"/>
      <w:lvlText w:val=""/>
      <w:lvlJc w:val="left"/>
      <w:pPr>
        <w:tabs>
          <w:tab w:val="num" w:pos="2937"/>
        </w:tabs>
        <w:ind w:left="2937" w:hanging="360"/>
      </w:pPr>
      <w:rPr>
        <w:rFonts w:ascii="Wingdings" w:hAnsi="Wingdings" w:hint="default"/>
      </w:rPr>
    </w:lvl>
    <w:lvl w:ilvl="3" w:tplc="254AFB2C">
      <w:start w:val="1"/>
      <w:numFmt w:val="bullet"/>
      <w:lvlText w:val=""/>
      <w:lvlJc w:val="left"/>
      <w:pPr>
        <w:tabs>
          <w:tab w:val="num" w:pos="3657"/>
        </w:tabs>
        <w:ind w:left="3657" w:hanging="360"/>
      </w:pPr>
      <w:rPr>
        <w:rFonts w:ascii="Symbol" w:hAnsi="Symbol" w:hint="default"/>
      </w:rPr>
    </w:lvl>
    <w:lvl w:ilvl="4" w:tplc="833AEF50">
      <w:start w:val="1"/>
      <w:numFmt w:val="bullet"/>
      <w:lvlText w:val="o"/>
      <w:lvlJc w:val="left"/>
      <w:pPr>
        <w:tabs>
          <w:tab w:val="num" w:pos="4377"/>
        </w:tabs>
        <w:ind w:left="4377" w:hanging="360"/>
      </w:pPr>
      <w:rPr>
        <w:rFonts w:ascii="Courier New" w:hAnsi="Courier New" w:cs="Courier New" w:hint="default"/>
      </w:rPr>
    </w:lvl>
    <w:lvl w:ilvl="5" w:tplc="8AC07EFA">
      <w:start w:val="1"/>
      <w:numFmt w:val="bullet"/>
      <w:lvlText w:val=""/>
      <w:lvlJc w:val="left"/>
      <w:pPr>
        <w:tabs>
          <w:tab w:val="num" w:pos="5097"/>
        </w:tabs>
        <w:ind w:left="5097" w:hanging="360"/>
      </w:pPr>
      <w:rPr>
        <w:rFonts w:ascii="Wingdings" w:hAnsi="Wingdings" w:hint="default"/>
      </w:rPr>
    </w:lvl>
    <w:lvl w:ilvl="6" w:tplc="A7A01CB4">
      <w:start w:val="1"/>
      <w:numFmt w:val="bullet"/>
      <w:lvlText w:val=""/>
      <w:lvlJc w:val="left"/>
      <w:pPr>
        <w:tabs>
          <w:tab w:val="num" w:pos="5817"/>
        </w:tabs>
        <w:ind w:left="5817" w:hanging="360"/>
      </w:pPr>
      <w:rPr>
        <w:rFonts w:ascii="Symbol" w:hAnsi="Symbol" w:hint="default"/>
      </w:rPr>
    </w:lvl>
    <w:lvl w:ilvl="7" w:tplc="6AE06C00">
      <w:start w:val="1"/>
      <w:numFmt w:val="bullet"/>
      <w:lvlText w:val="o"/>
      <w:lvlJc w:val="left"/>
      <w:pPr>
        <w:tabs>
          <w:tab w:val="num" w:pos="6537"/>
        </w:tabs>
        <w:ind w:left="6537" w:hanging="360"/>
      </w:pPr>
      <w:rPr>
        <w:rFonts w:ascii="Courier New" w:hAnsi="Courier New" w:cs="Courier New" w:hint="default"/>
      </w:rPr>
    </w:lvl>
    <w:lvl w:ilvl="8" w:tplc="A9D494BC">
      <w:start w:val="1"/>
      <w:numFmt w:val="bullet"/>
      <w:lvlText w:val=""/>
      <w:lvlJc w:val="left"/>
      <w:pPr>
        <w:tabs>
          <w:tab w:val="num" w:pos="7257"/>
        </w:tabs>
        <w:ind w:left="7257" w:hanging="360"/>
      </w:pPr>
      <w:rPr>
        <w:rFonts w:ascii="Wingdings" w:hAnsi="Wingdings" w:hint="default"/>
      </w:rPr>
    </w:lvl>
  </w:abstractNum>
  <w:abstractNum w:abstractNumId="73" w15:restartNumberingAfterBreak="0">
    <w:nsid w:val="4136752B"/>
    <w:multiLevelType w:val="hybridMultilevel"/>
    <w:tmpl w:val="1130B9D4"/>
    <w:lvl w:ilvl="0" w:tplc="09D0ECB4">
      <w:start w:val="1"/>
      <w:numFmt w:val="bullet"/>
      <w:pStyle w:val="Bullets-4-English"/>
      <w:lvlText w:val=""/>
      <w:lvlJc w:val="left"/>
      <w:pPr>
        <w:tabs>
          <w:tab w:val="num" w:pos="1063"/>
        </w:tabs>
        <w:ind w:left="1063" w:hanging="360"/>
      </w:pPr>
      <w:rPr>
        <w:rFonts w:ascii="Symbol" w:hAnsi="Symbol" w:hint="default"/>
        <w:color w:val="auto"/>
      </w:rPr>
    </w:lvl>
    <w:lvl w:ilvl="1" w:tplc="66B240CC">
      <w:start w:val="1"/>
      <w:numFmt w:val="bullet"/>
      <w:lvlText w:val="o"/>
      <w:lvlJc w:val="left"/>
      <w:pPr>
        <w:tabs>
          <w:tab w:val="num" w:pos="1423"/>
        </w:tabs>
        <w:ind w:left="1423" w:hanging="360"/>
      </w:pPr>
      <w:rPr>
        <w:rFonts w:ascii="Courier New" w:hAnsi="Courier New" w:cs="Courier New" w:hint="default"/>
      </w:rPr>
    </w:lvl>
    <w:lvl w:ilvl="2" w:tplc="6770ACE2">
      <w:start w:val="1"/>
      <w:numFmt w:val="bullet"/>
      <w:lvlText w:val=""/>
      <w:lvlJc w:val="left"/>
      <w:pPr>
        <w:tabs>
          <w:tab w:val="num" w:pos="2143"/>
        </w:tabs>
        <w:ind w:left="2143" w:hanging="360"/>
      </w:pPr>
      <w:rPr>
        <w:rFonts w:ascii="Wingdings" w:hAnsi="Wingdings" w:hint="default"/>
      </w:rPr>
    </w:lvl>
    <w:lvl w:ilvl="3" w:tplc="E2683F52" w:tentative="1">
      <w:start w:val="1"/>
      <w:numFmt w:val="bullet"/>
      <w:lvlText w:val=""/>
      <w:lvlJc w:val="left"/>
      <w:pPr>
        <w:tabs>
          <w:tab w:val="num" w:pos="2863"/>
        </w:tabs>
        <w:ind w:left="2863" w:hanging="360"/>
      </w:pPr>
      <w:rPr>
        <w:rFonts w:ascii="Symbol" w:hAnsi="Symbol" w:hint="default"/>
      </w:rPr>
    </w:lvl>
    <w:lvl w:ilvl="4" w:tplc="8D522938" w:tentative="1">
      <w:start w:val="1"/>
      <w:numFmt w:val="bullet"/>
      <w:lvlText w:val="o"/>
      <w:lvlJc w:val="left"/>
      <w:pPr>
        <w:tabs>
          <w:tab w:val="num" w:pos="3583"/>
        </w:tabs>
        <w:ind w:left="3583" w:hanging="360"/>
      </w:pPr>
      <w:rPr>
        <w:rFonts w:ascii="Courier New" w:hAnsi="Courier New" w:cs="Courier New" w:hint="default"/>
      </w:rPr>
    </w:lvl>
    <w:lvl w:ilvl="5" w:tplc="B58E97AC" w:tentative="1">
      <w:start w:val="1"/>
      <w:numFmt w:val="bullet"/>
      <w:lvlText w:val=""/>
      <w:lvlJc w:val="left"/>
      <w:pPr>
        <w:tabs>
          <w:tab w:val="num" w:pos="4303"/>
        </w:tabs>
        <w:ind w:left="4303" w:hanging="360"/>
      </w:pPr>
      <w:rPr>
        <w:rFonts w:ascii="Wingdings" w:hAnsi="Wingdings" w:hint="default"/>
      </w:rPr>
    </w:lvl>
    <w:lvl w:ilvl="6" w:tplc="06F65B34" w:tentative="1">
      <w:start w:val="1"/>
      <w:numFmt w:val="bullet"/>
      <w:lvlText w:val=""/>
      <w:lvlJc w:val="left"/>
      <w:pPr>
        <w:tabs>
          <w:tab w:val="num" w:pos="5023"/>
        </w:tabs>
        <w:ind w:left="5023" w:hanging="360"/>
      </w:pPr>
      <w:rPr>
        <w:rFonts w:ascii="Symbol" w:hAnsi="Symbol" w:hint="default"/>
      </w:rPr>
    </w:lvl>
    <w:lvl w:ilvl="7" w:tplc="3DE4C584" w:tentative="1">
      <w:start w:val="1"/>
      <w:numFmt w:val="bullet"/>
      <w:lvlText w:val="o"/>
      <w:lvlJc w:val="left"/>
      <w:pPr>
        <w:tabs>
          <w:tab w:val="num" w:pos="5743"/>
        </w:tabs>
        <w:ind w:left="5743" w:hanging="360"/>
      </w:pPr>
      <w:rPr>
        <w:rFonts w:ascii="Courier New" w:hAnsi="Courier New" w:cs="Courier New" w:hint="default"/>
      </w:rPr>
    </w:lvl>
    <w:lvl w:ilvl="8" w:tplc="CC6AA32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8"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5D71E5B"/>
    <w:multiLevelType w:val="multilevel"/>
    <w:tmpl w:val="3F08A8A4"/>
    <w:lvl w:ilvl="0">
      <w:start w:val="1"/>
      <w:numFmt w:val="decimal"/>
      <w:lvlRestart w:val="0"/>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hint="default"/>
        <w:sz w:val="2"/>
        <w:szCs w:val="26"/>
      </w:rPr>
    </w:lvl>
    <w:lvl w:ilvl="5">
      <w:start w:val="1"/>
      <w:numFmt w:val="decimal"/>
      <w:lvlText w:val="%6."/>
      <w:lvlJc w:val="left"/>
      <w:pPr>
        <w:tabs>
          <w:tab w:val="num" w:pos="1041"/>
        </w:tabs>
        <w:ind w:left="1041" w:hanging="453"/>
      </w:pPr>
      <w:rPr>
        <w:rFonts w:hint="default"/>
        <w:b w:val="0"/>
        <w:bCs w:val="0"/>
      </w:rPr>
    </w:lvl>
    <w:lvl w:ilvl="6">
      <w:start w:val="1"/>
      <w:numFmt w:val="hebrew1"/>
      <w:lvlText w:val="%7."/>
      <w:lvlJc w:val="left"/>
      <w:pPr>
        <w:tabs>
          <w:tab w:val="num" w:pos="3169"/>
        </w:tabs>
        <w:ind w:left="3169" w:hanging="454"/>
      </w:pPr>
      <w:rPr>
        <w:rFonts w:cs="FrankRuehl" w:hint="default"/>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80"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81" w15:restartNumberingAfterBreak="0">
    <w:nsid w:val="48F235EB"/>
    <w:multiLevelType w:val="hybridMultilevel"/>
    <w:tmpl w:val="11CC29F2"/>
    <w:lvl w:ilvl="0" w:tplc="3E885E5C">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3" w15:restartNumberingAfterBreak="0">
    <w:nsid w:val="4ACB1CCB"/>
    <w:multiLevelType w:val="hybridMultilevel"/>
    <w:tmpl w:val="ADF8A936"/>
    <w:name w:val="listhnumber432232223222332222222223422"/>
    <w:lvl w:ilvl="0" w:tplc="5B94BBE0">
      <w:start w:val="1"/>
      <w:numFmt w:val="decimal"/>
      <w:lvlText w:val="%1."/>
      <w:lvlJc w:val="left"/>
      <w:pPr>
        <w:tabs>
          <w:tab w:val="num" w:pos="720"/>
        </w:tabs>
        <w:ind w:left="720" w:right="720" w:hanging="360"/>
      </w:pPr>
    </w:lvl>
    <w:lvl w:ilvl="1" w:tplc="22A8ED4E">
      <w:start w:val="1"/>
      <w:numFmt w:val="decimal"/>
      <w:lvlText w:val="%2)"/>
      <w:lvlJc w:val="left"/>
      <w:pPr>
        <w:tabs>
          <w:tab w:val="num" w:pos="1440"/>
        </w:tabs>
        <w:ind w:left="1440" w:right="1440" w:hanging="360"/>
      </w:pPr>
    </w:lvl>
    <w:lvl w:ilvl="2" w:tplc="7FB494DE" w:tentative="1">
      <w:start w:val="1"/>
      <w:numFmt w:val="lowerRoman"/>
      <w:lvlText w:val="%3."/>
      <w:lvlJc w:val="right"/>
      <w:pPr>
        <w:tabs>
          <w:tab w:val="num" w:pos="2160"/>
        </w:tabs>
        <w:ind w:left="2160" w:right="2160" w:hanging="180"/>
      </w:pPr>
    </w:lvl>
    <w:lvl w:ilvl="3" w:tplc="B0320484" w:tentative="1">
      <w:start w:val="1"/>
      <w:numFmt w:val="decimal"/>
      <w:lvlText w:val="%4."/>
      <w:lvlJc w:val="left"/>
      <w:pPr>
        <w:tabs>
          <w:tab w:val="num" w:pos="2880"/>
        </w:tabs>
        <w:ind w:left="2880" w:right="2880" w:hanging="360"/>
      </w:pPr>
    </w:lvl>
    <w:lvl w:ilvl="4" w:tplc="7D26A55C" w:tentative="1">
      <w:start w:val="1"/>
      <w:numFmt w:val="lowerLetter"/>
      <w:lvlText w:val="%5."/>
      <w:lvlJc w:val="left"/>
      <w:pPr>
        <w:tabs>
          <w:tab w:val="num" w:pos="3600"/>
        </w:tabs>
        <w:ind w:left="3600" w:right="3600" w:hanging="360"/>
      </w:pPr>
    </w:lvl>
    <w:lvl w:ilvl="5" w:tplc="5DD07636" w:tentative="1">
      <w:start w:val="1"/>
      <w:numFmt w:val="lowerRoman"/>
      <w:lvlText w:val="%6."/>
      <w:lvlJc w:val="right"/>
      <w:pPr>
        <w:tabs>
          <w:tab w:val="num" w:pos="4320"/>
        </w:tabs>
        <w:ind w:left="4320" w:right="4320" w:hanging="180"/>
      </w:pPr>
    </w:lvl>
    <w:lvl w:ilvl="6" w:tplc="75BC3F4E" w:tentative="1">
      <w:start w:val="1"/>
      <w:numFmt w:val="decimal"/>
      <w:lvlText w:val="%7."/>
      <w:lvlJc w:val="left"/>
      <w:pPr>
        <w:tabs>
          <w:tab w:val="num" w:pos="5040"/>
        </w:tabs>
        <w:ind w:left="5040" w:right="5040" w:hanging="360"/>
      </w:pPr>
    </w:lvl>
    <w:lvl w:ilvl="7" w:tplc="26B4130A" w:tentative="1">
      <w:start w:val="1"/>
      <w:numFmt w:val="lowerLetter"/>
      <w:lvlText w:val="%8."/>
      <w:lvlJc w:val="left"/>
      <w:pPr>
        <w:tabs>
          <w:tab w:val="num" w:pos="5760"/>
        </w:tabs>
        <w:ind w:left="5760" w:right="5760" w:hanging="360"/>
      </w:pPr>
    </w:lvl>
    <w:lvl w:ilvl="8" w:tplc="D220AAFA" w:tentative="1">
      <w:start w:val="1"/>
      <w:numFmt w:val="lowerRoman"/>
      <w:lvlText w:val="%9."/>
      <w:lvlJc w:val="right"/>
      <w:pPr>
        <w:tabs>
          <w:tab w:val="num" w:pos="6480"/>
        </w:tabs>
        <w:ind w:left="6480" w:right="6480" w:hanging="180"/>
      </w:pPr>
    </w:lvl>
  </w:abstractNum>
  <w:abstractNum w:abstractNumId="84" w15:restartNumberingAfterBreak="0">
    <w:nsid w:val="4D6C7C1B"/>
    <w:multiLevelType w:val="hybridMultilevel"/>
    <w:tmpl w:val="A7BC47C6"/>
    <w:lvl w:ilvl="0" w:tplc="1AB4C4AE">
      <w:start w:val="1"/>
      <w:numFmt w:val="decimal"/>
      <w:pStyle w:val="13"/>
      <w:lvlText w:val="%1."/>
      <w:lvlJc w:val="left"/>
      <w:pPr>
        <w:ind w:left="1080" w:hanging="360"/>
      </w:pPr>
    </w:lvl>
    <w:lvl w:ilvl="1" w:tplc="BF7A40AA" w:tentative="1">
      <w:start w:val="1"/>
      <w:numFmt w:val="lowerLetter"/>
      <w:lvlText w:val="%2."/>
      <w:lvlJc w:val="left"/>
      <w:pPr>
        <w:ind w:left="1800" w:hanging="360"/>
      </w:pPr>
    </w:lvl>
    <w:lvl w:ilvl="2" w:tplc="210897B2" w:tentative="1">
      <w:start w:val="1"/>
      <w:numFmt w:val="lowerRoman"/>
      <w:lvlText w:val="%3."/>
      <w:lvlJc w:val="right"/>
      <w:pPr>
        <w:ind w:left="2520" w:hanging="180"/>
      </w:pPr>
    </w:lvl>
    <w:lvl w:ilvl="3" w:tplc="2D6E1FD4" w:tentative="1">
      <w:start w:val="1"/>
      <w:numFmt w:val="decimal"/>
      <w:lvlText w:val="%4."/>
      <w:lvlJc w:val="left"/>
      <w:pPr>
        <w:ind w:left="3240" w:hanging="360"/>
      </w:pPr>
    </w:lvl>
    <w:lvl w:ilvl="4" w:tplc="6DA603A4" w:tentative="1">
      <w:start w:val="1"/>
      <w:numFmt w:val="lowerLetter"/>
      <w:lvlText w:val="%5."/>
      <w:lvlJc w:val="left"/>
      <w:pPr>
        <w:ind w:left="3960" w:hanging="360"/>
      </w:pPr>
    </w:lvl>
    <w:lvl w:ilvl="5" w:tplc="1194D0A2" w:tentative="1">
      <w:start w:val="1"/>
      <w:numFmt w:val="lowerRoman"/>
      <w:lvlText w:val="%6."/>
      <w:lvlJc w:val="right"/>
      <w:pPr>
        <w:ind w:left="4680" w:hanging="180"/>
      </w:pPr>
    </w:lvl>
    <w:lvl w:ilvl="6" w:tplc="96F0E6BA" w:tentative="1">
      <w:start w:val="1"/>
      <w:numFmt w:val="decimal"/>
      <w:lvlText w:val="%7."/>
      <w:lvlJc w:val="left"/>
      <w:pPr>
        <w:ind w:left="5400" w:hanging="360"/>
      </w:pPr>
    </w:lvl>
    <w:lvl w:ilvl="7" w:tplc="0E124934" w:tentative="1">
      <w:start w:val="1"/>
      <w:numFmt w:val="lowerLetter"/>
      <w:lvlText w:val="%8."/>
      <w:lvlJc w:val="left"/>
      <w:pPr>
        <w:ind w:left="6120" w:hanging="360"/>
      </w:pPr>
    </w:lvl>
    <w:lvl w:ilvl="8" w:tplc="C7A0C6F2" w:tentative="1">
      <w:start w:val="1"/>
      <w:numFmt w:val="lowerRoman"/>
      <w:lvlText w:val="%9."/>
      <w:lvlJc w:val="right"/>
      <w:pPr>
        <w:ind w:left="6840" w:hanging="180"/>
      </w:pPr>
    </w:lvl>
  </w:abstractNum>
  <w:abstractNum w:abstractNumId="8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6" w15:restartNumberingAfterBreak="0">
    <w:nsid w:val="50DD7979"/>
    <w:multiLevelType w:val="hybridMultilevel"/>
    <w:tmpl w:val="EB98A8DA"/>
    <w:lvl w:ilvl="0" w:tplc="98BA86C4">
      <w:start w:val="1"/>
      <w:numFmt w:val="bullet"/>
      <w:lvlText w:val=""/>
      <w:lvlJc w:val="left"/>
      <w:pPr>
        <w:ind w:left="720" w:hanging="360"/>
      </w:pPr>
      <w:rPr>
        <w:rFonts w:ascii="Symbol" w:hAnsi="Symbol" w:hint="default"/>
      </w:rPr>
    </w:lvl>
    <w:lvl w:ilvl="1" w:tplc="6CDA5540" w:tentative="1">
      <w:start w:val="1"/>
      <w:numFmt w:val="bullet"/>
      <w:lvlText w:val="o"/>
      <w:lvlJc w:val="left"/>
      <w:pPr>
        <w:ind w:left="1440" w:hanging="360"/>
      </w:pPr>
      <w:rPr>
        <w:rFonts w:ascii="Courier New" w:hAnsi="Courier New" w:cs="Courier New" w:hint="default"/>
      </w:rPr>
    </w:lvl>
    <w:lvl w:ilvl="2" w:tplc="0F1853B4" w:tentative="1">
      <w:start w:val="1"/>
      <w:numFmt w:val="bullet"/>
      <w:lvlText w:val=""/>
      <w:lvlJc w:val="left"/>
      <w:pPr>
        <w:ind w:left="2160" w:hanging="360"/>
      </w:pPr>
      <w:rPr>
        <w:rFonts w:ascii="Wingdings" w:hAnsi="Wingdings" w:hint="default"/>
      </w:rPr>
    </w:lvl>
    <w:lvl w:ilvl="3" w:tplc="8D00A570" w:tentative="1">
      <w:start w:val="1"/>
      <w:numFmt w:val="bullet"/>
      <w:lvlText w:val=""/>
      <w:lvlJc w:val="left"/>
      <w:pPr>
        <w:ind w:left="2880" w:hanging="360"/>
      </w:pPr>
      <w:rPr>
        <w:rFonts w:ascii="Symbol" w:hAnsi="Symbol" w:hint="default"/>
      </w:rPr>
    </w:lvl>
    <w:lvl w:ilvl="4" w:tplc="58FAE424" w:tentative="1">
      <w:start w:val="1"/>
      <w:numFmt w:val="bullet"/>
      <w:lvlText w:val="o"/>
      <w:lvlJc w:val="left"/>
      <w:pPr>
        <w:ind w:left="3600" w:hanging="360"/>
      </w:pPr>
      <w:rPr>
        <w:rFonts w:ascii="Courier New" w:hAnsi="Courier New" w:cs="Courier New" w:hint="default"/>
      </w:rPr>
    </w:lvl>
    <w:lvl w:ilvl="5" w:tplc="D9CAA3C0" w:tentative="1">
      <w:start w:val="1"/>
      <w:numFmt w:val="bullet"/>
      <w:lvlText w:val=""/>
      <w:lvlJc w:val="left"/>
      <w:pPr>
        <w:ind w:left="4320" w:hanging="360"/>
      </w:pPr>
      <w:rPr>
        <w:rFonts w:ascii="Wingdings" w:hAnsi="Wingdings" w:hint="default"/>
      </w:rPr>
    </w:lvl>
    <w:lvl w:ilvl="6" w:tplc="AA5C35DE" w:tentative="1">
      <w:start w:val="1"/>
      <w:numFmt w:val="bullet"/>
      <w:lvlText w:val=""/>
      <w:lvlJc w:val="left"/>
      <w:pPr>
        <w:ind w:left="5040" w:hanging="360"/>
      </w:pPr>
      <w:rPr>
        <w:rFonts w:ascii="Symbol" w:hAnsi="Symbol" w:hint="default"/>
      </w:rPr>
    </w:lvl>
    <w:lvl w:ilvl="7" w:tplc="1772C56A" w:tentative="1">
      <w:start w:val="1"/>
      <w:numFmt w:val="bullet"/>
      <w:lvlText w:val="o"/>
      <w:lvlJc w:val="left"/>
      <w:pPr>
        <w:ind w:left="5760" w:hanging="360"/>
      </w:pPr>
      <w:rPr>
        <w:rFonts w:ascii="Courier New" w:hAnsi="Courier New" w:cs="Courier New" w:hint="default"/>
      </w:rPr>
    </w:lvl>
    <w:lvl w:ilvl="8" w:tplc="15D4E834" w:tentative="1">
      <w:start w:val="1"/>
      <w:numFmt w:val="bullet"/>
      <w:lvlText w:val=""/>
      <w:lvlJc w:val="left"/>
      <w:pPr>
        <w:ind w:left="6480" w:hanging="360"/>
      </w:pPr>
      <w:rPr>
        <w:rFonts w:ascii="Wingdings" w:hAnsi="Wingdings" w:hint="default"/>
      </w:rPr>
    </w:lvl>
  </w:abstractNum>
  <w:abstractNum w:abstractNumId="87"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60717B2"/>
    <w:multiLevelType w:val="hybridMultilevel"/>
    <w:tmpl w:val="5BFC4162"/>
    <w:lvl w:ilvl="0" w:tplc="33604D0E">
      <w:start w:val="1"/>
      <w:numFmt w:val="bullet"/>
      <w:pStyle w:val="EmphasizedBulletized"/>
      <w:lvlText w:val=""/>
      <w:lvlJc w:val="left"/>
      <w:pPr>
        <w:tabs>
          <w:tab w:val="num" w:pos="720"/>
        </w:tabs>
        <w:ind w:left="720" w:hanging="360"/>
      </w:pPr>
      <w:rPr>
        <w:rFonts w:ascii="Wingdings" w:hAnsi="Wingdings" w:hint="default"/>
      </w:rPr>
    </w:lvl>
    <w:lvl w:ilvl="1" w:tplc="8C26179A">
      <w:start w:val="1"/>
      <w:numFmt w:val="bullet"/>
      <w:lvlText w:val="o"/>
      <w:lvlJc w:val="left"/>
      <w:pPr>
        <w:tabs>
          <w:tab w:val="num" w:pos="1440"/>
        </w:tabs>
        <w:ind w:left="1440" w:hanging="360"/>
      </w:pPr>
      <w:rPr>
        <w:rFonts w:ascii="Courier New" w:hAnsi="Courier New" w:cs="Times New Roman" w:hint="default"/>
      </w:rPr>
    </w:lvl>
    <w:lvl w:ilvl="2" w:tplc="EBC2026E">
      <w:start w:val="1"/>
      <w:numFmt w:val="bullet"/>
      <w:lvlText w:val=""/>
      <w:lvlJc w:val="left"/>
      <w:pPr>
        <w:tabs>
          <w:tab w:val="num" w:pos="2160"/>
        </w:tabs>
        <w:ind w:left="2160" w:hanging="360"/>
      </w:pPr>
      <w:rPr>
        <w:rFonts w:ascii="Wingdings" w:hAnsi="Wingdings" w:hint="default"/>
      </w:rPr>
    </w:lvl>
    <w:lvl w:ilvl="3" w:tplc="B5BEB1CC">
      <w:start w:val="1"/>
      <w:numFmt w:val="bullet"/>
      <w:lvlText w:val=""/>
      <w:lvlJc w:val="left"/>
      <w:pPr>
        <w:tabs>
          <w:tab w:val="num" w:pos="2880"/>
        </w:tabs>
        <w:ind w:left="2880" w:hanging="360"/>
      </w:pPr>
      <w:rPr>
        <w:rFonts w:ascii="Symbol" w:hAnsi="Symbol" w:hint="default"/>
      </w:rPr>
    </w:lvl>
    <w:lvl w:ilvl="4" w:tplc="76EA8E10">
      <w:start w:val="1"/>
      <w:numFmt w:val="bullet"/>
      <w:lvlText w:val="o"/>
      <w:lvlJc w:val="left"/>
      <w:pPr>
        <w:tabs>
          <w:tab w:val="num" w:pos="3600"/>
        </w:tabs>
        <w:ind w:left="3600" w:hanging="360"/>
      </w:pPr>
      <w:rPr>
        <w:rFonts w:ascii="Courier New" w:hAnsi="Courier New" w:cs="Times New Roman" w:hint="default"/>
      </w:rPr>
    </w:lvl>
    <w:lvl w:ilvl="5" w:tplc="5E5C8C76">
      <w:start w:val="1"/>
      <w:numFmt w:val="bullet"/>
      <w:lvlText w:val=""/>
      <w:lvlJc w:val="left"/>
      <w:pPr>
        <w:tabs>
          <w:tab w:val="num" w:pos="4320"/>
        </w:tabs>
        <w:ind w:left="4320" w:hanging="360"/>
      </w:pPr>
      <w:rPr>
        <w:rFonts w:ascii="Wingdings" w:hAnsi="Wingdings" w:hint="default"/>
      </w:rPr>
    </w:lvl>
    <w:lvl w:ilvl="6" w:tplc="32E031A0">
      <w:start w:val="1"/>
      <w:numFmt w:val="bullet"/>
      <w:lvlText w:val=""/>
      <w:lvlJc w:val="left"/>
      <w:pPr>
        <w:tabs>
          <w:tab w:val="num" w:pos="5040"/>
        </w:tabs>
        <w:ind w:left="5040" w:hanging="360"/>
      </w:pPr>
      <w:rPr>
        <w:rFonts w:ascii="Symbol" w:hAnsi="Symbol" w:hint="default"/>
      </w:rPr>
    </w:lvl>
    <w:lvl w:ilvl="7" w:tplc="12F21568">
      <w:start w:val="1"/>
      <w:numFmt w:val="bullet"/>
      <w:lvlText w:val="o"/>
      <w:lvlJc w:val="left"/>
      <w:pPr>
        <w:tabs>
          <w:tab w:val="num" w:pos="5760"/>
        </w:tabs>
        <w:ind w:left="5760" w:hanging="360"/>
      </w:pPr>
      <w:rPr>
        <w:rFonts w:ascii="Courier New" w:hAnsi="Courier New" w:cs="Times New Roman" w:hint="default"/>
      </w:rPr>
    </w:lvl>
    <w:lvl w:ilvl="8" w:tplc="AC861C5E">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57A80C9D"/>
    <w:multiLevelType w:val="hybridMultilevel"/>
    <w:tmpl w:val="448AC370"/>
    <w:lvl w:ilvl="0" w:tplc="CD722924">
      <w:start w:val="1"/>
      <w:numFmt w:val="bullet"/>
      <w:pStyle w:val="Instruction"/>
      <w:lvlText w:val=""/>
      <w:lvlJc w:val="left"/>
      <w:pPr>
        <w:tabs>
          <w:tab w:val="num" w:pos="0"/>
        </w:tabs>
        <w:ind w:left="397"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8613D48"/>
    <w:multiLevelType w:val="hybridMultilevel"/>
    <w:tmpl w:val="4A785C38"/>
    <w:lvl w:ilvl="0" w:tplc="04090001">
      <w:start w:val="1"/>
      <w:numFmt w:val="bullet"/>
      <w:lvlText w:val=""/>
      <w:lvlJc w:val="left"/>
      <w:pPr>
        <w:ind w:left="1977" w:hanging="360"/>
      </w:pPr>
      <w:rPr>
        <w:rFonts w:ascii="Symbol" w:hAnsi="Symbol" w:hint="default"/>
      </w:rPr>
    </w:lvl>
    <w:lvl w:ilvl="1" w:tplc="04090003" w:tentative="1">
      <w:start w:val="1"/>
      <w:numFmt w:val="bullet"/>
      <w:lvlText w:val="o"/>
      <w:lvlJc w:val="left"/>
      <w:pPr>
        <w:ind w:left="2697" w:hanging="360"/>
      </w:pPr>
      <w:rPr>
        <w:rFonts w:ascii="Courier New" w:hAnsi="Courier New" w:cs="Courier New" w:hint="default"/>
      </w:rPr>
    </w:lvl>
    <w:lvl w:ilvl="2" w:tplc="04090005" w:tentative="1">
      <w:start w:val="1"/>
      <w:numFmt w:val="bullet"/>
      <w:lvlText w:val=""/>
      <w:lvlJc w:val="left"/>
      <w:pPr>
        <w:ind w:left="3417" w:hanging="360"/>
      </w:pPr>
      <w:rPr>
        <w:rFonts w:ascii="Wingdings" w:hAnsi="Wingdings" w:hint="default"/>
      </w:rPr>
    </w:lvl>
    <w:lvl w:ilvl="3" w:tplc="04090001" w:tentative="1">
      <w:start w:val="1"/>
      <w:numFmt w:val="bullet"/>
      <w:lvlText w:val=""/>
      <w:lvlJc w:val="left"/>
      <w:pPr>
        <w:ind w:left="4137" w:hanging="360"/>
      </w:pPr>
      <w:rPr>
        <w:rFonts w:ascii="Symbol" w:hAnsi="Symbol" w:hint="default"/>
      </w:rPr>
    </w:lvl>
    <w:lvl w:ilvl="4" w:tplc="04090003" w:tentative="1">
      <w:start w:val="1"/>
      <w:numFmt w:val="bullet"/>
      <w:lvlText w:val="o"/>
      <w:lvlJc w:val="left"/>
      <w:pPr>
        <w:ind w:left="4857" w:hanging="360"/>
      </w:pPr>
      <w:rPr>
        <w:rFonts w:ascii="Courier New" w:hAnsi="Courier New" w:cs="Courier New" w:hint="default"/>
      </w:rPr>
    </w:lvl>
    <w:lvl w:ilvl="5" w:tplc="04090005" w:tentative="1">
      <w:start w:val="1"/>
      <w:numFmt w:val="bullet"/>
      <w:lvlText w:val=""/>
      <w:lvlJc w:val="left"/>
      <w:pPr>
        <w:ind w:left="5577" w:hanging="360"/>
      </w:pPr>
      <w:rPr>
        <w:rFonts w:ascii="Wingdings" w:hAnsi="Wingdings" w:hint="default"/>
      </w:rPr>
    </w:lvl>
    <w:lvl w:ilvl="6" w:tplc="04090001" w:tentative="1">
      <w:start w:val="1"/>
      <w:numFmt w:val="bullet"/>
      <w:lvlText w:val=""/>
      <w:lvlJc w:val="left"/>
      <w:pPr>
        <w:ind w:left="6297" w:hanging="360"/>
      </w:pPr>
      <w:rPr>
        <w:rFonts w:ascii="Symbol" w:hAnsi="Symbol" w:hint="default"/>
      </w:rPr>
    </w:lvl>
    <w:lvl w:ilvl="7" w:tplc="04090003" w:tentative="1">
      <w:start w:val="1"/>
      <w:numFmt w:val="bullet"/>
      <w:lvlText w:val="o"/>
      <w:lvlJc w:val="left"/>
      <w:pPr>
        <w:ind w:left="7017" w:hanging="360"/>
      </w:pPr>
      <w:rPr>
        <w:rFonts w:ascii="Courier New" w:hAnsi="Courier New" w:cs="Courier New" w:hint="default"/>
      </w:rPr>
    </w:lvl>
    <w:lvl w:ilvl="8" w:tplc="04090005" w:tentative="1">
      <w:start w:val="1"/>
      <w:numFmt w:val="bullet"/>
      <w:lvlText w:val=""/>
      <w:lvlJc w:val="left"/>
      <w:pPr>
        <w:ind w:left="7737" w:hanging="360"/>
      </w:pPr>
      <w:rPr>
        <w:rFonts w:ascii="Wingdings" w:hAnsi="Wingdings" w:hint="default"/>
      </w:rPr>
    </w:lvl>
  </w:abstractNum>
  <w:abstractNum w:abstractNumId="91"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50A65014">
      <w:start w:val="1"/>
      <w:numFmt w:val="bullet"/>
      <w:lvlText w:val=""/>
      <w:lvlJc w:val="left"/>
      <w:pPr>
        <w:ind w:left="720" w:hanging="360"/>
      </w:pPr>
      <w:rPr>
        <w:rFonts w:ascii="Wingdings" w:hAnsi="Wingdings" w:hint="default"/>
        <w:sz w:val="22"/>
        <w:szCs w:val="22"/>
      </w:rPr>
    </w:lvl>
    <w:lvl w:ilvl="1" w:tplc="668A2E46" w:tentative="1">
      <w:start w:val="1"/>
      <w:numFmt w:val="bullet"/>
      <w:lvlText w:val="o"/>
      <w:lvlJc w:val="left"/>
      <w:pPr>
        <w:ind w:left="1440" w:hanging="360"/>
      </w:pPr>
      <w:rPr>
        <w:rFonts w:ascii="Courier New" w:hAnsi="Courier New" w:cs="Courier New" w:hint="default"/>
      </w:rPr>
    </w:lvl>
    <w:lvl w:ilvl="2" w:tplc="77CEA798" w:tentative="1">
      <w:start w:val="1"/>
      <w:numFmt w:val="bullet"/>
      <w:lvlText w:val=""/>
      <w:lvlJc w:val="left"/>
      <w:pPr>
        <w:ind w:left="2160" w:hanging="360"/>
      </w:pPr>
      <w:rPr>
        <w:rFonts w:ascii="Wingdings" w:hAnsi="Wingdings" w:hint="default"/>
      </w:rPr>
    </w:lvl>
    <w:lvl w:ilvl="3" w:tplc="1B34E218" w:tentative="1">
      <w:start w:val="1"/>
      <w:numFmt w:val="bullet"/>
      <w:lvlText w:val=""/>
      <w:lvlJc w:val="left"/>
      <w:pPr>
        <w:ind w:left="2880" w:hanging="360"/>
      </w:pPr>
      <w:rPr>
        <w:rFonts w:ascii="Symbol" w:hAnsi="Symbol" w:hint="default"/>
      </w:rPr>
    </w:lvl>
    <w:lvl w:ilvl="4" w:tplc="57A2470C" w:tentative="1">
      <w:start w:val="1"/>
      <w:numFmt w:val="bullet"/>
      <w:lvlText w:val="o"/>
      <w:lvlJc w:val="left"/>
      <w:pPr>
        <w:ind w:left="3600" w:hanging="360"/>
      </w:pPr>
      <w:rPr>
        <w:rFonts w:ascii="Courier New" w:hAnsi="Courier New" w:cs="Courier New" w:hint="default"/>
      </w:rPr>
    </w:lvl>
    <w:lvl w:ilvl="5" w:tplc="09C636DC" w:tentative="1">
      <w:start w:val="1"/>
      <w:numFmt w:val="bullet"/>
      <w:lvlText w:val=""/>
      <w:lvlJc w:val="left"/>
      <w:pPr>
        <w:ind w:left="4320" w:hanging="360"/>
      </w:pPr>
      <w:rPr>
        <w:rFonts w:ascii="Wingdings" w:hAnsi="Wingdings" w:hint="default"/>
      </w:rPr>
    </w:lvl>
    <w:lvl w:ilvl="6" w:tplc="EE62A65E" w:tentative="1">
      <w:start w:val="1"/>
      <w:numFmt w:val="bullet"/>
      <w:lvlText w:val=""/>
      <w:lvlJc w:val="left"/>
      <w:pPr>
        <w:ind w:left="5040" w:hanging="360"/>
      </w:pPr>
      <w:rPr>
        <w:rFonts w:ascii="Symbol" w:hAnsi="Symbol" w:hint="default"/>
      </w:rPr>
    </w:lvl>
    <w:lvl w:ilvl="7" w:tplc="175C6ABE" w:tentative="1">
      <w:start w:val="1"/>
      <w:numFmt w:val="bullet"/>
      <w:lvlText w:val="o"/>
      <w:lvlJc w:val="left"/>
      <w:pPr>
        <w:ind w:left="5760" w:hanging="360"/>
      </w:pPr>
      <w:rPr>
        <w:rFonts w:ascii="Courier New" w:hAnsi="Courier New" w:cs="Courier New" w:hint="default"/>
      </w:rPr>
    </w:lvl>
    <w:lvl w:ilvl="8" w:tplc="9D369B00"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9"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3C374F2"/>
    <w:multiLevelType w:val="hybridMultilevel"/>
    <w:tmpl w:val="5AAE5C6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3" w15:restartNumberingAfterBreak="0">
    <w:nsid w:val="65AC5648"/>
    <w:multiLevelType w:val="hybridMultilevel"/>
    <w:tmpl w:val="7FDA2B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15:restartNumberingAfterBreak="0">
    <w:nsid w:val="66A52666"/>
    <w:multiLevelType w:val="hybridMultilevel"/>
    <w:tmpl w:val="9302322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15:restartNumberingAfterBreak="0">
    <w:nsid w:val="678779CD"/>
    <w:multiLevelType w:val="hybridMultilevel"/>
    <w:tmpl w:val="BE403312"/>
    <w:lvl w:ilvl="0" w:tplc="C4629F48">
      <w:start w:val="1"/>
      <w:numFmt w:val="bullet"/>
      <w:lvlText w:val=""/>
      <w:lvlJc w:val="left"/>
      <w:pPr>
        <w:ind w:left="401" w:hanging="360"/>
      </w:pPr>
      <w:rPr>
        <w:rFonts w:ascii="Symbol" w:hAnsi="Symbol" w:hint="default"/>
      </w:rPr>
    </w:lvl>
    <w:lvl w:ilvl="1" w:tplc="04090019">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10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7" w15:restartNumberingAfterBreak="0">
    <w:nsid w:val="689F6BF9"/>
    <w:multiLevelType w:val="hybridMultilevel"/>
    <w:tmpl w:val="8F7ADAD0"/>
    <w:lvl w:ilvl="0" w:tplc="981C0B2C">
      <w:start w:val="1"/>
      <w:numFmt w:val="decimal"/>
      <w:pStyle w:val="-2"/>
      <w:lvlText w:val="%1)"/>
      <w:lvlJc w:val="left"/>
      <w:pPr>
        <w:tabs>
          <w:tab w:val="num" w:pos="1080"/>
        </w:tabs>
        <w:ind w:left="1080" w:hanging="360"/>
      </w:pPr>
      <w:rPr>
        <w:rFonts w:hint="default"/>
      </w:rPr>
    </w:lvl>
    <w:lvl w:ilvl="1" w:tplc="0A82581A">
      <w:start w:val="1"/>
      <w:numFmt w:val="lowerLetter"/>
      <w:lvlText w:val="%2."/>
      <w:lvlJc w:val="left"/>
      <w:pPr>
        <w:tabs>
          <w:tab w:val="num" w:pos="1800"/>
        </w:tabs>
        <w:ind w:left="1800" w:hanging="360"/>
      </w:pPr>
    </w:lvl>
    <w:lvl w:ilvl="2" w:tplc="3864B69A" w:tentative="1">
      <w:start w:val="1"/>
      <w:numFmt w:val="lowerRoman"/>
      <w:lvlText w:val="%3."/>
      <w:lvlJc w:val="right"/>
      <w:pPr>
        <w:tabs>
          <w:tab w:val="num" w:pos="2520"/>
        </w:tabs>
        <w:ind w:left="2520" w:hanging="180"/>
      </w:pPr>
    </w:lvl>
    <w:lvl w:ilvl="3" w:tplc="CDB428E0" w:tentative="1">
      <w:start w:val="1"/>
      <w:numFmt w:val="decimal"/>
      <w:lvlText w:val="%4."/>
      <w:lvlJc w:val="left"/>
      <w:pPr>
        <w:tabs>
          <w:tab w:val="num" w:pos="3240"/>
        </w:tabs>
        <w:ind w:left="3240" w:hanging="360"/>
      </w:pPr>
    </w:lvl>
    <w:lvl w:ilvl="4" w:tplc="68502CE2" w:tentative="1">
      <w:start w:val="1"/>
      <w:numFmt w:val="lowerLetter"/>
      <w:lvlText w:val="%5."/>
      <w:lvlJc w:val="left"/>
      <w:pPr>
        <w:tabs>
          <w:tab w:val="num" w:pos="3960"/>
        </w:tabs>
        <w:ind w:left="3960" w:hanging="360"/>
      </w:pPr>
    </w:lvl>
    <w:lvl w:ilvl="5" w:tplc="3ACC2A6A" w:tentative="1">
      <w:start w:val="1"/>
      <w:numFmt w:val="lowerRoman"/>
      <w:lvlText w:val="%6."/>
      <w:lvlJc w:val="right"/>
      <w:pPr>
        <w:tabs>
          <w:tab w:val="num" w:pos="4680"/>
        </w:tabs>
        <w:ind w:left="4680" w:hanging="180"/>
      </w:pPr>
    </w:lvl>
    <w:lvl w:ilvl="6" w:tplc="7BC251A8" w:tentative="1">
      <w:start w:val="1"/>
      <w:numFmt w:val="decimal"/>
      <w:lvlText w:val="%7."/>
      <w:lvlJc w:val="left"/>
      <w:pPr>
        <w:tabs>
          <w:tab w:val="num" w:pos="5400"/>
        </w:tabs>
        <w:ind w:left="5400" w:hanging="360"/>
      </w:pPr>
    </w:lvl>
    <w:lvl w:ilvl="7" w:tplc="04F0E07E" w:tentative="1">
      <w:start w:val="1"/>
      <w:numFmt w:val="lowerLetter"/>
      <w:lvlText w:val="%8."/>
      <w:lvlJc w:val="left"/>
      <w:pPr>
        <w:tabs>
          <w:tab w:val="num" w:pos="6120"/>
        </w:tabs>
        <w:ind w:left="6120" w:hanging="360"/>
      </w:pPr>
    </w:lvl>
    <w:lvl w:ilvl="8" w:tplc="E63C448E" w:tentative="1">
      <w:start w:val="1"/>
      <w:numFmt w:val="lowerRoman"/>
      <w:lvlText w:val="%9."/>
      <w:lvlJc w:val="right"/>
      <w:pPr>
        <w:tabs>
          <w:tab w:val="num" w:pos="6840"/>
        </w:tabs>
        <w:ind w:left="6840" w:hanging="180"/>
      </w:pPr>
    </w:lvl>
  </w:abstractNum>
  <w:abstractNum w:abstractNumId="108"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09"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10" w15:restartNumberingAfterBreak="0">
    <w:nsid w:val="69D8569A"/>
    <w:multiLevelType w:val="hybridMultilevel"/>
    <w:tmpl w:val="C0ECCD9E"/>
    <w:lvl w:ilvl="0" w:tplc="D1509300">
      <w:start w:val="1"/>
      <w:numFmt w:val="decimal"/>
      <w:lvlText w:val="%1."/>
      <w:lvlJc w:val="left"/>
      <w:pPr>
        <w:ind w:left="720" w:hanging="360"/>
      </w:pPr>
      <w:rPr>
        <w:rFonts w:hint="default"/>
      </w:rPr>
    </w:lvl>
    <w:lvl w:ilvl="1" w:tplc="E318A656" w:tentative="1">
      <w:start w:val="1"/>
      <w:numFmt w:val="lowerLetter"/>
      <w:lvlText w:val="%2."/>
      <w:lvlJc w:val="left"/>
      <w:pPr>
        <w:ind w:left="1440" w:hanging="360"/>
      </w:pPr>
    </w:lvl>
    <w:lvl w:ilvl="2" w:tplc="B406E54A" w:tentative="1">
      <w:start w:val="1"/>
      <w:numFmt w:val="lowerRoman"/>
      <w:lvlText w:val="%3."/>
      <w:lvlJc w:val="right"/>
      <w:pPr>
        <w:ind w:left="2160" w:hanging="180"/>
      </w:pPr>
    </w:lvl>
    <w:lvl w:ilvl="3" w:tplc="D9C61930" w:tentative="1">
      <w:start w:val="1"/>
      <w:numFmt w:val="decimal"/>
      <w:pStyle w:val="4-0"/>
      <w:lvlText w:val="%4."/>
      <w:lvlJc w:val="left"/>
      <w:pPr>
        <w:ind w:left="2880" w:hanging="360"/>
      </w:pPr>
    </w:lvl>
    <w:lvl w:ilvl="4" w:tplc="C4580112" w:tentative="1">
      <w:start w:val="1"/>
      <w:numFmt w:val="lowerLetter"/>
      <w:lvlText w:val="%5."/>
      <w:lvlJc w:val="left"/>
      <w:pPr>
        <w:ind w:left="3600" w:hanging="360"/>
      </w:pPr>
    </w:lvl>
    <w:lvl w:ilvl="5" w:tplc="8C6EF766" w:tentative="1">
      <w:start w:val="1"/>
      <w:numFmt w:val="lowerRoman"/>
      <w:lvlText w:val="%6."/>
      <w:lvlJc w:val="right"/>
      <w:pPr>
        <w:ind w:left="4320" w:hanging="180"/>
      </w:pPr>
    </w:lvl>
    <w:lvl w:ilvl="6" w:tplc="86D88C6A" w:tentative="1">
      <w:start w:val="1"/>
      <w:numFmt w:val="decimal"/>
      <w:lvlText w:val="%7."/>
      <w:lvlJc w:val="left"/>
      <w:pPr>
        <w:ind w:left="5040" w:hanging="360"/>
      </w:pPr>
    </w:lvl>
    <w:lvl w:ilvl="7" w:tplc="51384E28" w:tentative="1">
      <w:start w:val="1"/>
      <w:numFmt w:val="lowerLetter"/>
      <w:lvlText w:val="%8."/>
      <w:lvlJc w:val="left"/>
      <w:pPr>
        <w:ind w:left="5760" w:hanging="360"/>
      </w:pPr>
    </w:lvl>
    <w:lvl w:ilvl="8" w:tplc="E6947CC8" w:tentative="1">
      <w:start w:val="1"/>
      <w:numFmt w:val="lowerRoman"/>
      <w:lvlText w:val="%9."/>
      <w:lvlJc w:val="right"/>
      <w:pPr>
        <w:ind w:left="6480" w:hanging="180"/>
      </w:pPr>
    </w:lvl>
  </w:abstractNum>
  <w:abstractNum w:abstractNumId="11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2"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0203FE5"/>
    <w:multiLevelType w:val="hybridMultilevel"/>
    <w:tmpl w:val="4128F980"/>
    <w:lvl w:ilvl="0" w:tplc="5D608906">
      <w:start w:val="1"/>
      <w:numFmt w:val="hebrew1"/>
      <w:pStyle w:val="AlphaList"/>
      <w:lvlText w:val="%1."/>
      <w:lvlJc w:val="left"/>
      <w:pPr>
        <w:tabs>
          <w:tab w:val="num" w:pos="1559"/>
        </w:tabs>
        <w:ind w:left="1559" w:hanging="425"/>
      </w:pPr>
      <w:rPr>
        <w:rFonts w:hint="default"/>
      </w:rPr>
    </w:lvl>
    <w:lvl w:ilvl="1" w:tplc="3D3EC7E2" w:tentative="1">
      <w:start w:val="1"/>
      <w:numFmt w:val="lowerLetter"/>
      <w:lvlText w:val="%2."/>
      <w:lvlJc w:val="left"/>
      <w:pPr>
        <w:tabs>
          <w:tab w:val="num" w:pos="1440"/>
        </w:tabs>
        <w:ind w:left="1440" w:hanging="360"/>
      </w:pPr>
    </w:lvl>
    <w:lvl w:ilvl="2" w:tplc="E4C84BDE" w:tentative="1">
      <w:start w:val="1"/>
      <w:numFmt w:val="lowerRoman"/>
      <w:lvlText w:val="%3."/>
      <w:lvlJc w:val="right"/>
      <w:pPr>
        <w:tabs>
          <w:tab w:val="num" w:pos="2160"/>
        </w:tabs>
        <w:ind w:left="2160" w:hanging="180"/>
      </w:pPr>
    </w:lvl>
    <w:lvl w:ilvl="3" w:tplc="11FEA45C" w:tentative="1">
      <w:start w:val="1"/>
      <w:numFmt w:val="decimal"/>
      <w:lvlText w:val="%4."/>
      <w:lvlJc w:val="left"/>
      <w:pPr>
        <w:tabs>
          <w:tab w:val="num" w:pos="2880"/>
        </w:tabs>
        <w:ind w:left="2880" w:hanging="360"/>
      </w:pPr>
    </w:lvl>
    <w:lvl w:ilvl="4" w:tplc="FE70D21A" w:tentative="1">
      <w:start w:val="1"/>
      <w:numFmt w:val="lowerLetter"/>
      <w:lvlText w:val="%5."/>
      <w:lvlJc w:val="left"/>
      <w:pPr>
        <w:tabs>
          <w:tab w:val="num" w:pos="3600"/>
        </w:tabs>
        <w:ind w:left="3600" w:hanging="360"/>
      </w:pPr>
    </w:lvl>
    <w:lvl w:ilvl="5" w:tplc="AD80B5BA" w:tentative="1">
      <w:start w:val="1"/>
      <w:numFmt w:val="lowerRoman"/>
      <w:lvlText w:val="%6."/>
      <w:lvlJc w:val="right"/>
      <w:pPr>
        <w:tabs>
          <w:tab w:val="num" w:pos="4320"/>
        </w:tabs>
        <w:ind w:left="4320" w:hanging="180"/>
      </w:pPr>
    </w:lvl>
    <w:lvl w:ilvl="6" w:tplc="22E65D82" w:tentative="1">
      <w:start w:val="1"/>
      <w:numFmt w:val="decimal"/>
      <w:lvlText w:val="%7."/>
      <w:lvlJc w:val="left"/>
      <w:pPr>
        <w:tabs>
          <w:tab w:val="num" w:pos="5040"/>
        </w:tabs>
        <w:ind w:left="5040" w:hanging="360"/>
      </w:pPr>
    </w:lvl>
    <w:lvl w:ilvl="7" w:tplc="98A68F18" w:tentative="1">
      <w:start w:val="1"/>
      <w:numFmt w:val="lowerLetter"/>
      <w:lvlText w:val="%8."/>
      <w:lvlJc w:val="left"/>
      <w:pPr>
        <w:tabs>
          <w:tab w:val="num" w:pos="5760"/>
        </w:tabs>
        <w:ind w:left="5760" w:hanging="360"/>
      </w:pPr>
    </w:lvl>
    <w:lvl w:ilvl="8" w:tplc="ED88FE3C" w:tentative="1">
      <w:start w:val="1"/>
      <w:numFmt w:val="lowerRoman"/>
      <w:lvlText w:val="%9."/>
      <w:lvlJc w:val="right"/>
      <w:pPr>
        <w:tabs>
          <w:tab w:val="num" w:pos="6480"/>
        </w:tabs>
        <w:ind w:left="6480" w:hanging="180"/>
      </w:pPr>
    </w:lvl>
  </w:abstractNum>
  <w:abstractNum w:abstractNumId="115" w15:restartNumberingAfterBreak="0">
    <w:nsid w:val="70606A2A"/>
    <w:multiLevelType w:val="hybridMultilevel"/>
    <w:tmpl w:val="4364B278"/>
    <w:lvl w:ilvl="0" w:tplc="F7669672">
      <w:start w:val="1"/>
      <w:numFmt w:val="bullet"/>
      <w:lvlText w:val=""/>
      <w:lvlJc w:val="left"/>
      <w:pPr>
        <w:tabs>
          <w:tab w:val="num" w:pos="360"/>
        </w:tabs>
        <w:ind w:left="360" w:hanging="360"/>
      </w:pPr>
      <w:rPr>
        <w:rFonts w:ascii="Wingdings" w:hAnsi="Wingdings" w:hint="default"/>
      </w:rPr>
    </w:lvl>
    <w:lvl w:ilvl="1" w:tplc="34B6B800">
      <w:start w:val="1"/>
      <w:numFmt w:val="bullet"/>
      <w:lvlText w:val=""/>
      <w:lvlJc w:val="left"/>
      <w:pPr>
        <w:tabs>
          <w:tab w:val="num" w:pos="720"/>
        </w:tabs>
        <w:ind w:left="720" w:hanging="360"/>
      </w:pPr>
      <w:rPr>
        <w:rFonts w:ascii="Wingdings" w:hAnsi="Wingdings" w:hint="default"/>
        <w:sz w:val="22"/>
        <w:szCs w:val="22"/>
      </w:rPr>
    </w:lvl>
    <w:lvl w:ilvl="2" w:tplc="6E7CFD76">
      <w:start w:val="1"/>
      <w:numFmt w:val="bullet"/>
      <w:lvlText w:val=""/>
      <w:lvlJc w:val="left"/>
      <w:pPr>
        <w:tabs>
          <w:tab w:val="num" w:pos="1440"/>
        </w:tabs>
        <w:ind w:left="1440" w:hanging="360"/>
      </w:pPr>
      <w:rPr>
        <w:rFonts w:ascii="Wingdings" w:hAnsi="Wingdings" w:hint="default"/>
      </w:rPr>
    </w:lvl>
    <w:lvl w:ilvl="3" w:tplc="3982AA34">
      <w:start w:val="1"/>
      <w:numFmt w:val="bullet"/>
      <w:lvlText w:val=""/>
      <w:lvlJc w:val="left"/>
      <w:pPr>
        <w:tabs>
          <w:tab w:val="num" w:pos="2160"/>
        </w:tabs>
        <w:ind w:left="2160" w:hanging="360"/>
      </w:pPr>
      <w:rPr>
        <w:rFonts w:ascii="Symbol" w:hAnsi="Symbol" w:hint="default"/>
      </w:rPr>
    </w:lvl>
    <w:lvl w:ilvl="4" w:tplc="23B43270">
      <w:start w:val="1"/>
      <w:numFmt w:val="bullet"/>
      <w:lvlText w:val="o"/>
      <w:lvlJc w:val="left"/>
      <w:pPr>
        <w:tabs>
          <w:tab w:val="num" w:pos="2880"/>
        </w:tabs>
        <w:ind w:left="2880" w:hanging="360"/>
      </w:pPr>
      <w:rPr>
        <w:rFonts w:ascii="Courier New" w:hAnsi="Courier New" w:cs="Courier New" w:hint="default"/>
      </w:rPr>
    </w:lvl>
    <w:lvl w:ilvl="5" w:tplc="4A08A82E" w:tentative="1">
      <w:start w:val="1"/>
      <w:numFmt w:val="bullet"/>
      <w:lvlText w:val=""/>
      <w:lvlJc w:val="left"/>
      <w:pPr>
        <w:tabs>
          <w:tab w:val="num" w:pos="3600"/>
        </w:tabs>
        <w:ind w:left="3600" w:hanging="360"/>
      </w:pPr>
      <w:rPr>
        <w:rFonts w:ascii="Wingdings" w:hAnsi="Wingdings" w:hint="default"/>
      </w:rPr>
    </w:lvl>
    <w:lvl w:ilvl="6" w:tplc="5ECACB2C" w:tentative="1">
      <w:start w:val="1"/>
      <w:numFmt w:val="bullet"/>
      <w:lvlText w:val=""/>
      <w:lvlJc w:val="left"/>
      <w:pPr>
        <w:tabs>
          <w:tab w:val="num" w:pos="4320"/>
        </w:tabs>
        <w:ind w:left="4320" w:hanging="360"/>
      </w:pPr>
      <w:rPr>
        <w:rFonts w:ascii="Symbol" w:hAnsi="Symbol" w:hint="default"/>
      </w:rPr>
    </w:lvl>
    <w:lvl w:ilvl="7" w:tplc="F36ADE2C" w:tentative="1">
      <w:start w:val="1"/>
      <w:numFmt w:val="bullet"/>
      <w:lvlText w:val="o"/>
      <w:lvlJc w:val="left"/>
      <w:pPr>
        <w:tabs>
          <w:tab w:val="num" w:pos="5040"/>
        </w:tabs>
        <w:ind w:left="5040" w:hanging="360"/>
      </w:pPr>
      <w:rPr>
        <w:rFonts w:ascii="Courier New" w:hAnsi="Courier New" w:cs="Courier New" w:hint="default"/>
      </w:rPr>
    </w:lvl>
    <w:lvl w:ilvl="8" w:tplc="EB4C835A"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17"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18"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82276C1"/>
    <w:multiLevelType w:val="hybridMultilevel"/>
    <w:tmpl w:val="3502E438"/>
    <w:name w:val="listhnumber43222"/>
    <w:lvl w:ilvl="0" w:tplc="F8D0DC06">
      <w:start w:val="1"/>
      <w:numFmt w:val="decimal"/>
      <w:lvlText w:val="%1."/>
      <w:lvlJc w:val="left"/>
      <w:pPr>
        <w:tabs>
          <w:tab w:val="num" w:pos="720"/>
        </w:tabs>
        <w:ind w:left="720" w:hanging="360"/>
      </w:pPr>
      <w:rPr>
        <w:rFonts w:cs="Times New Roman"/>
      </w:rPr>
    </w:lvl>
    <w:lvl w:ilvl="1" w:tplc="9636FCC2">
      <w:start w:val="1"/>
      <w:numFmt w:val="hebrew1"/>
      <w:pStyle w:val="Letter2"/>
      <w:lvlText w:val="%2."/>
      <w:lvlJc w:val="left"/>
      <w:pPr>
        <w:tabs>
          <w:tab w:val="num" w:pos="1440"/>
        </w:tabs>
        <w:ind w:left="1440" w:hanging="360"/>
      </w:pPr>
      <w:rPr>
        <w:rFonts w:cs="Times New Roman" w:hint="default"/>
        <w:sz w:val="2"/>
        <w:szCs w:val="24"/>
      </w:rPr>
    </w:lvl>
    <w:lvl w:ilvl="2" w:tplc="3C609B14">
      <w:start w:val="1"/>
      <w:numFmt w:val="lowerRoman"/>
      <w:lvlText w:val="%3."/>
      <w:lvlJc w:val="right"/>
      <w:pPr>
        <w:tabs>
          <w:tab w:val="num" w:pos="2160"/>
        </w:tabs>
        <w:ind w:left="2160" w:hanging="180"/>
      </w:pPr>
      <w:rPr>
        <w:rFonts w:cs="Times New Roman"/>
      </w:rPr>
    </w:lvl>
    <w:lvl w:ilvl="3" w:tplc="CD0E3832">
      <w:start w:val="1"/>
      <w:numFmt w:val="decimal"/>
      <w:lvlText w:val="%4."/>
      <w:lvlJc w:val="left"/>
      <w:pPr>
        <w:tabs>
          <w:tab w:val="num" w:pos="2880"/>
        </w:tabs>
        <w:ind w:left="2880" w:hanging="360"/>
      </w:pPr>
      <w:rPr>
        <w:rFonts w:cs="Times New Roman"/>
      </w:rPr>
    </w:lvl>
    <w:lvl w:ilvl="4" w:tplc="5D68DD32">
      <w:start w:val="1"/>
      <w:numFmt w:val="lowerLetter"/>
      <w:lvlText w:val="%5."/>
      <w:lvlJc w:val="left"/>
      <w:pPr>
        <w:tabs>
          <w:tab w:val="num" w:pos="3600"/>
        </w:tabs>
        <w:ind w:left="3600" w:hanging="360"/>
      </w:pPr>
      <w:rPr>
        <w:rFonts w:cs="Times New Roman"/>
      </w:rPr>
    </w:lvl>
    <w:lvl w:ilvl="5" w:tplc="574EE338">
      <w:start w:val="1"/>
      <w:numFmt w:val="lowerRoman"/>
      <w:lvlText w:val="%6."/>
      <w:lvlJc w:val="right"/>
      <w:pPr>
        <w:tabs>
          <w:tab w:val="num" w:pos="4320"/>
        </w:tabs>
        <w:ind w:left="4320" w:hanging="180"/>
      </w:pPr>
      <w:rPr>
        <w:rFonts w:cs="Times New Roman"/>
      </w:rPr>
    </w:lvl>
    <w:lvl w:ilvl="6" w:tplc="8020AD1E">
      <w:start w:val="1"/>
      <w:numFmt w:val="decimal"/>
      <w:lvlText w:val="%7."/>
      <w:lvlJc w:val="left"/>
      <w:pPr>
        <w:tabs>
          <w:tab w:val="num" w:pos="5040"/>
        </w:tabs>
        <w:ind w:left="5040" w:hanging="360"/>
      </w:pPr>
      <w:rPr>
        <w:rFonts w:cs="Times New Roman"/>
      </w:rPr>
    </w:lvl>
    <w:lvl w:ilvl="7" w:tplc="E15C0DD0">
      <w:start w:val="1"/>
      <w:numFmt w:val="lowerLetter"/>
      <w:lvlText w:val="%8."/>
      <w:lvlJc w:val="left"/>
      <w:pPr>
        <w:tabs>
          <w:tab w:val="num" w:pos="5760"/>
        </w:tabs>
        <w:ind w:left="5760" w:hanging="360"/>
      </w:pPr>
      <w:rPr>
        <w:rFonts w:cs="Times New Roman"/>
      </w:rPr>
    </w:lvl>
    <w:lvl w:ilvl="8" w:tplc="44061946">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7F288DA8">
      <w:start w:val="1"/>
      <w:numFmt w:val="decimal"/>
      <w:pStyle w:val="Letter1"/>
      <w:lvlText w:val="%1."/>
      <w:lvlJc w:val="left"/>
      <w:pPr>
        <w:tabs>
          <w:tab w:val="num" w:pos="720"/>
        </w:tabs>
        <w:ind w:left="720" w:hanging="360"/>
      </w:pPr>
      <w:rPr>
        <w:rFonts w:cs="Times New Roman"/>
        <w:b w:val="0"/>
        <w:bCs w:val="0"/>
      </w:rPr>
    </w:lvl>
    <w:lvl w:ilvl="1" w:tplc="D7E892DA">
      <w:start w:val="1"/>
      <w:numFmt w:val="hebrew1"/>
      <w:lvlText w:val="%2."/>
      <w:lvlJc w:val="left"/>
      <w:pPr>
        <w:tabs>
          <w:tab w:val="num" w:pos="1440"/>
        </w:tabs>
        <w:ind w:left="1440" w:hanging="360"/>
      </w:pPr>
      <w:rPr>
        <w:rFonts w:cs="Times New Roman" w:hint="default"/>
        <w:sz w:val="2"/>
        <w:szCs w:val="24"/>
      </w:rPr>
    </w:lvl>
    <w:lvl w:ilvl="2" w:tplc="34308DC4">
      <w:start w:val="1"/>
      <w:numFmt w:val="lowerRoman"/>
      <w:lvlText w:val="%3."/>
      <w:lvlJc w:val="right"/>
      <w:pPr>
        <w:tabs>
          <w:tab w:val="num" w:pos="2160"/>
        </w:tabs>
        <w:ind w:left="2160" w:hanging="180"/>
      </w:pPr>
      <w:rPr>
        <w:rFonts w:cs="Times New Roman"/>
      </w:rPr>
    </w:lvl>
    <w:lvl w:ilvl="3" w:tplc="21AC27A0">
      <w:start w:val="1"/>
      <w:numFmt w:val="decimal"/>
      <w:lvlText w:val="%4."/>
      <w:lvlJc w:val="left"/>
      <w:pPr>
        <w:tabs>
          <w:tab w:val="num" w:pos="2880"/>
        </w:tabs>
        <w:ind w:left="2880" w:hanging="360"/>
      </w:pPr>
      <w:rPr>
        <w:rFonts w:cs="Times New Roman"/>
      </w:rPr>
    </w:lvl>
    <w:lvl w:ilvl="4" w:tplc="9350E1F2">
      <w:start w:val="1"/>
      <w:numFmt w:val="lowerLetter"/>
      <w:lvlText w:val="%5."/>
      <w:lvlJc w:val="left"/>
      <w:pPr>
        <w:tabs>
          <w:tab w:val="num" w:pos="3600"/>
        </w:tabs>
        <w:ind w:left="3600" w:hanging="360"/>
      </w:pPr>
      <w:rPr>
        <w:rFonts w:cs="Times New Roman"/>
      </w:rPr>
    </w:lvl>
    <w:lvl w:ilvl="5" w:tplc="89B0A29E">
      <w:start w:val="1"/>
      <w:numFmt w:val="lowerRoman"/>
      <w:lvlText w:val="%6."/>
      <w:lvlJc w:val="right"/>
      <w:pPr>
        <w:tabs>
          <w:tab w:val="num" w:pos="4320"/>
        </w:tabs>
        <w:ind w:left="4320" w:hanging="180"/>
      </w:pPr>
      <w:rPr>
        <w:rFonts w:cs="Times New Roman"/>
      </w:rPr>
    </w:lvl>
    <w:lvl w:ilvl="6" w:tplc="1EF64DF4">
      <w:start w:val="1"/>
      <w:numFmt w:val="decimal"/>
      <w:lvlText w:val="%7."/>
      <w:lvlJc w:val="left"/>
      <w:pPr>
        <w:tabs>
          <w:tab w:val="num" w:pos="5040"/>
        </w:tabs>
        <w:ind w:left="5040" w:hanging="360"/>
      </w:pPr>
      <w:rPr>
        <w:rFonts w:cs="Times New Roman"/>
      </w:rPr>
    </w:lvl>
    <w:lvl w:ilvl="7" w:tplc="FCC82082">
      <w:start w:val="1"/>
      <w:numFmt w:val="lowerLetter"/>
      <w:lvlText w:val="%8."/>
      <w:lvlJc w:val="left"/>
      <w:pPr>
        <w:tabs>
          <w:tab w:val="num" w:pos="5760"/>
        </w:tabs>
        <w:ind w:left="5760" w:hanging="360"/>
      </w:pPr>
      <w:rPr>
        <w:rFonts w:cs="Times New Roman"/>
      </w:rPr>
    </w:lvl>
    <w:lvl w:ilvl="8" w:tplc="8AAC5510">
      <w:start w:val="1"/>
      <w:numFmt w:val="lowerRoman"/>
      <w:lvlText w:val="%9."/>
      <w:lvlJc w:val="right"/>
      <w:pPr>
        <w:tabs>
          <w:tab w:val="num" w:pos="6480"/>
        </w:tabs>
        <w:ind w:left="6480" w:hanging="180"/>
      </w:pPr>
      <w:rPr>
        <w:rFonts w:cs="Times New Roman"/>
      </w:rPr>
    </w:lvl>
  </w:abstractNum>
  <w:abstractNum w:abstractNumId="124"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125" w15:restartNumberingAfterBreak="0">
    <w:nsid w:val="79FE650A"/>
    <w:multiLevelType w:val="hybridMultilevel"/>
    <w:tmpl w:val="FE464D38"/>
    <w:lvl w:ilvl="0" w:tplc="45FAFE14">
      <w:start w:val="1"/>
      <w:numFmt w:val="bullet"/>
      <w:lvlText w:val=""/>
      <w:lvlJc w:val="left"/>
      <w:pPr>
        <w:tabs>
          <w:tab w:val="num" w:pos="360"/>
        </w:tabs>
        <w:ind w:left="360" w:hanging="360"/>
      </w:pPr>
      <w:rPr>
        <w:rFonts w:ascii="Wingdings" w:hAnsi="Wingdings" w:hint="default"/>
      </w:rPr>
    </w:lvl>
    <w:lvl w:ilvl="1" w:tplc="DC52B37C">
      <w:start w:val="1"/>
      <w:numFmt w:val="bullet"/>
      <w:lvlText w:val=""/>
      <w:lvlJc w:val="left"/>
      <w:pPr>
        <w:tabs>
          <w:tab w:val="num" w:pos="720"/>
        </w:tabs>
        <w:ind w:left="720" w:hanging="360"/>
      </w:pPr>
      <w:rPr>
        <w:rFonts w:ascii="Wingdings" w:hAnsi="Wingdings" w:hint="default"/>
        <w:sz w:val="22"/>
        <w:szCs w:val="22"/>
      </w:rPr>
    </w:lvl>
    <w:lvl w:ilvl="2" w:tplc="173E2B3C">
      <w:start w:val="1"/>
      <w:numFmt w:val="bullet"/>
      <w:lvlText w:val=""/>
      <w:lvlJc w:val="left"/>
      <w:pPr>
        <w:tabs>
          <w:tab w:val="num" w:pos="1440"/>
        </w:tabs>
        <w:ind w:left="1440" w:hanging="360"/>
      </w:pPr>
      <w:rPr>
        <w:rFonts w:ascii="Wingdings" w:hAnsi="Wingdings" w:hint="default"/>
      </w:rPr>
    </w:lvl>
    <w:lvl w:ilvl="3" w:tplc="026A0E30">
      <w:start w:val="1"/>
      <w:numFmt w:val="bullet"/>
      <w:lvlText w:val=""/>
      <w:lvlJc w:val="left"/>
      <w:pPr>
        <w:tabs>
          <w:tab w:val="num" w:pos="2160"/>
        </w:tabs>
        <w:ind w:left="2160" w:hanging="360"/>
      </w:pPr>
      <w:rPr>
        <w:rFonts w:ascii="Wingdings" w:hAnsi="Wingdings" w:hint="default"/>
      </w:rPr>
    </w:lvl>
    <w:lvl w:ilvl="4" w:tplc="CBB69E1A">
      <w:start w:val="1"/>
      <w:numFmt w:val="bullet"/>
      <w:lvlText w:val="o"/>
      <w:lvlJc w:val="left"/>
      <w:pPr>
        <w:tabs>
          <w:tab w:val="num" w:pos="2880"/>
        </w:tabs>
        <w:ind w:left="2880" w:hanging="360"/>
      </w:pPr>
      <w:rPr>
        <w:rFonts w:ascii="Courier New" w:hAnsi="Courier New" w:cs="Courier New" w:hint="default"/>
      </w:rPr>
    </w:lvl>
    <w:lvl w:ilvl="5" w:tplc="CC2E8B38">
      <w:start w:val="10"/>
      <w:numFmt w:val="bullet"/>
      <w:lvlText w:val="-"/>
      <w:lvlJc w:val="left"/>
      <w:pPr>
        <w:ind w:left="3600" w:hanging="360"/>
      </w:pPr>
      <w:rPr>
        <w:rFonts w:ascii="David" w:eastAsia="Times New Roman" w:hAnsi="David" w:cs="David" w:hint="default"/>
      </w:rPr>
    </w:lvl>
    <w:lvl w:ilvl="6" w:tplc="82D0D272" w:tentative="1">
      <w:start w:val="1"/>
      <w:numFmt w:val="bullet"/>
      <w:lvlText w:val=""/>
      <w:lvlJc w:val="left"/>
      <w:pPr>
        <w:tabs>
          <w:tab w:val="num" w:pos="4320"/>
        </w:tabs>
        <w:ind w:left="4320" w:hanging="360"/>
      </w:pPr>
      <w:rPr>
        <w:rFonts w:ascii="Symbol" w:hAnsi="Symbol" w:hint="default"/>
      </w:rPr>
    </w:lvl>
    <w:lvl w:ilvl="7" w:tplc="F446C500" w:tentative="1">
      <w:start w:val="1"/>
      <w:numFmt w:val="bullet"/>
      <w:lvlText w:val="o"/>
      <w:lvlJc w:val="left"/>
      <w:pPr>
        <w:tabs>
          <w:tab w:val="num" w:pos="5040"/>
        </w:tabs>
        <w:ind w:left="5040" w:hanging="360"/>
      </w:pPr>
      <w:rPr>
        <w:rFonts w:ascii="Courier New" w:hAnsi="Courier New" w:cs="Courier New" w:hint="default"/>
      </w:rPr>
    </w:lvl>
    <w:lvl w:ilvl="8" w:tplc="2B108EBE"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BAD6F41"/>
    <w:multiLevelType w:val="hybridMultilevel"/>
    <w:tmpl w:val="E2C4F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C261430"/>
    <w:multiLevelType w:val="hybridMultilevel"/>
    <w:tmpl w:val="67768634"/>
    <w:lvl w:ilvl="0" w:tplc="4384955C">
      <w:start w:val="1"/>
      <w:numFmt w:val="hebrew1"/>
      <w:pStyle w:val="AlphaList3"/>
      <w:lvlText w:val="%1."/>
      <w:lvlJc w:val="left"/>
      <w:pPr>
        <w:tabs>
          <w:tab w:val="num" w:pos="1588"/>
        </w:tabs>
        <w:ind w:left="1588" w:hanging="397"/>
      </w:pPr>
    </w:lvl>
    <w:lvl w:ilvl="1" w:tplc="71A8C612">
      <w:start w:val="1"/>
      <w:numFmt w:val="bullet"/>
      <w:pStyle w:val="Heading21"/>
      <w:lvlText w:val="o"/>
      <w:lvlJc w:val="left"/>
      <w:pPr>
        <w:tabs>
          <w:tab w:val="num" w:pos="1440"/>
        </w:tabs>
        <w:ind w:left="1440" w:hanging="360"/>
      </w:pPr>
      <w:rPr>
        <w:rFonts w:ascii="Courier New" w:hAnsi="Courier New" w:cs="Courier New" w:hint="default"/>
      </w:rPr>
    </w:lvl>
    <w:lvl w:ilvl="2" w:tplc="17547132">
      <w:start w:val="1"/>
      <w:numFmt w:val="bullet"/>
      <w:lvlText w:val=""/>
      <w:lvlJc w:val="left"/>
      <w:pPr>
        <w:tabs>
          <w:tab w:val="num" w:pos="2160"/>
        </w:tabs>
        <w:ind w:left="2160" w:hanging="360"/>
      </w:pPr>
      <w:rPr>
        <w:rFonts w:ascii="Wingdings" w:hAnsi="Wingdings" w:hint="default"/>
      </w:rPr>
    </w:lvl>
    <w:lvl w:ilvl="3" w:tplc="14FEC82A">
      <w:start w:val="1"/>
      <w:numFmt w:val="bullet"/>
      <w:lvlText w:val=""/>
      <w:lvlJc w:val="left"/>
      <w:pPr>
        <w:tabs>
          <w:tab w:val="num" w:pos="2880"/>
        </w:tabs>
        <w:ind w:left="2880" w:hanging="360"/>
      </w:pPr>
      <w:rPr>
        <w:rFonts w:ascii="Symbol" w:hAnsi="Symbol" w:hint="default"/>
      </w:rPr>
    </w:lvl>
    <w:lvl w:ilvl="4" w:tplc="6B086D7C">
      <w:start w:val="1"/>
      <w:numFmt w:val="bullet"/>
      <w:lvlText w:val="o"/>
      <w:lvlJc w:val="left"/>
      <w:pPr>
        <w:tabs>
          <w:tab w:val="num" w:pos="3600"/>
        </w:tabs>
        <w:ind w:left="3600" w:hanging="360"/>
      </w:pPr>
      <w:rPr>
        <w:rFonts w:ascii="Courier New" w:hAnsi="Courier New" w:cs="Courier New" w:hint="default"/>
      </w:rPr>
    </w:lvl>
    <w:lvl w:ilvl="5" w:tplc="AB58F15C">
      <w:start w:val="1"/>
      <w:numFmt w:val="bullet"/>
      <w:lvlText w:val=""/>
      <w:lvlJc w:val="left"/>
      <w:pPr>
        <w:tabs>
          <w:tab w:val="num" w:pos="4320"/>
        </w:tabs>
        <w:ind w:left="4320" w:hanging="360"/>
      </w:pPr>
      <w:rPr>
        <w:rFonts w:ascii="Wingdings" w:hAnsi="Wingdings" w:hint="default"/>
      </w:rPr>
    </w:lvl>
    <w:lvl w:ilvl="6" w:tplc="171CD478">
      <w:start w:val="1"/>
      <w:numFmt w:val="bullet"/>
      <w:lvlText w:val=""/>
      <w:lvlJc w:val="left"/>
      <w:pPr>
        <w:tabs>
          <w:tab w:val="num" w:pos="5040"/>
        </w:tabs>
        <w:ind w:left="5040" w:hanging="360"/>
      </w:pPr>
      <w:rPr>
        <w:rFonts w:ascii="Symbol" w:hAnsi="Symbol" w:hint="default"/>
      </w:rPr>
    </w:lvl>
    <w:lvl w:ilvl="7" w:tplc="8F74E59A">
      <w:start w:val="1"/>
      <w:numFmt w:val="bullet"/>
      <w:lvlText w:val="o"/>
      <w:lvlJc w:val="left"/>
      <w:pPr>
        <w:tabs>
          <w:tab w:val="num" w:pos="5760"/>
        </w:tabs>
        <w:ind w:left="5760" w:hanging="360"/>
      </w:pPr>
      <w:rPr>
        <w:rFonts w:ascii="Courier New" w:hAnsi="Courier New" w:cs="Courier New" w:hint="default"/>
      </w:rPr>
    </w:lvl>
    <w:lvl w:ilvl="8" w:tplc="00E84650">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E497BF6"/>
    <w:multiLevelType w:val="hybridMultilevel"/>
    <w:tmpl w:val="7E497BF6"/>
    <w:lvl w:ilvl="0" w:tplc="CF2A2C74">
      <w:start w:val="1"/>
      <w:numFmt w:val="bullet"/>
      <w:lvlText w:val=""/>
      <w:lvlJc w:val="left"/>
      <w:pPr>
        <w:ind w:left="720" w:hanging="360"/>
      </w:pPr>
      <w:rPr>
        <w:rFonts w:ascii="Symbol" w:hAnsi="Symbol"/>
      </w:rPr>
    </w:lvl>
    <w:lvl w:ilvl="1" w:tplc="AC2209C6">
      <w:start w:val="1"/>
      <w:numFmt w:val="bullet"/>
      <w:lvlText w:val="o"/>
      <w:lvlJc w:val="left"/>
      <w:pPr>
        <w:tabs>
          <w:tab w:val="num" w:pos="1440"/>
        </w:tabs>
        <w:ind w:left="1440" w:hanging="360"/>
      </w:pPr>
      <w:rPr>
        <w:rFonts w:ascii="Courier New" w:hAnsi="Courier New"/>
      </w:rPr>
    </w:lvl>
    <w:lvl w:ilvl="2" w:tplc="4B103016">
      <w:start w:val="1"/>
      <w:numFmt w:val="bullet"/>
      <w:lvlText w:val=""/>
      <w:lvlJc w:val="left"/>
      <w:pPr>
        <w:tabs>
          <w:tab w:val="num" w:pos="2160"/>
        </w:tabs>
        <w:ind w:left="2160" w:hanging="360"/>
      </w:pPr>
      <w:rPr>
        <w:rFonts w:ascii="Wingdings" w:hAnsi="Wingdings"/>
      </w:rPr>
    </w:lvl>
    <w:lvl w:ilvl="3" w:tplc="1ADEF7D8">
      <w:start w:val="1"/>
      <w:numFmt w:val="bullet"/>
      <w:lvlText w:val=""/>
      <w:lvlJc w:val="left"/>
      <w:pPr>
        <w:tabs>
          <w:tab w:val="num" w:pos="2880"/>
        </w:tabs>
        <w:ind w:left="2880" w:hanging="360"/>
      </w:pPr>
      <w:rPr>
        <w:rFonts w:ascii="Symbol" w:hAnsi="Symbol"/>
      </w:rPr>
    </w:lvl>
    <w:lvl w:ilvl="4" w:tplc="B0E4C4C8">
      <w:start w:val="1"/>
      <w:numFmt w:val="bullet"/>
      <w:lvlText w:val="o"/>
      <w:lvlJc w:val="left"/>
      <w:pPr>
        <w:tabs>
          <w:tab w:val="num" w:pos="3600"/>
        </w:tabs>
        <w:ind w:left="3600" w:hanging="360"/>
      </w:pPr>
      <w:rPr>
        <w:rFonts w:ascii="Courier New" w:hAnsi="Courier New"/>
      </w:rPr>
    </w:lvl>
    <w:lvl w:ilvl="5" w:tplc="A876274A">
      <w:start w:val="1"/>
      <w:numFmt w:val="bullet"/>
      <w:lvlText w:val=""/>
      <w:lvlJc w:val="left"/>
      <w:pPr>
        <w:tabs>
          <w:tab w:val="num" w:pos="4320"/>
        </w:tabs>
        <w:ind w:left="4320" w:hanging="360"/>
      </w:pPr>
      <w:rPr>
        <w:rFonts w:ascii="Wingdings" w:hAnsi="Wingdings"/>
      </w:rPr>
    </w:lvl>
    <w:lvl w:ilvl="6" w:tplc="CC08F1B6">
      <w:start w:val="1"/>
      <w:numFmt w:val="bullet"/>
      <w:lvlText w:val=""/>
      <w:lvlJc w:val="left"/>
      <w:pPr>
        <w:tabs>
          <w:tab w:val="num" w:pos="5040"/>
        </w:tabs>
        <w:ind w:left="5040" w:hanging="360"/>
      </w:pPr>
      <w:rPr>
        <w:rFonts w:ascii="Symbol" w:hAnsi="Symbol"/>
      </w:rPr>
    </w:lvl>
    <w:lvl w:ilvl="7" w:tplc="9224F47C">
      <w:start w:val="1"/>
      <w:numFmt w:val="bullet"/>
      <w:lvlText w:val="o"/>
      <w:lvlJc w:val="left"/>
      <w:pPr>
        <w:tabs>
          <w:tab w:val="num" w:pos="5760"/>
        </w:tabs>
        <w:ind w:left="5760" w:hanging="360"/>
      </w:pPr>
      <w:rPr>
        <w:rFonts w:ascii="Courier New" w:hAnsi="Courier New"/>
      </w:rPr>
    </w:lvl>
    <w:lvl w:ilvl="8" w:tplc="EE8640D0">
      <w:start w:val="1"/>
      <w:numFmt w:val="bullet"/>
      <w:lvlText w:val=""/>
      <w:lvlJc w:val="left"/>
      <w:pPr>
        <w:tabs>
          <w:tab w:val="num" w:pos="6480"/>
        </w:tabs>
        <w:ind w:left="6480" w:hanging="360"/>
      </w:pPr>
      <w:rPr>
        <w:rFonts w:ascii="Wingdings" w:hAnsi="Wingdings"/>
      </w:rPr>
    </w:lvl>
  </w:abstractNum>
  <w:abstractNum w:abstractNumId="131" w15:restartNumberingAfterBreak="0">
    <w:nsid w:val="7E497BF7"/>
    <w:multiLevelType w:val="hybridMultilevel"/>
    <w:tmpl w:val="7E497BF7"/>
    <w:lvl w:ilvl="0" w:tplc="B238AA06">
      <w:start w:val="1"/>
      <w:numFmt w:val="bullet"/>
      <w:lvlText w:val=""/>
      <w:lvlJc w:val="left"/>
      <w:pPr>
        <w:ind w:left="720" w:hanging="360"/>
      </w:pPr>
      <w:rPr>
        <w:rFonts w:ascii="Symbol" w:hAnsi="Symbol"/>
      </w:rPr>
    </w:lvl>
    <w:lvl w:ilvl="1" w:tplc="2D9AB89A">
      <w:start w:val="1"/>
      <w:numFmt w:val="bullet"/>
      <w:lvlText w:val="o"/>
      <w:lvlJc w:val="left"/>
      <w:pPr>
        <w:tabs>
          <w:tab w:val="num" w:pos="1440"/>
        </w:tabs>
        <w:ind w:left="1440" w:hanging="360"/>
      </w:pPr>
      <w:rPr>
        <w:rFonts w:ascii="Courier New" w:hAnsi="Courier New"/>
      </w:rPr>
    </w:lvl>
    <w:lvl w:ilvl="2" w:tplc="93001412">
      <w:start w:val="1"/>
      <w:numFmt w:val="bullet"/>
      <w:lvlText w:val=""/>
      <w:lvlJc w:val="left"/>
      <w:pPr>
        <w:tabs>
          <w:tab w:val="num" w:pos="2160"/>
        </w:tabs>
        <w:ind w:left="2160" w:hanging="360"/>
      </w:pPr>
      <w:rPr>
        <w:rFonts w:ascii="Wingdings" w:hAnsi="Wingdings"/>
      </w:rPr>
    </w:lvl>
    <w:lvl w:ilvl="3" w:tplc="5C4C6C0E">
      <w:start w:val="1"/>
      <w:numFmt w:val="bullet"/>
      <w:lvlText w:val=""/>
      <w:lvlJc w:val="left"/>
      <w:pPr>
        <w:tabs>
          <w:tab w:val="num" w:pos="2880"/>
        </w:tabs>
        <w:ind w:left="2880" w:hanging="360"/>
      </w:pPr>
      <w:rPr>
        <w:rFonts w:ascii="Symbol" w:hAnsi="Symbol"/>
      </w:rPr>
    </w:lvl>
    <w:lvl w:ilvl="4" w:tplc="BA4C7988">
      <w:start w:val="1"/>
      <w:numFmt w:val="bullet"/>
      <w:lvlText w:val="o"/>
      <w:lvlJc w:val="left"/>
      <w:pPr>
        <w:tabs>
          <w:tab w:val="num" w:pos="3600"/>
        </w:tabs>
        <w:ind w:left="3600" w:hanging="360"/>
      </w:pPr>
      <w:rPr>
        <w:rFonts w:ascii="Courier New" w:hAnsi="Courier New"/>
      </w:rPr>
    </w:lvl>
    <w:lvl w:ilvl="5" w:tplc="C4EC3768">
      <w:start w:val="1"/>
      <w:numFmt w:val="bullet"/>
      <w:lvlText w:val=""/>
      <w:lvlJc w:val="left"/>
      <w:pPr>
        <w:tabs>
          <w:tab w:val="num" w:pos="4320"/>
        </w:tabs>
        <w:ind w:left="4320" w:hanging="360"/>
      </w:pPr>
      <w:rPr>
        <w:rFonts w:ascii="Wingdings" w:hAnsi="Wingdings"/>
      </w:rPr>
    </w:lvl>
    <w:lvl w:ilvl="6" w:tplc="18A6E80C">
      <w:start w:val="1"/>
      <w:numFmt w:val="bullet"/>
      <w:lvlText w:val=""/>
      <w:lvlJc w:val="left"/>
      <w:pPr>
        <w:tabs>
          <w:tab w:val="num" w:pos="5040"/>
        </w:tabs>
        <w:ind w:left="5040" w:hanging="360"/>
      </w:pPr>
      <w:rPr>
        <w:rFonts w:ascii="Symbol" w:hAnsi="Symbol"/>
      </w:rPr>
    </w:lvl>
    <w:lvl w:ilvl="7" w:tplc="DBC21AE8">
      <w:start w:val="1"/>
      <w:numFmt w:val="bullet"/>
      <w:lvlText w:val="o"/>
      <w:lvlJc w:val="left"/>
      <w:pPr>
        <w:tabs>
          <w:tab w:val="num" w:pos="5760"/>
        </w:tabs>
        <w:ind w:left="5760" w:hanging="360"/>
      </w:pPr>
      <w:rPr>
        <w:rFonts w:ascii="Courier New" w:hAnsi="Courier New"/>
      </w:rPr>
    </w:lvl>
    <w:lvl w:ilvl="8" w:tplc="B25E6280">
      <w:start w:val="1"/>
      <w:numFmt w:val="bullet"/>
      <w:lvlText w:val=""/>
      <w:lvlJc w:val="left"/>
      <w:pPr>
        <w:tabs>
          <w:tab w:val="num" w:pos="6480"/>
        </w:tabs>
        <w:ind w:left="6480" w:hanging="360"/>
      </w:pPr>
      <w:rPr>
        <w:rFonts w:ascii="Wingdings" w:hAnsi="Wingdings"/>
      </w:rPr>
    </w:lvl>
  </w:abstractNum>
  <w:abstractNum w:abstractNumId="132" w15:restartNumberingAfterBreak="0">
    <w:nsid w:val="7F2E524B"/>
    <w:multiLevelType w:val="hybridMultilevel"/>
    <w:tmpl w:val="85EE7C5E"/>
    <w:lvl w:ilvl="0" w:tplc="425E64DA">
      <w:start w:val="1"/>
      <w:numFmt w:val="bullet"/>
      <w:pStyle w:val="Bulletized1"/>
      <w:lvlText w:val=""/>
      <w:lvlJc w:val="left"/>
      <w:pPr>
        <w:tabs>
          <w:tab w:val="num" w:pos="1029"/>
        </w:tabs>
        <w:ind w:left="1029" w:hanging="360"/>
      </w:pPr>
      <w:rPr>
        <w:rFonts w:ascii="Symbol" w:hAnsi="Symbol" w:hint="default"/>
      </w:rPr>
    </w:lvl>
    <w:lvl w:ilvl="1" w:tplc="5D1C6A50">
      <w:start w:val="1"/>
      <w:numFmt w:val="bullet"/>
      <w:lvlText w:val="o"/>
      <w:lvlJc w:val="left"/>
      <w:pPr>
        <w:tabs>
          <w:tab w:val="num" w:pos="1749"/>
        </w:tabs>
        <w:ind w:left="1749" w:hanging="360"/>
      </w:pPr>
      <w:rPr>
        <w:rFonts w:ascii="Courier New" w:hAnsi="Courier New" w:cs="Times New Roman" w:hint="default"/>
      </w:rPr>
    </w:lvl>
    <w:lvl w:ilvl="2" w:tplc="04604D5A">
      <w:start w:val="1"/>
      <w:numFmt w:val="bullet"/>
      <w:lvlText w:val=""/>
      <w:lvlJc w:val="left"/>
      <w:pPr>
        <w:tabs>
          <w:tab w:val="num" w:pos="2469"/>
        </w:tabs>
        <w:ind w:left="2469" w:hanging="360"/>
      </w:pPr>
      <w:rPr>
        <w:rFonts w:ascii="Wingdings" w:hAnsi="Wingdings" w:hint="default"/>
      </w:rPr>
    </w:lvl>
    <w:lvl w:ilvl="3" w:tplc="CC427D82">
      <w:start w:val="1"/>
      <w:numFmt w:val="bullet"/>
      <w:lvlText w:val=""/>
      <w:lvlJc w:val="left"/>
      <w:pPr>
        <w:tabs>
          <w:tab w:val="num" w:pos="3189"/>
        </w:tabs>
        <w:ind w:left="3189" w:hanging="360"/>
      </w:pPr>
      <w:rPr>
        <w:rFonts w:ascii="Symbol" w:hAnsi="Symbol" w:hint="default"/>
      </w:rPr>
    </w:lvl>
    <w:lvl w:ilvl="4" w:tplc="8A5A1D1C">
      <w:start w:val="1"/>
      <w:numFmt w:val="bullet"/>
      <w:lvlText w:val="o"/>
      <w:lvlJc w:val="left"/>
      <w:pPr>
        <w:tabs>
          <w:tab w:val="num" w:pos="3909"/>
        </w:tabs>
        <w:ind w:left="3909" w:hanging="360"/>
      </w:pPr>
      <w:rPr>
        <w:rFonts w:ascii="Courier New" w:hAnsi="Courier New" w:cs="Times New Roman" w:hint="default"/>
      </w:rPr>
    </w:lvl>
    <w:lvl w:ilvl="5" w:tplc="26260186">
      <w:start w:val="1"/>
      <w:numFmt w:val="bullet"/>
      <w:lvlText w:val=""/>
      <w:lvlJc w:val="left"/>
      <w:pPr>
        <w:tabs>
          <w:tab w:val="num" w:pos="4629"/>
        </w:tabs>
        <w:ind w:left="4629" w:hanging="360"/>
      </w:pPr>
      <w:rPr>
        <w:rFonts w:ascii="Wingdings" w:hAnsi="Wingdings" w:hint="default"/>
      </w:rPr>
    </w:lvl>
    <w:lvl w:ilvl="6" w:tplc="EAF0946E">
      <w:start w:val="1"/>
      <w:numFmt w:val="bullet"/>
      <w:lvlText w:val=""/>
      <w:lvlJc w:val="left"/>
      <w:pPr>
        <w:tabs>
          <w:tab w:val="num" w:pos="5349"/>
        </w:tabs>
        <w:ind w:left="5349" w:hanging="360"/>
      </w:pPr>
      <w:rPr>
        <w:rFonts w:ascii="Symbol" w:hAnsi="Symbol" w:hint="default"/>
      </w:rPr>
    </w:lvl>
    <w:lvl w:ilvl="7" w:tplc="BD8C3536">
      <w:start w:val="1"/>
      <w:numFmt w:val="bullet"/>
      <w:lvlText w:val="o"/>
      <w:lvlJc w:val="left"/>
      <w:pPr>
        <w:tabs>
          <w:tab w:val="num" w:pos="6069"/>
        </w:tabs>
        <w:ind w:left="6069" w:hanging="360"/>
      </w:pPr>
      <w:rPr>
        <w:rFonts w:ascii="Courier New" w:hAnsi="Courier New" w:cs="Times New Roman" w:hint="default"/>
      </w:rPr>
    </w:lvl>
    <w:lvl w:ilvl="8" w:tplc="B176AB40">
      <w:start w:val="1"/>
      <w:numFmt w:val="bullet"/>
      <w:lvlText w:val=""/>
      <w:lvlJc w:val="left"/>
      <w:pPr>
        <w:tabs>
          <w:tab w:val="num" w:pos="6789"/>
        </w:tabs>
        <w:ind w:left="6789" w:hanging="360"/>
      </w:pPr>
      <w:rPr>
        <w:rFonts w:ascii="Wingdings" w:hAnsi="Wingdings" w:hint="default"/>
      </w:rPr>
    </w:lvl>
  </w:abstractNum>
  <w:num w:numId="1">
    <w:abstractNumId w:val="93"/>
  </w:num>
  <w:num w:numId="2">
    <w:abstractNumId w:val="23"/>
  </w:num>
  <w:num w:numId="3">
    <w:abstractNumId w:val="0"/>
  </w:num>
  <w:num w:numId="4">
    <w:abstractNumId w:val="74"/>
  </w:num>
  <w:num w:numId="5">
    <w:abstractNumId w:val="1"/>
  </w:num>
  <w:num w:numId="6">
    <w:abstractNumId w:val="108"/>
  </w:num>
  <w:num w:numId="7">
    <w:abstractNumId w:val="50"/>
  </w:num>
  <w:num w:numId="8">
    <w:abstractNumId w:val="30"/>
  </w:num>
  <w:num w:numId="9">
    <w:abstractNumId w:val="92"/>
  </w:num>
  <w:num w:numId="10">
    <w:abstractNumId w:val="119"/>
  </w:num>
  <w:num w:numId="11">
    <w:abstractNumId w:val="45"/>
  </w:num>
  <w:num w:numId="12">
    <w:abstractNumId w:val="2"/>
  </w:num>
  <w:num w:numId="13">
    <w:abstractNumId w:val="28"/>
  </w:num>
  <w:num w:numId="14">
    <w:abstractNumId w:val="39"/>
  </w:num>
  <w:num w:numId="15">
    <w:abstractNumId w:val="96"/>
  </w:num>
  <w:num w:numId="16">
    <w:abstractNumId w:val="21"/>
  </w:num>
  <w:num w:numId="17">
    <w:abstractNumId w:val="76"/>
  </w:num>
  <w:num w:numId="18">
    <w:abstractNumId w:val="32"/>
  </w:num>
  <w:num w:numId="19">
    <w:abstractNumId w:val="62"/>
  </w:num>
  <w:num w:numId="20">
    <w:abstractNumId w:val="100"/>
  </w:num>
  <w:num w:numId="21">
    <w:abstractNumId w:val="60"/>
  </w:num>
  <w:num w:numId="22">
    <w:abstractNumId w:val="111"/>
  </w:num>
  <w:num w:numId="23">
    <w:abstractNumId w:val="5"/>
  </w:num>
  <w:num w:numId="24">
    <w:abstractNumId w:val="10"/>
  </w:num>
  <w:num w:numId="25">
    <w:abstractNumId w:val="56"/>
  </w:num>
  <w:num w:numId="26">
    <w:abstractNumId w:val="117"/>
  </w:num>
  <w:num w:numId="27">
    <w:abstractNumId w:val="109"/>
  </w:num>
  <w:num w:numId="28">
    <w:abstractNumId w:val="29"/>
  </w:num>
  <w:num w:numId="29">
    <w:abstractNumId w:val="98"/>
  </w:num>
  <w:num w:numId="30">
    <w:abstractNumId w:val="41"/>
  </w:num>
  <w:num w:numId="31">
    <w:abstractNumId w:val="47"/>
  </w:num>
  <w:num w:numId="32">
    <w:abstractNumId w:val="27"/>
  </w:num>
  <w:num w:numId="33">
    <w:abstractNumId w:val="95"/>
  </w:num>
  <w:num w:numId="34">
    <w:abstractNumId w:val="106"/>
  </w:num>
  <w:num w:numId="35">
    <w:abstractNumId w:val="63"/>
  </w:num>
  <w:num w:numId="36">
    <w:abstractNumId w:val="26"/>
  </w:num>
  <w:num w:numId="37">
    <w:abstractNumId w:val="75"/>
  </w:num>
  <w:num w:numId="38">
    <w:abstractNumId w:val="52"/>
  </w:num>
  <w:num w:numId="39">
    <w:abstractNumId w:val="123"/>
  </w:num>
  <w:num w:numId="40">
    <w:abstractNumId w:val="122"/>
  </w:num>
  <w:num w:numId="41">
    <w:abstractNumId w:val="114"/>
  </w:num>
  <w:num w:numId="42">
    <w:abstractNumId w:val="73"/>
  </w:num>
  <w:num w:numId="43">
    <w:abstractNumId w:val="128"/>
  </w:num>
  <w:num w:numId="44">
    <w:abstractNumId w:val="112"/>
  </w:num>
  <w:num w:numId="45">
    <w:abstractNumId w:val="17"/>
  </w:num>
  <w:num w:numId="46">
    <w:abstractNumId w:val="59"/>
  </w:num>
  <w:num w:numId="47">
    <w:abstractNumId w:val="18"/>
  </w:num>
  <w:num w:numId="48">
    <w:abstractNumId w:val="65"/>
  </w:num>
  <w:num w:numId="49">
    <w:abstractNumId w:val="8"/>
  </w:num>
  <w:num w:numId="50">
    <w:abstractNumId w:val="120"/>
  </w:num>
  <w:num w:numId="51">
    <w:abstractNumId w:val="53"/>
  </w:num>
  <w:num w:numId="52">
    <w:abstractNumId w:val="107"/>
  </w:num>
  <w:num w:numId="53">
    <w:abstractNumId w:val="110"/>
  </w:num>
  <w:num w:numId="54">
    <w:abstractNumId w:val="6"/>
  </w:num>
  <w:num w:numId="55">
    <w:abstractNumId w:val="58"/>
  </w:num>
  <w:num w:numId="56">
    <w:abstractNumId w:val="3"/>
  </w:num>
  <w:num w:numId="57">
    <w:abstractNumId w:val="12"/>
  </w:num>
  <w:num w:numId="58">
    <w:abstractNumId w:val="121"/>
  </w:num>
  <w:num w:numId="59">
    <w:abstractNumId w:val="115"/>
  </w:num>
  <w:num w:numId="60">
    <w:abstractNumId w:val="36"/>
  </w:num>
  <w:num w:numId="61">
    <w:abstractNumId w:val="42"/>
  </w:num>
  <w:num w:numId="62">
    <w:abstractNumId w:val="61"/>
  </w:num>
  <w:num w:numId="63">
    <w:abstractNumId w:val="31"/>
  </w:num>
  <w:num w:numId="64">
    <w:abstractNumId w:val="19"/>
  </w:num>
  <w:num w:numId="65">
    <w:abstractNumId w:val="94"/>
  </w:num>
  <w:num w:numId="66">
    <w:abstractNumId w:val="70"/>
  </w:num>
  <w:num w:numId="67">
    <w:abstractNumId w:val="125"/>
  </w:num>
  <w:num w:numId="68">
    <w:abstractNumId w:val="53"/>
  </w:num>
  <w:num w:numId="69">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0"/>
  </w:num>
  <w:num w:numId="71">
    <w:abstractNumId w:val="131"/>
  </w:num>
  <w:num w:numId="72">
    <w:abstractNumId w:val="105"/>
  </w:num>
  <w:num w:numId="73">
    <w:abstractNumId w:val="90"/>
  </w:num>
  <w:num w:numId="74">
    <w:abstractNumId w:val="35"/>
  </w:num>
  <w:num w:numId="75">
    <w:abstractNumId w:val="71"/>
  </w:num>
  <w:num w:numId="76">
    <w:abstractNumId w:val="84"/>
  </w:num>
  <w:num w:numId="77">
    <w:abstractNumId w:val="4"/>
  </w:num>
  <w:num w:numId="7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4"/>
    <w:lvlOverride w:ilvl="0">
      <w:startOverride w:val="1"/>
    </w:lvlOverride>
  </w:num>
  <w:num w:numId="8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2">
    <w:abstractNumId w:val="127"/>
    <w:lvlOverride w:ilvl="0">
      <w:startOverride w:val="1"/>
    </w:lvlOverride>
    <w:lvlOverride w:ilvl="1"/>
    <w:lvlOverride w:ilvl="2"/>
    <w:lvlOverride w:ilvl="3"/>
    <w:lvlOverride w:ilvl="4"/>
    <w:lvlOverride w:ilvl="5"/>
    <w:lvlOverride w:ilvl="6"/>
    <w:lvlOverride w:ilvl="7"/>
    <w:lvlOverride w:ilvl="8"/>
  </w:num>
  <w:num w:numId="83">
    <w:abstractNumId w:val="80"/>
    <w:lvlOverride w:ilvl="0">
      <w:startOverride w:val="1"/>
    </w:lvlOverride>
  </w:num>
  <w:num w:numId="84">
    <w:abstractNumId w:val="16"/>
    <w:lvlOverride w:ilvl="0">
      <w:startOverride w:val="1"/>
    </w:lvlOverride>
  </w:num>
  <w:num w:numId="8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
  </w:num>
  <w:num w:numId="87">
    <w:abstractNumId w:val="33"/>
  </w:num>
  <w:num w:numId="88">
    <w:abstractNumId w:val="72"/>
  </w:num>
  <w:num w:numId="89">
    <w:abstractNumId w:val="54"/>
  </w:num>
  <w:num w:numId="90">
    <w:abstractNumId w:val="132"/>
  </w:num>
  <w:num w:numId="91">
    <w:abstractNumId w:val="88"/>
  </w:num>
  <w:num w:numId="92">
    <w:abstractNumId w:val="89"/>
  </w:num>
  <w:num w:numId="93">
    <w:abstractNumId w:val="69"/>
  </w:num>
  <w:num w:numId="94">
    <w:abstractNumId w:val="14"/>
  </w:num>
  <w:num w:numId="95">
    <w:abstractNumId w:val="9"/>
  </w:num>
  <w:num w:numId="9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4"/>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8"/>
  </w:num>
  <w:num w:numId="99">
    <w:abstractNumId w:val="48"/>
  </w:num>
  <w:num w:numId="100">
    <w:abstractNumId w:val="82"/>
  </w:num>
  <w:num w:numId="10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16"/>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1"/>
  </w:num>
  <w:num w:numId="107">
    <w:abstractNumId w:val="102"/>
  </w:num>
  <w:num w:numId="10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9"/>
  </w:num>
  <w:num w:numId="110">
    <w:abstractNumId w:val="104"/>
  </w:num>
  <w:num w:numId="11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68"/>
  </w:num>
  <w:num w:numId="113">
    <w:abstractNumId w:val="103"/>
  </w:num>
  <w:num w:numId="114">
    <w:abstractNumId w:val="126"/>
  </w:num>
  <w:num w:numId="115">
    <w:abstractNumId w:val="53"/>
  </w:num>
  <w:num w:numId="116">
    <w:abstractNumId w:val="53"/>
  </w:num>
  <w:num w:numId="117">
    <w:abstractNumId w:val="53"/>
  </w:num>
  <w:num w:numId="118">
    <w:abstractNumId w:val="53"/>
  </w:num>
  <w:num w:numId="119">
    <w:abstractNumId w:val="53"/>
  </w:num>
  <w:num w:numId="120">
    <w:abstractNumId w:val="53"/>
  </w:num>
  <w:num w:numId="121">
    <w:abstractNumId w:val="53"/>
  </w:num>
  <w:num w:numId="122">
    <w:abstractNumId w:val="53"/>
  </w:num>
  <w:num w:numId="123">
    <w:abstractNumId w:val="25"/>
  </w:num>
  <w:num w:numId="12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53"/>
  </w:num>
  <w:num w:numId="126">
    <w:abstractNumId w:val="53"/>
  </w:num>
  <w:num w:numId="127">
    <w:abstractNumId w:val="53"/>
  </w:num>
  <w:num w:numId="12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3"/>
  </w:num>
  <w:num w:numId="130">
    <w:abstractNumId w:val="53"/>
  </w:num>
  <w:num w:numId="131">
    <w:abstractNumId w:val="53"/>
  </w:num>
  <w:num w:numId="132">
    <w:abstractNumId w:val="53"/>
  </w:num>
  <w:num w:numId="133">
    <w:abstractNumId w:val="53"/>
  </w:num>
  <w:num w:numId="134">
    <w:abstractNumId w:val="53"/>
  </w:num>
  <w:num w:numId="135">
    <w:abstractNumId w:val="53"/>
  </w:num>
  <w:num w:numId="136">
    <w:abstractNumId w:val="53"/>
  </w:num>
  <w:num w:numId="137">
    <w:abstractNumId w:val="53"/>
  </w:num>
  <w:num w:numId="138">
    <w:abstractNumId w:val="53"/>
  </w:num>
  <w:num w:numId="139">
    <w:abstractNumId w:val="46"/>
  </w:num>
  <w:num w:numId="140">
    <w:abstractNumId w:val="53"/>
  </w:num>
  <w:num w:numId="141">
    <w:abstractNumId w:val="53"/>
  </w:num>
  <w:num w:numId="142">
    <w:abstractNumId w:val="53"/>
  </w:num>
  <w:num w:numId="143">
    <w:abstractNumId w:val="24"/>
  </w:num>
  <w:num w:numId="144">
    <w:abstractNumId w:val="11"/>
  </w:num>
  <w:num w:numId="145">
    <w:abstractNumId w:val="13"/>
  </w:num>
  <w:num w:numId="146">
    <w:abstractNumId w:val="53"/>
  </w:num>
  <w:num w:numId="147">
    <w:abstractNumId w:val="53"/>
  </w:num>
  <w:num w:numId="148">
    <w:abstractNumId w:val="20"/>
  </w:num>
  <w:num w:numId="149">
    <w:abstractNumId w:val="37"/>
  </w:num>
  <w:num w:numId="150">
    <w:abstractNumId w:val="53"/>
  </w:num>
  <w:num w:numId="15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53"/>
  </w:num>
  <w:num w:numId="153">
    <w:abstractNumId w:val="43"/>
  </w:num>
  <w:num w:numId="154">
    <w:abstractNumId w:val="53"/>
  </w:num>
  <w:num w:numId="155">
    <w:abstractNumId w:val="53"/>
  </w:num>
  <w:num w:numId="156">
    <w:abstractNumId w:val="53"/>
  </w:num>
  <w:num w:numId="157">
    <w:abstractNumId w:val="53"/>
  </w:num>
  <w:num w:numId="158">
    <w:abstractNumId w:val="53"/>
  </w:num>
  <w:num w:numId="15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53"/>
  </w:num>
  <w:num w:numId="161">
    <w:abstractNumId w:val="53"/>
  </w:num>
  <w:num w:numId="162">
    <w:abstractNumId w:val="66"/>
  </w:num>
  <w:num w:numId="163">
    <w:abstractNumId w:val="53"/>
  </w:num>
  <w:num w:numId="164">
    <w:abstractNumId w:val="53"/>
  </w:num>
  <w:num w:numId="165">
    <w:abstractNumId w:val="53"/>
  </w:num>
  <w:num w:numId="166">
    <w:abstractNumId w:val="53"/>
  </w:num>
  <w:num w:numId="167">
    <w:abstractNumId w:val="53"/>
  </w:num>
  <w:num w:numId="168">
    <w:abstractNumId w:val="53"/>
  </w:num>
  <w:num w:numId="169">
    <w:abstractNumId w:val="86"/>
  </w:num>
  <w:num w:numId="170">
    <w:abstractNumId w:val="99"/>
  </w:num>
  <w:num w:numId="171">
    <w:abstractNumId w:val="101"/>
  </w:num>
  <w:num w:numId="172">
    <w:abstractNumId w:val="87"/>
  </w:num>
  <w:num w:numId="173">
    <w:abstractNumId w:val="15"/>
  </w:num>
  <w:num w:numId="174">
    <w:abstractNumId w:val="78"/>
  </w:num>
  <w:num w:numId="175">
    <w:abstractNumId w:val="118"/>
  </w:num>
  <w:num w:numId="176">
    <w:abstractNumId w:val="113"/>
  </w:num>
  <w:num w:numId="177">
    <w:abstractNumId w:val="53"/>
  </w:num>
  <w:num w:numId="178">
    <w:abstractNumId w:val="53"/>
  </w:num>
  <w:num w:numId="179">
    <w:abstractNumId w:val="53"/>
  </w:num>
  <w:num w:numId="180">
    <w:abstractNumId w:val="53"/>
  </w:num>
  <w:num w:numId="181">
    <w:abstractNumId w:val="53"/>
  </w:num>
  <w:num w:numId="182">
    <w:abstractNumId w:val="53"/>
  </w:num>
  <w:num w:numId="183">
    <w:abstractNumId w:val="53"/>
  </w:num>
  <w:num w:numId="184">
    <w:abstractNumId w:val="53"/>
  </w:num>
  <w:num w:numId="185">
    <w:abstractNumId w:val="53"/>
  </w:num>
  <w:num w:numId="186">
    <w:abstractNumId w:val="53"/>
  </w:num>
  <w:num w:numId="187">
    <w:abstractNumId w:val="53"/>
  </w:num>
  <w:num w:numId="188">
    <w:abstractNumId w:val="53"/>
  </w:num>
  <w:num w:numId="189">
    <w:abstractNumId w:val="53"/>
  </w:num>
  <w:num w:numId="190">
    <w:abstractNumId w:val="53"/>
  </w:num>
  <w:num w:numId="191">
    <w:abstractNumId w:val="53"/>
  </w:num>
  <w:num w:numId="192">
    <w:abstractNumId w:val="53"/>
  </w:num>
  <w:num w:numId="193">
    <w:abstractNumId w:val="53"/>
  </w:num>
  <w:num w:numId="194">
    <w:abstractNumId w:val="53"/>
  </w:num>
  <w:num w:numId="195">
    <w:abstractNumId w:val="53"/>
  </w:num>
  <w:num w:numId="196">
    <w:abstractNumId w:val="49"/>
  </w:num>
  <w:num w:numId="197">
    <w:abstractNumId w:val="53"/>
  </w:num>
  <w:num w:numId="198">
    <w:abstractNumId w:val="40"/>
  </w:num>
  <w:num w:numId="199">
    <w:abstractNumId w:val="53"/>
  </w:num>
  <w:num w:numId="200">
    <w:abstractNumId w:val="4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53"/>
  </w:num>
  <w:num w:numId="202">
    <w:abstractNumId w:val="53"/>
  </w:num>
  <w:num w:numId="203">
    <w:abstractNumId w:val="53"/>
  </w:num>
  <w:num w:numId="204">
    <w:abstractNumId w:val="53"/>
  </w:num>
  <w:numIdMacAtCleanup w:val="2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2DEB"/>
    <w:rsid w:val="00003519"/>
    <w:rsid w:val="00004DC7"/>
    <w:rsid w:val="00005169"/>
    <w:rsid w:val="00005333"/>
    <w:rsid w:val="0000615E"/>
    <w:rsid w:val="0000682B"/>
    <w:rsid w:val="00006891"/>
    <w:rsid w:val="00006BC1"/>
    <w:rsid w:val="00007259"/>
    <w:rsid w:val="000072C4"/>
    <w:rsid w:val="000077DE"/>
    <w:rsid w:val="00007BBD"/>
    <w:rsid w:val="000100C2"/>
    <w:rsid w:val="000104C2"/>
    <w:rsid w:val="00010655"/>
    <w:rsid w:val="00010BE0"/>
    <w:rsid w:val="00010D5F"/>
    <w:rsid w:val="00010EF3"/>
    <w:rsid w:val="0001113A"/>
    <w:rsid w:val="00011AB2"/>
    <w:rsid w:val="00011EC8"/>
    <w:rsid w:val="00012355"/>
    <w:rsid w:val="000124F9"/>
    <w:rsid w:val="0001293B"/>
    <w:rsid w:val="00013B02"/>
    <w:rsid w:val="00014182"/>
    <w:rsid w:val="00014230"/>
    <w:rsid w:val="00015341"/>
    <w:rsid w:val="0001581F"/>
    <w:rsid w:val="00016026"/>
    <w:rsid w:val="000161EA"/>
    <w:rsid w:val="00016667"/>
    <w:rsid w:val="00017346"/>
    <w:rsid w:val="00017D25"/>
    <w:rsid w:val="000207E0"/>
    <w:rsid w:val="0002080C"/>
    <w:rsid w:val="00020C17"/>
    <w:rsid w:val="00020E2F"/>
    <w:rsid w:val="00020EF0"/>
    <w:rsid w:val="000210BB"/>
    <w:rsid w:val="000212DC"/>
    <w:rsid w:val="000213FF"/>
    <w:rsid w:val="0002203E"/>
    <w:rsid w:val="0002233B"/>
    <w:rsid w:val="00022F15"/>
    <w:rsid w:val="00022F9D"/>
    <w:rsid w:val="0002302B"/>
    <w:rsid w:val="00024056"/>
    <w:rsid w:val="0002438A"/>
    <w:rsid w:val="00024446"/>
    <w:rsid w:val="00024B61"/>
    <w:rsid w:val="00024B93"/>
    <w:rsid w:val="00025112"/>
    <w:rsid w:val="0002564B"/>
    <w:rsid w:val="00025AC4"/>
    <w:rsid w:val="00026A6F"/>
    <w:rsid w:val="00027B5E"/>
    <w:rsid w:val="00027CDD"/>
    <w:rsid w:val="0003030B"/>
    <w:rsid w:val="0003048C"/>
    <w:rsid w:val="00030E41"/>
    <w:rsid w:val="00030F02"/>
    <w:rsid w:val="000325BA"/>
    <w:rsid w:val="00032754"/>
    <w:rsid w:val="000335DD"/>
    <w:rsid w:val="00033CF4"/>
    <w:rsid w:val="00033F05"/>
    <w:rsid w:val="00034323"/>
    <w:rsid w:val="00034339"/>
    <w:rsid w:val="0003435A"/>
    <w:rsid w:val="0003542C"/>
    <w:rsid w:val="00036EB1"/>
    <w:rsid w:val="000373B8"/>
    <w:rsid w:val="000375B0"/>
    <w:rsid w:val="00037B7B"/>
    <w:rsid w:val="00040276"/>
    <w:rsid w:val="00040610"/>
    <w:rsid w:val="0004062F"/>
    <w:rsid w:val="00040931"/>
    <w:rsid w:val="000416FF"/>
    <w:rsid w:val="0004191E"/>
    <w:rsid w:val="0004282E"/>
    <w:rsid w:val="0004297D"/>
    <w:rsid w:val="000434F8"/>
    <w:rsid w:val="00043DC6"/>
    <w:rsid w:val="000445B5"/>
    <w:rsid w:val="000455E5"/>
    <w:rsid w:val="000462C1"/>
    <w:rsid w:val="00046BF2"/>
    <w:rsid w:val="000473E3"/>
    <w:rsid w:val="0004782A"/>
    <w:rsid w:val="00047991"/>
    <w:rsid w:val="00047C97"/>
    <w:rsid w:val="0005051A"/>
    <w:rsid w:val="0005059D"/>
    <w:rsid w:val="00050CDD"/>
    <w:rsid w:val="0005154B"/>
    <w:rsid w:val="00051CF9"/>
    <w:rsid w:val="000520B7"/>
    <w:rsid w:val="00052179"/>
    <w:rsid w:val="00052C1E"/>
    <w:rsid w:val="00053150"/>
    <w:rsid w:val="000534D2"/>
    <w:rsid w:val="000555A9"/>
    <w:rsid w:val="00055E41"/>
    <w:rsid w:val="000561DB"/>
    <w:rsid w:val="000564C4"/>
    <w:rsid w:val="000568CE"/>
    <w:rsid w:val="000568D7"/>
    <w:rsid w:val="00056F4E"/>
    <w:rsid w:val="0005705D"/>
    <w:rsid w:val="00057F89"/>
    <w:rsid w:val="00060378"/>
    <w:rsid w:val="000609CE"/>
    <w:rsid w:val="000609EC"/>
    <w:rsid w:val="0006180C"/>
    <w:rsid w:val="000619CB"/>
    <w:rsid w:val="000626ED"/>
    <w:rsid w:val="00062985"/>
    <w:rsid w:val="00062A37"/>
    <w:rsid w:val="00062DB9"/>
    <w:rsid w:val="00062E39"/>
    <w:rsid w:val="00063770"/>
    <w:rsid w:val="00063F68"/>
    <w:rsid w:val="00064384"/>
    <w:rsid w:val="0006598C"/>
    <w:rsid w:val="00065A14"/>
    <w:rsid w:val="00066383"/>
    <w:rsid w:val="0006674F"/>
    <w:rsid w:val="00067013"/>
    <w:rsid w:val="00067671"/>
    <w:rsid w:val="00070187"/>
    <w:rsid w:val="00070AD2"/>
    <w:rsid w:val="00070DA5"/>
    <w:rsid w:val="00071F20"/>
    <w:rsid w:val="00072741"/>
    <w:rsid w:val="000728CC"/>
    <w:rsid w:val="00072A98"/>
    <w:rsid w:val="00073CE0"/>
    <w:rsid w:val="00074D45"/>
    <w:rsid w:val="00075492"/>
    <w:rsid w:val="0007581B"/>
    <w:rsid w:val="00075A91"/>
    <w:rsid w:val="0007721F"/>
    <w:rsid w:val="00077222"/>
    <w:rsid w:val="00077F0E"/>
    <w:rsid w:val="000808CD"/>
    <w:rsid w:val="000819DB"/>
    <w:rsid w:val="00081B8D"/>
    <w:rsid w:val="00081DF5"/>
    <w:rsid w:val="00082200"/>
    <w:rsid w:val="00082BC9"/>
    <w:rsid w:val="00082DC9"/>
    <w:rsid w:val="00083040"/>
    <w:rsid w:val="00083926"/>
    <w:rsid w:val="00083FC7"/>
    <w:rsid w:val="00084581"/>
    <w:rsid w:val="000867CE"/>
    <w:rsid w:val="00086898"/>
    <w:rsid w:val="000869D5"/>
    <w:rsid w:val="00087662"/>
    <w:rsid w:val="00087AB4"/>
    <w:rsid w:val="00087BDE"/>
    <w:rsid w:val="0009019B"/>
    <w:rsid w:val="00090CDD"/>
    <w:rsid w:val="00090F85"/>
    <w:rsid w:val="00091007"/>
    <w:rsid w:val="0009150A"/>
    <w:rsid w:val="0009256C"/>
    <w:rsid w:val="000925E9"/>
    <w:rsid w:val="00092B28"/>
    <w:rsid w:val="00092C9B"/>
    <w:rsid w:val="00092D41"/>
    <w:rsid w:val="0009351E"/>
    <w:rsid w:val="00093A24"/>
    <w:rsid w:val="00093B9D"/>
    <w:rsid w:val="000941ED"/>
    <w:rsid w:val="00094B58"/>
    <w:rsid w:val="00094C82"/>
    <w:rsid w:val="00094EB2"/>
    <w:rsid w:val="00095AB3"/>
    <w:rsid w:val="000965F5"/>
    <w:rsid w:val="00096F3D"/>
    <w:rsid w:val="00097449"/>
    <w:rsid w:val="000974FB"/>
    <w:rsid w:val="000977D6"/>
    <w:rsid w:val="00097C79"/>
    <w:rsid w:val="000A1340"/>
    <w:rsid w:val="000A145F"/>
    <w:rsid w:val="000A1EC9"/>
    <w:rsid w:val="000A2FEA"/>
    <w:rsid w:val="000A3143"/>
    <w:rsid w:val="000A387E"/>
    <w:rsid w:val="000A4564"/>
    <w:rsid w:val="000A4915"/>
    <w:rsid w:val="000A53C0"/>
    <w:rsid w:val="000A5F05"/>
    <w:rsid w:val="000B02CF"/>
    <w:rsid w:val="000B044B"/>
    <w:rsid w:val="000B070C"/>
    <w:rsid w:val="000B16CD"/>
    <w:rsid w:val="000B1DA9"/>
    <w:rsid w:val="000B269C"/>
    <w:rsid w:val="000B26BA"/>
    <w:rsid w:val="000B2E7C"/>
    <w:rsid w:val="000B442F"/>
    <w:rsid w:val="000B4CED"/>
    <w:rsid w:val="000B59FC"/>
    <w:rsid w:val="000B70FD"/>
    <w:rsid w:val="000B71E7"/>
    <w:rsid w:val="000B7596"/>
    <w:rsid w:val="000C04AE"/>
    <w:rsid w:val="000C11C7"/>
    <w:rsid w:val="000C1235"/>
    <w:rsid w:val="000C1278"/>
    <w:rsid w:val="000C1ACC"/>
    <w:rsid w:val="000C1E06"/>
    <w:rsid w:val="000C29FE"/>
    <w:rsid w:val="000C33DE"/>
    <w:rsid w:val="000C3866"/>
    <w:rsid w:val="000C3A2A"/>
    <w:rsid w:val="000C3D39"/>
    <w:rsid w:val="000C44CE"/>
    <w:rsid w:val="000C4655"/>
    <w:rsid w:val="000C6144"/>
    <w:rsid w:val="000C6747"/>
    <w:rsid w:val="000C7091"/>
    <w:rsid w:val="000C79B5"/>
    <w:rsid w:val="000D07AE"/>
    <w:rsid w:val="000D1E30"/>
    <w:rsid w:val="000D28C7"/>
    <w:rsid w:val="000D2C15"/>
    <w:rsid w:val="000D2E3C"/>
    <w:rsid w:val="000D341B"/>
    <w:rsid w:val="000D3601"/>
    <w:rsid w:val="000D37B9"/>
    <w:rsid w:val="000D4146"/>
    <w:rsid w:val="000D550C"/>
    <w:rsid w:val="000D5EB5"/>
    <w:rsid w:val="000D6172"/>
    <w:rsid w:val="000D684F"/>
    <w:rsid w:val="000D6A9C"/>
    <w:rsid w:val="000D74BE"/>
    <w:rsid w:val="000D7922"/>
    <w:rsid w:val="000D7AD3"/>
    <w:rsid w:val="000E102B"/>
    <w:rsid w:val="000E1484"/>
    <w:rsid w:val="000E15CB"/>
    <w:rsid w:val="000E161B"/>
    <w:rsid w:val="000E1AE5"/>
    <w:rsid w:val="000E2294"/>
    <w:rsid w:val="000E273B"/>
    <w:rsid w:val="000E353A"/>
    <w:rsid w:val="000E3621"/>
    <w:rsid w:val="000E4225"/>
    <w:rsid w:val="000E439B"/>
    <w:rsid w:val="000E59AC"/>
    <w:rsid w:val="000E5B9A"/>
    <w:rsid w:val="000E6098"/>
    <w:rsid w:val="000E632C"/>
    <w:rsid w:val="000E6B3D"/>
    <w:rsid w:val="000E7B5B"/>
    <w:rsid w:val="000E7ED0"/>
    <w:rsid w:val="000F05E3"/>
    <w:rsid w:val="000F10DC"/>
    <w:rsid w:val="000F1695"/>
    <w:rsid w:val="000F1D8A"/>
    <w:rsid w:val="000F3032"/>
    <w:rsid w:val="000F31CD"/>
    <w:rsid w:val="000F33C4"/>
    <w:rsid w:val="000F33CA"/>
    <w:rsid w:val="000F39B1"/>
    <w:rsid w:val="000F3AE4"/>
    <w:rsid w:val="000F4523"/>
    <w:rsid w:val="000F5CF9"/>
    <w:rsid w:val="000F64FE"/>
    <w:rsid w:val="000F6590"/>
    <w:rsid w:val="000F699C"/>
    <w:rsid w:val="000F6ECB"/>
    <w:rsid w:val="000F70DE"/>
    <w:rsid w:val="000F71CF"/>
    <w:rsid w:val="000F71FC"/>
    <w:rsid w:val="000F790A"/>
    <w:rsid w:val="001001C3"/>
    <w:rsid w:val="00100307"/>
    <w:rsid w:val="00100DD9"/>
    <w:rsid w:val="001015D6"/>
    <w:rsid w:val="001025B4"/>
    <w:rsid w:val="00102A26"/>
    <w:rsid w:val="00102E71"/>
    <w:rsid w:val="0010326C"/>
    <w:rsid w:val="0010385C"/>
    <w:rsid w:val="00103A7A"/>
    <w:rsid w:val="00103B77"/>
    <w:rsid w:val="00104142"/>
    <w:rsid w:val="001044CF"/>
    <w:rsid w:val="00104BD0"/>
    <w:rsid w:val="001052AE"/>
    <w:rsid w:val="001056BE"/>
    <w:rsid w:val="00105BDB"/>
    <w:rsid w:val="00106695"/>
    <w:rsid w:val="0010709C"/>
    <w:rsid w:val="001074A2"/>
    <w:rsid w:val="001100F1"/>
    <w:rsid w:val="00110D49"/>
    <w:rsid w:val="0011234E"/>
    <w:rsid w:val="00112F78"/>
    <w:rsid w:val="001131EE"/>
    <w:rsid w:val="0011445B"/>
    <w:rsid w:val="00116E05"/>
    <w:rsid w:val="00116E44"/>
    <w:rsid w:val="00117213"/>
    <w:rsid w:val="001173E7"/>
    <w:rsid w:val="00117980"/>
    <w:rsid w:val="0012098F"/>
    <w:rsid w:val="001210EC"/>
    <w:rsid w:val="00121C54"/>
    <w:rsid w:val="0012212B"/>
    <w:rsid w:val="00122C79"/>
    <w:rsid w:val="0012327A"/>
    <w:rsid w:val="0012390B"/>
    <w:rsid w:val="00123965"/>
    <w:rsid w:val="00124BB5"/>
    <w:rsid w:val="00125AFD"/>
    <w:rsid w:val="00126239"/>
    <w:rsid w:val="00126D02"/>
    <w:rsid w:val="0012729C"/>
    <w:rsid w:val="001272E6"/>
    <w:rsid w:val="00127653"/>
    <w:rsid w:val="0013015A"/>
    <w:rsid w:val="0013061D"/>
    <w:rsid w:val="001307ED"/>
    <w:rsid w:val="001308A5"/>
    <w:rsid w:val="001311AC"/>
    <w:rsid w:val="0013130C"/>
    <w:rsid w:val="0013239E"/>
    <w:rsid w:val="001326DC"/>
    <w:rsid w:val="00132C3E"/>
    <w:rsid w:val="00132EC9"/>
    <w:rsid w:val="001332D9"/>
    <w:rsid w:val="00133420"/>
    <w:rsid w:val="001335D6"/>
    <w:rsid w:val="00134662"/>
    <w:rsid w:val="001347D5"/>
    <w:rsid w:val="00134BDD"/>
    <w:rsid w:val="00135206"/>
    <w:rsid w:val="00135F48"/>
    <w:rsid w:val="001372E2"/>
    <w:rsid w:val="00137BA1"/>
    <w:rsid w:val="001403C4"/>
    <w:rsid w:val="001408D9"/>
    <w:rsid w:val="00140B11"/>
    <w:rsid w:val="0014115F"/>
    <w:rsid w:val="00142313"/>
    <w:rsid w:val="00143050"/>
    <w:rsid w:val="00143589"/>
    <w:rsid w:val="00144132"/>
    <w:rsid w:val="001446EF"/>
    <w:rsid w:val="00144A23"/>
    <w:rsid w:val="00145AF1"/>
    <w:rsid w:val="00145DF9"/>
    <w:rsid w:val="001462DB"/>
    <w:rsid w:val="00146598"/>
    <w:rsid w:val="00146C3C"/>
    <w:rsid w:val="001472B7"/>
    <w:rsid w:val="00147AC0"/>
    <w:rsid w:val="0015039B"/>
    <w:rsid w:val="00151B79"/>
    <w:rsid w:val="00151E55"/>
    <w:rsid w:val="0015204C"/>
    <w:rsid w:val="00152E57"/>
    <w:rsid w:val="00153966"/>
    <w:rsid w:val="00153E17"/>
    <w:rsid w:val="0015412B"/>
    <w:rsid w:val="00154337"/>
    <w:rsid w:val="00155AA5"/>
    <w:rsid w:val="00156E7D"/>
    <w:rsid w:val="001572D9"/>
    <w:rsid w:val="00157B17"/>
    <w:rsid w:val="00157EB3"/>
    <w:rsid w:val="00160119"/>
    <w:rsid w:val="001602A8"/>
    <w:rsid w:val="0016049D"/>
    <w:rsid w:val="00160CC1"/>
    <w:rsid w:val="001611C6"/>
    <w:rsid w:val="00161569"/>
    <w:rsid w:val="00161B4F"/>
    <w:rsid w:val="00161FE2"/>
    <w:rsid w:val="001647F4"/>
    <w:rsid w:val="00164B30"/>
    <w:rsid w:val="001658B9"/>
    <w:rsid w:val="00165BF1"/>
    <w:rsid w:val="00166211"/>
    <w:rsid w:val="00166899"/>
    <w:rsid w:val="00166F5E"/>
    <w:rsid w:val="00166F8E"/>
    <w:rsid w:val="0016749B"/>
    <w:rsid w:val="00167C38"/>
    <w:rsid w:val="00167C7B"/>
    <w:rsid w:val="001700A1"/>
    <w:rsid w:val="00170934"/>
    <w:rsid w:val="00170B33"/>
    <w:rsid w:val="0017100F"/>
    <w:rsid w:val="0017284B"/>
    <w:rsid w:val="001731A9"/>
    <w:rsid w:val="001735C2"/>
    <w:rsid w:val="001735D3"/>
    <w:rsid w:val="00173C3C"/>
    <w:rsid w:val="00173EB1"/>
    <w:rsid w:val="001741E3"/>
    <w:rsid w:val="001742B5"/>
    <w:rsid w:val="001754C3"/>
    <w:rsid w:val="00175EE8"/>
    <w:rsid w:val="001760FE"/>
    <w:rsid w:val="00176B62"/>
    <w:rsid w:val="00176F6E"/>
    <w:rsid w:val="00177C04"/>
    <w:rsid w:val="0018050F"/>
    <w:rsid w:val="00181580"/>
    <w:rsid w:val="00181664"/>
    <w:rsid w:val="001820B3"/>
    <w:rsid w:val="0018292D"/>
    <w:rsid w:val="00182F10"/>
    <w:rsid w:val="00183086"/>
    <w:rsid w:val="00183B15"/>
    <w:rsid w:val="00184E4F"/>
    <w:rsid w:val="001854AC"/>
    <w:rsid w:val="001854EB"/>
    <w:rsid w:val="00185B57"/>
    <w:rsid w:val="001862C9"/>
    <w:rsid w:val="00186860"/>
    <w:rsid w:val="00186CE3"/>
    <w:rsid w:val="00187401"/>
    <w:rsid w:val="001875C9"/>
    <w:rsid w:val="00187E31"/>
    <w:rsid w:val="00190E7F"/>
    <w:rsid w:val="0019159D"/>
    <w:rsid w:val="0019167D"/>
    <w:rsid w:val="00191E48"/>
    <w:rsid w:val="00192322"/>
    <w:rsid w:val="001935DB"/>
    <w:rsid w:val="00193EFE"/>
    <w:rsid w:val="00194889"/>
    <w:rsid w:val="00195245"/>
    <w:rsid w:val="00195D32"/>
    <w:rsid w:val="0019625B"/>
    <w:rsid w:val="001965BD"/>
    <w:rsid w:val="00196788"/>
    <w:rsid w:val="00197210"/>
    <w:rsid w:val="00197665"/>
    <w:rsid w:val="00197945"/>
    <w:rsid w:val="001A1EC3"/>
    <w:rsid w:val="001A21F4"/>
    <w:rsid w:val="001A28D3"/>
    <w:rsid w:val="001A2CE4"/>
    <w:rsid w:val="001A3065"/>
    <w:rsid w:val="001A310F"/>
    <w:rsid w:val="001A3AB8"/>
    <w:rsid w:val="001A42FE"/>
    <w:rsid w:val="001A46CA"/>
    <w:rsid w:val="001A5A8E"/>
    <w:rsid w:val="001A5B27"/>
    <w:rsid w:val="001A5F0D"/>
    <w:rsid w:val="001A6398"/>
    <w:rsid w:val="001A6467"/>
    <w:rsid w:val="001A67AB"/>
    <w:rsid w:val="001A72E6"/>
    <w:rsid w:val="001A7586"/>
    <w:rsid w:val="001A7C42"/>
    <w:rsid w:val="001A7F85"/>
    <w:rsid w:val="001B0063"/>
    <w:rsid w:val="001B092F"/>
    <w:rsid w:val="001B25D2"/>
    <w:rsid w:val="001B262A"/>
    <w:rsid w:val="001B27C7"/>
    <w:rsid w:val="001B404F"/>
    <w:rsid w:val="001B4065"/>
    <w:rsid w:val="001B4100"/>
    <w:rsid w:val="001B4971"/>
    <w:rsid w:val="001B4B37"/>
    <w:rsid w:val="001B4C8A"/>
    <w:rsid w:val="001B5441"/>
    <w:rsid w:val="001B5964"/>
    <w:rsid w:val="001B5FCC"/>
    <w:rsid w:val="001B66F5"/>
    <w:rsid w:val="001B7DB5"/>
    <w:rsid w:val="001B7FBA"/>
    <w:rsid w:val="001C047C"/>
    <w:rsid w:val="001C04A9"/>
    <w:rsid w:val="001C1867"/>
    <w:rsid w:val="001C1986"/>
    <w:rsid w:val="001C24E0"/>
    <w:rsid w:val="001C2AB4"/>
    <w:rsid w:val="001C4356"/>
    <w:rsid w:val="001C45AF"/>
    <w:rsid w:val="001C4F6D"/>
    <w:rsid w:val="001C50AF"/>
    <w:rsid w:val="001C6A3D"/>
    <w:rsid w:val="001C7208"/>
    <w:rsid w:val="001D083F"/>
    <w:rsid w:val="001D09E2"/>
    <w:rsid w:val="001D176B"/>
    <w:rsid w:val="001D1AE0"/>
    <w:rsid w:val="001D2136"/>
    <w:rsid w:val="001D2653"/>
    <w:rsid w:val="001D27A9"/>
    <w:rsid w:val="001D29A2"/>
    <w:rsid w:val="001D3334"/>
    <w:rsid w:val="001D3377"/>
    <w:rsid w:val="001D36C1"/>
    <w:rsid w:val="001D3EAD"/>
    <w:rsid w:val="001D4894"/>
    <w:rsid w:val="001D50B7"/>
    <w:rsid w:val="001D55DD"/>
    <w:rsid w:val="001D5797"/>
    <w:rsid w:val="001D7A2E"/>
    <w:rsid w:val="001E0AFE"/>
    <w:rsid w:val="001E1537"/>
    <w:rsid w:val="001E1B13"/>
    <w:rsid w:val="001E28CB"/>
    <w:rsid w:val="001E3287"/>
    <w:rsid w:val="001E3D4E"/>
    <w:rsid w:val="001E4457"/>
    <w:rsid w:val="001E45F8"/>
    <w:rsid w:val="001E548A"/>
    <w:rsid w:val="001E56B9"/>
    <w:rsid w:val="001E6795"/>
    <w:rsid w:val="001E67FC"/>
    <w:rsid w:val="001E70EA"/>
    <w:rsid w:val="001E776E"/>
    <w:rsid w:val="001F00A9"/>
    <w:rsid w:val="001F1620"/>
    <w:rsid w:val="001F1BDF"/>
    <w:rsid w:val="001F2013"/>
    <w:rsid w:val="001F2CFA"/>
    <w:rsid w:val="001F34CD"/>
    <w:rsid w:val="001F4EC6"/>
    <w:rsid w:val="001F5038"/>
    <w:rsid w:val="001F50A0"/>
    <w:rsid w:val="001F706D"/>
    <w:rsid w:val="001F7139"/>
    <w:rsid w:val="001F742B"/>
    <w:rsid w:val="001F7ACE"/>
    <w:rsid w:val="001F7E61"/>
    <w:rsid w:val="001F7FA4"/>
    <w:rsid w:val="0020036B"/>
    <w:rsid w:val="00201A95"/>
    <w:rsid w:val="00202AAF"/>
    <w:rsid w:val="00202F4F"/>
    <w:rsid w:val="002037AB"/>
    <w:rsid w:val="00204078"/>
    <w:rsid w:val="00204485"/>
    <w:rsid w:val="00204AAB"/>
    <w:rsid w:val="00204AE0"/>
    <w:rsid w:val="00207315"/>
    <w:rsid w:val="00207675"/>
    <w:rsid w:val="00207D8D"/>
    <w:rsid w:val="002102F1"/>
    <w:rsid w:val="00210A8F"/>
    <w:rsid w:val="00210F9E"/>
    <w:rsid w:val="00211F46"/>
    <w:rsid w:val="002126B8"/>
    <w:rsid w:val="00212ADE"/>
    <w:rsid w:val="00212FBA"/>
    <w:rsid w:val="0021329D"/>
    <w:rsid w:val="00213DBD"/>
    <w:rsid w:val="00215392"/>
    <w:rsid w:val="00216264"/>
    <w:rsid w:val="002171FC"/>
    <w:rsid w:val="002178EF"/>
    <w:rsid w:val="0022041F"/>
    <w:rsid w:val="0022176D"/>
    <w:rsid w:val="00221CAD"/>
    <w:rsid w:val="00222051"/>
    <w:rsid w:val="00222482"/>
    <w:rsid w:val="00222C16"/>
    <w:rsid w:val="00223696"/>
    <w:rsid w:val="00224890"/>
    <w:rsid w:val="002249A3"/>
    <w:rsid w:val="00225395"/>
    <w:rsid w:val="00225582"/>
    <w:rsid w:val="002256C7"/>
    <w:rsid w:val="00225D7C"/>
    <w:rsid w:val="002266AE"/>
    <w:rsid w:val="00227686"/>
    <w:rsid w:val="002276CF"/>
    <w:rsid w:val="00227CF9"/>
    <w:rsid w:val="00233592"/>
    <w:rsid w:val="00233A0D"/>
    <w:rsid w:val="00234970"/>
    <w:rsid w:val="00234EE8"/>
    <w:rsid w:val="00235200"/>
    <w:rsid w:val="00235284"/>
    <w:rsid w:val="002356E8"/>
    <w:rsid w:val="00235BC5"/>
    <w:rsid w:val="00235DE9"/>
    <w:rsid w:val="0023674A"/>
    <w:rsid w:val="00236E1B"/>
    <w:rsid w:val="00237354"/>
    <w:rsid w:val="002400E1"/>
    <w:rsid w:val="00240429"/>
    <w:rsid w:val="00241332"/>
    <w:rsid w:val="002426B4"/>
    <w:rsid w:val="002428EC"/>
    <w:rsid w:val="00242D21"/>
    <w:rsid w:val="00242FCB"/>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C8B"/>
    <w:rsid w:val="00247ECD"/>
    <w:rsid w:val="002500B3"/>
    <w:rsid w:val="00250BDF"/>
    <w:rsid w:val="0025111F"/>
    <w:rsid w:val="00251561"/>
    <w:rsid w:val="00252C47"/>
    <w:rsid w:val="00252E12"/>
    <w:rsid w:val="002532F8"/>
    <w:rsid w:val="0025379D"/>
    <w:rsid w:val="00254EE6"/>
    <w:rsid w:val="002552EB"/>
    <w:rsid w:val="0025599F"/>
    <w:rsid w:val="002562B9"/>
    <w:rsid w:val="0025631B"/>
    <w:rsid w:val="002576C7"/>
    <w:rsid w:val="00257B53"/>
    <w:rsid w:val="00257FB6"/>
    <w:rsid w:val="002611DB"/>
    <w:rsid w:val="00261355"/>
    <w:rsid w:val="0026154C"/>
    <w:rsid w:val="0026188D"/>
    <w:rsid w:val="002621A8"/>
    <w:rsid w:val="00262BCE"/>
    <w:rsid w:val="00262D2D"/>
    <w:rsid w:val="00263511"/>
    <w:rsid w:val="002636D2"/>
    <w:rsid w:val="00263F6B"/>
    <w:rsid w:val="00264639"/>
    <w:rsid w:val="00264797"/>
    <w:rsid w:val="00264C24"/>
    <w:rsid w:val="002651D9"/>
    <w:rsid w:val="002674DC"/>
    <w:rsid w:val="002674FF"/>
    <w:rsid w:val="00267FD9"/>
    <w:rsid w:val="002703EA"/>
    <w:rsid w:val="00270642"/>
    <w:rsid w:val="00271502"/>
    <w:rsid w:val="00271646"/>
    <w:rsid w:val="00271843"/>
    <w:rsid w:val="00271D54"/>
    <w:rsid w:val="0027331A"/>
    <w:rsid w:val="00273DBD"/>
    <w:rsid w:val="002746F2"/>
    <w:rsid w:val="00274D40"/>
    <w:rsid w:val="0027568D"/>
    <w:rsid w:val="00275887"/>
    <w:rsid w:val="00275BF0"/>
    <w:rsid w:val="00276452"/>
    <w:rsid w:val="002777EB"/>
    <w:rsid w:val="00277D82"/>
    <w:rsid w:val="00277EF0"/>
    <w:rsid w:val="00280391"/>
    <w:rsid w:val="002803E1"/>
    <w:rsid w:val="00280FB0"/>
    <w:rsid w:val="002810F1"/>
    <w:rsid w:val="00281CEA"/>
    <w:rsid w:val="00282175"/>
    <w:rsid w:val="00284127"/>
    <w:rsid w:val="00284C04"/>
    <w:rsid w:val="002855B4"/>
    <w:rsid w:val="002859E3"/>
    <w:rsid w:val="00285AAE"/>
    <w:rsid w:val="00285EC1"/>
    <w:rsid w:val="00285F0A"/>
    <w:rsid w:val="00286063"/>
    <w:rsid w:val="002865BE"/>
    <w:rsid w:val="00287F5B"/>
    <w:rsid w:val="00290825"/>
    <w:rsid w:val="00290864"/>
    <w:rsid w:val="002915D9"/>
    <w:rsid w:val="00291741"/>
    <w:rsid w:val="00291A58"/>
    <w:rsid w:val="00292900"/>
    <w:rsid w:val="002940CF"/>
    <w:rsid w:val="00294150"/>
    <w:rsid w:val="00294B8D"/>
    <w:rsid w:val="00294E64"/>
    <w:rsid w:val="00295408"/>
    <w:rsid w:val="00295B6A"/>
    <w:rsid w:val="00295B72"/>
    <w:rsid w:val="00295FEB"/>
    <w:rsid w:val="002963A3"/>
    <w:rsid w:val="002966FA"/>
    <w:rsid w:val="00296A71"/>
    <w:rsid w:val="00297298"/>
    <w:rsid w:val="002972FF"/>
    <w:rsid w:val="002973AF"/>
    <w:rsid w:val="00297F85"/>
    <w:rsid w:val="002A038A"/>
    <w:rsid w:val="002A1299"/>
    <w:rsid w:val="002A1F03"/>
    <w:rsid w:val="002A3E64"/>
    <w:rsid w:val="002A484B"/>
    <w:rsid w:val="002A54A3"/>
    <w:rsid w:val="002A5516"/>
    <w:rsid w:val="002A5B1A"/>
    <w:rsid w:val="002A660D"/>
    <w:rsid w:val="002A6613"/>
    <w:rsid w:val="002A6907"/>
    <w:rsid w:val="002A6F38"/>
    <w:rsid w:val="002A7D65"/>
    <w:rsid w:val="002A7FEA"/>
    <w:rsid w:val="002B1290"/>
    <w:rsid w:val="002B1BDB"/>
    <w:rsid w:val="002B27BC"/>
    <w:rsid w:val="002B5F6D"/>
    <w:rsid w:val="002B60B4"/>
    <w:rsid w:val="002B61C0"/>
    <w:rsid w:val="002B62A3"/>
    <w:rsid w:val="002B62E3"/>
    <w:rsid w:val="002C00FE"/>
    <w:rsid w:val="002C0974"/>
    <w:rsid w:val="002C0A43"/>
    <w:rsid w:val="002C2A06"/>
    <w:rsid w:val="002C2B0C"/>
    <w:rsid w:val="002C2C5C"/>
    <w:rsid w:val="002C3744"/>
    <w:rsid w:val="002C3C04"/>
    <w:rsid w:val="002C3C4A"/>
    <w:rsid w:val="002C3E5C"/>
    <w:rsid w:val="002C4641"/>
    <w:rsid w:val="002C4A31"/>
    <w:rsid w:val="002C633E"/>
    <w:rsid w:val="002C6974"/>
    <w:rsid w:val="002D0691"/>
    <w:rsid w:val="002D0ABA"/>
    <w:rsid w:val="002D10A0"/>
    <w:rsid w:val="002D184A"/>
    <w:rsid w:val="002D1D37"/>
    <w:rsid w:val="002D2784"/>
    <w:rsid w:val="002D2D2D"/>
    <w:rsid w:val="002D2DEF"/>
    <w:rsid w:val="002D3216"/>
    <w:rsid w:val="002D33AB"/>
    <w:rsid w:val="002D357C"/>
    <w:rsid w:val="002D3773"/>
    <w:rsid w:val="002D3DB9"/>
    <w:rsid w:val="002D49DA"/>
    <w:rsid w:val="002D4DD7"/>
    <w:rsid w:val="002D4F3D"/>
    <w:rsid w:val="002D55F6"/>
    <w:rsid w:val="002D56F0"/>
    <w:rsid w:val="002D5F70"/>
    <w:rsid w:val="002D731F"/>
    <w:rsid w:val="002D7789"/>
    <w:rsid w:val="002D7A41"/>
    <w:rsid w:val="002E0ED7"/>
    <w:rsid w:val="002E1B42"/>
    <w:rsid w:val="002E23B3"/>
    <w:rsid w:val="002E2ED4"/>
    <w:rsid w:val="002E38F4"/>
    <w:rsid w:val="002E3937"/>
    <w:rsid w:val="002E3D6B"/>
    <w:rsid w:val="002E4C9E"/>
    <w:rsid w:val="002E5597"/>
    <w:rsid w:val="002E5C02"/>
    <w:rsid w:val="002E6898"/>
    <w:rsid w:val="002E72C7"/>
    <w:rsid w:val="002E7D84"/>
    <w:rsid w:val="002F0B82"/>
    <w:rsid w:val="002F197C"/>
    <w:rsid w:val="002F1CE5"/>
    <w:rsid w:val="002F2B4B"/>
    <w:rsid w:val="002F2F39"/>
    <w:rsid w:val="002F35E5"/>
    <w:rsid w:val="002F3D59"/>
    <w:rsid w:val="002F4F65"/>
    <w:rsid w:val="002F501C"/>
    <w:rsid w:val="002F53B4"/>
    <w:rsid w:val="002F5613"/>
    <w:rsid w:val="002F6FBD"/>
    <w:rsid w:val="002F7280"/>
    <w:rsid w:val="002F757B"/>
    <w:rsid w:val="002F7B15"/>
    <w:rsid w:val="00300A67"/>
    <w:rsid w:val="00300EAB"/>
    <w:rsid w:val="0030105E"/>
    <w:rsid w:val="00302134"/>
    <w:rsid w:val="00302178"/>
    <w:rsid w:val="00302A93"/>
    <w:rsid w:val="00304224"/>
    <w:rsid w:val="00304640"/>
    <w:rsid w:val="00304784"/>
    <w:rsid w:val="00304F01"/>
    <w:rsid w:val="003053DA"/>
    <w:rsid w:val="00305E01"/>
    <w:rsid w:val="00306AFE"/>
    <w:rsid w:val="00311518"/>
    <w:rsid w:val="00313374"/>
    <w:rsid w:val="00313AB6"/>
    <w:rsid w:val="003154FA"/>
    <w:rsid w:val="003159CF"/>
    <w:rsid w:val="0031604E"/>
    <w:rsid w:val="00316230"/>
    <w:rsid w:val="00316CBC"/>
    <w:rsid w:val="00316E03"/>
    <w:rsid w:val="00317191"/>
    <w:rsid w:val="00320211"/>
    <w:rsid w:val="00320307"/>
    <w:rsid w:val="00320627"/>
    <w:rsid w:val="00320707"/>
    <w:rsid w:val="00320E23"/>
    <w:rsid w:val="0032244D"/>
    <w:rsid w:val="0032280D"/>
    <w:rsid w:val="00322CF0"/>
    <w:rsid w:val="00322E61"/>
    <w:rsid w:val="00322FCF"/>
    <w:rsid w:val="003234ED"/>
    <w:rsid w:val="003236F8"/>
    <w:rsid w:val="00324823"/>
    <w:rsid w:val="00324ABE"/>
    <w:rsid w:val="00324B05"/>
    <w:rsid w:val="00324B7B"/>
    <w:rsid w:val="00324D6E"/>
    <w:rsid w:val="00325E01"/>
    <w:rsid w:val="00326077"/>
    <w:rsid w:val="00327BC2"/>
    <w:rsid w:val="00327C31"/>
    <w:rsid w:val="00330BC1"/>
    <w:rsid w:val="00331BD6"/>
    <w:rsid w:val="00332BD5"/>
    <w:rsid w:val="00332C76"/>
    <w:rsid w:val="00333408"/>
    <w:rsid w:val="00333AA4"/>
    <w:rsid w:val="00334947"/>
    <w:rsid w:val="00334988"/>
    <w:rsid w:val="003350CD"/>
    <w:rsid w:val="00335FE4"/>
    <w:rsid w:val="00336DFE"/>
    <w:rsid w:val="00337599"/>
    <w:rsid w:val="00337D57"/>
    <w:rsid w:val="00337DFD"/>
    <w:rsid w:val="00340CA6"/>
    <w:rsid w:val="00340CE5"/>
    <w:rsid w:val="003410A8"/>
    <w:rsid w:val="003427C4"/>
    <w:rsid w:val="003436D3"/>
    <w:rsid w:val="00343B85"/>
    <w:rsid w:val="0034421B"/>
    <w:rsid w:val="0034458E"/>
    <w:rsid w:val="00344E0C"/>
    <w:rsid w:val="00344E20"/>
    <w:rsid w:val="00345FF5"/>
    <w:rsid w:val="0034631C"/>
    <w:rsid w:val="00347690"/>
    <w:rsid w:val="00347BCD"/>
    <w:rsid w:val="00350950"/>
    <w:rsid w:val="00350AA5"/>
    <w:rsid w:val="00351016"/>
    <w:rsid w:val="003517F3"/>
    <w:rsid w:val="0035274F"/>
    <w:rsid w:val="003533AA"/>
    <w:rsid w:val="00353410"/>
    <w:rsid w:val="00353979"/>
    <w:rsid w:val="00353A2C"/>
    <w:rsid w:val="00353EB3"/>
    <w:rsid w:val="00354625"/>
    <w:rsid w:val="00354697"/>
    <w:rsid w:val="0035482A"/>
    <w:rsid w:val="00354D1A"/>
    <w:rsid w:val="00354F4F"/>
    <w:rsid w:val="00355C3F"/>
    <w:rsid w:val="00355C86"/>
    <w:rsid w:val="00355E9E"/>
    <w:rsid w:val="00356C51"/>
    <w:rsid w:val="0035790E"/>
    <w:rsid w:val="003579C5"/>
    <w:rsid w:val="00360089"/>
    <w:rsid w:val="0036081E"/>
    <w:rsid w:val="00361114"/>
    <w:rsid w:val="003611FF"/>
    <w:rsid w:val="00361FDC"/>
    <w:rsid w:val="00362B0B"/>
    <w:rsid w:val="00362CBB"/>
    <w:rsid w:val="00363689"/>
    <w:rsid w:val="003637E9"/>
    <w:rsid w:val="003638FF"/>
    <w:rsid w:val="00363A65"/>
    <w:rsid w:val="00364663"/>
    <w:rsid w:val="00364B07"/>
    <w:rsid w:val="00365008"/>
    <w:rsid w:val="003652CB"/>
    <w:rsid w:val="003652E9"/>
    <w:rsid w:val="00365F76"/>
    <w:rsid w:val="00366089"/>
    <w:rsid w:val="00366550"/>
    <w:rsid w:val="00366C1E"/>
    <w:rsid w:val="00367C83"/>
    <w:rsid w:val="00367F18"/>
    <w:rsid w:val="003703F8"/>
    <w:rsid w:val="00371F33"/>
    <w:rsid w:val="00372681"/>
    <w:rsid w:val="003735AF"/>
    <w:rsid w:val="003736D6"/>
    <w:rsid w:val="00374006"/>
    <w:rsid w:val="00375191"/>
    <w:rsid w:val="00375AB2"/>
    <w:rsid w:val="00375B08"/>
    <w:rsid w:val="00375C57"/>
    <w:rsid w:val="00375F92"/>
    <w:rsid w:val="00376312"/>
    <w:rsid w:val="00376411"/>
    <w:rsid w:val="0037659A"/>
    <w:rsid w:val="00377479"/>
    <w:rsid w:val="003776DE"/>
    <w:rsid w:val="0037771C"/>
    <w:rsid w:val="003810BB"/>
    <w:rsid w:val="0038128C"/>
    <w:rsid w:val="00381333"/>
    <w:rsid w:val="00381EAB"/>
    <w:rsid w:val="003826E0"/>
    <w:rsid w:val="003828A2"/>
    <w:rsid w:val="00382D4C"/>
    <w:rsid w:val="003832B3"/>
    <w:rsid w:val="0038330F"/>
    <w:rsid w:val="00383D50"/>
    <w:rsid w:val="003840FE"/>
    <w:rsid w:val="00384B9E"/>
    <w:rsid w:val="00385688"/>
    <w:rsid w:val="0038647B"/>
    <w:rsid w:val="003874D1"/>
    <w:rsid w:val="003874E8"/>
    <w:rsid w:val="003878A1"/>
    <w:rsid w:val="00390B5E"/>
    <w:rsid w:val="00390F3A"/>
    <w:rsid w:val="00391993"/>
    <w:rsid w:val="00392128"/>
    <w:rsid w:val="0039221F"/>
    <w:rsid w:val="00392273"/>
    <w:rsid w:val="00392AC3"/>
    <w:rsid w:val="00392B67"/>
    <w:rsid w:val="00392C41"/>
    <w:rsid w:val="00392CB1"/>
    <w:rsid w:val="00393247"/>
    <w:rsid w:val="00393C6A"/>
    <w:rsid w:val="00393CB7"/>
    <w:rsid w:val="00393DEB"/>
    <w:rsid w:val="00393EF4"/>
    <w:rsid w:val="0039411B"/>
    <w:rsid w:val="0039449D"/>
    <w:rsid w:val="00394AD2"/>
    <w:rsid w:val="00394B90"/>
    <w:rsid w:val="003950CD"/>
    <w:rsid w:val="00395967"/>
    <w:rsid w:val="00396000"/>
    <w:rsid w:val="0039653E"/>
    <w:rsid w:val="00397AAB"/>
    <w:rsid w:val="003A0454"/>
    <w:rsid w:val="003A0561"/>
    <w:rsid w:val="003A0858"/>
    <w:rsid w:val="003A1D09"/>
    <w:rsid w:val="003A1D7A"/>
    <w:rsid w:val="003A2C1C"/>
    <w:rsid w:val="003A372E"/>
    <w:rsid w:val="003A3E9F"/>
    <w:rsid w:val="003A4CDC"/>
    <w:rsid w:val="003A4CDD"/>
    <w:rsid w:val="003A4E27"/>
    <w:rsid w:val="003A5896"/>
    <w:rsid w:val="003A5BD1"/>
    <w:rsid w:val="003A5DDC"/>
    <w:rsid w:val="003A6292"/>
    <w:rsid w:val="003A6BDE"/>
    <w:rsid w:val="003A6D75"/>
    <w:rsid w:val="003A7620"/>
    <w:rsid w:val="003A780D"/>
    <w:rsid w:val="003A7899"/>
    <w:rsid w:val="003A7A35"/>
    <w:rsid w:val="003B10CE"/>
    <w:rsid w:val="003B42AE"/>
    <w:rsid w:val="003B43B5"/>
    <w:rsid w:val="003B4400"/>
    <w:rsid w:val="003B519F"/>
    <w:rsid w:val="003B5BFD"/>
    <w:rsid w:val="003B5D8B"/>
    <w:rsid w:val="003B6185"/>
    <w:rsid w:val="003B67D5"/>
    <w:rsid w:val="003B6C5F"/>
    <w:rsid w:val="003B7C9A"/>
    <w:rsid w:val="003C07C1"/>
    <w:rsid w:val="003C1444"/>
    <w:rsid w:val="003C1BCC"/>
    <w:rsid w:val="003C24F6"/>
    <w:rsid w:val="003C3A5C"/>
    <w:rsid w:val="003C49D9"/>
    <w:rsid w:val="003C4EE7"/>
    <w:rsid w:val="003C661F"/>
    <w:rsid w:val="003C6AEC"/>
    <w:rsid w:val="003C6DDD"/>
    <w:rsid w:val="003C7BCA"/>
    <w:rsid w:val="003C7EF4"/>
    <w:rsid w:val="003D0A43"/>
    <w:rsid w:val="003D1A4F"/>
    <w:rsid w:val="003D1D0C"/>
    <w:rsid w:val="003D2820"/>
    <w:rsid w:val="003D2CE0"/>
    <w:rsid w:val="003D39B3"/>
    <w:rsid w:val="003D5415"/>
    <w:rsid w:val="003D6204"/>
    <w:rsid w:val="003D637B"/>
    <w:rsid w:val="003D64B8"/>
    <w:rsid w:val="003D653B"/>
    <w:rsid w:val="003D6B71"/>
    <w:rsid w:val="003D71AB"/>
    <w:rsid w:val="003D7215"/>
    <w:rsid w:val="003E0345"/>
    <w:rsid w:val="003E0610"/>
    <w:rsid w:val="003E0BB4"/>
    <w:rsid w:val="003E1E39"/>
    <w:rsid w:val="003E21C2"/>
    <w:rsid w:val="003E255E"/>
    <w:rsid w:val="003E279E"/>
    <w:rsid w:val="003E2EE9"/>
    <w:rsid w:val="003E4068"/>
    <w:rsid w:val="003E44D9"/>
    <w:rsid w:val="003E47B9"/>
    <w:rsid w:val="003E49A2"/>
    <w:rsid w:val="003E4F5C"/>
    <w:rsid w:val="003E50EB"/>
    <w:rsid w:val="003E50EF"/>
    <w:rsid w:val="003E513C"/>
    <w:rsid w:val="003E5986"/>
    <w:rsid w:val="003E5BEF"/>
    <w:rsid w:val="003E65AC"/>
    <w:rsid w:val="003E682C"/>
    <w:rsid w:val="003E6E48"/>
    <w:rsid w:val="003E74F3"/>
    <w:rsid w:val="003E78BD"/>
    <w:rsid w:val="003F05A8"/>
    <w:rsid w:val="003F09BF"/>
    <w:rsid w:val="003F1396"/>
    <w:rsid w:val="003F1905"/>
    <w:rsid w:val="003F193B"/>
    <w:rsid w:val="003F19A5"/>
    <w:rsid w:val="003F1E7C"/>
    <w:rsid w:val="003F1FAC"/>
    <w:rsid w:val="003F2CC7"/>
    <w:rsid w:val="003F2E38"/>
    <w:rsid w:val="003F429C"/>
    <w:rsid w:val="003F47E1"/>
    <w:rsid w:val="003F50A1"/>
    <w:rsid w:val="003F563D"/>
    <w:rsid w:val="003F5AE2"/>
    <w:rsid w:val="003F5B50"/>
    <w:rsid w:val="003F5D1D"/>
    <w:rsid w:val="003F6B1A"/>
    <w:rsid w:val="003F719C"/>
    <w:rsid w:val="003F7797"/>
    <w:rsid w:val="0040013C"/>
    <w:rsid w:val="0040055E"/>
    <w:rsid w:val="004007E9"/>
    <w:rsid w:val="004017A6"/>
    <w:rsid w:val="00402B84"/>
    <w:rsid w:val="0040463B"/>
    <w:rsid w:val="00405380"/>
    <w:rsid w:val="00405A75"/>
    <w:rsid w:val="0040684A"/>
    <w:rsid w:val="00406AE1"/>
    <w:rsid w:val="00407135"/>
    <w:rsid w:val="0040731B"/>
    <w:rsid w:val="00407BA7"/>
    <w:rsid w:val="00407CC6"/>
    <w:rsid w:val="004106D4"/>
    <w:rsid w:val="004106E7"/>
    <w:rsid w:val="00411E58"/>
    <w:rsid w:val="0041208C"/>
    <w:rsid w:val="00412469"/>
    <w:rsid w:val="004128A7"/>
    <w:rsid w:val="004130C2"/>
    <w:rsid w:val="004131AD"/>
    <w:rsid w:val="004136EE"/>
    <w:rsid w:val="00413F5A"/>
    <w:rsid w:val="00413FEE"/>
    <w:rsid w:val="004145FA"/>
    <w:rsid w:val="004146EC"/>
    <w:rsid w:val="004150C4"/>
    <w:rsid w:val="00415532"/>
    <w:rsid w:val="0041691F"/>
    <w:rsid w:val="0041697E"/>
    <w:rsid w:val="004212A6"/>
    <w:rsid w:val="004214E8"/>
    <w:rsid w:val="004219EB"/>
    <w:rsid w:val="00422804"/>
    <w:rsid w:val="004229EF"/>
    <w:rsid w:val="00423D23"/>
    <w:rsid w:val="00423D6A"/>
    <w:rsid w:val="00423F0A"/>
    <w:rsid w:val="00424468"/>
    <w:rsid w:val="00424870"/>
    <w:rsid w:val="0042565B"/>
    <w:rsid w:val="004264FC"/>
    <w:rsid w:val="00426A89"/>
    <w:rsid w:val="00426CDE"/>
    <w:rsid w:val="00426E0E"/>
    <w:rsid w:val="00426E4A"/>
    <w:rsid w:val="0042717E"/>
    <w:rsid w:val="00427696"/>
    <w:rsid w:val="0042795F"/>
    <w:rsid w:val="00430CAE"/>
    <w:rsid w:val="004323EF"/>
    <w:rsid w:val="00432523"/>
    <w:rsid w:val="00432647"/>
    <w:rsid w:val="004342B3"/>
    <w:rsid w:val="00434B55"/>
    <w:rsid w:val="00434E50"/>
    <w:rsid w:val="0043619E"/>
    <w:rsid w:val="00436A58"/>
    <w:rsid w:val="00436ED6"/>
    <w:rsid w:val="00436EEE"/>
    <w:rsid w:val="00437716"/>
    <w:rsid w:val="0043788F"/>
    <w:rsid w:val="004410DE"/>
    <w:rsid w:val="00441670"/>
    <w:rsid w:val="00441E7B"/>
    <w:rsid w:val="004430BE"/>
    <w:rsid w:val="00443159"/>
    <w:rsid w:val="0044315B"/>
    <w:rsid w:val="004434E7"/>
    <w:rsid w:val="0044394F"/>
    <w:rsid w:val="004455F2"/>
    <w:rsid w:val="0044663B"/>
    <w:rsid w:val="004472D9"/>
    <w:rsid w:val="00447850"/>
    <w:rsid w:val="00447C3B"/>
    <w:rsid w:val="00447E35"/>
    <w:rsid w:val="004501CD"/>
    <w:rsid w:val="00450399"/>
    <w:rsid w:val="00450ED7"/>
    <w:rsid w:val="004510A8"/>
    <w:rsid w:val="00451F2E"/>
    <w:rsid w:val="004523EB"/>
    <w:rsid w:val="004525E4"/>
    <w:rsid w:val="00452D7A"/>
    <w:rsid w:val="00453432"/>
    <w:rsid w:val="00453616"/>
    <w:rsid w:val="0045498F"/>
    <w:rsid w:val="004550F3"/>
    <w:rsid w:val="0045520C"/>
    <w:rsid w:val="004555E5"/>
    <w:rsid w:val="00455DB6"/>
    <w:rsid w:val="0045615A"/>
    <w:rsid w:val="00456A06"/>
    <w:rsid w:val="00457B2F"/>
    <w:rsid w:val="004601CE"/>
    <w:rsid w:val="00460DBF"/>
    <w:rsid w:val="0046196C"/>
    <w:rsid w:val="00461C5E"/>
    <w:rsid w:val="0046232C"/>
    <w:rsid w:val="00462B60"/>
    <w:rsid w:val="00462FB6"/>
    <w:rsid w:val="00463D3B"/>
    <w:rsid w:val="00463E81"/>
    <w:rsid w:val="00464AC2"/>
    <w:rsid w:val="00464ACD"/>
    <w:rsid w:val="00465743"/>
    <w:rsid w:val="0046576D"/>
    <w:rsid w:val="004671BB"/>
    <w:rsid w:val="00467312"/>
    <w:rsid w:val="00467FC9"/>
    <w:rsid w:val="00472CE8"/>
    <w:rsid w:val="00473A8F"/>
    <w:rsid w:val="00473CB4"/>
    <w:rsid w:val="00473DC5"/>
    <w:rsid w:val="00473DFE"/>
    <w:rsid w:val="00474C4A"/>
    <w:rsid w:val="00475681"/>
    <w:rsid w:val="004759C9"/>
    <w:rsid w:val="00475C21"/>
    <w:rsid w:val="004760C1"/>
    <w:rsid w:val="004761F2"/>
    <w:rsid w:val="004765F5"/>
    <w:rsid w:val="004766DA"/>
    <w:rsid w:val="0047693B"/>
    <w:rsid w:val="00476BC7"/>
    <w:rsid w:val="00476DF0"/>
    <w:rsid w:val="00480680"/>
    <w:rsid w:val="00480CA4"/>
    <w:rsid w:val="004810B8"/>
    <w:rsid w:val="00481222"/>
    <w:rsid w:val="004813F5"/>
    <w:rsid w:val="0048163F"/>
    <w:rsid w:val="00481B36"/>
    <w:rsid w:val="00482048"/>
    <w:rsid w:val="004821D0"/>
    <w:rsid w:val="004822D3"/>
    <w:rsid w:val="00482483"/>
    <w:rsid w:val="00483A7E"/>
    <w:rsid w:val="0048523A"/>
    <w:rsid w:val="0048608C"/>
    <w:rsid w:val="004868AD"/>
    <w:rsid w:val="00486A6F"/>
    <w:rsid w:val="00486D75"/>
    <w:rsid w:val="00487C90"/>
    <w:rsid w:val="00490141"/>
    <w:rsid w:val="00490C7C"/>
    <w:rsid w:val="00491384"/>
    <w:rsid w:val="004916C8"/>
    <w:rsid w:val="00491AC8"/>
    <w:rsid w:val="00491FF3"/>
    <w:rsid w:val="0049280A"/>
    <w:rsid w:val="00492C35"/>
    <w:rsid w:val="00492C36"/>
    <w:rsid w:val="0049334D"/>
    <w:rsid w:val="00493797"/>
    <w:rsid w:val="00495120"/>
    <w:rsid w:val="004957E0"/>
    <w:rsid w:val="004958F6"/>
    <w:rsid w:val="004A1472"/>
    <w:rsid w:val="004A1C12"/>
    <w:rsid w:val="004A202A"/>
    <w:rsid w:val="004A2041"/>
    <w:rsid w:val="004A2301"/>
    <w:rsid w:val="004A23BC"/>
    <w:rsid w:val="004A273D"/>
    <w:rsid w:val="004A2D0A"/>
    <w:rsid w:val="004A368B"/>
    <w:rsid w:val="004A39CF"/>
    <w:rsid w:val="004A4DF4"/>
    <w:rsid w:val="004A52BD"/>
    <w:rsid w:val="004A54DB"/>
    <w:rsid w:val="004A5527"/>
    <w:rsid w:val="004A55C9"/>
    <w:rsid w:val="004A6274"/>
    <w:rsid w:val="004A6EF2"/>
    <w:rsid w:val="004A7CFB"/>
    <w:rsid w:val="004A7E5B"/>
    <w:rsid w:val="004B0094"/>
    <w:rsid w:val="004B03F4"/>
    <w:rsid w:val="004B0C8C"/>
    <w:rsid w:val="004B0E16"/>
    <w:rsid w:val="004B12ED"/>
    <w:rsid w:val="004B24C6"/>
    <w:rsid w:val="004B2835"/>
    <w:rsid w:val="004B329F"/>
    <w:rsid w:val="004B3F3E"/>
    <w:rsid w:val="004B469C"/>
    <w:rsid w:val="004B4B45"/>
    <w:rsid w:val="004B4F0D"/>
    <w:rsid w:val="004B4FBF"/>
    <w:rsid w:val="004B5223"/>
    <w:rsid w:val="004B727E"/>
    <w:rsid w:val="004B7736"/>
    <w:rsid w:val="004B77DE"/>
    <w:rsid w:val="004B7AB3"/>
    <w:rsid w:val="004B7D58"/>
    <w:rsid w:val="004B7DD3"/>
    <w:rsid w:val="004C0132"/>
    <w:rsid w:val="004C0C66"/>
    <w:rsid w:val="004C0D81"/>
    <w:rsid w:val="004C127D"/>
    <w:rsid w:val="004C12C4"/>
    <w:rsid w:val="004C18DD"/>
    <w:rsid w:val="004C2420"/>
    <w:rsid w:val="004C24FF"/>
    <w:rsid w:val="004C2618"/>
    <w:rsid w:val="004C354C"/>
    <w:rsid w:val="004C3897"/>
    <w:rsid w:val="004C3B7A"/>
    <w:rsid w:val="004C448F"/>
    <w:rsid w:val="004C455A"/>
    <w:rsid w:val="004C48C5"/>
    <w:rsid w:val="004C4943"/>
    <w:rsid w:val="004C4BA6"/>
    <w:rsid w:val="004C514F"/>
    <w:rsid w:val="004C5538"/>
    <w:rsid w:val="004C55B6"/>
    <w:rsid w:val="004C56D6"/>
    <w:rsid w:val="004C5796"/>
    <w:rsid w:val="004C5827"/>
    <w:rsid w:val="004C5D62"/>
    <w:rsid w:val="004C6A73"/>
    <w:rsid w:val="004C7A36"/>
    <w:rsid w:val="004C7DEB"/>
    <w:rsid w:val="004C7F32"/>
    <w:rsid w:val="004D068C"/>
    <w:rsid w:val="004D0766"/>
    <w:rsid w:val="004D1159"/>
    <w:rsid w:val="004D14A0"/>
    <w:rsid w:val="004D2220"/>
    <w:rsid w:val="004D31FE"/>
    <w:rsid w:val="004D37BC"/>
    <w:rsid w:val="004D3909"/>
    <w:rsid w:val="004D3C91"/>
    <w:rsid w:val="004D4053"/>
    <w:rsid w:val="004D441F"/>
    <w:rsid w:val="004D5141"/>
    <w:rsid w:val="004D53EA"/>
    <w:rsid w:val="004D65A1"/>
    <w:rsid w:val="004D6F87"/>
    <w:rsid w:val="004D7322"/>
    <w:rsid w:val="004D7A38"/>
    <w:rsid w:val="004E0D6C"/>
    <w:rsid w:val="004E1531"/>
    <w:rsid w:val="004E1827"/>
    <w:rsid w:val="004E1E45"/>
    <w:rsid w:val="004E281F"/>
    <w:rsid w:val="004E359C"/>
    <w:rsid w:val="004E36D3"/>
    <w:rsid w:val="004E394B"/>
    <w:rsid w:val="004E42EB"/>
    <w:rsid w:val="004E479D"/>
    <w:rsid w:val="004E4E07"/>
    <w:rsid w:val="004E5110"/>
    <w:rsid w:val="004E5250"/>
    <w:rsid w:val="004E548F"/>
    <w:rsid w:val="004E56F4"/>
    <w:rsid w:val="004E56F9"/>
    <w:rsid w:val="004F05D9"/>
    <w:rsid w:val="004F1108"/>
    <w:rsid w:val="004F1288"/>
    <w:rsid w:val="004F1811"/>
    <w:rsid w:val="004F32E0"/>
    <w:rsid w:val="004F3773"/>
    <w:rsid w:val="004F408B"/>
    <w:rsid w:val="004F4136"/>
    <w:rsid w:val="004F4889"/>
    <w:rsid w:val="004F4A7F"/>
    <w:rsid w:val="004F5289"/>
    <w:rsid w:val="004F54D8"/>
    <w:rsid w:val="004F6B60"/>
    <w:rsid w:val="004F72E8"/>
    <w:rsid w:val="004F78EC"/>
    <w:rsid w:val="004F7AD7"/>
    <w:rsid w:val="00500696"/>
    <w:rsid w:val="00501BEF"/>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43D"/>
    <w:rsid w:val="00511891"/>
    <w:rsid w:val="00511C1F"/>
    <w:rsid w:val="005132F1"/>
    <w:rsid w:val="00514070"/>
    <w:rsid w:val="00515321"/>
    <w:rsid w:val="00515576"/>
    <w:rsid w:val="00515DAC"/>
    <w:rsid w:val="00515E5C"/>
    <w:rsid w:val="00515E74"/>
    <w:rsid w:val="00516ACD"/>
    <w:rsid w:val="00516E44"/>
    <w:rsid w:val="0051731C"/>
    <w:rsid w:val="005179D1"/>
    <w:rsid w:val="005179F0"/>
    <w:rsid w:val="00520149"/>
    <w:rsid w:val="005208BD"/>
    <w:rsid w:val="00520E06"/>
    <w:rsid w:val="00520E81"/>
    <w:rsid w:val="0052552A"/>
    <w:rsid w:val="00525EFB"/>
    <w:rsid w:val="005277FF"/>
    <w:rsid w:val="0053024D"/>
    <w:rsid w:val="005303D1"/>
    <w:rsid w:val="0053062D"/>
    <w:rsid w:val="00530F17"/>
    <w:rsid w:val="00531A21"/>
    <w:rsid w:val="00531F9C"/>
    <w:rsid w:val="005325F8"/>
    <w:rsid w:val="005327F4"/>
    <w:rsid w:val="0053411D"/>
    <w:rsid w:val="0053418A"/>
    <w:rsid w:val="00534452"/>
    <w:rsid w:val="0053567E"/>
    <w:rsid w:val="005356E0"/>
    <w:rsid w:val="00536199"/>
    <w:rsid w:val="005363C0"/>
    <w:rsid w:val="00536753"/>
    <w:rsid w:val="00536AD7"/>
    <w:rsid w:val="005371D8"/>
    <w:rsid w:val="00537524"/>
    <w:rsid w:val="005376D8"/>
    <w:rsid w:val="00537812"/>
    <w:rsid w:val="00537E5B"/>
    <w:rsid w:val="00537F00"/>
    <w:rsid w:val="005402EC"/>
    <w:rsid w:val="00540ECC"/>
    <w:rsid w:val="00541FEA"/>
    <w:rsid w:val="00542D8C"/>
    <w:rsid w:val="0054369F"/>
    <w:rsid w:val="005439D5"/>
    <w:rsid w:val="00543F97"/>
    <w:rsid w:val="00543FD5"/>
    <w:rsid w:val="005440A5"/>
    <w:rsid w:val="005447B1"/>
    <w:rsid w:val="00546E6C"/>
    <w:rsid w:val="00547003"/>
    <w:rsid w:val="005473F7"/>
    <w:rsid w:val="0055046B"/>
    <w:rsid w:val="00551CC2"/>
    <w:rsid w:val="005526A6"/>
    <w:rsid w:val="00552787"/>
    <w:rsid w:val="00554187"/>
    <w:rsid w:val="005544B0"/>
    <w:rsid w:val="00554F42"/>
    <w:rsid w:val="0055502B"/>
    <w:rsid w:val="00555B10"/>
    <w:rsid w:val="00555C8A"/>
    <w:rsid w:val="00555E5C"/>
    <w:rsid w:val="0055621F"/>
    <w:rsid w:val="00556702"/>
    <w:rsid w:val="00556A54"/>
    <w:rsid w:val="00556BE2"/>
    <w:rsid w:val="00556C2E"/>
    <w:rsid w:val="00556C4B"/>
    <w:rsid w:val="00557703"/>
    <w:rsid w:val="00557CAE"/>
    <w:rsid w:val="00557D33"/>
    <w:rsid w:val="005600AB"/>
    <w:rsid w:val="005607F7"/>
    <w:rsid w:val="00560F17"/>
    <w:rsid w:val="005615BF"/>
    <w:rsid w:val="005618E1"/>
    <w:rsid w:val="00561C42"/>
    <w:rsid w:val="00562A14"/>
    <w:rsid w:val="00562E02"/>
    <w:rsid w:val="00562EFE"/>
    <w:rsid w:val="0056388F"/>
    <w:rsid w:val="00563C55"/>
    <w:rsid w:val="00564C7E"/>
    <w:rsid w:val="00565A23"/>
    <w:rsid w:val="00565A4A"/>
    <w:rsid w:val="00565E2B"/>
    <w:rsid w:val="00567D4E"/>
    <w:rsid w:val="00567DAB"/>
    <w:rsid w:val="00570147"/>
    <w:rsid w:val="00570AAD"/>
    <w:rsid w:val="00570D7C"/>
    <w:rsid w:val="00570DBA"/>
    <w:rsid w:val="00570FB6"/>
    <w:rsid w:val="005710C9"/>
    <w:rsid w:val="00571F6A"/>
    <w:rsid w:val="00572272"/>
    <w:rsid w:val="00572F2D"/>
    <w:rsid w:val="0057313F"/>
    <w:rsid w:val="0057349D"/>
    <w:rsid w:val="00574617"/>
    <w:rsid w:val="00574E19"/>
    <w:rsid w:val="00574EBA"/>
    <w:rsid w:val="0057525B"/>
    <w:rsid w:val="0057547F"/>
    <w:rsid w:val="00576186"/>
    <w:rsid w:val="00576283"/>
    <w:rsid w:val="00576926"/>
    <w:rsid w:val="00576C63"/>
    <w:rsid w:val="0058061B"/>
    <w:rsid w:val="00582821"/>
    <w:rsid w:val="00582CE0"/>
    <w:rsid w:val="00582DF4"/>
    <w:rsid w:val="005836B8"/>
    <w:rsid w:val="00583AA7"/>
    <w:rsid w:val="00583E12"/>
    <w:rsid w:val="00584EA4"/>
    <w:rsid w:val="00585CC6"/>
    <w:rsid w:val="00586B6A"/>
    <w:rsid w:val="00586D1D"/>
    <w:rsid w:val="00586ED2"/>
    <w:rsid w:val="005875E3"/>
    <w:rsid w:val="00590424"/>
    <w:rsid w:val="0059278E"/>
    <w:rsid w:val="00592BDF"/>
    <w:rsid w:val="00592C5F"/>
    <w:rsid w:val="00593305"/>
    <w:rsid w:val="0059352D"/>
    <w:rsid w:val="0059418F"/>
    <w:rsid w:val="00594C20"/>
    <w:rsid w:val="00594F68"/>
    <w:rsid w:val="00596195"/>
    <w:rsid w:val="00597028"/>
    <w:rsid w:val="00597A50"/>
    <w:rsid w:val="00597E4C"/>
    <w:rsid w:val="00597E70"/>
    <w:rsid w:val="005A0214"/>
    <w:rsid w:val="005A1EF9"/>
    <w:rsid w:val="005A2190"/>
    <w:rsid w:val="005A3266"/>
    <w:rsid w:val="005A3377"/>
    <w:rsid w:val="005A33AD"/>
    <w:rsid w:val="005A359D"/>
    <w:rsid w:val="005A3C01"/>
    <w:rsid w:val="005A4147"/>
    <w:rsid w:val="005A43D3"/>
    <w:rsid w:val="005A4A64"/>
    <w:rsid w:val="005A56E8"/>
    <w:rsid w:val="005A5B7A"/>
    <w:rsid w:val="005A5E6C"/>
    <w:rsid w:val="005A5E72"/>
    <w:rsid w:val="005A5F91"/>
    <w:rsid w:val="005A6308"/>
    <w:rsid w:val="005A6FC4"/>
    <w:rsid w:val="005A727A"/>
    <w:rsid w:val="005A75DA"/>
    <w:rsid w:val="005A76DF"/>
    <w:rsid w:val="005A77E8"/>
    <w:rsid w:val="005A7857"/>
    <w:rsid w:val="005A7FA1"/>
    <w:rsid w:val="005B00B8"/>
    <w:rsid w:val="005B06B9"/>
    <w:rsid w:val="005B086D"/>
    <w:rsid w:val="005B0BF6"/>
    <w:rsid w:val="005B0CC9"/>
    <w:rsid w:val="005B1B5C"/>
    <w:rsid w:val="005B1C35"/>
    <w:rsid w:val="005B2913"/>
    <w:rsid w:val="005B3470"/>
    <w:rsid w:val="005B38CD"/>
    <w:rsid w:val="005B3E0F"/>
    <w:rsid w:val="005B43F9"/>
    <w:rsid w:val="005B4B44"/>
    <w:rsid w:val="005B5543"/>
    <w:rsid w:val="005B647D"/>
    <w:rsid w:val="005B6911"/>
    <w:rsid w:val="005B741B"/>
    <w:rsid w:val="005B7FED"/>
    <w:rsid w:val="005C0769"/>
    <w:rsid w:val="005C132D"/>
    <w:rsid w:val="005C1525"/>
    <w:rsid w:val="005C1C9E"/>
    <w:rsid w:val="005C2E7D"/>
    <w:rsid w:val="005C3344"/>
    <w:rsid w:val="005C36B3"/>
    <w:rsid w:val="005C3B51"/>
    <w:rsid w:val="005C3EE6"/>
    <w:rsid w:val="005C44FD"/>
    <w:rsid w:val="005C4AEE"/>
    <w:rsid w:val="005C5103"/>
    <w:rsid w:val="005C5697"/>
    <w:rsid w:val="005C6DA4"/>
    <w:rsid w:val="005C7856"/>
    <w:rsid w:val="005C7E00"/>
    <w:rsid w:val="005D007B"/>
    <w:rsid w:val="005D0A83"/>
    <w:rsid w:val="005D0BFC"/>
    <w:rsid w:val="005D16E4"/>
    <w:rsid w:val="005D2990"/>
    <w:rsid w:val="005D30E8"/>
    <w:rsid w:val="005D3674"/>
    <w:rsid w:val="005D3882"/>
    <w:rsid w:val="005D3C04"/>
    <w:rsid w:val="005D406F"/>
    <w:rsid w:val="005D42E4"/>
    <w:rsid w:val="005D4D13"/>
    <w:rsid w:val="005D5E48"/>
    <w:rsid w:val="005D635F"/>
    <w:rsid w:val="005D63F1"/>
    <w:rsid w:val="005D7327"/>
    <w:rsid w:val="005D751F"/>
    <w:rsid w:val="005E042A"/>
    <w:rsid w:val="005E0660"/>
    <w:rsid w:val="005E0FF9"/>
    <w:rsid w:val="005E2632"/>
    <w:rsid w:val="005E2909"/>
    <w:rsid w:val="005E2C5B"/>
    <w:rsid w:val="005E33C6"/>
    <w:rsid w:val="005E3856"/>
    <w:rsid w:val="005E45EB"/>
    <w:rsid w:val="005E53E1"/>
    <w:rsid w:val="005E5DFE"/>
    <w:rsid w:val="005E6C75"/>
    <w:rsid w:val="005E6C98"/>
    <w:rsid w:val="005E6D93"/>
    <w:rsid w:val="005E7A7C"/>
    <w:rsid w:val="005F053C"/>
    <w:rsid w:val="005F0E35"/>
    <w:rsid w:val="005F0EAD"/>
    <w:rsid w:val="005F11B5"/>
    <w:rsid w:val="005F12F3"/>
    <w:rsid w:val="005F1F02"/>
    <w:rsid w:val="005F295B"/>
    <w:rsid w:val="005F29D4"/>
    <w:rsid w:val="005F2C71"/>
    <w:rsid w:val="005F44C0"/>
    <w:rsid w:val="005F5029"/>
    <w:rsid w:val="005F51F4"/>
    <w:rsid w:val="005F5AE9"/>
    <w:rsid w:val="005F6356"/>
    <w:rsid w:val="005F63F8"/>
    <w:rsid w:val="005F648F"/>
    <w:rsid w:val="005F6F8E"/>
    <w:rsid w:val="005F6FCB"/>
    <w:rsid w:val="005F71B9"/>
    <w:rsid w:val="005F7320"/>
    <w:rsid w:val="005F75C3"/>
    <w:rsid w:val="005F7858"/>
    <w:rsid w:val="00600BFA"/>
    <w:rsid w:val="00600F1F"/>
    <w:rsid w:val="006016DC"/>
    <w:rsid w:val="00601BAF"/>
    <w:rsid w:val="006025BA"/>
    <w:rsid w:val="00602DAD"/>
    <w:rsid w:val="00602FB7"/>
    <w:rsid w:val="00603869"/>
    <w:rsid w:val="00603BA8"/>
    <w:rsid w:val="00604F3C"/>
    <w:rsid w:val="00605797"/>
    <w:rsid w:val="006069E1"/>
    <w:rsid w:val="00606AD4"/>
    <w:rsid w:val="006078E1"/>
    <w:rsid w:val="0060798C"/>
    <w:rsid w:val="00610142"/>
    <w:rsid w:val="00610EA9"/>
    <w:rsid w:val="006110C8"/>
    <w:rsid w:val="00611147"/>
    <w:rsid w:val="00611DA2"/>
    <w:rsid w:val="00611FAC"/>
    <w:rsid w:val="0061250B"/>
    <w:rsid w:val="006126CE"/>
    <w:rsid w:val="006129BD"/>
    <w:rsid w:val="00613249"/>
    <w:rsid w:val="006140FF"/>
    <w:rsid w:val="0061435B"/>
    <w:rsid w:val="00614596"/>
    <w:rsid w:val="006149D8"/>
    <w:rsid w:val="0061503E"/>
    <w:rsid w:val="006154B8"/>
    <w:rsid w:val="00616501"/>
    <w:rsid w:val="006165F3"/>
    <w:rsid w:val="00616BC2"/>
    <w:rsid w:val="00616F2C"/>
    <w:rsid w:val="00617240"/>
    <w:rsid w:val="006177EE"/>
    <w:rsid w:val="006179F4"/>
    <w:rsid w:val="00617A06"/>
    <w:rsid w:val="00620302"/>
    <w:rsid w:val="0062039A"/>
    <w:rsid w:val="0062050A"/>
    <w:rsid w:val="0062089F"/>
    <w:rsid w:val="00620F29"/>
    <w:rsid w:val="0062128D"/>
    <w:rsid w:val="006215B1"/>
    <w:rsid w:val="006215B9"/>
    <w:rsid w:val="006218D5"/>
    <w:rsid w:val="006225CC"/>
    <w:rsid w:val="0062267C"/>
    <w:rsid w:val="00622F85"/>
    <w:rsid w:val="006234DD"/>
    <w:rsid w:val="00623FC6"/>
    <w:rsid w:val="0062414D"/>
    <w:rsid w:val="0062572C"/>
    <w:rsid w:val="0062591A"/>
    <w:rsid w:val="00626296"/>
    <w:rsid w:val="006263A2"/>
    <w:rsid w:val="00626AF0"/>
    <w:rsid w:val="0063048F"/>
    <w:rsid w:val="00630775"/>
    <w:rsid w:val="006309B0"/>
    <w:rsid w:val="00631038"/>
    <w:rsid w:val="00631147"/>
    <w:rsid w:val="006311F9"/>
    <w:rsid w:val="00631C6C"/>
    <w:rsid w:val="00631D6A"/>
    <w:rsid w:val="00632300"/>
    <w:rsid w:val="0063313F"/>
    <w:rsid w:val="0063397C"/>
    <w:rsid w:val="00633DA1"/>
    <w:rsid w:val="00634423"/>
    <w:rsid w:val="0063454C"/>
    <w:rsid w:val="00634D2E"/>
    <w:rsid w:val="0063593D"/>
    <w:rsid w:val="006362DF"/>
    <w:rsid w:val="006363D6"/>
    <w:rsid w:val="00636A53"/>
    <w:rsid w:val="006371A2"/>
    <w:rsid w:val="0064027A"/>
    <w:rsid w:val="00640741"/>
    <w:rsid w:val="00641472"/>
    <w:rsid w:val="0064169B"/>
    <w:rsid w:val="00641B5C"/>
    <w:rsid w:val="0064332D"/>
    <w:rsid w:val="0064342D"/>
    <w:rsid w:val="00644941"/>
    <w:rsid w:val="00644A10"/>
    <w:rsid w:val="00644A4F"/>
    <w:rsid w:val="00644BC5"/>
    <w:rsid w:val="0064598C"/>
    <w:rsid w:val="00645BC3"/>
    <w:rsid w:val="0064614B"/>
    <w:rsid w:val="00647E56"/>
    <w:rsid w:val="0065004F"/>
    <w:rsid w:val="00650142"/>
    <w:rsid w:val="00650860"/>
    <w:rsid w:val="00650B0D"/>
    <w:rsid w:val="006511EE"/>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D4E"/>
    <w:rsid w:val="0065716E"/>
    <w:rsid w:val="00657354"/>
    <w:rsid w:val="006579F1"/>
    <w:rsid w:val="00660308"/>
    <w:rsid w:val="00660543"/>
    <w:rsid w:val="00660F61"/>
    <w:rsid w:val="006611C7"/>
    <w:rsid w:val="0066161E"/>
    <w:rsid w:val="00661649"/>
    <w:rsid w:val="006619A8"/>
    <w:rsid w:val="006619E4"/>
    <w:rsid w:val="00661F27"/>
    <w:rsid w:val="006620B4"/>
    <w:rsid w:val="006620C8"/>
    <w:rsid w:val="00663B90"/>
    <w:rsid w:val="006640BE"/>
    <w:rsid w:val="00665FA7"/>
    <w:rsid w:val="0066664E"/>
    <w:rsid w:val="00667853"/>
    <w:rsid w:val="0066790E"/>
    <w:rsid w:val="006679C9"/>
    <w:rsid w:val="0067004D"/>
    <w:rsid w:val="006703EF"/>
    <w:rsid w:val="00670460"/>
    <w:rsid w:val="00670878"/>
    <w:rsid w:val="006709D9"/>
    <w:rsid w:val="006712D5"/>
    <w:rsid w:val="00671585"/>
    <w:rsid w:val="006715DC"/>
    <w:rsid w:val="00672287"/>
    <w:rsid w:val="00673C53"/>
    <w:rsid w:val="00674B40"/>
    <w:rsid w:val="00674F01"/>
    <w:rsid w:val="006750B1"/>
    <w:rsid w:val="00675AA8"/>
    <w:rsid w:val="00675F03"/>
    <w:rsid w:val="006767CD"/>
    <w:rsid w:val="00676FD5"/>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922"/>
    <w:rsid w:val="00691A44"/>
    <w:rsid w:val="00692C69"/>
    <w:rsid w:val="00693666"/>
    <w:rsid w:val="0069392D"/>
    <w:rsid w:val="0069503A"/>
    <w:rsid w:val="006952CA"/>
    <w:rsid w:val="00696A30"/>
    <w:rsid w:val="00697523"/>
    <w:rsid w:val="00697F9E"/>
    <w:rsid w:val="006A0D87"/>
    <w:rsid w:val="006A13C9"/>
    <w:rsid w:val="006A1655"/>
    <w:rsid w:val="006A242C"/>
    <w:rsid w:val="006A2503"/>
    <w:rsid w:val="006A2A8D"/>
    <w:rsid w:val="006A3011"/>
    <w:rsid w:val="006A39F8"/>
    <w:rsid w:val="006A5446"/>
    <w:rsid w:val="006A667E"/>
    <w:rsid w:val="006A6BD8"/>
    <w:rsid w:val="006A74E5"/>
    <w:rsid w:val="006A7B93"/>
    <w:rsid w:val="006B038D"/>
    <w:rsid w:val="006B05F5"/>
    <w:rsid w:val="006B19D0"/>
    <w:rsid w:val="006B1C26"/>
    <w:rsid w:val="006B1D92"/>
    <w:rsid w:val="006B27E0"/>
    <w:rsid w:val="006B3128"/>
    <w:rsid w:val="006B34A2"/>
    <w:rsid w:val="006B352E"/>
    <w:rsid w:val="006B3A73"/>
    <w:rsid w:val="006B3B7B"/>
    <w:rsid w:val="006B4079"/>
    <w:rsid w:val="006B451A"/>
    <w:rsid w:val="006B4939"/>
    <w:rsid w:val="006B5229"/>
    <w:rsid w:val="006B5464"/>
    <w:rsid w:val="006B5647"/>
    <w:rsid w:val="006B64EF"/>
    <w:rsid w:val="006B71EB"/>
    <w:rsid w:val="006C0787"/>
    <w:rsid w:val="006C0B52"/>
    <w:rsid w:val="006C1390"/>
    <w:rsid w:val="006C256C"/>
    <w:rsid w:val="006C2654"/>
    <w:rsid w:val="006C2BB5"/>
    <w:rsid w:val="006C2F2E"/>
    <w:rsid w:val="006C3504"/>
    <w:rsid w:val="006C4832"/>
    <w:rsid w:val="006C4B4F"/>
    <w:rsid w:val="006C5180"/>
    <w:rsid w:val="006C54CF"/>
    <w:rsid w:val="006C55AF"/>
    <w:rsid w:val="006C7050"/>
    <w:rsid w:val="006C77B3"/>
    <w:rsid w:val="006C79AD"/>
    <w:rsid w:val="006C7BC5"/>
    <w:rsid w:val="006C7E59"/>
    <w:rsid w:val="006D0744"/>
    <w:rsid w:val="006D14C7"/>
    <w:rsid w:val="006D16AE"/>
    <w:rsid w:val="006D2F7E"/>
    <w:rsid w:val="006D2FC6"/>
    <w:rsid w:val="006D33DF"/>
    <w:rsid w:val="006D4042"/>
    <w:rsid w:val="006D441B"/>
    <w:rsid w:val="006D5590"/>
    <w:rsid w:val="006D59B6"/>
    <w:rsid w:val="006D686D"/>
    <w:rsid w:val="006D6922"/>
    <w:rsid w:val="006D69AF"/>
    <w:rsid w:val="006E0E7E"/>
    <w:rsid w:val="006E0F91"/>
    <w:rsid w:val="006E164F"/>
    <w:rsid w:val="006E1C28"/>
    <w:rsid w:val="006E2577"/>
    <w:rsid w:val="006E2893"/>
    <w:rsid w:val="006E2DC5"/>
    <w:rsid w:val="006E3DB5"/>
    <w:rsid w:val="006E40D8"/>
    <w:rsid w:val="006E4C6D"/>
    <w:rsid w:val="006E56DF"/>
    <w:rsid w:val="006E5942"/>
    <w:rsid w:val="006E5CCF"/>
    <w:rsid w:val="006E5CFE"/>
    <w:rsid w:val="006E6183"/>
    <w:rsid w:val="006E6730"/>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6E0B"/>
    <w:rsid w:val="006F7930"/>
    <w:rsid w:val="00700089"/>
    <w:rsid w:val="00700996"/>
    <w:rsid w:val="00700D1B"/>
    <w:rsid w:val="00700E09"/>
    <w:rsid w:val="00701AD4"/>
    <w:rsid w:val="007020A4"/>
    <w:rsid w:val="0070284F"/>
    <w:rsid w:val="00703A4C"/>
    <w:rsid w:val="00704278"/>
    <w:rsid w:val="0070438C"/>
    <w:rsid w:val="007049B7"/>
    <w:rsid w:val="00704AF8"/>
    <w:rsid w:val="00704C30"/>
    <w:rsid w:val="00704EB9"/>
    <w:rsid w:val="00706164"/>
    <w:rsid w:val="0070679B"/>
    <w:rsid w:val="00706C3C"/>
    <w:rsid w:val="00706C8D"/>
    <w:rsid w:val="00706DFF"/>
    <w:rsid w:val="00707DB7"/>
    <w:rsid w:val="00710D9F"/>
    <w:rsid w:val="0071118B"/>
    <w:rsid w:val="00711E7B"/>
    <w:rsid w:val="007126D7"/>
    <w:rsid w:val="00713846"/>
    <w:rsid w:val="00713EF8"/>
    <w:rsid w:val="007142C2"/>
    <w:rsid w:val="00714732"/>
    <w:rsid w:val="00714960"/>
    <w:rsid w:val="00714E7F"/>
    <w:rsid w:val="0071503A"/>
    <w:rsid w:val="007158B8"/>
    <w:rsid w:val="00715DCD"/>
    <w:rsid w:val="00717FBE"/>
    <w:rsid w:val="00717FE4"/>
    <w:rsid w:val="0072171E"/>
    <w:rsid w:val="00721BE1"/>
    <w:rsid w:val="00721F39"/>
    <w:rsid w:val="007228E5"/>
    <w:rsid w:val="00722FB5"/>
    <w:rsid w:val="007231C3"/>
    <w:rsid w:val="00723624"/>
    <w:rsid w:val="00723D1C"/>
    <w:rsid w:val="00723DEB"/>
    <w:rsid w:val="007243A8"/>
    <w:rsid w:val="007247B8"/>
    <w:rsid w:val="00724B6A"/>
    <w:rsid w:val="00724ED5"/>
    <w:rsid w:val="00725CEE"/>
    <w:rsid w:val="00725EF3"/>
    <w:rsid w:val="0073035C"/>
    <w:rsid w:val="007327D1"/>
    <w:rsid w:val="00733E96"/>
    <w:rsid w:val="00734A27"/>
    <w:rsid w:val="007352FB"/>
    <w:rsid w:val="00735D55"/>
    <w:rsid w:val="00736150"/>
    <w:rsid w:val="0073788C"/>
    <w:rsid w:val="00737ADB"/>
    <w:rsid w:val="00740605"/>
    <w:rsid w:val="00740F36"/>
    <w:rsid w:val="00741430"/>
    <w:rsid w:val="00743847"/>
    <w:rsid w:val="007454E1"/>
    <w:rsid w:val="007457A7"/>
    <w:rsid w:val="007467F6"/>
    <w:rsid w:val="00747199"/>
    <w:rsid w:val="00747CE4"/>
    <w:rsid w:val="00747FA7"/>
    <w:rsid w:val="0075129F"/>
    <w:rsid w:val="00751B50"/>
    <w:rsid w:val="00752A0A"/>
    <w:rsid w:val="0075331D"/>
    <w:rsid w:val="0075547D"/>
    <w:rsid w:val="007559A2"/>
    <w:rsid w:val="0075667E"/>
    <w:rsid w:val="00757313"/>
    <w:rsid w:val="00757879"/>
    <w:rsid w:val="00757AB9"/>
    <w:rsid w:val="00760053"/>
    <w:rsid w:val="00760136"/>
    <w:rsid w:val="007607D7"/>
    <w:rsid w:val="00760AF7"/>
    <w:rsid w:val="00760B82"/>
    <w:rsid w:val="007611DA"/>
    <w:rsid w:val="00762771"/>
    <w:rsid w:val="007628BA"/>
    <w:rsid w:val="00762AFE"/>
    <w:rsid w:val="00762C67"/>
    <w:rsid w:val="00763534"/>
    <w:rsid w:val="00763949"/>
    <w:rsid w:val="00763A5F"/>
    <w:rsid w:val="00764A48"/>
    <w:rsid w:val="0076540B"/>
    <w:rsid w:val="0076584B"/>
    <w:rsid w:val="00765D2A"/>
    <w:rsid w:val="00767202"/>
    <w:rsid w:val="00770828"/>
    <w:rsid w:val="00771B2D"/>
    <w:rsid w:val="00772993"/>
    <w:rsid w:val="00772B4D"/>
    <w:rsid w:val="00772B6C"/>
    <w:rsid w:val="00772EC1"/>
    <w:rsid w:val="00773438"/>
    <w:rsid w:val="00774063"/>
    <w:rsid w:val="00774D27"/>
    <w:rsid w:val="0077505B"/>
    <w:rsid w:val="007753CA"/>
    <w:rsid w:val="00775735"/>
    <w:rsid w:val="007763C3"/>
    <w:rsid w:val="00777107"/>
    <w:rsid w:val="00777816"/>
    <w:rsid w:val="0077789A"/>
    <w:rsid w:val="00777932"/>
    <w:rsid w:val="00777A29"/>
    <w:rsid w:val="00780013"/>
    <w:rsid w:val="00780937"/>
    <w:rsid w:val="007813C9"/>
    <w:rsid w:val="00781546"/>
    <w:rsid w:val="00781799"/>
    <w:rsid w:val="00781A38"/>
    <w:rsid w:val="007829EF"/>
    <w:rsid w:val="00782EDE"/>
    <w:rsid w:val="007836F7"/>
    <w:rsid w:val="00783C9D"/>
    <w:rsid w:val="00784568"/>
    <w:rsid w:val="0078474D"/>
    <w:rsid w:val="00784A67"/>
    <w:rsid w:val="00784DA7"/>
    <w:rsid w:val="007853D3"/>
    <w:rsid w:val="00785731"/>
    <w:rsid w:val="00785B29"/>
    <w:rsid w:val="00785C26"/>
    <w:rsid w:val="00785CAA"/>
    <w:rsid w:val="00785CFF"/>
    <w:rsid w:val="00785F5F"/>
    <w:rsid w:val="007862D8"/>
    <w:rsid w:val="00786502"/>
    <w:rsid w:val="00786539"/>
    <w:rsid w:val="00786C41"/>
    <w:rsid w:val="00786C97"/>
    <w:rsid w:val="00787562"/>
    <w:rsid w:val="00787FC2"/>
    <w:rsid w:val="00790F64"/>
    <w:rsid w:val="00791130"/>
    <w:rsid w:val="007911F9"/>
    <w:rsid w:val="00791E77"/>
    <w:rsid w:val="00791FBE"/>
    <w:rsid w:val="0079259E"/>
    <w:rsid w:val="00792834"/>
    <w:rsid w:val="007930DC"/>
    <w:rsid w:val="00793BF4"/>
    <w:rsid w:val="00793D92"/>
    <w:rsid w:val="00793E5C"/>
    <w:rsid w:val="0079513C"/>
    <w:rsid w:val="00795EC1"/>
    <w:rsid w:val="00796152"/>
    <w:rsid w:val="00796473"/>
    <w:rsid w:val="00796B54"/>
    <w:rsid w:val="0079720A"/>
    <w:rsid w:val="00797D72"/>
    <w:rsid w:val="00797E52"/>
    <w:rsid w:val="007A03A7"/>
    <w:rsid w:val="007A07E4"/>
    <w:rsid w:val="007A1642"/>
    <w:rsid w:val="007A373A"/>
    <w:rsid w:val="007A408D"/>
    <w:rsid w:val="007A42AA"/>
    <w:rsid w:val="007A43B6"/>
    <w:rsid w:val="007A4775"/>
    <w:rsid w:val="007A4858"/>
    <w:rsid w:val="007A5375"/>
    <w:rsid w:val="007A5946"/>
    <w:rsid w:val="007A5AEA"/>
    <w:rsid w:val="007A6B1E"/>
    <w:rsid w:val="007A6F27"/>
    <w:rsid w:val="007A71AD"/>
    <w:rsid w:val="007A79C8"/>
    <w:rsid w:val="007A7B2F"/>
    <w:rsid w:val="007B037E"/>
    <w:rsid w:val="007B0629"/>
    <w:rsid w:val="007B06EF"/>
    <w:rsid w:val="007B0BBD"/>
    <w:rsid w:val="007B108F"/>
    <w:rsid w:val="007B150A"/>
    <w:rsid w:val="007B21B9"/>
    <w:rsid w:val="007B2565"/>
    <w:rsid w:val="007B27AE"/>
    <w:rsid w:val="007B39A6"/>
    <w:rsid w:val="007B3BD5"/>
    <w:rsid w:val="007B3F8C"/>
    <w:rsid w:val="007B451D"/>
    <w:rsid w:val="007B54EE"/>
    <w:rsid w:val="007B58DC"/>
    <w:rsid w:val="007B5D78"/>
    <w:rsid w:val="007B645D"/>
    <w:rsid w:val="007B679F"/>
    <w:rsid w:val="007B6A91"/>
    <w:rsid w:val="007B7516"/>
    <w:rsid w:val="007B76DA"/>
    <w:rsid w:val="007B7746"/>
    <w:rsid w:val="007C1F07"/>
    <w:rsid w:val="007C2619"/>
    <w:rsid w:val="007C3378"/>
    <w:rsid w:val="007C35D9"/>
    <w:rsid w:val="007C3B87"/>
    <w:rsid w:val="007C3C01"/>
    <w:rsid w:val="007C4469"/>
    <w:rsid w:val="007C58FB"/>
    <w:rsid w:val="007C5B4C"/>
    <w:rsid w:val="007C5BC2"/>
    <w:rsid w:val="007C69DE"/>
    <w:rsid w:val="007C6DDC"/>
    <w:rsid w:val="007C6FEA"/>
    <w:rsid w:val="007C7AB6"/>
    <w:rsid w:val="007D02C0"/>
    <w:rsid w:val="007D06B4"/>
    <w:rsid w:val="007D0B7A"/>
    <w:rsid w:val="007D0E81"/>
    <w:rsid w:val="007D0EC6"/>
    <w:rsid w:val="007D10C7"/>
    <w:rsid w:val="007D1934"/>
    <w:rsid w:val="007D1D97"/>
    <w:rsid w:val="007D231F"/>
    <w:rsid w:val="007D25F5"/>
    <w:rsid w:val="007D3340"/>
    <w:rsid w:val="007D3781"/>
    <w:rsid w:val="007D3D4E"/>
    <w:rsid w:val="007D4118"/>
    <w:rsid w:val="007D4BCD"/>
    <w:rsid w:val="007D4DEC"/>
    <w:rsid w:val="007D5C3C"/>
    <w:rsid w:val="007D70ED"/>
    <w:rsid w:val="007E0594"/>
    <w:rsid w:val="007E096D"/>
    <w:rsid w:val="007E1321"/>
    <w:rsid w:val="007E1695"/>
    <w:rsid w:val="007E2692"/>
    <w:rsid w:val="007E28F4"/>
    <w:rsid w:val="007E2EC1"/>
    <w:rsid w:val="007E39EF"/>
    <w:rsid w:val="007E4497"/>
    <w:rsid w:val="007E4A70"/>
    <w:rsid w:val="007E6120"/>
    <w:rsid w:val="007E7910"/>
    <w:rsid w:val="007E7C29"/>
    <w:rsid w:val="007F01E2"/>
    <w:rsid w:val="007F08A1"/>
    <w:rsid w:val="007F15C8"/>
    <w:rsid w:val="007F1F31"/>
    <w:rsid w:val="007F213B"/>
    <w:rsid w:val="007F243C"/>
    <w:rsid w:val="007F2D64"/>
    <w:rsid w:val="007F35C0"/>
    <w:rsid w:val="007F3BB7"/>
    <w:rsid w:val="007F41A3"/>
    <w:rsid w:val="007F4F73"/>
    <w:rsid w:val="007F5331"/>
    <w:rsid w:val="007F5AEF"/>
    <w:rsid w:val="007F65B6"/>
    <w:rsid w:val="007F6A0D"/>
    <w:rsid w:val="007F70DF"/>
    <w:rsid w:val="007F75B0"/>
    <w:rsid w:val="00800096"/>
    <w:rsid w:val="00800AF8"/>
    <w:rsid w:val="00800C60"/>
    <w:rsid w:val="00800E68"/>
    <w:rsid w:val="008012F1"/>
    <w:rsid w:val="0080160A"/>
    <w:rsid w:val="00801C99"/>
    <w:rsid w:val="00803444"/>
    <w:rsid w:val="008042F6"/>
    <w:rsid w:val="008045EB"/>
    <w:rsid w:val="008046E5"/>
    <w:rsid w:val="00804CBA"/>
    <w:rsid w:val="0080502B"/>
    <w:rsid w:val="00806190"/>
    <w:rsid w:val="008064A0"/>
    <w:rsid w:val="00806F7F"/>
    <w:rsid w:val="00807909"/>
    <w:rsid w:val="00807C25"/>
    <w:rsid w:val="0081060E"/>
    <w:rsid w:val="00811EDB"/>
    <w:rsid w:val="0081274A"/>
    <w:rsid w:val="00812A2A"/>
    <w:rsid w:val="00812BEF"/>
    <w:rsid w:val="00813295"/>
    <w:rsid w:val="008136DA"/>
    <w:rsid w:val="00813C7A"/>
    <w:rsid w:val="00814CFC"/>
    <w:rsid w:val="00815DF4"/>
    <w:rsid w:val="008162CB"/>
    <w:rsid w:val="00816A40"/>
    <w:rsid w:val="00821A27"/>
    <w:rsid w:val="00821BCD"/>
    <w:rsid w:val="00822589"/>
    <w:rsid w:val="008248F5"/>
    <w:rsid w:val="00826908"/>
    <w:rsid w:val="0082739B"/>
    <w:rsid w:val="0083043A"/>
    <w:rsid w:val="00830737"/>
    <w:rsid w:val="00831069"/>
    <w:rsid w:val="00832BF4"/>
    <w:rsid w:val="00832F71"/>
    <w:rsid w:val="008332AC"/>
    <w:rsid w:val="008357C1"/>
    <w:rsid w:val="00836124"/>
    <w:rsid w:val="00836351"/>
    <w:rsid w:val="0083785F"/>
    <w:rsid w:val="0084057E"/>
    <w:rsid w:val="00840D27"/>
    <w:rsid w:val="00841491"/>
    <w:rsid w:val="0084164D"/>
    <w:rsid w:val="0084239F"/>
    <w:rsid w:val="00844967"/>
    <w:rsid w:val="00845155"/>
    <w:rsid w:val="008452A6"/>
    <w:rsid w:val="00845C5F"/>
    <w:rsid w:val="00845E3A"/>
    <w:rsid w:val="008477F0"/>
    <w:rsid w:val="008479AC"/>
    <w:rsid w:val="008506BC"/>
    <w:rsid w:val="00850735"/>
    <w:rsid w:val="00851043"/>
    <w:rsid w:val="008515F4"/>
    <w:rsid w:val="008519C0"/>
    <w:rsid w:val="00851CEC"/>
    <w:rsid w:val="00851E58"/>
    <w:rsid w:val="00852EAD"/>
    <w:rsid w:val="00853370"/>
    <w:rsid w:val="00853856"/>
    <w:rsid w:val="008548B8"/>
    <w:rsid w:val="0085533A"/>
    <w:rsid w:val="0085567B"/>
    <w:rsid w:val="00855802"/>
    <w:rsid w:val="00855BD5"/>
    <w:rsid w:val="00856FE5"/>
    <w:rsid w:val="00857426"/>
    <w:rsid w:val="00857747"/>
    <w:rsid w:val="00861F41"/>
    <w:rsid w:val="00862116"/>
    <w:rsid w:val="00862222"/>
    <w:rsid w:val="0086477E"/>
    <w:rsid w:val="00864D9E"/>
    <w:rsid w:val="00864DB3"/>
    <w:rsid w:val="00865455"/>
    <w:rsid w:val="008654A7"/>
    <w:rsid w:val="0086553A"/>
    <w:rsid w:val="008669C4"/>
    <w:rsid w:val="008671D1"/>
    <w:rsid w:val="008678AB"/>
    <w:rsid w:val="00867AE5"/>
    <w:rsid w:val="00870D78"/>
    <w:rsid w:val="00870D8A"/>
    <w:rsid w:val="008716C6"/>
    <w:rsid w:val="00871EE5"/>
    <w:rsid w:val="00873099"/>
    <w:rsid w:val="00873191"/>
    <w:rsid w:val="008732BA"/>
    <w:rsid w:val="00873FD3"/>
    <w:rsid w:val="0087530C"/>
    <w:rsid w:val="00875A80"/>
    <w:rsid w:val="00876514"/>
    <w:rsid w:val="00876B50"/>
    <w:rsid w:val="008770E8"/>
    <w:rsid w:val="00877784"/>
    <w:rsid w:val="0088161A"/>
    <w:rsid w:val="00881EE0"/>
    <w:rsid w:val="008823D2"/>
    <w:rsid w:val="00882996"/>
    <w:rsid w:val="00882C6F"/>
    <w:rsid w:val="00882CDD"/>
    <w:rsid w:val="00882FB9"/>
    <w:rsid w:val="00883684"/>
    <w:rsid w:val="0088430B"/>
    <w:rsid w:val="00884620"/>
    <w:rsid w:val="008850BC"/>
    <w:rsid w:val="008854D6"/>
    <w:rsid w:val="00886292"/>
    <w:rsid w:val="008867EA"/>
    <w:rsid w:val="00886FA8"/>
    <w:rsid w:val="008871C0"/>
    <w:rsid w:val="008908F6"/>
    <w:rsid w:val="008918C7"/>
    <w:rsid w:val="0089216B"/>
    <w:rsid w:val="008922D2"/>
    <w:rsid w:val="0089316D"/>
    <w:rsid w:val="00893D1E"/>
    <w:rsid w:val="008942D6"/>
    <w:rsid w:val="00894BBF"/>
    <w:rsid w:val="0089527F"/>
    <w:rsid w:val="008956F0"/>
    <w:rsid w:val="0089581E"/>
    <w:rsid w:val="00895D4D"/>
    <w:rsid w:val="00896A48"/>
    <w:rsid w:val="00896E72"/>
    <w:rsid w:val="0089744F"/>
    <w:rsid w:val="00897B7D"/>
    <w:rsid w:val="008A0DE7"/>
    <w:rsid w:val="008A1136"/>
    <w:rsid w:val="008A12B1"/>
    <w:rsid w:val="008A1FD3"/>
    <w:rsid w:val="008A2717"/>
    <w:rsid w:val="008A28BD"/>
    <w:rsid w:val="008A2C04"/>
    <w:rsid w:val="008A32D2"/>
    <w:rsid w:val="008A33ED"/>
    <w:rsid w:val="008A4288"/>
    <w:rsid w:val="008A4B11"/>
    <w:rsid w:val="008A518D"/>
    <w:rsid w:val="008A53BB"/>
    <w:rsid w:val="008A5823"/>
    <w:rsid w:val="008A590E"/>
    <w:rsid w:val="008A5B2C"/>
    <w:rsid w:val="008A5C9E"/>
    <w:rsid w:val="008A6101"/>
    <w:rsid w:val="008A63F7"/>
    <w:rsid w:val="008A6DFE"/>
    <w:rsid w:val="008A7A2D"/>
    <w:rsid w:val="008A7CA1"/>
    <w:rsid w:val="008A7CCB"/>
    <w:rsid w:val="008A7D67"/>
    <w:rsid w:val="008B04D3"/>
    <w:rsid w:val="008B04D5"/>
    <w:rsid w:val="008B04FA"/>
    <w:rsid w:val="008B06D6"/>
    <w:rsid w:val="008B0C71"/>
    <w:rsid w:val="008B144F"/>
    <w:rsid w:val="008B27AC"/>
    <w:rsid w:val="008B3963"/>
    <w:rsid w:val="008B39D7"/>
    <w:rsid w:val="008B39F8"/>
    <w:rsid w:val="008B3C65"/>
    <w:rsid w:val="008B3CDB"/>
    <w:rsid w:val="008B479E"/>
    <w:rsid w:val="008B6050"/>
    <w:rsid w:val="008B6503"/>
    <w:rsid w:val="008B660C"/>
    <w:rsid w:val="008B7152"/>
    <w:rsid w:val="008B733A"/>
    <w:rsid w:val="008B77A3"/>
    <w:rsid w:val="008B77D1"/>
    <w:rsid w:val="008B7A1F"/>
    <w:rsid w:val="008C0448"/>
    <w:rsid w:val="008C07D6"/>
    <w:rsid w:val="008C1DA6"/>
    <w:rsid w:val="008C23A5"/>
    <w:rsid w:val="008C3237"/>
    <w:rsid w:val="008C3477"/>
    <w:rsid w:val="008C3535"/>
    <w:rsid w:val="008C3626"/>
    <w:rsid w:val="008C368C"/>
    <w:rsid w:val="008C3B4F"/>
    <w:rsid w:val="008C3BAE"/>
    <w:rsid w:val="008C3F96"/>
    <w:rsid w:val="008C4EA6"/>
    <w:rsid w:val="008C674D"/>
    <w:rsid w:val="008C6A80"/>
    <w:rsid w:val="008D01FC"/>
    <w:rsid w:val="008D069F"/>
    <w:rsid w:val="008D07E4"/>
    <w:rsid w:val="008D07F5"/>
    <w:rsid w:val="008D09D8"/>
    <w:rsid w:val="008D108C"/>
    <w:rsid w:val="008D124A"/>
    <w:rsid w:val="008D15A0"/>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8FE"/>
    <w:rsid w:val="008D6ACB"/>
    <w:rsid w:val="008D6B53"/>
    <w:rsid w:val="008D6CDF"/>
    <w:rsid w:val="008D753C"/>
    <w:rsid w:val="008D75A3"/>
    <w:rsid w:val="008D7703"/>
    <w:rsid w:val="008D7E13"/>
    <w:rsid w:val="008E006D"/>
    <w:rsid w:val="008E15E5"/>
    <w:rsid w:val="008E1F96"/>
    <w:rsid w:val="008E2341"/>
    <w:rsid w:val="008E27B7"/>
    <w:rsid w:val="008E293B"/>
    <w:rsid w:val="008E2A4E"/>
    <w:rsid w:val="008E2CE8"/>
    <w:rsid w:val="008E2D3E"/>
    <w:rsid w:val="008E2F8F"/>
    <w:rsid w:val="008E3E78"/>
    <w:rsid w:val="008E40DE"/>
    <w:rsid w:val="008E4401"/>
    <w:rsid w:val="008E4A49"/>
    <w:rsid w:val="008E6C99"/>
    <w:rsid w:val="008E702D"/>
    <w:rsid w:val="008E77BE"/>
    <w:rsid w:val="008E7A32"/>
    <w:rsid w:val="008E7D65"/>
    <w:rsid w:val="008F04C2"/>
    <w:rsid w:val="008F133F"/>
    <w:rsid w:val="008F1839"/>
    <w:rsid w:val="008F1A9D"/>
    <w:rsid w:val="008F1E64"/>
    <w:rsid w:val="008F1E6D"/>
    <w:rsid w:val="008F32B1"/>
    <w:rsid w:val="008F3915"/>
    <w:rsid w:val="008F3933"/>
    <w:rsid w:val="008F63AA"/>
    <w:rsid w:val="008F650B"/>
    <w:rsid w:val="008F6620"/>
    <w:rsid w:val="00900CA3"/>
    <w:rsid w:val="00901284"/>
    <w:rsid w:val="0090128C"/>
    <w:rsid w:val="00901518"/>
    <w:rsid w:val="009019A7"/>
    <w:rsid w:val="009019D2"/>
    <w:rsid w:val="00901A19"/>
    <w:rsid w:val="00901AF4"/>
    <w:rsid w:val="00902A1C"/>
    <w:rsid w:val="009032DE"/>
    <w:rsid w:val="0090398E"/>
    <w:rsid w:val="00903EFB"/>
    <w:rsid w:val="00904968"/>
    <w:rsid w:val="00904A27"/>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5E48"/>
    <w:rsid w:val="00916E1C"/>
    <w:rsid w:val="00916E44"/>
    <w:rsid w:val="009170CF"/>
    <w:rsid w:val="00917192"/>
    <w:rsid w:val="009177A4"/>
    <w:rsid w:val="00917913"/>
    <w:rsid w:val="009215FF"/>
    <w:rsid w:val="009237A3"/>
    <w:rsid w:val="009241A0"/>
    <w:rsid w:val="009247CA"/>
    <w:rsid w:val="009251A8"/>
    <w:rsid w:val="00925A01"/>
    <w:rsid w:val="00926934"/>
    <w:rsid w:val="0092735A"/>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374E3"/>
    <w:rsid w:val="00937664"/>
    <w:rsid w:val="00943361"/>
    <w:rsid w:val="00943A03"/>
    <w:rsid w:val="00944E9A"/>
    <w:rsid w:val="00944F0E"/>
    <w:rsid w:val="009453F7"/>
    <w:rsid w:val="00945781"/>
    <w:rsid w:val="009458A2"/>
    <w:rsid w:val="00945CFA"/>
    <w:rsid w:val="00946345"/>
    <w:rsid w:val="009463FC"/>
    <w:rsid w:val="009466BE"/>
    <w:rsid w:val="00946CAA"/>
    <w:rsid w:val="00947038"/>
    <w:rsid w:val="00947144"/>
    <w:rsid w:val="009502AB"/>
    <w:rsid w:val="00950F2B"/>
    <w:rsid w:val="00952EA8"/>
    <w:rsid w:val="00953990"/>
    <w:rsid w:val="00953C68"/>
    <w:rsid w:val="009540D3"/>
    <w:rsid w:val="0095428D"/>
    <w:rsid w:val="009544BA"/>
    <w:rsid w:val="00954C8A"/>
    <w:rsid w:val="009556E8"/>
    <w:rsid w:val="009565E5"/>
    <w:rsid w:val="00956B16"/>
    <w:rsid w:val="00960D00"/>
    <w:rsid w:val="00963C92"/>
    <w:rsid w:val="009644C5"/>
    <w:rsid w:val="00964AF9"/>
    <w:rsid w:val="00965294"/>
    <w:rsid w:val="009677DD"/>
    <w:rsid w:val="00967B75"/>
    <w:rsid w:val="00967D36"/>
    <w:rsid w:val="009711FF"/>
    <w:rsid w:val="00972486"/>
    <w:rsid w:val="0097257D"/>
    <w:rsid w:val="00972A53"/>
    <w:rsid w:val="009739C1"/>
    <w:rsid w:val="00973E12"/>
    <w:rsid w:val="00975157"/>
    <w:rsid w:val="00975396"/>
    <w:rsid w:val="00975FCC"/>
    <w:rsid w:val="009763F7"/>
    <w:rsid w:val="009766D6"/>
    <w:rsid w:val="00976E05"/>
    <w:rsid w:val="0097734A"/>
    <w:rsid w:val="0097741A"/>
    <w:rsid w:val="00977468"/>
    <w:rsid w:val="00977935"/>
    <w:rsid w:val="00977A4B"/>
    <w:rsid w:val="00980148"/>
    <w:rsid w:val="009808B4"/>
    <w:rsid w:val="00980CC7"/>
    <w:rsid w:val="00981068"/>
    <w:rsid w:val="0098113C"/>
    <w:rsid w:val="0098120C"/>
    <w:rsid w:val="00982488"/>
    <w:rsid w:val="0098252E"/>
    <w:rsid w:val="009825B5"/>
    <w:rsid w:val="00982DC9"/>
    <w:rsid w:val="00983262"/>
    <w:rsid w:val="0098400B"/>
    <w:rsid w:val="00984457"/>
    <w:rsid w:val="009845B8"/>
    <w:rsid w:val="00984D0A"/>
    <w:rsid w:val="00984E1C"/>
    <w:rsid w:val="00985128"/>
    <w:rsid w:val="0098522D"/>
    <w:rsid w:val="00985495"/>
    <w:rsid w:val="00985832"/>
    <w:rsid w:val="00986444"/>
    <w:rsid w:val="00986516"/>
    <w:rsid w:val="00986796"/>
    <w:rsid w:val="00986CE0"/>
    <w:rsid w:val="009878AD"/>
    <w:rsid w:val="00987A3B"/>
    <w:rsid w:val="0099029D"/>
    <w:rsid w:val="00990505"/>
    <w:rsid w:val="00990A24"/>
    <w:rsid w:val="00990C34"/>
    <w:rsid w:val="0099150A"/>
    <w:rsid w:val="00991814"/>
    <w:rsid w:val="009921A5"/>
    <w:rsid w:val="009926D3"/>
    <w:rsid w:val="00992E15"/>
    <w:rsid w:val="0099318F"/>
    <w:rsid w:val="0099326E"/>
    <w:rsid w:val="00993AAA"/>
    <w:rsid w:val="009943B0"/>
    <w:rsid w:val="00994657"/>
    <w:rsid w:val="00995E0F"/>
    <w:rsid w:val="00996BBA"/>
    <w:rsid w:val="0099742F"/>
    <w:rsid w:val="009974D1"/>
    <w:rsid w:val="009977B2"/>
    <w:rsid w:val="00997D17"/>
    <w:rsid w:val="009A1384"/>
    <w:rsid w:val="009A15EC"/>
    <w:rsid w:val="009A17F0"/>
    <w:rsid w:val="009A1E61"/>
    <w:rsid w:val="009A2D71"/>
    <w:rsid w:val="009A36FC"/>
    <w:rsid w:val="009A5662"/>
    <w:rsid w:val="009A5F0C"/>
    <w:rsid w:val="009A68AC"/>
    <w:rsid w:val="009A6E68"/>
    <w:rsid w:val="009A6EF0"/>
    <w:rsid w:val="009A70E2"/>
    <w:rsid w:val="009A781F"/>
    <w:rsid w:val="009B015A"/>
    <w:rsid w:val="009B040B"/>
    <w:rsid w:val="009B0C20"/>
    <w:rsid w:val="009B272F"/>
    <w:rsid w:val="009B35C3"/>
    <w:rsid w:val="009B37DD"/>
    <w:rsid w:val="009B464B"/>
    <w:rsid w:val="009B46CA"/>
    <w:rsid w:val="009B4E94"/>
    <w:rsid w:val="009B5436"/>
    <w:rsid w:val="009B59CB"/>
    <w:rsid w:val="009B64FE"/>
    <w:rsid w:val="009B7588"/>
    <w:rsid w:val="009B7A1C"/>
    <w:rsid w:val="009B7ED8"/>
    <w:rsid w:val="009C0194"/>
    <w:rsid w:val="009C081C"/>
    <w:rsid w:val="009C0D8A"/>
    <w:rsid w:val="009C141F"/>
    <w:rsid w:val="009C2A9F"/>
    <w:rsid w:val="009C2FD6"/>
    <w:rsid w:val="009C3038"/>
    <w:rsid w:val="009C31CF"/>
    <w:rsid w:val="009C3AE1"/>
    <w:rsid w:val="009C3E7D"/>
    <w:rsid w:val="009C409B"/>
    <w:rsid w:val="009C4377"/>
    <w:rsid w:val="009C5126"/>
    <w:rsid w:val="009C54C3"/>
    <w:rsid w:val="009C55A9"/>
    <w:rsid w:val="009C5B36"/>
    <w:rsid w:val="009C5FC6"/>
    <w:rsid w:val="009C63B0"/>
    <w:rsid w:val="009C687D"/>
    <w:rsid w:val="009C68CC"/>
    <w:rsid w:val="009C774B"/>
    <w:rsid w:val="009C7B8E"/>
    <w:rsid w:val="009D03AE"/>
    <w:rsid w:val="009D074D"/>
    <w:rsid w:val="009D11EE"/>
    <w:rsid w:val="009D1646"/>
    <w:rsid w:val="009D18F8"/>
    <w:rsid w:val="009D1B88"/>
    <w:rsid w:val="009D1D75"/>
    <w:rsid w:val="009D2069"/>
    <w:rsid w:val="009D24EF"/>
    <w:rsid w:val="009D2980"/>
    <w:rsid w:val="009D2B3E"/>
    <w:rsid w:val="009D2D5C"/>
    <w:rsid w:val="009D373F"/>
    <w:rsid w:val="009D3B48"/>
    <w:rsid w:val="009D3C67"/>
    <w:rsid w:val="009D3E1C"/>
    <w:rsid w:val="009D40D2"/>
    <w:rsid w:val="009D4A3A"/>
    <w:rsid w:val="009D4DF6"/>
    <w:rsid w:val="009D5C7D"/>
    <w:rsid w:val="009D6026"/>
    <w:rsid w:val="009D6B28"/>
    <w:rsid w:val="009D6E66"/>
    <w:rsid w:val="009D7A8B"/>
    <w:rsid w:val="009D7C2E"/>
    <w:rsid w:val="009D7FD3"/>
    <w:rsid w:val="009E07F6"/>
    <w:rsid w:val="009E1A2E"/>
    <w:rsid w:val="009E1E98"/>
    <w:rsid w:val="009E1EBA"/>
    <w:rsid w:val="009E2681"/>
    <w:rsid w:val="009E26BC"/>
    <w:rsid w:val="009E2C15"/>
    <w:rsid w:val="009E336F"/>
    <w:rsid w:val="009E35BA"/>
    <w:rsid w:val="009E3A33"/>
    <w:rsid w:val="009E4744"/>
    <w:rsid w:val="009E52B5"/>
    <w:rsid w:val="009E6452"/>
    <w:rsid w:val="009E67D2"/>
    <w:rsid w:val="009E6A8C"/>
    <w:rsid w:val="009E6B25"/>
    <w:rsid w:val="009E7053"/>
    <w:rsid w:val="009E731A"/>
    <w:rsid w:val="009E7C2C"/>
    <w:rsid w:val="009F0793"/>
    <w:rsid w:val="009F12D8"/>
    <w:rsid w:val="009F1324"/>
    <w:rsid w:val="009F1742"/>
    <w:rsid w:val="009F2142"/>
    <w:rsid w:val="009F22DC"/>
    <w:rsid w:val="009F39D2"/>
    <w:rsid w:val="009F41ED"/>
    <w:rsid w:val="009F428C"/>
    <w:rsid w:val="009F4F37"/>
    <w:rsid w:val="009F519B"/>
    <w:rsid w:val="009F552F"/>
    <w:rsid w:val="009F605A"/>
    <w:rsid w:val="009F61CB"/>
    <w:rsid w:val="009F6609"/>
    <w:rsid w:val="009F753C"/>
    <w:rsid w:val="009F75B2"/>
    <w:rsid w:val="009F762C"/>
    <w:rsid w:val="009F7DDC"/>
    <w:rsid w:val="009F7F7A"/>
    <w:rsid w:val="00A004D2"/>
    <w:rsid w:val="00A00514"/>
    <w:rsid w:val="00A00A9F"/>
    <w:rsid w:val="00A00D33"/>
    <w:rsid w:val="00A01239"/>
    <w:rsid w:val="00A018EF"/>
    <w:rsid w:val="00A01C5B"/>
    <w:rsid w:val="00A01FFD"/>
    <w:rsid w:val="00A02D78"/>
    <w:rsid w:val="00A03433"/>
    <w:rsid w:val="00A03C27"/>
    <w:rsid w:val="00A04635"/>
    <w:rsid w:val="00A04A10"/>
    <w:rsid w:val="00A05BC5"/>
    <w:rsid w:val="00A06040"/>
    <w:rsid w:val="00A062DA"/>
    <w:rsid w:val="00A0675E"/>
    <w:rsid w:val="00A069A7"/>
    <w:rsid w:val="00A06BE6"/>
    <w:rsid w:val="00A06F26"/>
    <w:rsid w:val="00A07C9F"/>
    <w:rsid w:val="00A07FC9"/>
    <w:rsid w:val="00A10168"/>
    <w:rsid w:val="00A10491"/>
    <w:rsid w:val="00A1050C"/>
    <w:rsid w:val="00A10EFF"/>
    <w:rsid w:val="00A10F74"/>
    <w:rsid w:val="00A11A4E"/>
    <w:rsid w:val="00A11E10"/>
    <w:rsid w:val="00A1211B"/>
    <w:rsid w:val="00A12501"/>
    <w:rsid w:val="00A12D9A"/>
    <w:rsid w:val="00A131CE"/>
    <w:rsid w:val="00A15876"/>
    <w:rsid w:val="00A15D5D"/>
    <w:rsid w:val="00A17652"/>
    <w:rsid w:val="00A1772C"/>
    <w:rsid w:val="00A2076B"/>
    <w:rsid w:val="00A2089B"/>
    <w:rsid w:val="00A20A6C"/>
    <w:rsid w:val="00A20EA8"/>
    <w:rsid w:val="00A2132A"/>
    <w:rsid w:val="00A2180A"/>
    <w:rsid w:val="00A229C4"/>
    <w:rsid w:val="00A23401"/>
    <w:rsid w:val="00A234BD"/>
    <w:rsid w:val="00A237B5"/>
    <w:rsid w:val="00A239B9"/>
    <w:rsid w:val="00A24704"/>
    <w:rsid w:val="00A24A53"/>
    <w:rsid w:val="00A2600C"/>
    <w:rsid w:val="00A27A5D"/>
    <w:rsid w:val="00A27EA1"/>
    <w:rsid w:val="00A30002"/>
    <w:rsid w:val="00A30921"/>
    <w:rsid w:val="00A30D86"/>
    <w:rsid w:val="00A31D5C"/>
    <w:rsid w:val="00A3227E"/>
    <w:rsid w:val="00A323D4"/>
    <w:rsid w:val="00A32715"/>
    <w:rsid w:val="00A32F3F"/>
    <w:rsid w:val="00A33FB0"/>
    <w:rsid w:val="00A34037"/>
    <w:rsid w:val="00A344D2"/>
    <w:rsid w:val="00A34E4C"/>
    <w:rsid w:val="00A35C0B"/>
    <w:rsid w:val="00A3672D"/>
    <w:rsid w:val="00A3734C"/>
    <w:rsid w:val="00A37B5E"/>
    <w:rsid w:val="00A37CE7"/>
    <w:rsid w:val="00A37FDD"/>
    <w:rsid w:val="00A403CA"/>
    <w:rsid w:val="00A40E16"/>
    <w:rsid w:val="00A40F9B"/>
    <w:rsid w:val="00A41083"/>
    <w:rsid w:val="00A412A2"/>
    <w:rsid w:val="00A414FC"/>
    <w:rsid w:val="00A41861"/>
    <w:rsid w:val="00A41D80"/>
    <w:rsid w:val="00A41F2F"/>
    <w:rsid w:val="00A4293B"/>
    <w:rsid w:val="00A43543"/>
    <w:rsid w:val="00A439A1"/>
    <w:rsid w:val="00A442A7"/>
    <w:rsid w:val="00A44963"/>
    <w:rsid w:val="00A44D1C"/>
    <w:rsid w:val="00A44D66"/>
    <w:rsid w:val="00A4547C"/>
    <w:rsid w:val="00A51198"/>
    <w:rsid w:val="00A527B5"/>
    <w:rsid w:val="00A53125"/>
    <w:rsid w:val="00A54731"/>
    <w:rsid w:val="00A549F9"/>
    <w:rsid w:val="00A555DC"/>
    <w:rsid w:val="00A5600A"/>
    <w:rsid w:val="00A5648B"/>
    <w:rsid w:val="00A56857"/>
    <w:rsid w:val="00A56A75"/>
    <w:rsid w:val="00A57396"/>
    <w:rsid w:val="00A5751E"/>
    <w:rsid w:val="00A57524"/>
    <w:rsid w:val="00A6030F"/>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14D"/>
    <w:rsid w:val="00A706B5"/>
    <w:rsid w:val="00A70A77"/>
    <w:rsid w:val="00A70FB2"/>
    <w:rsid w:val="00A7199D"/>
    <w:rsid w:val="00A71BDE"/>
    <w:rsid w:val="00A71D20"/>
    <w:rsid w:val="00A729D6"/>
    <w:rsid w:val="00A7313A"/>
    <w:rsid w:val="00A731B8"/>
    <w:rsid w:val="00A73876"/>
    <w:rsid w:val="00A7396A"/>
    <w:rsid w:val="00A73972"/>
    <w:rsid w:val="00A73BA8"/>
    <w:rsid w:val="00A73C46"/>
    <w:rsid w:val="00A747CC"/>
    <w:rsid w:val="00A74CC2"/>
    <w:rsid w:val="00A75604"/>
    <w:rsid w:val="00A756C8"/>
    <w:rsid w:val="00A75713"/>
    <w:rsid w:val="00A7587C"/>
    <w:rsid w:val="00A75D6E"/>
    <w:rsid w:val="00A75DC4"/>
    <w:rsid w:val="00A762BC"/>
    <w:rsid w:val="00A778C9"/>
    <w:rsid w:val="00A8084C"/>
    <w:rsid w:val="00A80F4D"/>
    <w:rsid w:val="00A81DA8"/>
    <w:rsid w:val="00A836E5"/>
    <w:rsid w:val="00A83C48"/>
    <w:rsid w:val="00A83CC6"/>
    <w:rsid w:val="00A83FCC"/>
    <w:rsid w:val="00A84060"/>
    <w:rsid w:val="00A84333"/>
    <w:rsid w:val="00A8447E"/>
    <w:rsid w:val="00A84658"/>
    <w:rsid w:val="00A849B9"/>
    <w:rsid w:val="00A85321"/>
    <w:rsid w:val="00A85920"/>
    <w:rsid w:val="00A863F5"/>
    <w:rsid w:val="00A87746"/>
    <w:rsid w:val="00A900DD"/>
    <w:rsid w:val="00A90309"/>
    <w:rsid w:val="00A90312"/>
    <w:rsid w:val="00A90878"/>
    <w:rsid w:val="00A91282"/>
    <w:rsid w:val="00A9128C"/>
    <w:rsid w:val="00A913C5"/>
    <w:rsid w:val="00A9144E"/>
    <w:rsid w:val="00A921E5"/>
    <w:rsid w:val="00A92289"/>
    <w:rsid w:val="00A92F99"/>
    <w:rsid w:val="00A931F6"/>
    <w:rsid w:val="00A937B3"/>
    <w:rsid w:val="00A94010"/>
    <w:rsid w:val="00A95AF9"/>
    <w:rsid w:val="00A95DAB"/>
    <w:rsid w:val="00A961AE"/>
    <w:rsid w:val="00A965B8"/>
    <w:rsid w:val="00A96912"/>
    <w:rsid w:val="00A96DE0"/>
    <w:rsid w:val="00A97C3F"/>
    <w:rsid w:val="00AA027F"/>
    <w:rsid w:val="00AA040C"/>
    <w:rsid w:val="00AA0A32"/>
    <w:rsid w:val="00AA10BE"/>
    <w:rsid w:val="00AA1EA5"/>
    <w:rsid w:val="00AA1EB3"/>
    <w:rsid w:val="00AA2387"/>
    <w:rsid w:val="00AA2655"/>
    <w:rsid w:val="00AA29ED"/>
    <w:rsid w:val="00AA2A89"/>
    <w:rsid w:val="00AA3195"/>
    <w:rsid w:val="00AA3AAE"/>
    <w:rsid w:val="00AA4752"/>
    <w:rsid w:val="00AA53A4"/>
    <w:rsid w:val="00AA551A"/>
    <w:rsid w:val="00AA6227"/>
    <w:rsid w:val="00AA6396"/>
    <w:rsid w:val="00AA66C7"/>
    <w:rsid w:val="00AA770A"/>
    <w:rsid w:val="00AA789B"/>
    <w:rsid w:val="00AB01B4"/>
    <w:rsid w:val="00AB1C7A"/>
    <w:rsid w:val="00AB37CB"/>
    <w:rsid w:val="00AB47FD"/>
    <w:rsid w:val="00AB48EF"/>
    <w:rsid w:val="00AB4DC6"/>
    <w:rsid w:val="00AB5E08"/>
    <w:rsid w:val="00AB7BF8"/>
    <w:rsid w:val="00AB7FB6"/>
    <w:rsid w:val="00AC013A"/>
    <w:rsid w:val="00AC0823"/>
    <w:rsid w:val="00AC093C"/>
    <w:rsid w:val="00AC0FA6"/>
    <w:rsid w:val="00AC17FD"/>
    <w:rsid w:val="00AC194A"/>
    <w:rsid w:val="00AC2A5F"/>
    <w:rsid w:val="00AC2AFD"/>
    <w:rsid w:val="00AC2E6E"/>
    <w:rsid w:val="00AC301D"/>
    <w:rsid w:val="00AC386F"/>
    <w:rsid w:val="00AC3A50"/>
    <w:rsid w:val="00AC4191"/>
    <w:rsid w:val="00AC439A"/>
    <w:rsid w:val="00AC4AFF"/>
    <w:rsid w:val="00AC5364"/>
    <w:rsid w:val="00AC53B3"/>
    <w:rsid w:val="00AC5DE7"/>
    <w:rsid w:val="00AC6424"/>
    <w:rsid w:val="00AC6880"/>
    <w:rsid w:val="00AC76D3"/>
    <w:rsid w:val="00AC7F62"/>
    <w:rsid w:val="00AD0167"/>
    <w:rsid w:val="00AD027F"/>
    <w:rsid w:val="00AD0E81"/>
    <w:rsid w:val="00AD1E52"/>
    <w:rsid w:val="00AD2F2B"/>
    <w:rsid w:val="00AD31B3"/>
    <w:rsid w:val="00AD3B85"/>
    <w:rsid w:val="00AD42DC"/>
    <w:rsid w:val="00AD624F"/>
    <w:rsid w:val="00AD6908"/>
    <w:rsid w:val="00AD6E15"/>
    <w:rsid w:val="00AD6E2D"/>
    <w:rsid w:val="00AD6EFC"/>
    <w:rsid w:val="00AD75C9"/>
    <w:rsid w:val="00AE0483"/>
    <w:rsid w:val="00AE09D6"/>
    <w:rsid w:val="00AE14BE"/>
    <w:rsid w:val="00AE31CD"/>
    <w:rsid w:val="00AE3401"/>
    <w:rsid w:val="00AE423A"/>
    <w:rsid w:val="00AE4299"/>
    <w:rsid w:val="00AE5551"/>
    <w:rsid w:val="00AE59E0"/>
    <w:rsid w:val="00AE7DF9"/>
    <w:rsid w:val="00AF064B"/>
    <w:rsid w:val="00AF0B05"/>
    <w:rsid w:val="00AF1AAC"/>
    <w:rsid w:val="00AF1BC4"/>
    <w:rsid w:val="00AF1C47"/>
    <w:rsid w:val="00AF1F68"/>
    <w:rsid w:val="00AF23E4"/>
    <w:rsid w:val="00AF3836"/>
    <w:rsid w:val="00AF393E"/>
    <w:rsid w:val="00AF3D38"/>
    <w:rsid w:val="00AF4259"/>
    <w:rsid w:val="00AF48F4"/>
    <w:rsid w:val="00AF4F7B"/>
    <w:rsid w:val="00AF58FB"/>
    <w:rsid w:val="00AF59E9"/>
    <w:rsid w:val="00AF63E9"/>
    <w:rsid w:val="00AF67A1"/>
    <w:rsid w:val="00AF7C3C"/>
    <w:rsid w:val="00B001B9"/>
    <w:rsid w:val="00B0055A"/>
    <w:rsid w:val="00B00C71"/>
    <w:rsid w:val="00B00CB5"/>
    <w:rsid w:val="00B00EF0"/>
    <w:rsid w:val="00B011D9"/>
    <w:rsid w:val="00B012BD"/>
    <w:rsid w:val="00B01FA8"/>
    <w:rsid w:val="00B02251"/>
    <w:rsid w:val="00B027E4"/>
    <w:rsid w:val="00B03E2B"/>
    <w:rsid w:val="00B0406E"/>
    <w:rsid w:val="00B041F7"/>
    <w:rsid w:val="00B047D5"/>
    <w:rsid w:val="00B048F8"/>
    <w:rsid w:val="00B053B6"/>
    <w:rsid w:val="00B06A45"/>
    <w:rsid w:val="00B10670"/>
    <w:rsid w:val="00B10E4B"/>
    <w:rsid w:val="00B11972"/>
    <w:rsid w:val="00B11EBE"/>
    <w:rsid w:val="00B12266"/>
    <w:rsid w:val="00B12574"/>
    <w:rsid w:val="00B1292B"/>
    <w:rsid w:val="00B12B13"/>
    <w:rsid w:val="00B12B2B"/>
    <w:rsid w:val="00B146F8"/>
    <w:rsid w:val="00B14DCD"/>
    <w:rsid w:val="00B158F4"/>
    <w:rsid w:val="00B15D1D"/>
    <w:rsid w:val="00B17069"/>
    <w:rsid w:val="00B17AE1"/>
    <w:rsid w:val="00B17B07"/>
    <w:rsid w:val="00B17F58"/>
    <w:rsid w:val="00B206DE"/>
    <w:rsid w:val="00B22955"/>
    <w:rsid w:val="00B22BBA"/>
    <w:rsid w:val="00B238C7"/>
    <w:rsid w:val="00B243C0"/>
    <w:rsid w:val="00B24437"/>
    <w:rsid w:val="00B2450B"/>
    <w:rsid w:val="00B2479F"/>
    <w:rsid w:val="00B250DD"/>
    <w:rsid w:val="00B25368"/>
    <w:rsid w:val="00B27AC4"/>
    <w:rsid w:val="00B304C3"/>
    <w:rsid w:val="00B30870"/>
    <w:rsid w:val="00B311D4"/>
    <w:rsid w:val="00B31423"/>
    <w:rsid w:val="00B324C8"/>
    <w:rsid w:val="00B32A50"/>
    <w:rsid w:val="00B340CE"/>
    <w:rsid w:val="00B34678"/>
    <w:rsid w:val="00B35320"/>
    <w:rsid w:val="00B35C2C"/>
    <w:rsid w:val="00B365B8"/>
    <w:rsid w:val="00B36962"/>
    <w:rsid w:val="00B369D1"/>
    <w:rsid w:val="00B40522"/>
    <w:rsid w:val="00B40A6B"/>
    <w:rsid w:val="00B40AD7"/>
    <w:rsid w:val="00B40AFD"/>
    <w:rsid w:val="00B41042"/>
    <w:rsid w:val="00B41858"/>
    <w:rsid w:val="00B428A5"/>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193A"/>
    <w:rsid w:val="00B526A4"/>
    <w:rsid w:val="00B52E78"/>
    <w:rsid w:val="00B52F0F"/>
    <w:rsid w:val="00B550E7"/>
    <w:rsid w:val="00B55A7F"/>
    <w:rsid w:val="00B55CC5"/>
    <w:rsid w:val="00B55F15"/>
    <w:rsid w:val="00B55F86"/>
    <w:rsid w:val="00B56758"/>
    <w:rsid w:val="00B56F12"/>
    <w:rsid w:val="00B56F47"/>
    <w:rsid w:val="00B60242"/>
    <w:rsid w:val="00B603E9"/>
    <w:rsid w:val="00B6083F"/>
    <w:rsid w:val="00B6089C"/>
    <w:rsid w:val="00B60EE6"/>
    <w:rsid w:val="00B61291"/>
    <w:rsid w:val="00B612C5"/>
    <w:rsid w:val="00B62066"/>
    <w:rsid w:val="00B6220A"/>
    <w:rsid w:val="00B63569"/>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8D1"/>
    <w:rsid w:val="00B71BC7"/>
    <w:rsid w:val="00B73863"/>
    <w:rsid w:val="00B75177"/>
    <w:rsid w:val="00B75504"/>
    <w:rsid w:val="00B765D8"/>
    <w:rsid w:val="00B7688E"/>
    <w:rsid w:val="00B7780A"/>
    <w:rsid w:val="00B77B76"/>
    <w:rsid w:val="00B77C76"/>
    <w:rsid w:val="00B77F16"/>
    <w:rsid w:val="00B80379"/>
    <w:rsid w:val="00B82334"/>
    <w:rsid w:val="00B82DF0"/>
    <w:rsid w:val="00B8371C"/>
    <w:rsid w:val="00B83D05"/>
    <w:rsid w:val="00B83D89"/>
    <w:rsid w:val="00B83E4A"/>
    <w:rsid w:val="00B847B3"/>
    <w:rsid w:val="00B848D5"/>
    <w:rsid w:val="00B849D8"/>
    <w:rsid w:val="00B858CE"/>
    <w:rsid w:val="00B86AA3"/>
    <w:rsid w:val="00B87495"/>
    <w:rsid w:val="00B87A0B"/>
    <w:rsid w:val="00B87A4E"/>
    <w:rsid w:val="00B90486"/>
    <w:rsid w:val="00B918BF"/>
    <w:rsid w:val="00B924B3"/>
    <w:rsid w:val="00B927CF"/>
    <w:rsid w:val="00B93390"/>
    <w:rsid w:val="00B93983"/>
    <w:rsid w:val="00B93A25"/>
    <w:rsid w:val="00B93A84"/>
    <w:rsid w:val="00B94974"/>
    <w:rsid w:val="00B9522F"/>
    <w:rsid w:val="00B95BDE"/>
    <w:rsid w:val="00B95F87"/>
    <w:rsid w:val="00B96028"/>
    <w:rsid w:val="00B96A09"/>
    <w:rsid w:val="00B96A98"/>
    <w:rsid w:val="00B96FA1"/>
    <w:rsid w:val="00B97541"/>
    <w:rsid w:val="00BA0737"/>
    <w:rsid w:val="00BA0803"/>
    <w:rsid w:val="00BA20EF"/>
    <w:rsid w:val="00BA2E69"/>
    <w:rsid w:val="00BA3488"/>
    <w:rsid w:val="00BA5B08"/>
    <w:rsid w:val="00BA603F"/>
    <w:rsid w:val="00BA79DA"/>
    <w:rsid w:val="00BB07DB"/>
    <w:rsid w:val="00BB0EC6"/>
    <w:rsid w:val="00BB11E1"/>
    <w:rsid w:val="00BB1E75"/>
    <w:rsid w:val="00BB2F40"/>
    <w:rsid w:val="00BB2FCB"/>
    <w:rsid w:val="00BB391F"/>
    <w:rsid w:val="00BB393A"/>
    <w:rsid w:val="00BB3C3F"/>
    <w:rsid w:val="00BB4285"/>
    <w:rsid w:val="00BB57AF"/>
    <w:rsid w:val="00BB5D40"/>
    <w:rsid w:val="00BB5D6A"/>
    <w:rsid w:val="00BB60A5"/>
    <w:rsid w:val="00BB6655"/>
    <w:rsid w:val="00BB6C9A"/>
    <w:rsid w:val="00BB76EA"/>
    <w:rsid w:val="00BB7779"/>
    <w:rsid w:val="00BB7C23"/>
    <w:rsid w:val="00BC02F0"/>
    <w:rsid w:val="00BC0D98"/>
    <w:rsid w:val="00BC1194"/>
    <w:rsid w:val="00BC17BA"/>
    <w:rsid w:val="00BC1E1C"/>
    <w:rsid w:val="00BC2A30"/>
    <w:rsid w:val="00BC32FC"/>
    <w:rsid w:val="00BC34BA"/>
    <w:rsid w:val="00BC45E4"/>
    <w:rsid w:val="00BC58DA"/>
    <w:rsid w:val="00BC5AB3"/>
    <w:rsid w:val="00BC607E"/>
    <w:rsid w:val="00BC67CD"/>
    <w:rsid w:val="00BC709B"/>
    <w:rsid w:val="00BC7BD7"/>
    <w:rsid w:val="00BC7D79"/>
    <w:rsid w:val="00BD06CB"/>
    <w:rsid w:val="00BD1423"/>
    <w:rsid w:val="00BD154F"/>
    <w:rsid w:val="00BD3778"/>
    <w:rsid w:val="00BD3B31"/>
    <w:rsid w:val="00BD3E3D"/>
    <w:rsid w:val="00BD4277"/>
    <w:rsid w:val="00BD4465"/>
    <w:rsid w:val="00BD48C6"/>
    <w:rsid w:val="00BD57AC"/>
    <w:rsid w:val="00BD678F"/>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6C95"/>
    <w:rsid w:val="00BE7607"/>
    <w:rsid w:val="00BF040F"/>
    <w:rsid w:val="00BF09F6"/>
    <w:rsid w:val="00BF15BD"/>
    <w:rsid w:val="00BF31CC"/>
    <w:rsid w:val="00BF346A"/>
    <w:rsid w:val="00BF4CA6"/>
    <w:rsid w:val="00BF5222"/>
    <w:rsid w:val="00BF63A7"/>
    <w:rsid w:val="00BF6879"/>
    <w:rsid w:val="00BF6DC6"/>
    <w:rsid w:val="00BF7747"/>
    <w:rsid w:val="00BF79B5"/>
    <w:rsid w:val="00C00950"/>
    <w:rsid w:val="00C00EB3"/>
    <w:rsid w:val="00C016C6"/>
    <w:rsid w:val="00C01906"/>
    <w:rsid w:val="00C01E93"/>
    <w:rsid w:val="00C025D1"/>
    <w:rsid w:val="00C02763"/>
    <w:rsid w:val="00C031CF"/>
    <w:rsid w:val="00C03AD5"/>
    <w:rsid w:val="00C0425E"/>
    <w:rsid w:val="00C04299"/>
    <w:rsid w:val="00C04780"/>
    <w:rsid w:val="00C05241"/>
    <w:rsid w:val="00C0667C"/>
    <w:rsid w:val="00C06EAE"/>
    <w:rsid w:val="00C074BD"/>
    <w:rsid w:val="00C10C50"/>
    <w:rsid w:val="00C1173D"/>
    <w:rsid w:val="00C1245A"/>
    <w:rsid w:val="00C13CB7"/>
    <w:rsid w:val="00C142B9"/>
    <w:rsid w:val="00C1488E"/>
    <w:rsid w:val="00C14B11"/>
    <w:rsid w:val="00C14D22"/>
    <w:rsid w:val="00C14DCF"/>
    <w:rsid w:val="00C15626"/>
    <w:rsid w:val="00C15C17"/>
    <w:rsid w:val="00C15DEF"/>
    <w:rsid w:val="00C15E43"/>
    <w:rsid w:val="00C15F8A"/>
    <w:rsid w:val="00C16ADD"/>
    <w:rsid w:val="00C16B1D"/>
    <w:rsid w:val="00C16B7D"/>
    <w:rsid w:val="00C171DC"/>
    <w:rsid w:val="00C172D7"/>
    <w:rsid w:val="00C20154"/>
    <w:rsid w:val="00C201E5"/>
    <w:rsid w:val="00C20E64"/>
    <w:rsid w:val="00C2122C"/>
    <w:rsid w:val="00C219E2"/>
    <w:rsid w:val="00C21C08"/>
    <w:rsid w:val="00C21D13"/>
    <w:rsid w:val="00C22661"/>
    <w:rsid w:val="00C226A6"/>
    <w:rsid w:val="00C229DC"/>
    <w:rsid w:val="00C22C3D"/>
    <w:rsid w:val="00C230FC"/>
    <w:rsid w:val="00C2336B"/>
    <w:rsid w:val="00C23670"/>
    <w:rsid w:val="00C23BCA"/>
    <w:rsid w:val="00C23F45"/>
    <w:rsid w:val="00C24C00"/>
    <w:rsid w:val="00C24ECB"/>
    <w:rsid w:val="00C2525D"/>
    <w:rsid w:val="00C2543C"/>
    <w:rsid w:val="00C2553C"/>
    <w:rsid w:val="00C258CF"/>
    <w:rsid w:val="00C25AE4"/>
    <w:rsid w:val="00C26127"/>
    <w:rsid w:val="00C2618C"/>
    <w:rsid w:val="00C26BFA"/>
    <w:rsid w:val="00C27060"/>
    <w:rsid w:val="00C27982"/>
    <w:rsid w:val="00C27AC8"/>
    <w:rsid w:val="00C30B01"/>
    <w:rsid w:val="00C30D1E"/>
    <w:rsid w:val="00C31067"/>
    <w:rsid w:val="00C310AF"/>
    <w:rsid w:val="00C3132E"/>
    <w:rsid w:val="00C31A6A"/>
    <w:rsid w:val="00C31AFE"/>
    <w:rsid w:val="00C321CB"/>
    <w:rsid w:val="00C32583"/>
    <w:rsid w:val="00C32CDC"/>
    <w:rsid w:val="00C32DBE"/>
    <w:rsid w:val="00C339F9"/>
    <w:rsid w:val="00C346CF"/>
    <w:rsid w:val="00C349F4"/>
    <w:rsid w:val="00C34B95"/>
    <w:rsid w:val="00C3509E"/>
    <w:rsid w:val="00C35D8A"/>
    <w:rsid w:val="00C35F51"/>
    <w:rsid w:val="00C36482"/>
    <w:rsid w:val="00C36A70"/>
    <w:rsid w:val="00C37F33"/>
    <w:rsid w:val="00C40207"/>
    <w:rsid w:val="00C40712"/>
    <w:rsid w:val="00C40BB3"/>
    <w:rsid w:val="00C411C5"/>
    <w:rsid w:val="00C41C74"/>
    <w:rsid w:val="00C41C86"/>
    <w:rsid w:val="00C429C9"/>
    <w:rsid w:val="00C42C95"/>
    <w:rsid w:val="00C42CC1"/>
    <w:rsid w:val="00C42FF1"/>
    <w:rsid w:val="00C4348F"/>
    <w:rsid w:val="00C43491"/>
    <w:rsid w:val="00C436CD"/>
    <w:rsid w:val="00C43747"/>
    <w:rsid w:val="00C4380A"/>
    <w:rsid w:val="00C440E9"/>
    <w:rsid w:val="00C45137"/>
    <w:rsid w:val="00C4577F"/>
    <w:rsid w:val="00C45A00"/>
    <w:rsid w:val="00C4619B"/>
    <w:rsid w:val="00C46282"/>
    <w:rsid w:val="00C46AF5"/>
    <w:rsid w:val="00C46B90"/>
    <w:rsid w:val="00C47310"/>
    <w:rsid w:val="00C47A9D"/>
    <w:rsid w:val="00C47C96"/>
    <w:rsid w:val="00C510E8"/>
    <w:rsid w:val="00C512A3"/>
    <w:rsid w:val="00C52704"/>
    <w:rsid w:val="00C52D9F"/>
    <w:rsid w:val="00C52DC1"/>
    <w:rsid w:val="00C53004"/>
    <w:rsid w:val="00C53C9E"/>
    <w:rsid w:val="00C5405D"/>
    <w:rsid w:val="00C55266"/>
    <w:rsid w:val="00C5535B"/>
    <w:rsid w:val="00C56042"/>
    <w:rsid w:val="00C56201"/>
    <w:rsid w:val="00C5787D"/>
    <w:rsid w:val="00C57AB1"/>
    <w:rsid w:val="00C57C7C"/>
    <w:rsid w:val="00C61ABC"/>
    <w:rsid w:val="00C61C49"/>
    <w:rsid w:val="00C626B0"/>
    <w:rsid w:val="00C6317E"/>
    <w:rsid w:val="00C63F2E"/>
    <w:rsid w:val="00C6440A"/>
    <w:rsid w:val="00C649B0"/>
    <w:rsid w:val="00C65026"/>
    <w:rsid w:val="00C66697"/>
    <w:rsid w:val="00C67B83"/>
    <w:rsid w:val="00C67D4D"/>
    <w:rsid w:val="00C7004C"/>
    <w:rsid w:val="00C70467"/>
    <w:rsid w:val="00C70AD7"/>
    <w:rsid w:val="00C718AA"/>
    <w:rsid w:val="00C71A30"/>
    <w:rsid w:val="00C72568"/>
    <w:rsid w:val="00C72C5C"/>
    <w:rsid w:val="00C735DD"/>
    <w:rsid w:val="00C749FD"/>
    <w:rsid w:val="00C74AEA"/>
    <w:rsid w:val="00C75423"/>
    <w:rsid w:val="00C76DC7"/>
    <w:rsid w:val="00C774E9"/>
    <w:rsid w:val="00C77940"/>
    <w:rsid w:val="00C77CED"/>
    <w:rsid w:val="00C80CB3"/>
    <w:rsid w:val="00C80F00"/>
    <w:rsid w:val="00C8257C"/>
    <w:rsid w:val="00C829F3"/>
    <w:rsid w:val="00C82E78"/>
    <w:rsid w:val="00C8326B"/>
    <w:rsid w:val="00C835B8"/>
    <w:rsid w:val="00C8372C"/>
    <w:rsid w:val="00C83B92"/>
    <w:rsid w:val="00C843D7"/>
    <w:rsid w:val="00C84457"/>
    <w:rsid w:val="00C84ABA"/>
    <w:rsid w:val="00C85318"/>
    <w:rsid w:val="00C85746"/>
    <w:rsid w:val="00C85898"/>
    <w:rsid w:val="00C86460"/>
    <w:rsid w:val="00C86757"/>
    <w:rsid w:val="00C86983"/>
    <w:rsid w:val="00C87442"/>
    <w:rsid w:val="00C879F5"/>
    <w:rsid w:val="00C911C4"/>
    <w:rsid w:val="00C93462"/>
    <w:rsid w:val="00C934B8"/>
    <w:rsid w:val="00C93501"/>
    <w:rsid w:val="00C93DA5"/>
    <w:rsid w:val="00C959BE"/>
    <w:rsid w:val="00C96927"/>
    <w:rsid w:val="00C97FE7"/>
    <w:rsid w:val="00CA06AC"/>
    <w:rsid w:val="00CA0D8A"/>
    <w:rsid w:val="00CA16F8"/>
    <w:rsid w:val="00CA1B27"/>
    <w:rsid w:val="00CA2244"/>
    <w:rsid w:val="00CA26B4"/>
    <w:rsid w:val="00CA27D0"/>
    <w:rsid w:val="00CA61AF"/>
    <w:rsid w:val="00CA6343"/>
    <w:rsid w:val="00CA66CD"/>
    <w:rsid w:val="00CA67A4"/>
    <w:rsid w:val="00CA7571"/>
    <w:rsid w:val="00CA7874"/>
    <w:rsid w:val="00CB09DD"/>
    <w:rsid w:val="00CB0D74"/>
    <w:rsid w:val="00CB1566"/>
    <w:rsid w:val="00CB2908"/>
    <w:rsid w:val="00CB2EEF"/>
    <w:rsid w:val="00CB40A4"/>
    <w:rsid w:val="00CB4172"/>
    <w:rsid w:val="00CB56CA"/>
    <w:rsid w:val="00CB5BB8"/>
    <w:rsid w:val="00CB62B3"/>
    <w:rsid w:val="00CB6644"/>
    <w:rsid w:val="00CB6751"/>
    <w:rsid w:val="00CB7848"/>
    <w:rsid w:val="00CB7C2A"/>
    <w:rsid w:val="00CB7E50"/>
    <w:rsid w:val="00CB7FC9"/>
    <w:rsid w:val="00CC083C"/>
    <w:rsid w:val="00CC08A1"/>
    <w:rsid w:val="00CC1592"/>
    <w:rsid w:val="00CC3072"/>
    <w:rsid w:val="00CC356E"/>
    <w:rsid w:val="00CC522D"/>
    <w:rsid w:val="00CC5285"/>
    <w:rsid w:val="00CC65DD"/>
    <w:rsid w:val="00CC6A33"/>
    <w:rsid w:val="00CC76AE"/>
    <w:rsid w:val="00CC77D4"/>
    <w:rsid w:val="00CC78CE"/>
    <w:rsid w:val="00CD10E3"/>
    <w:rsid w:val="00CD13CA"/>
    <w:rsid w:val="00CD1B61"/>
    <w:rsid w:val="00CD3158"/>
    <w:rsid w:val="00CD3BEE"/>
    <w:rsid w:val="00CD4412"/>
    <w:rsid w:val="00CD5E23"/>
    <w:rsid w:val="00CD665E"/>
    <w:rsid w:val="00CD6DB8"/>
    <w:rsid w:val="00CD6EC5"/>
    <w:rsid w:val="00CD70A8"/>
    <w:rsid w:val="00CE0517"/>
    <w:rsid w:val="00CE0FB7"/>
    <w:rsid w:val="00CE39B2"/>
    <w:rsid w:val="00CE39BA"/>
    <w:rsid w:val="00CE3C66"/>
    <w:rsid w:val="00CE428D"/>
    <w:rsid w:val="00CE46F7"/>
    <w:rsid w:val="00CE4838"/>
    <w:rsid w:val="00CE4E89"/>
    <w:rsid w:val="00CE5179"/>
    <w:rsid w:val="00CF0BD6"/>
    <w:rsid w:val="00CF0EB5"/>
    <w:rsid w:val="00CF1F60"/>
    <w:rsid w:val="00CF273E"/>
    <w:rsid w:val="00CF2E8D"/>
    <w:rsid w:val="00CF36EF"/>
    <w:rsid w:val="00CF393B"/>
    <w:rsid w:val="00CF44BB"/>
    <w:rsid w:val="00CF476C"/>
    <w:rsid w:val="00CF662C"/>
    <w:rsid w:val="00CF6876"/>
    <w:rsid w:val="00CF6B7B"/>
    <w:rsid w:val="00CF7666"/>
    <w:rsid w:val="00D01661"/>
    <w:rsid w:val="00D01B6D"/>
    <w:rsid w:val="00D01DA0"/>
    <w:rsid w:val="00D03E55"/>
    <w:rsid w:val="00D04401"/>
    <w:rsid w:val="00D04EC5"/>
    <w:rsid w:val="00D050A3"/>
    <w:rsid w:val="00D064A0"/>
    <w:rsid w:val="00D067A9"/>
    <w:rsid w:val="00D07926"/>
    <w:rsid w:val="00D10554"/>
    <w:rsid w:val="00D110D2"/>
    <w:rsid w:val="00D12E4F"/>
    <w:rsid w:val="00D12F56"/>
    <w:rsid w:val="00D13C6D"/>
    <w:rsid w:val="00D14788"/>
    <w:rsid w:val="00D14810"/>
    <w:rsid w:val="00D14AF1"/>
    <w:rsid w:val="00D1693C"/>
    <w:rsid w:val="00D176E4"/>
    <w:rsid w:val="00D178FD"/>
    <w:rsid w:val="00D17F7F"/>
    <w:rsid w:val="00D203B7"/>
    <w:rsid w:val="00D2103E"/>
    <w:rsid w:val="00D217B2"/>
    <w:rsid w:val="00D219E4"/>
    <w:rsid w:val="00D22241"/>
    <w:rsid w:val="00D22258"/>
    <w:rsid w:val="00D224C9"/>
    <w:rsid w:val="00D2325E"/>
    <w:rsid w:val="00D239FA"/>
    <w:rsid w:val="00D240AE"/>
    <w:rsid w:val="00D24774"/>
    <w:rsid w:val="00D24958"/>
    <w:rsid w:val="00D2513E"/>
    <w:rsid w:val="00D2549C"/>
    <w:rsid w:val="00D257A9"/>
    <w:rsid w:val="00D25B4E"/>
    <w:rsid w:val="00D25C72"/>
    <w:rsid w:val="00D260B7"/>
    <w:rsid w:val="00D26797"/>
    <w:rsid w:val="00D270FD"/>
    <w:rsid w:val="00D3206B"/>
    <w:rsid w:val="00D32383"/>
    <w:rsid w:val="00D32658"/>
    <w:rsid w:val="00D33979"/>
    <w:rsid w:val="00D3543B"/>
    <w:rsid w:val="00D35975"/>
    <w:rsid w:val="00D35DD3"/>
    <w:rsid w:val="00D374D7"/>
    <w:rsid w:val="00D3770E"/>
    <w:rsid w:val="00D4273A"/>
    <w:rsid w:val="00D432B7"/>
    <w:rsid w:val="00D43BEC"/>
    <w:rsid w:val="00D4429E"/>
    <w:rsid w:val="00D4484E"/>
    <w:rsid w:val="00D451FF"/>
    <w:rsid w:val="00D45295"/>
    <w:rsid w:val="00D457CB"/>
    <w:rsid w:val="00D47333"/>
    <w:rsid w:val="00D4795B"/>
    <w:rsid w:val="00D5253D"/>
    <w:rsid w:val="00D534A0"/>
    <w:rsid w:val="00D54B54"/>
    <w:rsid w:val="00D55480"/>
    <w:rsid w:val="00D55B76"/>
    <w:rsid w:val="00D55BB0"/>
    <w:rsid w:val="00D561AF"/>
    <w:rsid w:val="00D56C59"/>
    <w:rsid w:val="00D57B54"/>
    <w:rsid w:val="00D57BDB"/>
    <w:rsid w:val="00D57F9B"/>
    <w:rsid w:val="00D60211"/>
    <w:rsid w:val="00D605E0"/>
    <w:rsid w:val="00D605E2"/>
    <w:rsid w:val="00D60826"/>
    <w:rsid w:val="00D61CA5"/>
    <w:rsid w:val="00D624D0"/>
    <w:rsid w:val="00D625EE"/>
    <w:rsid w:val="00D62C92"/>
    <w:rsid w:val="00D6334D"/>
    <w:rsid w:val="00D633BD"/>
    <w:rsid w:val="00D6377A"/>
    <w:rsid w:val="00D63BB0"/>
    <w:rsid w:val="00D63C6C"/>
    <w:rsid w:val="00D63EF0"/>
    <w:rsid w:val="00D6425E"/>
    <w:rsid w:val="00D64647"/>
    <w:rsid w:val="00D64684"/>
    <w:rsid w:val="00D646E2"/>
    <w:rsid w:val="00D64A65"/>
    <w:rsid w:val="00D64B3D"/>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2CAF"/>
    <w:rsid w:val="00D72E44"/>
    <w:rsid w:val="00D73083"/>
    <w:rsid w:val="00D731DA"/>
    <w:rsid w:val="00D733A7"/>
    <w:rsid w:val="00D733C5"/>
    <w:rsid w:val="00D73581"/>
    <w:rsid w:val="00D73917"/>
    <w:rsid w:val="00D73B16"/>
    <w:rsid w:val="00D749A3"/>
    <w:rsid w:val="00D750B3"/>
    <w:rsid w:val="00D75651"/>
    <w:rsid w:val="00D75FCD"/>
    <w:rsid w:val="00D76377"/>
    <w:rsid w:val="00D76B82"/>
    <w:rsid w:val="00D7702A"/>
    <w:rsid w:val="00D77095"/>
    <w:rsid w:val="00D771C6"/>
    <w:rsid w:val="00D773D4"/>
    <w:rsid w:val="00D80EB5"/>
    <w:rsid w:val="00D8101B"/>
    <w:rsid w:val="00D81159"/>
    <w:rsid w:val="00D81942"/>
    <w:rsid w:val="00D819C7"/>
    <w:rsid w:val="00D8208C"/>
    <w:rsid w:val="00D82F85"/>
    <w:rsid w:val="00D8320C"/>
    <w:rsid w:val="00D8391D"/>
    <w:rsid w:val="00D83B35"/>
    <w:rsid w:val="00D83C6A"/>
    <w:rsid w:val="00D84D20"/>
    <w:rsid w:val="00D84FC6"/>
    <w:rsid w:val="00D8527F"/>
    <w:rsid w:val="00D871FD"/>
    <w:rsid w:val="00D876E0"/>
    <w:rsid w:val="00D87A60"/>
    <w:rsid w:val="00D90238"/>
    <w:rsid w:val="00D905A9"/>
    <w:rsid w:val="00D915B6"/>
    <w:rsid w:val="00D9178E"/>
    <w:rsid w:val="00D92006"/>
    <w:rsid w:val="00D9218A"/>
    <w:rsid w:val="00D92A71"/>
    <w:rsid w:val="00D92CC3"/>
    <w:rsid w:val="00D93396"/>
    <w:rsid w:val="00D93464"/>
    <w:rsid w:val="00D94226"/>
    <w:rsid w:val="00D9439A"/>
    <w:rsid w:val="00D94622"/>
    <w:rsid w:val="00D94933"/>
    <w:rsid w:val="00D9512D"/>
    <w:rsid w:val="00D95996"/>
    <w:rsid w:val="00D969C1"/>
    <w:rsid w:val="00DA09F5"/>
    <w:rsid w:val="00DA0B32"/>
    <w:rsid w:val="00DA0DE1"/>
    <w:rsid w:val="00DA1193"/>
    <w:rsid w:val="00DA1232"/>
    <w:rsid w:val="00DA16F9"/>
    <w:rsid w:val="00DA21F2"/>
    <w:rsid w:val="00DA2301"/>
    <w:rsid w:val="00DA3BA0"/>
    <w:rsid w:val="00DA3CFB"/>
    <w:rsid w:val="00DA534B"/>
    <w:rsid w:val="00DA5360"/>
    <w:rsid w:val="00DA5DEB"/>
    <w:rsid w:val="00DA5FA4"/>
    <w:rsid w:val="00DA6253"/>
    <w:rsid w:val="00DA6A93"/>
    <w:rsid w:val="00DB0604"/>
    <w:rsid w:val="00DB10C5"/>
    <w:rsid w:val="00DB1A61"/>
    <w:rsid w:val="00DB29AE"/>
    <w:rsid w:val="00DB2A4C"/>
    <w:rsid w:val="00DB2F2A"/>
    <w:rsid w:val="00DB377A"/>
    <w:rsid w:val="00DB3869"/>
    <w:rsid w:val="00DB3E1C"/>
    <w:rsid w:val="00DB4221"/>
    <w:rsid w:val="00DB4E60"/>
    <w:rsid w:val="00DB50AF"/>
    <w:rsid w:val="00DB58F2"/>
    <w:rsid w:val="00DB68A6"/>
    <w:rsid w:val="00DB7604"/>
    <w:rsid w:val="00DB7D0B"/>
    <w:rsid w:val="00DC0303"/>
    <w:rsid w:val="00DC06C2"/>
    <w:rsid w:val="00DC17BA"/>
    <w:rsid w:val="00DC21F5"/>
    <w:rsid w:val="00DC252B"/>
    <w:rsid w:val="00DC2963"/>
    <w:rsid w:val="00DC2D63"/>
    <w:rsid w:val="00DC4B31"/>
    <w:rsid w:val="00DC5613"/>
    <w:rsid w:val="00DC567A"/>
    <w:rsid w:val="00DC5FFA"/>
    <w:rsid w:val="00DC633A"/>
    <w:rsid w:val="00DC638B"/>
    <w:rsid w:val="00DC66A9"/>
    <w:rsid w:val="00DC672B"/>
    <w:rsid w:val="00DC6CB1"/>
    <w:rsid w:val="00DC7FCA"/>
    <w:rsid w:val="00DD0196"/>
    <w:rsid w:val="00DD0D0F"/>
    <w:rsid w:val="00DD0E38"/>
    <w:rsid w:val="00DD1BFE"/>
    <w:rsid w:val="00DD2AE0"/>
    <w:rsid w:val="00DD327C"/>
    <w:rsid w:val="00DD35DE"/>
    <w:rsid w:val="00DD3AF4"/>
    <w:rsid w:val="00DD3B9F"/>
    <w:rsid w:val="00DD4660"/>
    <w:rsid w:val="00DD4A35"/>
    <w:rsid w:val="00DD5320"/>
    <w:rsid w:val="00DD5A25"/>
    <w:rsid w:val="00DD6215"/>
    <w:rsid w:val="00DD6907"/>
    <w:rsid w:val="00DD7027"/>
    <w:rsid w:val="00DD714D"/>
    <w:rsid w:val="00DD736D"/>
    <w:rsid w:val="00DD77DB"/>
    <w:rsid w:val="00DE0485"/>
    <w:rsid w:val="00DE0651"/>
    <w:rsid w:val="00DE069A"/>
    <w:rsid w:val="00DE0D53"/>
    <w:rsid w:val="00DE0DE2"/>
    <w:rsid w:val="00DE0F06"/>
    <w:rsid w:val="00DE2E56"/>
    <w:rsid w:val="00DE369B"/>
    <w:rsid w:val="00DE3D38"/>
    <w:rsid w:val="00DE3E2F"/>
    <w:rsid w:val="00DE429F"/>
    <w:rsid w:val="00DE4544"/>
    <w:rsid w:val="00DE47AE"/>
    <w:rsid w:val="00DE4E75"/>
    <w:rsid w:val="00DE5887"/>
    <w:rsid w:val="00DE5E6C"/>
    <w:rsid w:val="00DE6519"/>
    <w:rsid w:val="00DE69DD"/>
    <w:rsid w:val="00DE6A0E"/>
    <w:rsid w:val="00DE76D4"/>
    <w:rsid w:val="00DE7CC8"/>
    <w:rsid w:val="00DF025C"/>
    <w:rsid w:val="00DF05C1"/>
    <w:rsid w:val="00DF0E29"/>
    <w:rsid w:val="00DF1CD5"/>
    <w:rsid w:val="00DF2872"/>
    <w:rsid w:val="00DF2B7F"/>
    <w:rsid w:val="00DF2C3B"/>
    <w:rsid w:val="00DF440C"/>
    <w:rsid w:val="00DF4BDA"/>
    <w:rsid w:val="00DF57E3"/>
    <w:rsid w:val="00DF5D14"/>
    <w:rsid w:val="00DF60F5"/>
    <w:rsid w:val="00DF62FF"/>
    <w:rsid w:val="00DF73FF"/>
    <w:rsid w:val="00DF77EC"/>
    <w:rsid w:val="00E006E3"/>
    <w:rsid w:val="00E00A8C"/>
    <w:rsid w:val="00E0125C"/>
    <w:rsid w:val="00E0127B"/>
    <w:rsid w:val="00E028E0"/>
    <w:rsid w:val="00E03F15"/>
    <w:rsid w:val="00E04891"/>
    <w:rsid w:val="00E04DFF"/>
    <w:rsid w:val="00E05B14"/>
    <w:rsid w:val="00E064B6"/>
    <w:rsid w:val="00E109CE"/>
    <w:rsid w:val="00E10FE7"/>
    <w:rsid w:val="00E1216B"/>
    <w:rsid w:val="00E121A5"/>
    <w:rsid w:val="00E13BD1"/>
    <w:rsid w:val="00E13DAE"/>
    <w:rsid w:val="00E145F7"/>
    <w:rsid w:val="00E149E9"/>
    <w:rsid w:val="00E15716"/>
    <w:rsid w:val="00E15A19"/>
    <w:rsid w:val="00E15B12"/>
    <w:rsid w:val="00E200B5"/>
    <w:rsid w:val="00E20CBD"/>
    <w:rsid w:val="00E2101D"/>
    <w:rsid w:val="00E219FF"/>
    <w:rsid w:val="00E21B31"/>
    <w:rsid w:val="00E21D52"/>
    <w:rsid w:val="00E21ECF"/>
    <w:rsid w:val="00E22B78"/>
    <w:rsid w:val="00E23142"/>
    <w:rsid w:val="00E238DF"/>
    <w:rsid w:val="00E240F9"/>
    <w:rsid w:val="00E24984"/>
    <w:rsid w:val="00E249B8"/>
    <w:rsid w:val="00E24FF4"/>
    <w:rsid w:val="00E262DD"/>
    <w:rsid w:val="00E265DE"/>
    <w:rsid w:val="00E2723D"/>
    <w:rsid w:val="00E27993"/>
    <w:rsid w:val="00E30003"/>
    <w:rsid w:val="00E301D5"/>
    <w:rsid w:val="00E306CD"/>
    <w:rsid w:val="00E315DB"/>
    <w:rsid w:val="00E31609"/>
    <w:rsid w:val="00E31B57"/>
    <w:rsid w:val="00E31F1E"/>
    <w:rsid w:val="00E32183"/>
    <w:rsid w:val="00E32B49"/>
    <w:rsid w:val="00E33000"/>
    <w:rsid w:val="00E3303E"/>
    <w:rsid w:val="00E33194"/>
    <w:rsid w:val="00E337EE"/>
    <w:rsid w:val="00E33CAA"/>
    <w:rsid w:val="00E33DE2"/>
    <w:rsid w:val="00E342C2"/>
    <w:rsid w:val="00E34821"/>
    <w:rsid w:val="00E35530"/>
    <w:rsid w:val="00E3569F"/>
    <w:rsid w:val="00E356A1"/>
    <w:rsid w:val="00E363DF"/>
    <w:rsid w:val="00E366C2"/>
    <w:rsid w:val="00E369D7"/>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47833"/>
    <w:rsid w:val="00E47BFB"/>
    <w:rsid w:val="00E51226"/>
    <w:rsid w:val="00E513FC"/>
    <w:rsid w:val="00E519A6"/>
    <w:rsid w:val="00E51CBB"/>
    <w:rsid w:val="00E5339D"/>
    <w:rsid w:val="00E5417A"/>
    <w:rsid w:val="00E541F9"/>
    <w:rsid w:val="00E54F69"/>
    <w:rsid w:val="00E550B0"/>
    <w:rsid w:val="00E55327"/>
    <w:rsid w:val="00E55BD7"/>
    <w:rsid w:val="00E564C7"/>
    <w:rsid w:val="00E56588"/>
    <w:rsid w:val="00E5670D"/>
    <w:rsid w:val="00E56B27"/>
    <w:rsid w:val="00E56C45"/>
    <w:rsid w:val="00E56FDF"/>
    <w:rsid w:val="00E571DD"/>
    <w:rsid w:val="00E571EF"/>
    <w:rsid w:val="00E57FFC"/>
    <w:rsid w:val="00E60638"/>
    <w:rsid w:val="00E60D66"/>
    <w:rsid w:val="00E61194"/>
    <w:rsid w:val="00E616E6"/>
    <w:rsid w:val="00E61EC5"/>
    <w:rsid w:val="00E6208D"/>
    <w:rsid w:val="00E62E14"/>
    <w:rsid w:val="00E63618"/>
    <w:rsid w:val="00E642E3"/>
    <w:rsid w:val="00E643FC"/>
    <w:rsid w:val="00E65568"/>
    <w:rsid w:val="00E6679C"/>
    <w:rsid w:val="00E70828"/>
    <w:rsid w:val="00E710A5"/>
    <w:rsid w:val="00E71126"/>
    <w:rsid w:val="00E71E7A"/>
    <w:rsid w:val="00E725CA"/>
    <w:rsid w:val="00E727B4"/>
    <w:rsid w:val="00E72C28"/>
    <w:rsid w:val="00E72C9B"/>
    <w:rsid w:val="00E73955"/>
    <w:rsid w:val="00E73A52"/>
    <w:rsid w:val="00E73E0C"/>
    <w:rsid w:val="00E7441A"/>
    <w:rsid w:val="00E7455D"/>
    <w:rsid w:val="00E74597"/>
    <w:rsid w:val="00E747B2"/>
    <w:rsid w:val="00E748E2"/>
    <w:rsid w:val="00E75A3C"/>
    <w:rsid w:val="00E75B64"/>
    <w:rsid w:val="00E76594"/>
    <w:rsid w:val="00E77094"/>
    <w:rsid w:val="00E77095"/>
    <w:rsid w:val="00E771BC"/>
    <w:rsid w:val="00E775B6"/>
    <w:rsid w:val="00E802E5"/>
    <w:rsid w:val="00E815FF"/>
    <w:rsid w:val="00E81860"/>
    <w:rsid w:val="00E81F28"/>
    <w:rsid w:val="00E82197"/>
    <w:rsid w:val="00E82876"/>
    <w:rsid w:val="00E82E1B"/>
    <w:rsid w:val="00E82E82"/>
    <w:rsid w:val="00E830CE"/>
    <w:rsid w:val="00E833D4"/>
    <w:rsid w:val="00E83884"/>
    <w:rsid w:val="00E840A0"/>
    <w:rsid w:val="00E841B5"/>
    <w:rsid w:val="00E84323"/>
    <w:rsid w:val="00E84797"/>
    <w:rsid w:val="00E84A2E"/>
    <w:rsid w:val="00E84A3E"/>
    <w:rsid w:val="00E84B30"/>
    <w:rsid w:val="00E85472"/>
    <w:rsid w:val="00E8560E"/>
    <w:rsid w:val="00E85B81"/>
    <w:rsid w:val="00E85BB5"/>
    <w:rsid w:val="00E85FC7"/>
    <w:rsid w:val="00E8633E"/>
    <w:rsid w:val="00E86553"/>
    <w:rsid w:val="00E86C02"/>
    <w:rsid w:val="00E878FE"/>
    <w:rsid w:val="00E87A1D"/>
    <w:rsid w:val="00E87B63"/>
    <w:rsid w:val="00E87D2C"/>
    <w:rsid w:val="00E90278"/>
    <w:rsid w:val="00E90314"/>
    <w:rsid w:val="00E909AC"/>
    <w:rsid w:val="00E9116A"/>
    <w:rsid w:val="00E91B78"/>
    <w:rsid w:val="00E92470"/>
    <w:rsid w:val="00E92DA3"/>
    <w:rsid w:val="00E92E57"/>
    <w:rsid w:val="00E93BE5"/>
    <w:rsid w:val="00E93DAA"/>
    <w:rsid w:val="00E93DFF"/>
    <w:rsid w:val="00E94336"/>
    <w:rsid w:val="00E943FF"/>
    <w:rsid w:val="00E9585C"/>
    <w:rsid w:val="00E95EEF"/>
    <w:rsid w:val="00E965DB"/>
    <w:rsid w:val="00E9679D"/>
    <w:rsid w:val="00E977D8"/>
    <w:rsid w:val="00E97BEF"/>
    <w:rsid w:val="00E97D09"/>
    <w:rsid w:val="00EA207E"/>
    <w:rsid w:val="00EA21A1"/>
    <w:rsid w:val="00EA2F14"/>
    <w:rsid w:val="00EA3B6F"/>
    <w:rsid w:val="00EA3E69"/>
    <w:rsid w:val="00EA578F"/>
    <w:rsid w:val="00EA5D0A"/>
    <w:rsid w:val="00EA5E1C"/>
    <w:rsid w:val="00EA6729"/>
    <w:rsid w:val="00EA73F3"/>
    <w:rsid w:val="00EA7958"/>
    <w:rsid w:val="00EA7C11"/>
    <w:rsid w:val="00EA7DFA"/>
    <w:rsid w:val="00EB0326"/>
    <w:rsid w:val="00EB0446"/>
    <w:rsid w:val="00EB0986"/>
    <w:rsid w:val="00EB0AAB"/>
    <w:rsid w:val="00EB1191"/>
    <w:rsid w:val="00EB1E0C"/>
    <w:rsid w:val="00EB4CFF"/>
    <w:rsid w:val="00EB5F2B"/>
    <w:rsid w:val="00EB64E9"/>
    <w:rsid w:val="00EB6788"/>
    <w:rsid w:val="00EB68F8"/>
    <w:rsid w:val="00EB7592"/>
    <w:rsid w:val="00EB7E24"/>
    <w:rsid w:val="00EC0574"/>
    <w:rsid w:val="00EC0912"/>
    <w:rsid w:val="00EC158C"/>
    <w:rsid w:val="00EC1B3B"/>
    <w:rsid w:val="00EC2012"/>
    <w:rsid w:val="00EC24A8"/>
    <w:rsid w:val="00EC2891"/>
    <w:rsid w:val="00EC303E"/>
    <w:rsid w:val="00EC32A4"/>
    <w:rsid w:val="00EC3A89"/>
    <w:rsid w:val="00EC3DC3"/>
    <w:rsid w:val="00EC4579"/>
    <w:rsid w:val="00EC4625"/>
    <w:rsid w:val="00EC478A"/>
    <w:rsid w:val="00EC4C3B"/>
    <w:rsid w:val="00EC4FB6"/>
    <w:rsid w:val="00EC59F1"/>
    <w:rsid w:val="00EC6A3A"/>
    <w:rsid w:val="00EC6B65"/>
    <w:rsid w:val="00EC6BD1"/>
    <w:rsid w:val="00EC7467"/>
    <w:rsid w:val="00EC7C68"/>
    <w:rsid w:val="00ED04C4"/>
    <w:rsid w:val="00ED067C"/>
    <w:rsid w:val="00ED0D2A"/>
    <w:rsid w:val="00ED1416"/>
    <w:rsid w:val="00ED310C"/>
    <w:rsid w:val="00ED3661"/>
    <w:rsid w:val="00ED382C"/>
    <w:rsid w:val="00ED3AFA"/>
    <w:rsid w:val="00ED43AB"/>
    <w:rsid w:val="00ED5F98"/>
    <w:rsid w:val="00ED68F8"/>
    <w:rsid w:val="00ED7DF9"/>
    <w:rsid w:val="00ED7F78"/>
    <w:rsid w:val="00ED7FA3"/>
    <w:rsid w:val="00EE1477"/>
    <w:rsid w:val="00EE17F8"/>
    <w:rsid w:val="00EE184A"/>
    <w:rsid w:val="00EE247B"/>
    <w:rsid w:val="00EE2628"/>
    <w:rsid w:val="00EE2753"/>
    <w:rsid w:val="00EE27DC"/>
    <w:rsid w:val="00EE39DB"/>
    <w:rsid w:val="00EE3F49"/>
    <w:rsid w:val="00EE4488"/>
    <w:rsid w:val="00EE4E6A"/>
    <w:rsid w:val="00EE73D5"/>
    <w:rsid w:val="00EE7725"/>
    <w:rsid w:val="00EF0417"/>
    <w:rsid w:val="00EF0BBC"/>
    <w:rsid w:val="00EF1857"/>
    <w:rsid w:val="00EF1E33"/>
    <w:rsid w:val="00EF282D"/>
    <w:rsid w:val="00EF3D49"/>
    <w:rsid w:val="00EF3D7A"/>
    <w:rsid w:val="00EF4ABA"/>
    <w:rsid w:val="00EF533E"/>
    <w:rsid w:val="00EF5707"/>
    <w:rsid w:val="00EF5B5D"/>
    <w:rsid w:val="00EF5B9B"/>
    <w:rsid w:val="00EF5E4F"/>
    <w:rsid w:val="00EF7022"/>
    <w:rsid w:val="00EF71D7"/>
    <w:rsid w:val="00F00D41"/>
    <w:rsid w:val="00F016E5"/>
    <w:rsid w:val="00F0196A"/>
    <w:rsid w:val="00F0235B"/>
    <w:rsid w:val="00F02768"/>
    <w:rsid w:val="00F02BFD"/>
    <w:rsid w:val="00F02D21"/>
    <w:rsid w:val="00F02D28"/>
    <w:rsid w:val="00F02DEB"/>
    <w:rsid w:val="00F03163"/>
    <w:rsid w:val="00F033A3"/>
    <w:rsid w:val="00F03501"/>
    <w:rsid w:val="00F03914"/>
    <w:rsid w:val="00F0592A"/>
    <w:rsid w:val="00F05E6D"/>
    <w:rsid w:val="00F05ED0"/>
    <w:rsid w:val="00F06E0F"/>
    <w:rsid w:val="00F07200"/>
    <w:rsid w:val="00F07683"/>
    <w:rsid w:val="00F1076B"/>
    <w:rsid w:val="00F10886"/>
    <w:rsid w:val="00F108E8"/>
    <w:rsid w:val="00F11723"/>
    <w:rsid w:val="00F12224"/>
    <w:rsid w:val="00F12569"/>
    <w:rsid w:val="00F1527B"/>
    <w:rsid w:val="00F15E80"/>
    <w:rsid w:val="00F168FF"/>
    <w:rsid w:val="00F16A5E"/>
    <w:rsid w:val="00F16F81"/>
    <w:rsid w:val="00F17A50"/>
    <w:rsid w:val="00F20314"/>
    <w:rsid w:val="00F206F4"/>
    <w:rsid w:val="00F2071A"/>
    <w:rsid w:val="00F21CE9"/>
    <w:rsid w:val="00F22EBB"/>
    <w:rsid w:val="00F23574"/>
    <w:rsid w:val="00F23BC2"/>
    <w:rsid w:val="00F24BA9"/>
    <w:rsid w:val="00F2558C"/>
    <w:rsid w:val="00F25ABF"/>
    <w:rsid w:val="00F26D95"/>
    <w:rsid w:val="00F30A81"/>
    <w:rsid w:val="00F3152A"/>
    <w:rsid w:val="00F315E9"/>
    <w:rsid w:val="00F3219F"/>
    <w:rsid w:val="00F32CA0"/>
    <w:rsid w:val="00F33B1E"/>
    <w:rsid w:val="00F33C88"/>
    <w:rsid w:val="00F33EAB"/>
    <w:rsid w:val="00F34C3F"/>
    <w:rsid w:val="00F35CF5"/>
    <w:rsid w:val="00F367B7"/>
    <w:rsid w:val="00F37555"/>
    <w:rsid w:val="00F41819"/>
    <w:rsid w:val="00F4240D"/>
    <w:rsid w:val="00F430A8"/>
    <w:rsid w:val="00F43B88"/>
    <w:rsid w:val="00F43C9A"/>
    <w:rsid w:val="00F43EB1"/>
    <w:rsid w:val="00F446D2"/>
    <w:rsid w:val="00F44B9B"/>
    <w:rsid w:val="00F45781"/>
    <w:rsid w:val="00F45845"/>
    <w:rsid w:val="00F46B15"/>
    <w:rsid w:val="00F47635"/>
    <w:rsid w:val="00F47FBC"/>
    <w:rsid w:val="00F509E4"/>
    <w:rsid w:val="00F51BB3"/>
    <w:rsid w:val="00F51ED7"/>
    <w:rsid w:val="00F51F76"/>
    <w:rsid w:val="00F52ACB"/>
    <w:rsid w:val="00F54927"/>
    <w:rsid w:val="00F552FA"/>
    <w:rsid w:val="00F55EEC"/>
    <w:rsid w:val="00F5729C"/>
    <w:rsid w:val="00F574AD"/>
    <w:rsid w:val="00F575B7"/>
    <w:rsid w:val="00F6151B"/>
    <w:rsid w:val="00F61E70"/>
    <w:rsid w:val="00F631F5"/>
    <w:rsid w:val="00F6454A"/>
    <w:rsid w:val="00F64C33"/>
    <w:rsid w:val="00F6569B"/>
    <w:rsid w:val="00F658C4"/>
    <w:rsid w:val="00F6593A"/>
    <w:rsid w:val="00F662B5"/>
    <w:rsid w:val="00F66A16"/>
    <w:rsid w:val="00F66E4D"/>
    <w:rsid w:val="00F673FD"/>
    <w:rsid w:val="00F7076B"/>
    <w:rsid w:val="00F70A32"/>
    <w:rsid w:val="00F70BAC"/>
    <w:rsid w:val="00F71085"/>
    <w:rsid w:val="00F72201"/>
    <w:rsid w:val="00F7310E"/>
    <w:rsid w:val="00F7327F"/>
    <w:rsid w:val="00F74EF7"/>
    <w:rsid w:val="00F7545F"/>
    <w:rsid w:val="00F767FF"/>
    <w:rsid w:val="00F7795E"/>
    <w:rsid w:val="00F806CF"/>
    <w:rsid w:val="00F80C61"/>
    <w:rsid w:val="00F80DA7"/>
    <w:rsid w:val="00F81260"/>
    <w:rsid w:val="00F81367"/>
    <w:rsid w:val="00F82100"/>
    <w:rsid w:val="00F82E9F"/>
    <w:rsid w:val="00F833F9"/>
    <w:rsid w:val="00F84266"/>
    <w:rsid w:val="00F85527"/>
    <w:rsid w:val="00F85880"/>
    <w:rsid w:val="00F85F5F"/>
    <w:rsid w:val="00F860F7"/>
    <w:rsid w:val="00F8620D"/>
    <w:rsid w:val="00F8670B"/>
    <w:rsid w:val="00F86A68"/>
    <w:rsid w:val="00F871B8"/>
    <w:rsid w:val="00F87F95"/>
    <w:rsid w:val="00F90500"/>
    <w:rsid w:val="00F9070A"/>
    <w:rsid w:val="00F90CA8"/>
    <w:rsid w:val="00F925B0"/>
    <w:rsid w:val="00F925D2"/>
    <w:rsid w:val="00F928C3"/>
    <w:rsid w:val="00F92904"/>
    <w:rsid w:val="00F92F29"/>
    <w:rsid w:val="00F93D56"/>
    <w:rsid w:val="00F943F2"/>
    <w:rsid w:val="00F94DBB"/>
    <w:rsid w:val="00F95AB5"/>
    <w:rsid w:val="00F96B10"/>
    <w:rsid w:val="00F97239"/>
    <w:rsid w:val="00F974C6"/>
    <w:rsid w:val="00F975CB"/>
    <w:rsid w:val="00F97658"/>
    <w:rsid w:val="00F97A63"/>
    <w:rsid w:val="00F97AB5"/>
    <w:rsid w:val="00FA0642"/>
    <w:rsid w:val="00FA0B1A"/>
    <w:rsid w:val="00FA0EDF"/>
    <w:rsid w:val="00FA1277"/>
    <w:rsid w:val="00FA1F7A"/>
    <w:rsid w:val="00FA2186"/>
    <w:rsid w:val="00FA2C8F"/>
    <w:rsid w:val="00FA2D0A"/>
    <w:rsid w:val="00FA32D1"/>
    <w:rsid w:val="00FA3951"/>
    <w:rsid w:val="00FA4E85"/>
    <w:rsid w:val="00FA5F04"/>
    <w:rsid w:val="00FA6BA6"/>
    <w:rsid w:val="00FA7283"/>
    <w:rsid w:val="00FB0577"/>
    <w:rsid w:val="00FB08EB"/>
    <w:rsid w:val="00FB1AC2"/>
    <w:rsid w:val="00FB2429"/>
    <w:rsid w:val="00FB25BD"/>
    <w:rsid w:val="00FB3976"/>
    <w:rsid w:val="00FB4601"/>
    <w:rsid w:val="00FB4655"/>
    <w:rsid w:val="00FB4A77"/>
    <w:rsid w:val="00FB4D44"/>
    <w:rsid w:val="00FB5095"/>
    <w:rsid w:val="00FB53AB"/>
    <w:rsid w:val="00FB679B"/>
    <w:rsid w:val="00FB6E96"/>
    <w:rsid w:val="00FB72DA"/>
    <w:rsid w:val="00FB76FF"/>
    <w:rsid w:val="00FC01A8"/>
    <w:rsid w:val="00FC0469"/>
    <w:rsid w:val="00FC104D"/>
    <w:rsid w:val="00FC1335"/>
    <w:rsid w:val="00FC20A7"/>
    <w:rsid w:val="00FC2E76"/>
    <w:rsid w:val="00FC34A6"/>
    <w:rsid w:val="00FC3AAA"/>
    <w:rsid w:val="00FC40AA"/>
    <w:rsid w:val="00FC4CA3"/>
    <w:rsid w:val="00FC530C"/>
    <w:rsid w:val="00FC54E5"/>
    <w:rsid w:val="00FC5E20"/>
    <w:rsid w:val="00FC756D"/>
    <w:rsid w:val="00FC7FF2"/>
    <w:rsid w:val="00FD0359"/>
    <w:rsid w:val="00FD08D7"/>
    <w:rsid w:val="00FD0E15"/>
    <w:rsid w:val="00FD1A0C"/>
    <w:rsid w:val="00FD1A4B"/>
    <w:rsid w:val="00FD27F6"/>
    <w:rsid w:val="00FD4056"/>
    <w:rsid w:val="00FD5BA5"/>
    <w:rsid w:val="00FD61A3"/>
    <w:rsid w:val="00FD76D5"/>
    <w:rsid w:val="00FD7B0E"/>
    <w:rsid w:val="00FE0394"/>
    <w:rsid w:val="00FE0FCA"/>
    <w:rsid w:val="00FE12C1"/>
    <w:rsid w:val="00FE1441"/>
    <w:rsid w:val="00FE1C16"/>
    <w:rsid w:val="00FE2404"/>
    <w:rsid w:val="00FE2412"/>
    <w:rsid w:val="00FE246B"/>
    <w:rsid w:val="00FE2A44"/>
    <w:rsid w:val="00FE3193"/>
    <w:rsid w:val="00FE35CC"/>
    <w:rsid w:val="00FE3A28"/>
    <w:rsid w:val="00FE3F33"/>
    <w:rsid w:val="00FE4759"/>
    <w:rsid w:val="00FE49FC"/>
    <w:rsid w:val="00FE4B92"/>
    <w:rsid w:val="00FE4E4C"/>
    <w:rsid w:val="00FE4F50"/>
    <w:rsid w:val="00FE560D"/>
    <w:rsid w:val="00FE601F"/>
    <w:rsid w:val="00FE6A25"/>
    <w:rsid w:val="00FE6B7A"/>
    <w:rsid w:val="00FE74E3"/>
    <w:rsid w:val="00FE7E8F"/>
    <w:rsid w:val="00FF01F9"/>
    <w:rsid w:val="00FF0444"/>
    <w:rsid w:val="00FF10C3"/>
    <w:rsid w:val="00FF1EE4"/>
    <w:rsid w:val="00FF311D"/>
    <w:rsid w:val="00FF3FEF"/>
    <w:rsid w:val="00FF40BD"/>
    <w:rsid w:val="00FF42AD"/>
    <w:rsid w:val="00FF437E"/>
    <w:rsid w:val="00FF47DD"/>
    <w:rsid w:val="00FF4BF2"/>
    <w:rsid w:val="00FF5805"/>
    <w:rsid w:val="00FF5C96"/>
    <w:rsid w:val="00FF6F0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1066E5D1"/>
  <w15:docId w15:val="{85DD640B-CA3D-48D7-9E96-8B94C2B60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9F75B2"/>
    <w:pPr>
      <w:bidi/>
      <w:spacing w:before="0" w:after="0" w:line="240" w:lineRule="auto"/>
    </w:pPr>
    <w:rPr>
      <w:rFonts w:ascii="Times New Roman" w:eastAsia="Times New Roman" w:hAnsi="Times New Roman" w:cs="Times New Roman"/>
      <w:sz w:val="24"/>
      <w:szCs w:val="24"/>
    </w:r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Section Heading"/>
    <w:basedOn w:val="af1"/>
    <w:next w:val="af1"/>
    <w:link w:val="18"/>
    <w:qFormat/>
    <w:rsid w:val="003A1D7A"/>
    <w:pPr>
      <w:widowControl w:val="0"/>
      <w:outlineLvl w:val="0"/>
    </w:pPr>
    <w:rPr>
      <w:b/>
      <w:bCs/>
      <w:caps/>
      <w:spacing w:val="15"/>
      <w:sz w:val="36"/>
      <w:szCs w:val="36"/>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1"/>
    <w:next w:val="af1"/>
    <w:link w:val="28"/>
    <w:unhideWhenUsed/>
    <w:qFormat/>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f1"/>
    <w:next w:val="af1"/>
    <w:link w:val="34"/>
    <w:uiPriority w:val="9"/>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Ref Heading 1,rh1,H4"/>
    <w:basedOn w:val="af1"/>
    <w:next w:val="af1"/>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blue תו,h5,Hn5,H5,hed5,hed 5,H51,H52,H53,H54,H55,H56,H57,H58,H59,H510,H511,H512,H513,H514,H515,H516,H517,H518,H519,H520,H521,H522,H523,H524,H525,H526,H527,H528"/>
    <w:basedOn w:val="af1"/>
    <w:next w:val="af1"/>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hed6"/>
    <w:basedOn w:val="af1"/>
    <w:next w:val="af1"/>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f1"/>
    <w:next w:val="af1"/>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f1"/>
    <w:next w:val="af1"/>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f1"/>
    <w:next w:val="af1"/>
    <w:link w:val="90"/>
    <w:uiPriority w:val="9"/>
    <w:unhideWhenUsed/>
    <w:qFormat/>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2"/>
    <w:link w:val="17"/>
    <w:uiPriority w:val="9"/>
    <w:rsid w:val="003A1D7A"/>
    <w:rPr>
      <w:rFonts w:ascii="Times New Roman" w:hAnsi="Times New Roman" w:cs="David"/>
      <w:b/>
      <w:bCs/>
      <w:caps/>
      <w:spacing w:val="15"/>
      <w:sz w:val="36"/>
      <w:szCs w:val="36"/>
    </w:rPr>
  </w:style>
  <w:style w:type="paragraph" w:styleId="af5">
    <w:name w:val="Quote"/>
    <w:basedOn w:val="af1"/>
    <w:next w:val="af1"/>
    <w:link w:val="af6"/>
    <w:uiPriority w:val="29"/>
    <w:qFormat/>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2"/>
    <w:link w:val="27"/>
    <w:uiPriority w:val="9"/>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2"/>
    <w:link w:val="33"/>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2"/>
    <w:link w:val="42"/>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1,כותרת 51 תו,blue תו תו תו,blue תו תו1,h5 תו,Hn5 תו,H5 תו,hed5 תו,hed 5 תו,H51 תו,H52 תו,H53 תו,H54 תו,H55 תו,H56 תו,H57 תו,H58 תו,H59 תו,H510 תו,H511 תו,H512 תו"/>
    <w:basedOn w:val="af2"/>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2"/>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f2"/>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uiPriority w:val="9"/>
    <w:rsid w:val="00014182"/>
    <w:rPr>
      <w:caps/>
      <w:spacing w:val="10"/>
      <w:sz w:val="18"/>
      <w:szCs w:val="18"/>
    </w:rPr>
  </w:style>
  <w:style w:type="character" w:customStyle="1" w:styleId="90">
    <w:name w:val="כותרת 9 תו"/>
    <w:aliases w:val="ASAPHeading 9 תו"/>
    <w:basedOn w:val="af2"/>
    <w:link w:val="9"/>
    <w:uiPriority w:val="9"/>
    <w:rsid w:val="00014182"/>
    <w:rPr>
      <w:i/>
      <w:caps/>
      <w:spacing w:val="10"/>
      <w:sz w:val="18"/>
      <w:szCs w:val="18"/>
    </w:rPr>
  </w:style>
  <w:style w:type="paragraph" w:styleId="af7">
    <w:name w:val="caption"/>
    <w:basedOn w:val="af1"/>
    <w:next w:val="af1"/>
    <w:uiPriority w:val="35"/>
    <w:unhideWhenUsed/>
    <w:qFormat/>
    <w:rsid w:val="00014182"/>
    <w:pPr>
      <w:bidi w:val="0"/>
    </w:pPr>
    <w:rPr>
      <w:b/>
      <w:bCs/>
      <w:color w:val="365F91" w:themeColor="accent1" w:themeShade="BF"/>
      <w:sz w:val="16"/>
      <w:szCs w:val="16"/>
    </w:rPr>
  </w:style>
  <w:style w:type="paragraph" w:styleId="af8">
    <w:name w:val="TOC Heading"/>
    <w:basedOn w:val="17"/>
    <w:next w:val="af1"/>
    <w:uiPriority w:val="39"/>
    <w:unhideWhenUsed/>
    <w:qFormat/>
    <w:rsid w:val="00014182"/>
    <w:pPr>
      <w:bidi w:val="0"/>
      <w:outlineLvl w:val="9"/>
    </w:pPr>
    <w:rPr>
      <w:lang w:bidi="en-US"/>
    </w:rPr>
  </w:style>
  <w:style w:type="paragraph" w:styleId="TOC3">
    <w:name w:val="toc 3"/>
    <w:basedOn w:val="af1"/>
    <w:next w:val="af1"/>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1"/>
    <w:next w:val="af1"/>
    <w:autoRedefine/>
    <w:uiPriority w:val="39"/>
    <w:unhideWhenUsed/>
    <w:qFormat/>
    <w:rsid w:val="005A77E8"/>
    <w:pPr>
      <w:spacing w:before="120" w:after="120"/>
    </w:pPr>
    <w:rPr>
      <w:rFonts w:asciiTheme="minorHAnsi" w:hAnsiTheme="minorHAnsi" w:cstheme="minorHAnsi"/>
      <w:b/>
      <w:bCs/>
      <w:caps/>
      <w:sz w:val="20"/>
      <w:szCs w:val="20"/>
    </w:rPr>
  </w:style>
  <w:style w:type="paragraph" w:styleId="TOC2">
    <w:name w:val="toc 2"/>
    <w:basedOn w:val="af1"/>
    <w:next w:val="af1"/>
    <w:autoRedefine/>
    <w:uiPriority w:val="39"/>
    <w:unhideWhenUsed/>
    <w:qFormat/>
    <w:rsid w:val="005D2990"/>
    <w:pPr>
      <w:tabs>
        <w:tab w:val="right" w:leader="dot" w:pos="8270"/>
      </w:tabs>
      <w:ind w:left="240"/>
    </w:pPr>
    <w:rPr>
      <w:rFonts w:asciiTheme="minorHAnsi" w:hAnsiTheme="minorHAnsi" w:cstheme="minorHAnsi"/>
      <w:smallCaps/>
      <w:sz w:val="20"/>
      <w:szCs w:val="20"/>
    </w:rPr>
  </w:style>
  <w:style w:type="paragraph" w:styleId="TOC7">
    <w:name w:val="toc 7"/>
    <w:basedOn w:val="af1"/>
    <w:next w:val="af1"/>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1"/>
    <w:next w:val="af1"/>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1"/>
    <w:next w:val="af1"/>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1"/>
    <w:next w:val="af1"/>
    <w:autoRedefine/>
    <w:uiPriority w:val="39"/>
    <w:unhideWhenUsed/>
    <w:qFormat/>
    <w:rsid w:val="00600BFA"/>
    <w:pPr>
      <w:ind w:left="720"/>
    </w:pPr>
    <w:rPr>
      <w:rFonts w:asciiTheme="minorHAnsi" w:hAnsiTheme="minorHAnsi" w:cstheme="minorHAnsi"/>
      <w:sz w:val="18"/>
      <w:szCs w:val="18"/>
    </w:rPr>
  </w:style>
  <w:style w:type="paragraph" w:styleId="af9">
    <w:name w:val="List Paragraph"/>
    <w:aliases w:val="נספח 2 מתוקן,x.x.x.x,LP1,List Paragraph_0,List Paragraph_1,פיסקת bullets,lp1,FooterText,numbered,Paragraphe de liste1,פיסקת רשימה11,style 2"/>
    <w:basedOn w:val="af1"/>
    <w:link w:val="afa"/>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1"/>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תו"/>
    <w:uiPriority w:val="9"/>
    <w:rsid w:val="001015D6"/>
    <w:rPr>
      <w:rFonts w:cs="David"/>
      <w:b/>
      <w:bCs/>
      <w:sz w:val="36"/>
      <w:szCs w:val="36"/>
    </w:rPr>
  </w:style>
  <w:style w:type="paragraph" w:customStyle="1" w:styleId="44">
    <w:name w:val="ממוספר 4"/>
    <w:basedOn w:val="35"/>
    <w:link w:val="45"/>
    <w:qFormat/>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a"/>
    <w:next w:val="Normal3"/>
    <w:link w:val="38"/>
    <w:qFormat/>
    <w:rsid w:val="001015D6"/>
    <w:pPr>
      <w:keepNext w:val="0"/>
      <w:keepLines w:val="0"/>
      <w:tabs>
        <w:tab w:val="right" w:pos="1192"/>
      </w:tabs>
      <w:ind w:left="1496" w:hanging="504"/>
    </w:pPr>
    <w:rPr>
      <w:sz w:val="32"/>
      <w:szCs w:val="32"/>
    </w:rPr>
  </w:style>
  <w:style w:type="paragraph" w:customStyle="1" w:styleId="2a">
    <w:name w:val="כותרת2"/>
    <w:basedOn w:val="27"/>
    <w:next w:val="af1"/>
    <w:link w:val="2b"/>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link w:val="57"/>
    <w:qFormat/>
    <w:rsid w:val="001015D6"/>
    <w:pPr>
      <w:tabs>
        <w:tab w:val="clear" w:pos="1759"/>
        <w:tab w:val="num" w:pos="360"/>
        <w:tab w:val="left" w:pos="2043"/>
      </w:tabs>
      <w:ind w:left="2043" w:hanging="1028"/>
    </w:pPr>
  </w:style>
  <w:style w:type="paragraph" w:customStyle="1" w:styleId="15">
    <w:name w:val="כותרת1"/>
    <w:basedOn w:val="af1"/>
    <w:next w:val="af1"/>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b">
    <w:name w:val="טקסט בסיסי תו"/>
    <w:link w:val="afc"/>
    <w:rsid w:val="001015D6"/>
    <w:rPr>
      <w:rFonts w:cs="Narkisim"/>
      <w:sz w:val="24"/>
      <w:szCs w:val="24"/>
    </w:rPr>
  </w:style>
  <w:style w:type="paragraph" w:customStyle="1" w:styleId="afc">
    <w:name w:val="טקסט בסיסי"/>
    <w:link w:val="afb"/>
    <w:rsid w:val="001015D6"/>
    <w:pPr>
      <w:keepLines/>
      <w:bidi/>
      <w:spacing w:before="100" w:beforeAutospacing="1" w:after="240" w:line="320" w:lineRule="atLeast"/>
    </w:pPr>
    <w:rPr>
      <w:rFonts w:cs="Narkisim"/>
      <w:sz w:val="24"/>
      <w:szCs w:val="24"/>
    </w:rPr>
  </w:style>
  <w:style w:type="character" w:customStyle="1" w:styleId="afd">
    <w:name w:val="טקסט הערה תו"/>
    <w:basedOn w:val="af2"/>
    <w:link w:val="afe"/>
    <w:uiPriority w:val="99"/>
    <w:rsid w:val="001015D6"/>
  </w:style>
  <w:style w:type="paragraph" w:styleId="afe">
    <w:name w:val="annotation text"/>
    <w:basedOn w:val="af1"/>
    <w:link w:val="afd"/>
    <w:uiPriority w:val="99"/>
    <w:rsid w:val="001015D6"/>
    <w:rPr>
      <w:rFonts w:asciiTheme="minorHAnsi" w:eastAsiaTheme="minorHAnsi" w:hAnsiTheme="minorHAnsi" w:cstheme="minorBidi"/>
      <w:sz w:val="22"/>
      <w:szCs w:val="22"/>
    </w:rPr>
  </w:style>
  <w:style w:type="character" w:customStyle="1" w:styleId="19">
    <w:name w:val="טקסט הערה תו1"/>
    <w:aliases w:val="Comment Text תו1"/>
    <w:basedOn w:val="af2"/>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1"/>
    <w:link w:val="aff"/>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f">
    <w:name w:val="כותרת תחתונה תו"/>
    <w:basedOn w:val="af2"/>
    <w:link w:val="a"/>
    <w:uiPriority w:val="99"/>
    <w:rsid w:val="001015D6"/>
    <w:rPr>
      <w:rFonts w:ascii="Times New Roman" w:eastAsia="Times New Roman" w:hAnsi="Times New Roman" w:cs="David"/>
      <w:noProof/>
      <w:sz w:val="24"/>
      <w:szCs w:val="24"/>
    </w:rPr>
  </w:style>
  <w:style w:type="paragraph" w:styleId="aff0">
    <w:name w:val="header"/>
    <w:aliases w:val="כותרת ראשית,1 תו,Header תו תו תו תו,כותרת עליונה תו תו,1 תו תו,Header תו תו תו"/>
    <w:basedOn w:val="af1"/>
    <w:link w:val="aff1"/>
    <w:rsid w:val="001015D6"/>
    <w:pPr>
      <w:tabs>
        <w:tab w:val="center" w:pos="4153"/>
        <w:tab w:val="right" w:pos="8306"/>
      </w:tabs>
      <w:spacing w:before="240"/>
      <w:jc w:val="right"/>
    </w:pPr>
    <w:rPr>
      <w:noProof/>
    </w:rPr>
  </w:style>
  <w:style w:type="character" w:customStyle="1" w:styleId="aff1">
    <w:name w:val="כותרת עליונה תו"/>
    <w:aliases w:val="כותרת ראשית תו,1 תו תו1,Header תו תו תו תו תו,כותרת עליונה תו תו תו,1 תו תו תו,Header תו תו תו תו1"/>
    <w:basedOn w:val="af2"/>
    <w:link w:val="aff0"/>
    <w:uiPriority w:val="99"/>
    <w:rsid w:val="001015D6"/>
    <w:rPr>
      <w:rFonts w:ascii="Times New Roman" w:eastAsia="Times New Roman" w:hAnsi="Times New Roman" w:cs="Times New Roman"/>
      <w:noProof/>
      <w:sz w:val="24"/>
      <w:szCs w:val="24"/>
    </w:rPr>
  </w:style>
  <w:style w:type="paragraph" w:customStyle="1" w:styleId="text2">
    <w:name w:val="text 2"/>
    <w:basedOn w:val="af1"/>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2"/>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2">
    <w:name w:val="List Bullet"/>
    <w:basedOn w:val="RonnyBase"/>
    <w:autoRedefine/>
    <w:uiPriority w:val="99"/>
    <w:rsid w:val="001015D6"/>
    <w:pPr>
      <w:tabs>
        <w:tab w:val="num" w:pos="360"/>
      </w:tabs>
      <w:spacing w:before="0"/>
      <w:ind w:left="360" w:right="360" w:hanging="360"/>
    </w:pPr>
  </w:style>
  <w:style w:type="paragraph" w:styleId="25">
    <w:name w:val="List Bullet 2"/>
    <w:basedOn w:val="aff2"/>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2"/>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5"/>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2"/>
    <w:link w:val="Normal1"/>
    <w:uiPriority w:val="99"/>
    <w:rsid w:val="001015D6"/>
    <w:rPr>
      <w:rFonts w:ascii="Times New Roman" w:eastAsia="Times New Roman" w:hAnsi="Times New Roman" w:cs="David"/>
    </w:rPr>
  </w:style>
  <w:style w:type="paragraph" w:customStyle="1" w:styleId="-3">
    <w:name w:val="טבלת דרישות  - כותרת"/>
    <w:basedOn w:val="af1"/>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f1"/>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3">
    <w:name w:val="Body Text"/>
    <w:basedOn w:val="af1"/>
    <w:link w:val="aff4"/>
    <w:qFormat/>
    <w:rsid w:val="001015D6"/>
    <w:rPr>
      <w:sz w:val="26"/>
      <w:szCs w:val="26"/>
    </w:rPr>
  </w:style>
  <w:style w:type="character" w:customStyle="1" w:styleId="aff4">
    <w:name w:val="גוף טקסט תו"/>
    <w:basedOn w:val="af2"/>
    <w:link w:val="aff3"/>
    <w:rsid w:val="001015D6"/>
    <w:rPr>
      <w:rFonts w:ascii="Times New Roman" w:eastAsia="Times New Roman" w:hAnsi="Times New Roman" w:cs="Times New Roman"/>
      <w:sz w:val="26"/>
      <w:szCs w:val="26"/>
    </w:rPr>
  </w:style>
  <w:style w:type="paragraph" w:styleId="2c">
    <w:name w:val="Body Text 2"/>
    <w:basedOn w:val="af1"/>
    <w:link w:val="2d"/>
    <w:uiPriority w:val="99"/>
    <w:rsid w:val="001015D6"/>
    <w:pPr>
      <w:spacing w:before="240" w:line="360" w:lineRule="auto"/>
    </w:pPr>
    <w:rPr>
      <w:rFonts w:cs="David"/>
      <w:noProof/>
      <w:sz w:val="26"/>
      <w:szCs w:val="22"/>
    </w:rPr>
  </w:style>
  <w:style w:type="character" w:customStyle="1" w:styleId="2d">
    <w:name w:val="גוף טקסט 2 תו"/>
    <w:basedOn w:val="af2"/>
    <w:link w:val="2c"/>
    <w:uiPriority w:val="99"/>
    <w:rsid w:val="001015D6"/>
    <w:rPr>
      <w:rFonts w:ascii="Times New Roman" w:eastAsia="Times New Roman" w:hAnsi="Times New Roman" w:cs="David"/>
      <w:noProof/>
      <w:sz w:val="26"/>
    </w:rPr>
  </w:style>
  <w:style w:type="paragraph" w:styleId="3a">
    <w:name w:val="Body Text 3"/>
    <w:basedOn w:val="af1"/>
    <w:link w:val="3b"/>
    <w:uiPriority w:val="99"/>
    <w:rsid w:val="001015D6"/>
    <w:pPr>
      <w:jc w:val="center"/>
    </w:pPr>
    <w:rPr>
      <w:rFonts w:cs="Narkisim"/>
      <w:sz w:val="26"/>
    </w:rPr>
  </w:style>
  <w:style w:type="character" w:customStyle="1" w:styleId="3b">
    <w:name w:val="גוף טקסט 3 תו"/>
    <w:basedOn w:val="af2"/>
    <w:link w:val="3a"/>
    <w:uiPriority w:val="99"/>
    <w:rsid w:val="001015D6"/>
    <w:rPr>
      <w:rFonts w:ascii="Times New Roman" w:eastAsia="Times New Roman" w:hAnsi="Times New Roman" w:cs="Narkisim"/>
      <w:sz w:val="26"/>
      <w:szCs w:val="24"/>
    </w:rPr>
  </w:style>
  <w:style w:type="paragraph" w:styleId="aff5">
    <w:name w:val="Body Text Indent"/>
    <w:basedOn w:val="af1"/>
    <w:link w:val="aff6"/>
    <w:uiPriority w:val="99"/>
    <w:rsid w:val="001015D6"/>
    <w:pPr>
      <w:overflowPunct w:val="0"/>
      <w:autoSpaceDE w:val="0"/>
      <w:autoSpaceDN w:val="0"/>
      <w:adjustRightInd w:val="0"/>
      <w:spacing w:before="120"/>
      <w:ind w:left="567"/>
      <w:jc w:val="both"/>
      <w:textAlignment w:val="baseline"/>
    </w:pPr>
    <w:rPr>
      <w:lang w:eastAsia="he-IL"/>
    </w:rPr>
  </w:style>
  <w:style w:type="character" w:customStyle="1" w:styleId="aff6">
    <w:name w:val="כניסה בגוף טקסט תו"/>
    <w:basedOn w:val="af2"/>
    <w:link w:val="aff5"/>
    <w:uiPriority w:val="99"/>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1"/>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f1"/>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5"/>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7">
    <w:name w:val="page number"/>
    <w:rsid w:val="001015D6"/>
    <w:rPr>
      <w:rFonts w:ascii="Times New Roman" w:hAnsi="Times New Roman" w:cs="Times New Roman"/>
    </w:rPr>
  </w:style>
  <w:style w:type="paragraph" w:customStyle="1" w:styleId="aff8">
    <w:name w:val="טבלה רגיל"/>
    <w:basedOn w:val="RonnyBase"/>
    <w:uiPriority w:val="99"/>
    <w:rsid w:val="001015D6"/>
    <w:pPr>
      <w:overflowPunct w:val="0"/>
      <w:autoSpaceDE w:val="0"/>
      <w:autoSpaceDN w:val="0"/>
      <w:adjustRightInd w:val="0"/>
      <w:textAlignment w:val="baseline"/>
    </w:pPr>
    <w:rPr>
      <w:lang w:eastAsia="he-IL"/>
    </w:rPr>
  </w:style>
  <w:style w:type="paragraph" w:styleId="aff9">
    <w:name w:val="Title"/>
    <w:basedOn w:val="af1"/>
    <w:link w:val="affa"/>
    <w:uiPriority w:val="10"/>
    <w:qFormat/>
    <w:rsid w:val="001015D6"/>
    <w:pPr>
      <w:spacing w:before="240"/>
      <w:jc w:val="center"/>
    </w:pPr>
    <w:rPr>
      <w:rFonts w:cs="David"/>
      <w:noProof/>
      <w:sz w:val="20"/>
      <w:u w:val="single"/>
    </w:rPr>
  </w:style>
  <w:style w:type="character" w:customStyle="1" w:styleId="affa">
    <w:name w:val="כותרת טקסט תו"/>
    <w:basedOn w:val="af2"/>
    <w:link w:val="aff9"/>
    <w:uiPriority w:val="10"/>
    <w:rsid w:val="001015D6"/>
    <w:rPr>
      <w:rFonts w:ascii="Times New Roman" w:eastAsia="Times New Roman" w:hAnsi="Times New Roman" w:cs="David"/>
      <w:noProof/>
      <w:sz w:val="20"/>
      <w:szCs w:val="24"/>
      <w:u w:val="single"/>
    </w:rPr>
  </w:style>
  <w:style w:type="paragraph" w:styleId="TOC8">
    <w:name w:val="toc 8"/>
    <w:aliases w:val="TOC 10"/>
    <w:basedOn w:val="af1"/>
    <w:next w:val="af1"/>
    <w:autoRedefine/>
    <w:uiPriority w:val="39"/>
    <w:qFormat/>
    <w:rsid w:val="001015D6"/>
    <w:pPr>
      <w:ind w:left="1680"/>
    </w:pPr>
    <w:rPr>
      <w:rFonts w:asciiTheme="minorHAnsi" w:hAnsiTheme="minorHAnsi" w:cstheme="minorHAnsi"/>
      <w:sz w:val="18"/>
      <w:szCs w:val="18"/>
    </w:rPr>
  </w:style>
  <w:style w:type="paragraph" w:styleId="TOC9">
    <w:name w:val="toc 9"/>
    <w:basedOn w:val="af1"/>
    <w:next w:val="af1"/>
    <w:autoRedefine/>
    <w:uiPriority w:val="39"/>
    <w:qFormat/>
    <w:rsid w:val="001015D6"/>
    <w:pPr>
      <w:ind w:left="1920"/>
    </w:pPr>
    <w:rPr>
      <w:rFonts w:asciiTheme="minorHAnsi" w:hAnsiTheme="minorHAnsi" w:cstheme="minorHAnsi"/>
      <w:sz w:val="18"/>
      <w:szCs w:val="18"/>
    </w:rPr>
  </w:style>
  <w:style w:type="paragraph" w:customStyle="1" w:styleId="aa">
    <w:name w:val="אב"/>
    <w:basedOn w:val="af1"/>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f1"/>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1"/>
    <w:uiPriority w:val="99"/>
    <w:rsid w:val="001015D6"/>
    <w:pPr>
      <w:numPr>
        <w:numId w:val="26"/>
      </w:numPr>
      <w:spacing w:before="120" w:line="360" w:lineRule="auto"/>
      <w:ind w:right="0"/>
    </w:pPr>
    <w:rPr>
      <w:rFonts w:cs="David"/>
      <w:sz w:val="20"/>
      <w:szCs w:val="26"/>
    </w:rPr>
  </w:style>
  <w:style w:type="paragraph" w:customStyle="1" w:styleId="1a">
    <w:name w:val="סגנון1"/>
    <w:basedOn w:val="ListNumber1"/>
    <w:link w:val="1b"/>
    <w:qFormat/>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0"/>
    <w:uiPriority w:val="99"/>
    <w:rsid w:val="001015D6"/>
    <w:pPr>
      <w:numPr>
        <w:numId w:val="27"/>
      </w:numPr>
      <w:tabs>
        <w:tab w:val="left" w:pos="1587"/>
      </w:tabs>
      <w:ind w:right="0"/>
    </w:pPr>
  </w:style>
  <w:style w:type="paragraph" w:customStyle="1" w:styleId="affb">
    <w:name w:val="דרישה בטבלא"/>
    <w:basedOn w:val="RonnyBase"/>
    <w:uiPriority w:val="99"/>
    <w:rsid w:val="001015D6"/>
    <w:pPr>
      <w:spacing w:before="40" w:after="40"/>
    </w:pPr>
  </w:style>
  <w:style w:type="paragraph" w:customStyle="1" w:styleId="1c">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c"/>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f"/>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e">
    <w:name w:val="מוסתר"/>
    <w:basedOn w:val="affc"/>
    <w:uiPriority w:val="99"/>
    <w:rsid w:val="001015D6"/>
    <w:pPr>
      <w:jc w:val="left"/>
    </w:pPr>
    <w:rPr>
      <w:smallCaps/>
      <w:vanish/>
      <w:sz w:val="16"/>
      <w:szCs w:val="16"/>
    </w:rPr>
  </w:style>
  <w:style w:type="paragraph" w:customStyle="1" w:styleId="afff">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1"/>
    <w:uiPriority w:val="99"/>
    <w:rsid w:val="001015D6"/>
    <w:pPr>
      <w:bidi w:val="0"/>
      <w:jc w:val="center"/>
    </w:pPr>
    <w:rPr>
      <w:rFonts w:cs="David"/>
      <w:snapToGrid w:val="0"/>
      <w:color w:val="000000"/>
      <w:sz w:val="20"/>
      <w:szCs w:val="20"/>
      <w:lang w:eastAsia="he-IL"/>
    </w:rPr>
  </w:style>
  <w:style w:type="paragraph" w:styleId="2f0">
    <w:name w:val="Body Text Indent 2"/>
    <w:basedOn w:val="af1"/>
    <w:link w:val="2f1"/>
    <w:uiPriority w:val="99"/>
    <w:rsid w:val="001015D6"/>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2"/>
    <w:link w:val="2f0"/>
    <w:uiPriority w:val="99"/>
    <w:rsid w:val="001015D6"/>
    <w:rPr>
      <w:rFonts w:ascii="David" w:eastAsia="Times New Roman" w:hAnsi="David" w:cs="David"/>
      <w:noProof/>
    </w:rPr>
  </w:style>
  <w:style w:type="paragraph" w:styleId="2f2">
    <w:name w:val="List Continue 2"/>
    <w:basedOn w:val="af1"/>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1"/>
    <w:link w:val="afff3"/>
    <w:uiPriority w:val="99"/>
    <w:rsid w:val="001015D6"/>
    <w:rPr>
      <w:rFonts w:ascii="Tahoma" w:hAnsi="Tahoma" w:cs="Tahoma"/>
      <w:sz w:val="16"/>
      <w:szCs w:val="16"/>
    </w:rPr>
  </w:style>
  <w:style w:type="character" w:customStyle="1" w:styleId="afff3">
    <w:name w:val="טקסט בלונים תו"/>
    <w:basedOn w:val="af2"/>
    <w:link w:val="afff2"/>
    <w:uiPriority w:val="99"/>
    <w:rsid w:val="001015D6"/>
    <w:rPr>
      <w:rFonts w:ascii="Tahoma" w:eastAsia="Times New Roman" w:hAnsi="Tahoma" w:cs="Tahoma"/>
      <w:sz w:val="16"/>
      <w:szCs w:val="16"/>
    </w:rPr>
  </w:style>
  <w:style w:type="paragraph" w:styleId="afff4">
    <w:name w:val="Document Map"/>
    <w:basedOn w:val="af1"/>
    <w:link w:val="afff5"/>
    <w:uiPriority w:val="99"/>
    <w:rsid w:val="001015D6"/>
    <w:pPr>
      <w:shd w:val="clear" w:color="auto" w:fill="000080"/>
    </w:pPr>
    <w:rPr>
      <w:rFonts w:ascii="Tahoma" w:hAnsi="Tahoma" w:cs="Tahoma"/>
    </w:rPr>
  </w:style>
  <w:style w:type="character" w:customStyle="1" w:styleId="afff5">
    <w:name w:val="מפת מסמך תו"/>
    <w:basedOn w:val="af2"/>
    <w:link w:val="afff4"/>
    <w:uiPriority w:val="99"/>
    <w:rsid w:val="001015D6"/>
    <w:rPr>
      <w:rFonts w:ascii="Tahoma" w:eastAsia="Times New Roman" w:hAnsi="Tahoma" w:cs="Tahoma"/>
      <w:sz w:val="24"/>
      <w:szCs w:val="24"/>
      <w:shd w:val="clear" w:color="auto" w:fill="000080"/>
    </w:rPr>
  </w:style>
  <w:style w:type="paragraph" w:styleId="NormalWeb">
    <w:name w:val="Normal (Web)"/>
    <w:basedOn w:val="af1"/>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6">
    <w:name w:val="annotation reference"/>
    <w:uiPriority w:val="99"/>
    <w:rsid w:val="001015D6"/>
    <w:rPr>
      <w:sz w:val="16"/>
      <w:szCs w:val="16"/>
    </w:rPr>
  </w:style>
  <w:style w:type="paragraph" w:styleId="afff7">
    <w:name w:val="annotation subject"/>
    <w:basedOn w:val="afe"/>
    <w:next w:val="afe"/>
    <w:link w:val="afff8"/>
    <w:uiPriority w:val="99"/>
    <w:rsid w:val="001015D6"/>
    <w:rPr>
      <w:b/>
      <w:bCs/>
    </w:rPr>
  </w:style>
  <w:style w:type="character" w:customStyle="1" w:styleId="afff8">
    <w:name w:val="נושא הערה תו"/>
    <w:basedOn w:val="19"/>
    <w:link w:val="afff7"/>
    <w:uiPriority w:val="99"/>
    <w:rsid w:val="001015D6"/>
    <w:rPr>
      <w:rFonts w:ascii="Times New Roman" w:eastAsia="Times New Roman" w:hAnsi="Times New Roman" w:cs="Times New Roman"/>
      <w:b/>
      <w:bCs/>
      <w:sz w:val="20"/>
      <w:szCs w:val="20"/>
    </w:rPr>
  </w:style>
  <w:style w:type="paragraph" w:customStyle="1" w:styleId="afff9">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link w:val="AlphaList2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1"/>
    <w:link w:val="BulletList2Char"/>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1"/>
    <w:link w:val="AlphaList1Char"/>
    <w:uiPriority w:val="99"/>
    <w:rsid w:val="001015D6"/>
    <w:pPr>
      <w:numPr>
        <w:numId w:val="10"/>
      </w:numPr>
      <w:spacing w:before="120" w:line="320" w:lineRule="exact"/>
      <w:ind w:right="0"/>
      <w:jc w:val="both"/>
    </w:pPr>
    <w:rPr>
      <w:rFonts w:cs="David"/>
      <w:sz w:val="22"/>
      <w:lang w:eastAsia="he-IL"/>
    </w:rPr>
  </w:style>
  <w:style w:type="paragraph" w:customStyle="1" w:styleId="afffa">
    <w:name w:val="כותרת נושא"/>
    <w:basedOn w:val="afffb"/>
    <w:uiPriority w:val="99"/>
    <w:rsid w:val="001015D6"/>
    <w:pPr>
      <w:spacing w:before="120" w:after="360" w:line="240" w:lineRule="auto"/>
    </w:pPr>
    <w:rPr>
      <w:rFonts w:cs="Narkisim"/>
      <w:spacing w:val="70"/>
      <w:sz w:val="32"/>
      <w:szCs w:val="32"/>
    </w:rPr>
  </w:style>
  <w:style w:type="paragraph" w:styleId="afffb">
    <w:name w:val="Subtitle"/>
    <w:basedOn w:val="afff9"/>
    <w:link w:val="afffc"/>
    <w:qFormat/>
    <w:rsid w:val="001015D6"/>
    <w:pPr>
      <w:spacing w:before="360" w:after="600" w:line="480" w:lineRule="auto"/>
      <w:jc w:val="center"/>
    </w:pPr>
    <w:rPr>
      <w:b/>
      <w:bCs/>
      <w:spacing w:val="20"/>
      <w:sz w:val="28"/>
      <w:szCs w:val="28"/>
    </w:rPr>
  </w:style>
  <w:style w:type="character" w:customStyle="1" w:styleId="afffc">
    <w:name w:val="כותרת משנה תו"/>
    <w:basedOn w:val="af2"/>
    <w:link w:val="afffb"/>
    <w:rsid w:val="001015D6"/>
    <w:rPr>
      <w:rFonts w:ascii="Times New Roman" w:eastAsia="Times New Roman" w:hAnsi="Times New Roman" w:cs="David"/>
      <w:b/>
      <w:bCs/>
      <w:spacing w:val="20"/>
      <w:sz w:val="28"/>
      <w:szCs w:val="28"/>
    </w:rPr>
  </w:style>
  <w:style w:type="paragraph" w:customStyle="1" w:styleId="DataItem">
    <w:name w:val="DataItem"/>
    <w:basedOn w:val="af1"/>
    <w:uiPriority w:val="99"/>
    <w:rsid w:val="001015D6"/>
    <w:pPr>
      <w:spacing w:before="120" w:line="320" w:lineRule="exact"/>
      <w:jc w:val="both"/>
    </w:pPr>
    <w:rPr>
      <w:rFonts w:cs="David"/>
      <w:sz w:val="22"/>
      <w:lang w:eastAsia="he-IL"/>
    </w:rPr>
  </w:style>
  <w:style w:type="paragraph" w:customStyle="1" w:styleId="DataItemB">
    <w:name w:val="DataItemB"/>
    <w:basedOn w:val="af1"/>
    <w:uiPriority w:val="99"/>
    <w:rsid w:val="001015D6"/>
    <w:pPr>
      <w:spacing w:before="120" w:line="320" w:lineRule="exact"/>
      <w:jc w:val="both"/>
    </w:pPr>
    <w:rPr>
      <w:rFonts w:cs="David"/>
      <w:b/>
      <w:bCs/>
      <w:sz w:val="22"/>
      <w:lang w:eastAsia="he-IL"/>
    </w:rPr>
  </w:style>
  <w:style w:type="paragraph" w:customStyle="1" w:styleId="81">
    <w:name w:val="8"/>
    <w:basedOn w:val="afff9"/>
    <w:next w:val="afffd"/>
    <w:uiPriority w:val="99"/>
    <w:rsid w:val="001015D6"/>
    <w:pPr>
      <w:keepLines/>
      <w:ind w:left="568" w:right="284" w:hanging="284"/>
    </w:pPr>
    <w:rPr>
      <w:sz w:val="16"/>
      <w:szCs w:val="20"/>
    </w:rPr>
  </w:style>
  <w:style w:type="paragraph" w:styleId="afffd">
    <w:name w:val="footnote text"/>
    <w:basedOn w:val="af1"/>
    <w:link w:val="afffe"/>
    <w:uiPriority w:val="99"/>
    <w:rsid w:val="001015D6"/>
    <w:rPr>
      <w:sz w:val="20"/>
      <w:szCs w:val="20"/>
    </w:rPr>
  </w:style>
  <w:style w:type="character" w:customStyle="1" w:styleId="afffe">
    <w:name w:val="טקסט הערת שוליים תו"/>
    <w:basedOn w:val="af2"/>
    <w:link w:val="afffd"/>
    <w:uiPriority w:val="99"/>
    <w:rsid w:val="001015D6"/>
    <w:rPr>
      <w:rFonts w:ascii="Times New Roman" w:eastAsia="Times New Roman" w:hAnsi="Times New Roman" w:cs="Times New Roman"/>
      <w:sz w:val="20"/>
      <w:szCs w:val="20"/>
    </w:rPr>
  </w:style>
  <w:style w:type="paragraph" w:customStyle="1" w:styleId="TableText">
    <w:name w:val="TableText"/>
    <w:basedOn w:val="af1"/>
    <w:link w:val="TableTextChar"/>
    <w:uiPriority w:val="99"/>
    <w:rsid w:val="001015D6"/>
    <w:pPr>
      <w:spacing w:before="75" w:line="280" w:lineRule="atLeast"/>
    </w:pPr>
    <w:rPr>
      <w:rFonts w:cs="David"/>
      <w:sz w:val="22"/>
      <w:lang w:eastAsia="he-IL"/>
    </w:rPr>
  </w:style>
  <w:style w:type="paragraph" w:styleId="affff">
    <w:name w:val="Plain Text"/>
    <w:basedOn w:val="af1"/>
    <w:link w:val="affff0"/>
    <w:uiPriority w:val="99"/>
    <w:rsid w:val="001015D6"/>
    <w:pPr>
      <w:spacing w:after="120" w:line="360" w:lineRule="auto"/>
      <w:jc w:val="both"/>
    </w:pPr>
    <w:rPr>
      <w:rFonts w:cs="Levenim MT"/>
      <w:snapToGrid w:val="0"/>
      <w:sz w:val="22"/>
      <w:szCs w:val="22"/>
      <w:lang w:eastAsia="he-IL"/>
    </w:rPr>
  </w:style>
  <w:style w:type="character" w:customStyle="1" w:styleId="affff0">
    <w:name w:val="טקסט רגיל תו"/>
    <w:basedOn w:val="af2"/>
    <w:link w:val="affff"/>
    <w:uiPriority w:val="99"/>
    <w:rsid w:val="001015D6"/>
    <w:rPr>
      <w:rFonts w:ascii="Times New Roman" w:eastAsia="Times New Roman" w:hAnsi="Times New Roman" w:cs="Levenim MT"/>
      <w:snapToGrid w:val="0"/>
      <w:lang w:eastAsia="he-IL"/>
    </w:rPr>
  </w:style>
  <w:style w:type="paragraph" w:customStyle="1" w:styleId="TableHead">
    <w:name w:val="TableHead"/>
    <w:basedOn w:val="aff8"/>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1">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3"/>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d">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1015D6"/>
    <w:pPr>
      <w:numPr>
        <w:numId w:val="33"/>
      </w:numPr>
      <w:spacing w:before="120" w:line="360" w:lineRule="auto"/>
      <w:ind w:right="0"/>
      <w:jc w:val="both"/>
    </w:pPr>
    <w:rPr>
      <w:rFonts w:cs="David"/>
      <w:smallCaps/>
      <w:snapToGrid w:val="0"/>
      <w:sz w:val="20"/>
    </w:rPr>
  </w:style>
  <w:style w:type="character" w:styleId="affff2">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3">
    <w:name w:val="כותרת"/>
    <w:basedOn w:val="af1"/>
    <w:link w:val="affff4"/>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1"/>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uiPriority w:val="99"/>
    <w:rsid w:val="001015D6"/>
    <w:pPr>
      <w:spacing w:before="120" w:after="120"/>
      <w:ind w:left="799" w:hanging="799"/>
      <w:jc w:val="both"/>
    </w:pPr>
  </w:style>
  <w:style w:type="paragraph" w:customStyle="1" w:styleId="N1">
    <w:name w:val="N1"/>
    <w:basedOn w:val="af1"/>
    <w:next w:val="27"/>
    <w:uiPriority w:val="99"/>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link w:val="affff8"/>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7"/>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3"/>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1"/>
    <w:uiPriority w:val="99"/>
    <w:rsid w:val="001015D6"/>
    <w:pPr>
      <w:ind w:left="720" w:hanging="360"/>
    </w:pPr>
  </w:style>
  <w:style w:type="paragraph" w:customStyle="1" w:styleId="32">
    <w:name w:val="כותרת3 מכרז"/>
    <w:basedOn w:val="af1"/>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f1"/>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1"/>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f1"/>
    <w:uiPriority w:val="99"/>
    <w:rsid w:val="001015D6"/>
    <w:pPr>
      <w:keepNext/>
      <w:keepLines/>
      <w:spacing w:before="120" w:after="120"/>
      <w:ind w:right="969"/>
      <w:outlineLvl w:val="2"/>
    </w:pPr>
    <w:rPr>
      <w:rFonts w:cs="David"/>
      <w:sz w:val="22"/>
    </w:rPr>
  </w:style>
  <w:style w:type="paragraph" w:customStyle="1" w:styleId="23">
    <w:name w:val="רמה 2"/>
    <w:basedOn w:val="afc"/>
    <w:link w:val="2f5"/>
    <w:uiPriority w:val="99"/>
    <w:rsid w:val="001015D6"/>
    <w:pPr>
      <w:numPr>
        <w:numId w:val="35"/>
      </w:numPr>
      <w:tabs>
        <w:tab w:val="clear" w:pos="360"/>
        <w:tab w:val="num" w:pos="3240"/>
      </w:tabs>
      <w:spacing w:line="360" w:lineRule="auto"/>
      <w:ind w:left="2880" w:right="2880"/>
    </w:pPr>
  </w:style>
  <w:style w:type="character" w:customStyle="1" w:styleId="2f5">
    <w:name w:val="רמה 2 תו"/>
    <w:basedOn w:val="afb"/>
    <w:link w:val="23"/>
    <w:uiPriority w:val="99"/>
    <w:rsid w:val="001015D6"/>
    <w:rPr>
      <w:rFonts w:cs="Narkisim"/>
      <w:sz w:val="24"/>
      <w:szCs w:val="24"/>
    </w:rPr>
  </w:style>
  <w:style w:type="paragraph" w:styleId="3c">
    <w:name w:val="Body Text Indent 3"/>
    <w:basedOn w:val="af1"/>
    <w:link w:val="3d"/>
    <w:uiPriority w:val="99"/>
    <w:rsid w:val="001015D6"/>
    <w:pPr>
      <w:spacing w:after="120"/>
      <w:ind w:left="360"/>
    </w:pPr>
    <w:rPr>
      <w:sz w:val="16"/>
      <w:szCs w:val="16"/>
    </w:rPr>
  </w:style>
  <w:style w:type="character" w:customStyle="1" w:styleId="3d">
    <w:name w:val="כניסה בגוף טקסט 3 תו"/>
    <w:basedOn w:val="af2"/>
    <w:link w:val="3c"/>
    <w:uiPriority w:val="99"/>
    <w:rsid w:val="001015D6"/>
    <w:rPr>
      <w:rFonts w:ascii="Times New Roman" w:eastAsia="Times New Roman" w:hAnsi="Times New Roman" w:cs="Times New Roman"/>
      <w:sz w:val="16"/>
      <w:szCs w:val="16"/>
    </w:rPr>
  </w:style>
  <w:style w:type="paragraph" w:customStyle="1" w:styleId="58">
    <w:name w:val="5"/>
    <w:basedOn w:val="af1"/>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1"/>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1"/>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1"/>
    <w:next w:val="affff"/>
    <w:uiPriority w:val="99"/>
    <w:rsid w:val="001015D6"/>
    <w:pPr>
      <w:tabs>
        <w:tab w:val="num" w:pos="1492"/>
      </w:tabs>
    </w:pPr>
    <w:rPr>
      <w:rFonts w:ascii="Courier New" w:hAnsi="Courier New" w:cs="Courier New"/>
      <w:sz w:val="20"/>
      <w:szCs w:val="20"/>
    </w:rPr>
  </w:style>
  <w:style w:type="paragraph" w:customStyle="1" w:styleId="1f">
    <w:name w:val="1"/>
    <w:basedOn w:val="af1"/>
    <w:next w:val="aff0"/>
    <w:uiPriority w:val="99"/>
    <w:qFormat/>
    <w:rsid w:val="001015D6"/>
    <w:pPr>
      <w:tabs>
        <w:tab w:val="center" w:pos="4153"/>
        <w:tab w:val="right" w:pos="8306"/>
      </w:tabs>
    </w:pPr>
  </w:style>
  <w:style w:type="paragraph" w:customStyle="1" w:styleId="3f">
    <w:name w:val="תוכן3"/>
    <w:basedOn w:val="af1"/>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7"/>
    <w:link w:val="3f"/>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2"/>
    <w:link w:val="48"/>
    <w:uiPriority w:val="99"/>
    <w:rsid w:val="001015D6"/>
    <w:rPr>
      <w:rFonts w:cs="David"/>
      <w:szCs w:val="24"/>
      <w:lang w:eastAsia="he-IL"/>
    </w:rPr>
  </w:style>
  <w:style w:type="paragraph" w:customStyle="1" w:styleId="48">
    <w:name w:val="סגנון4"/>
    <w:basedOn w:val="3f1"/>
    <w:link w:val="47"/>
    <w:uiPriority w:val="99"/>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1"/>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c"/>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7"/>
    <w:next w:val="afc"/>
    <w:link w:val="affffb"/>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b">
    <w:name w:val="כותרת נספח תו תו תו"/>
    <w:link w:val="a5"/>
    <w:uiPriority w:val="99"/>
    <w:rsid w:val="001015D6"/>
    <w:rPr>
      <w:rFonts w:ascii="Times New Roman" w:eastAsia="Times New Roman" w:hAnsi="Times New Roman" w:cs="David"/>
      <w:b/>
      <w:bCs/>
      <w:sz w:val="36"/>
      <w:szCs w:val="32"/>
    </w:rPr>
  </w:style>
  <w:style w:type="paragraph" w:customStyle="1" w:styleId="3f2">
    <w:name w:val="פיסקה3"/>
    <w:basedOn w:val="af1"/>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1"/>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1"/>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1"/>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c">
    <w:name w:val="List"/>
    <w:basedOn w:val="af1"/>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f1"/>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1"/>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1"/>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1"/>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1"/>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1"/>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1"/>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1"/>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1"/>
    <w:next w:val="af1"/>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1"/>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link w:val="Normal2TitleChar"/>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1"/>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1"/>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1"/>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c"/>
    <w:uiPriority w:val="99"/>
    <w:rsid w:val="001015D6"/>
    <w:pPr>
      <w:numPr>
        <w:numId w:val="38"/>
      </w:numPr>
      <w:tabs>
        <w:tab w:val="clear" w:pos="360"/>
        <w:tab w:val="num" w:pos="700"/>
      </w:tabs>
      <w:ind w:left="624" w:right="624" w:hanging="284"/>
    </w:pPr>
  </w:style>
  <w:style w:type="paragraph" w:customStyle="1" w:styleId="afffff">
    <w:name w:val="טבלה"/>
    <w:basedOn w:val="afc"/>
    <w:uiPriority w:val="99"/>
    <w:rsid w:val="001015D6"/>
    <w:pPr>
      <w:spacing w:before="120" w:beforeAutospacing="0" w:after="120" w:line="240" w:lineRule="auto"/>
    </w:pPr>
  </w:style>
  <w:style w:type="paragraph" w:customStyle="1" w:styleId="Letter1">
    <w:name w:val="Letter1"/>
    <w:basedOn w:val="af1"/>
    <w:uiPriority w:val="99"/>
    <w:rsid w:val="001015D6"/>
    <w:pPr>
      <w:numPr>
        <w:numId w:val="39"/>
      </w:numPr>
      <w:spacing w:before="120" w:after="120"/>
      <w:ind w:right="720"/>
      <w:jc w:val="both"/>
    </w:pPr>
    <w:rPr>
      <w:rFonts w:cs="David"/>
    </w:rPr>
  </w:style>
  <w:style w:type="paragraph" w:customStyle="1" w:styleId="Letter2">
    <w:name w:val="Letter2"/>
    <w:basedOn w:val="af1"/>
    <w:uiPriority w:val="99"/>
    <w:rsid w:val="001015D6"/>
    <w:pPr>
      <w:numPr>
        <w:ilvl w:val="1"/>
        <w:numId w:val="40"/>
      </w:numPr>
      <w:spacing w:before="120" w:after="120"/>
      <w:jc w:val="both"/>
    </w:pPr>
    <w:rPr>
      <w:rFonts w:cs="David"/>
    </w:rPr>
  </w:style>
  <w:style w:type="paragraph" w:styleId="afffff0">
    <w:name w:val="Block Text"/>
    <w:basedOn w:val="af1"/>
    <w:uiPriority w:val="99"/>
    <w:rsid w:val="001015D6"/>
    <w:pPr>
      <w:spacing w:before="120" w:after="120"/>
      <w:ind w:left="720"/>
    </w:pPr>
  </w:style>
  <w:style w:type="paragraph" w:customStyle="1" w:styleId="1f0">
    <w:name w:val="גופן ברירת המחדל של פיסקה1"/>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1"/>
    <w:uiPriority w:val="99"/>
    <w:qFormat/>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1">
    <w:name w:val="פיסקת רשימה1"/>
    <w:basedOn w:val="af1"/>
    <w:uiPriority w:val="99"/>
    <w:qFormat/>
    <w:rsid w:val="001015D6"/>
    <w:pPr>
      <w:ind w:left="720"/>
    </w:pPr>
    <w:rPr>
      <w:rFonts w:cs="FrankRuehl"/>
      <w:szCs w:val="26"/>
      <w:lang w:eastAsia="he-IL"/>
    </w:rPr>
  </w:style>
  <w:style w:type="table" w:styleId="-20">
    <w:name w:val="Light List Accent 2"/>
    <w:basedOn w:val="af3"/>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d"/>
    <w:uiPriority w:val="99"/>
    <w:rsid w:val="001015D6"/>
    <w:pPr>
      <w:keepLines/>
      <w:ind w:left="568" w:right="284" w:hanging="284"/>
    </w:pPr>
    <w:rPr>
      <w:sz w:val="16"/>
      <w:szCs w:val="20"/>
    </w:rPr>
  </w:style>
  <w:style w:type="paragraph" w:customStyle="1" w:styleId="3f7">
    <w:name w:val="תוכן3 ממוספר"/>
    <w:basedOn w:val="af1"/>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1"/>
    <w:uiPriority w:val="99"/>
    <w:rsid w:val="001015D6"/>
    <w:pPr>
      <w:spacing w:before="120" w:line="360" w:lineRule="auto"/>
      <w:ind w:left="1559"/>
      <w:jc w:val="both"/>
    </w:pPr>
    <w:rPr>
      <w:rFonts w:cs="David"/>
      <w:sz w:val="20"/>
    </w:rPr>
  </w:style>
  <w:style w:type="paragraph" w:customStyle="1" w:styleId="Frame-Single">
    <w:name w:val="Frame-Single"/>
    <w:basedOn w:val="af1"/>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1"/>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1"/>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1">
    <w:name w:val="line number"/>
    <w:basedOn w:val="af2"/>
    <w:uiPriority w:val="99"/>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1"/>
    <w:rsid w:val="001015D6"/>
    <w:pPr>
      <w:keepLines/>
      <w:spacing w:before="60" w:line="360" w:lineRule="auto"/>
      <w:ind w:left="1177" w:right="-1620"/>
      <w:jc w:val="both"/>
    </w:pPr>
    <w:rPr>
      <w:rFonts w:cs="Narkisim"/>
    </w:rPr>
  </w:style>
  <w:style w:type="paragraph" w:styleId="afffff2">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3">
    <w:name w:val="טקסט בסיסי תו תו"/>
    <w:uiPriority w:val="99"/>
    <w:rsid w:val="001015D6"/>
    <w:rPr>
      <w:rFonts w:cs="Narkisim"/>
      <w:sz w:val="24"/>
      <w:szCs w:val="24"/>
      <w:lang w:val="en-US" w:eastAsia="en-US" w:bidi="he-IL"/>
    </w:rPr>
  </w:style>
  <w:style w:type="character" w:customStyle="1" w:styleId="afffff4">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f1"/>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5">
    <w:name w:val="כותרת ללא מספור"/>
    <w:basedOn w:val="27"/>
    <w:link w:val="afffff6"/>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6">
    <w:name w:val="כותרת ללא מספור תו"/>
    <w:basedOn w:val="210"/>
    <w:link w:val="afffff5"/>
    <w:uiPriority w:val="99"/>
    <w:rsid w:val="001015D6"/>
    <w:rPr>
      <w:rFonts w:ascii="Times New Roman" w:eastAsia="Times New Roman" w:hAnsi="Times New Roman" w:cs="David"/>
      <w:b/>
      <w:bCs/>
      <w:sz w:val="36"/>
      <w:szCs w:val="36"/>
    </w:rPr>
  </w:style>
  <w:style w:type="paragraph" w:customStyle="1" w:styleId="4d">
    <w:name w:val="כותרת 4 חדש"/>
    <w:basedOn w:val="44"/>
    <w:link w:val="4e"/>
    <w:uiPriority w:val="99"/>
    <w:qFormat/>
    <w:rsid w:val="001015D6"/>
    <w:pPr>
      <w:ind w:left="0" w:firstLine="0"/>
    </w:pPr>
    <w:rPr>
      <w:b/>
      <w:bCs/>
      <w:sz w:val="28"/>
      <w:szCs w:val="28"/>
    </w:rPr>
  </w:style>
  <w:style w:type="paragraph" w:customStyle="1" w:styleId="afffff7">
    <w:name w:val="כותרת נספח"/>
    <w:basedOn w:val="27"/>
    <w:next w:val="af1"/>
    <w:link w:val="afffff8"/>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8">
    <w:name w:val="כותרת נספח תו"/>
    <w:link w:val="afffff7"/>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af1"/>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1"/>
    <w:link w:val="Char"/>
    <w:rsid w:val="001015D6"/>
    <w:pPr>
      <w:numPr>
        <w:ilvl w:val="1"/>
        <w:numId w:val="44"/>
      </w:numPr>
      <w:spacing w:line="360" w:lineRule="auto"/>
      <w:jc w:val="both"/>
    </w:pPr>
    <w:rPr>
      <w:rFonts w:ascii="Arial" w:hAnsi="Arial"/>
      <w:sz w:val="22"/>
      <w:szCs w:val="22"/>
    </w:rPr>
  </w:style>
  <w:style w:type="paragraph" w:customStyle="1" w:styleId="ae">
    <w:name w:val="תת סעיף"/>
    <w:basedOn w:val="af1"/>
    <w:link w:val="Char0"/>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e"/>
    <w:rsid w:val="001015D6"/>
    <w:pPr>
      <w:numPr>
        <w:ilvl w:val="3"/>
      </w:numPr>
    </w:pPr>
  </w:style>
  <w:style w:type="character" w:customStyle="1" w:styleId="4f">
    <w:name w:val="ממוספר 4 תו תו"/>
    <w:basedOn w:val="37"/>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3">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1"/>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1"/>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uiPriority w:val="99"/>
    <w:rsid w:val="001015D6"/>
    <w:rPr>
      <w:b/>
      <w:bCs/>
    </w:rPr>
  </w:style>
  <w:style w:type="paragraph" w:customStyle="1" w:styleId="4TimesNewRoman">
    <w:name w:val="סגנון ממוספר 4 תו תו תו תו + (לטיני) Times New Roman לא רישיות מוק..."/>
    <w:basedOn w:val="af1"/>
    <w:uiPriority w:val="99"/>
    <w:rsid w:val="001015D6"/>
    <w:pPr>
      <w:keepLines/>
      <w:numPr>
        <w:numId w:val="46"/>
      </w:numPr>
      <w:spacing w:before="60" w:line="360" w:lineRule="auto"/>
      <w:jc w:val="both"/>
    </w:pPr>
    <w:rPr>
      <w:rFonts w:cs="David"/>
    </w:rPr>
  </w:style>
  <w:style w:type="paragraph" w:styleId="afffffb">
    <w:name w:val="Normal Indent"/>
    <w:basedOn w:val="af1"/>
    <w:uiPriority w:val="99"/>
    <w:rsid w:val="001015D6"/>
    <w:pPr>
      <w:keepLines/>
      <w:spacing w:after="240"/>
      <w:ind w:left="1588" w:right="720"/>
      <w:jc w:val="both"/>
    </w:pPr>
    <w:rPr>
      <w:rFonts w:cs="David"/>
      <w:sz w:val="20"/>
    </w:rPr>
  </w:style>
  <w:style w:type="paragraph" w:customStyle="1" w:styleId="afffffc">
    <w:name w:val="ללא עיצוב"/>
    <w:basedOn w:val="Normal2"/>
    <w:uiPriority w:val="99"/>
    <w:rsid w:val="001015D6"/>
    <w:pPr>
      <w:spacing w:before="100" w:beforeAutospacing="1"/>
      <w:ind w:left="57" w:right="-1620"/>
    </w:pPr>
  </w:style>
  <w:style w:type="character" w:customStyle="1" w:styleId="content">
    <w:name w:val="content"/>
    <w:basedOn w:val="af2"/>
    <w:uiPriority w:val="99"/>
    <w:rsid w:val="001015D6"/>
  </w:style>
  <w:style w:type="paragraph" w:customStyle="1" w:styleId="CharChar0">
    <w:name w:val="Char Char תו תו"/>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1"/>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2"/>
    <w:uiPriority w:val="99"/>
    <w:rsid w:val="001015D6"/>
    <w:rPr>
      <w:rFonts w:cs="Narkisim"/>
      <w:sz w:val="24"/>
    </w:rPr>
  </w:style>
  <w:style w:type="paragraph" w:customStyle="1" w:styleId="1f2">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uiPriority w:val="99"/>
    <w:rsid w:val="001015D6"/>
    <w:rPr>
      <w:rFonts w:ascii="Times New Roman" w:eastAsia="Times New Roman" w:hAnsi="Times New Roman" w:cs="Narkisim"/>
      <w:sz w:val="24"/>
      <w:szCs w:val="24"/>
    </w:rPr>
  </w:style>
  <w:style w:type="paragraph" w:customStyle="1" w:styleId="2f7">
    <w:name w:val="סגנון2"/>
    <w:basedOn w:val="af1"/>
    <w:next w:val="3f8"/>
    <w:link w:val="2f8"/>
    <w:qFormat/>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f1"/>
    <w:link w:val="3f9"/>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1"/>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1"/>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2"/>
    <w:link w:val="4f1"/>
    <w:uiPriority w:val="99"/>
    <w:rsid w:val="001015D6"/>
    <w:rPr>
      <w:rFonts w:ascii="Arial" w:eastAsia="Times New Roman" w:hAnsi="Arial" w:cs="FrankRuehl"/>
      <w:b/>
      <w:bCs/>
      <w:i/>
      <w:iCs/>
      <w:caps/>
      <w:spacing w:val="40"/>
      <w:kern w:val="40"/>
      <w:sz w:val="26"/>
      <w:szCs w:val="26"/>
    </w:rPr>
  </w:style>
  <w:style w:type="paragraph" w:customStyle="1" w:styleId="afffffd">
    <w:name w:val="תו תו"/>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3">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1"/>
    <w:uiPriority w:val="99"/>
    <w:rsid w:val="001015D6"/>
    <w:pPr>
      <w:bidi w:val="0"/>
      <w:spacing w:after="160" w:line="240" w:lineRule="exact"/>
      <w:jc w:val="both"/>
    </w:pPr>
    <w:rPr>
      <w:rFonts w:ascii="Verdana" w:hAnsi="Verdana" w:cs="FrankRuehl"/>
      <w:sz w:val="16"/>
      <w:szCs w:val="20"/>
      <w:lang w:bidi="ar-SA"/>
    </w:rPr>
  </w:style>
  <w:style w:type="paragraph" w:customStyle="1" w:styleId="1f4">
    <w:name w:val="תו תו1"/>
    <w:basedOn w:val="af1"/>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2"/>
    <w:uiPriority w:val="99"/>
    <w:rsid w:val="001015D6"/>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2"/>
    <w:uiPriority w:val="99"/>
    <w:rsid w:val="001015D6"/>
    <w:rPr>
      <w:sz w:val="24"/>
      <w:szCs w:val="24"/>
    </w:rPr>
  </w:style>
  <w:style w:type="paragraph" w:customStyle="1" w:styleId="1f6">
    <w:name w:val="סגנון 1"/>
    <w:basedOn w:val="1a"/>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a"/>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qFormat/>
    <w:rsid w:val="001015D6"/>
    <w:pPr>
      <w:spacing w:before="0"/>
    </w:pPr>
    <w:rPr>
      <w:b w:val="0"/>
      <w:bCs w:val="0"/>
    </w:rPr>
  </w:style>
  <w:style w:type="paragraph" w:customStyle="1" w:styleId="4f4">
    <w:name w:val="סגנון4א"/>
    <w:basedOn w:val="4f3"/>
    <w:uiPriority w:val="99"/>
    <w:qFormat/>
    <w:rsid w:val="001015D6"/>
    <w:pPr>
      <w:spacing w:before="0"/>
    </w:pPr>
    <w:rPr>
      <w:b w:val="0"/>
      <w:bCs w:val="0"/>
    </w:rPr>
  </w:style>
  <w:style w:type="character" w:styleId="afffffe">
    <w:name w:val="Placeholder Text"/>
    <w:basedOn w:val="af2"/>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f">
    <w:name w:val="פסקה א"/>
    <w:basedOn w:val="af1"/>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2"/>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1"/>
    <w:rsid w:val="001015D6"/>
    <w:pPr>
      <w:numPr>
        <w:numId w:val="52"/>
      </w:numPr>
    </w:pPr>
    <w:rPr>
      <w:rFonts w:cs="FrankRuehl"/>
      <w:szCs w:val="26"/>
      <w:lang w:eastAsia="he-IL"/>
    </w:rPr>
  </w:style>
  <w:style w:type="paragraph" w:customStyle="1" w:styleId="indent2">
    <w:name w:val="indent2"/>
    <w:basedOn w:val="af1"/>
    <w:rsid w:val="001015D6"/>
    <w:pPr>
      <w:keepLines/>
      <w:bidi w:val="0"/>
      <w:ind w:left="1418" w:hanging="709"/>
      <w:jc w:val="right"/>
    </w:pPr>
    <w:rPr>
      <w:rFonts w:ascii="Garamond" w:eastAsia="Calibri" w:hAnsi="Garamond" w:cs="David"/>
    </w:rPr>
  </w:style>
  <w:style w:type="paragraph" w:customStyle="1" w:styleId="indent4">
    <w:name w:val="indent4"/>
    <w:basedOn w:val="af1"/>
    <w:rsid w:val="001015D6"/>
    <w:pPr>
      <w:keepLines/>
      <w:bidi w:val="0"/>
      <w:ind w:left="2835" w:hanging="709"/>
      <w:jc w:val="right"/>
    </w:pPr>
    <w:rPr>
      <w:rFonts w:ascii="Garamond" w:eastAsia="Calibri" w:hAnsi="Garamond" w:cs="David"/>
    </w:rPr>
  </w:style>
  <w:style w:type="paragraph" w:customStyle="1" w:styleId="affffff0">
    <w:name w:val="היסט"/>
    <w:basedOn w:val="af1"/>
    <w:rsid w:val="001015D6"/>
    <w:pPr>
      <w:ind w:left="709"/>
      <w:jc w:val="both"/>
    </w:pPr>
    <w:rPr>
      <w:rFonts w:ascii="Garamond" w:eastAsia="Calibri" w:hAnsi="Garamond" w:cs="David"/>
    </w:rPr>
  </w:style>
  <w:style w:type="paragraph" w:styleId="affffff1">
    <w:name w:val="envelope address"/>
    <w:basedOn w:val="af1"/>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1015D6"/>
    <w:pPr>
      <w:keepLines/>
      <w:bidi w:val="0"/>
      <w:ind w:left="709"/>
      <w:jc w:val="right"/>
    </w:pPr>
    <w:rPr>
      <w:rFonts w:ascii="Garamond" w:eastAsia="Calibri" w:hAnsi="Garamond" w:cs="David"/>
    </w:rPr>
  </w:style>
  <w:style w:type="paragraph" w:customStyle="1" w:styleId="IndentDouble">
    <w:name w:val="Indent_Double"/>
    <w:basedOn w:val="af1"/>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1015D6"/>
    <w:pPr>
      <w:keepLines/>
      <w:bidi w:val="0"/>
      <w:ind w:left="709" w:hanging="709"/>
      <w:jc w:val="right"/>
    </w:pPr>
    <w:rPr>
      <w:rFonts w:ascii="Garamond" w:eastAsia="Calibri" w:hAnsi="Garamond" w:cs="David"/>
    </w:rPr>
  </w:style>
  <w:style w:type="paragraph" w:customStyle="1" w:styleId="indent3">
    <w:name w:val="indent3"/>
    <w:basedOn w:val="af1"/>
    <w:rsid w:val="001015D6"/>
    <w:pPr>
      <w:keepLines/>
      <w:bidi w:val="0"/>
      <w:ind w:left="2127" w:hanging="709"/>
      <w:jc w:val="right"/>
    </w:pPr>
    <w:rPr>
      <w:rFonts w:ascii="Garamond" w:eastAsia="Calibri" w:hAnsi="Garamond" w:cs="David"/>
    </w:rPr>
  </w:style>
  <w:style w:type="paragraph" w:customStyle="1" w:styleId="NormalE">
    <w:name w:val="NormalE"/>
    <w:basedOn w:val="af1"/>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2">
    <w:name w:val="היסט_כפול"/>
    <w:basedOn w:val="af1"/>
    <w:rsid w:val="001015D6"/>
    <w:pPr>
      <w:tabs>
        <w:tab w:val="left" w:pos="709"/>
      </w:tabs>
      <w:ind w:left="1418" w:hanging="1418"/>
      <w:jc w:val="both"/>
    </w:pPr>
    <w:rPr>
      <w:rFonts w:ascii="Garamond" w:eastAsia="Calibri" w:hAnsi="Garamond" w:cs="David"/>
    </w:rPr>
  </w:style>
  <w:style w:type="paragraph" w:customStyle="1" w:styleId="1f7">
    <w:name w:val="היסט_כפול1"/>
    <w:basedOn w:val="af1"/>
    <w:rsid w:val="001015D6"/>
    <w:pPr>
      <w:tabs>
        <w:tab w:val="left" w:pos="1418"/>
      </w:tabs>
      <w:ind w:left="2126" w:hanging="2126"/>
      <w:jc w:val="both"/>
    </w:pPr>
    <w:rPr>
      <w:rFonts w:ascii="Garamond" w:eastAsia="Calibri" w:hAnsi="Garamond" w:cs="David"/>
    </w:rPr>
  </w:style>
  <w:style w:type="paragraph" w:customStyle="1" w:styleId="2fb">
    <w:name w:val="היסט_כפול2"/>
    <w:basedOn w:val="af1"/>
    <w:rsid w:val="001015D6"/>
    <w:pPr>
      <w:tabs>
        <w:tab w:val="left" w:pos="1701"/>
      </w:tabs>
      <w:ind w:left="2127" w:hanging="1418"/>
      <w:jc w:val="both"/>
    </w:pPr>
    <w:rPr>
      <w:rFonts w:ascii="Garamond" w:eastAsia="Calibri" w:hAnsi="Garamond" w:cs="David"/>
    </w:rPr>
  </w:style>
  <w:style w:type="paragraph" w:customStyle="1" w:styleId="1f8">
    <w:name w:val="היסט1"/>
    <w:basedOn w:val="af1"/>
    <w:rsid w:val="001015D6"/>
    <w:pPr>
      <w:spacing w:before="240"/>
      <w:ind w:left="709" w:hanging="709"/>
      <w:jc w:val="both"/>
    </w:pPr>
    <w:rPr>
      <w:rFonts w:ascii="Garamond" w:eastAsia="Calibri" w:hAnsi="Garamond" w:cs="David"/>
    </w:rPr>
  </w:style>
  <w:style w:type="paragraph" w:customStyle="1" w:styleId="2fc">
    <w:name w:val="היסט2"/>
    <w:basedOn w:val="af1"/>
    <w:rsid w:val="001015D6"/>
    <w:pPr>
      <w:spacing w:before="240"/>
      <w:ind w:left="1418" w:hanging="709"/>
      <w:jc w:val="both"/>
    </w:pPr>
    <w:rPr>
      <w:rFonts w:ascii="Garamond" w:eastAsia="Calibri" w:hAnsi="Garamond" w:cs="David"/>
    </w:rPr>
  </w:style>
  <w:style w:type="paragraph" w:customStyle="1" w:styleId="3fd">
    <w:name w:val="היסט3"/>
    <w:basedOn w:val="af1"/>
    <w:rsid w:val="001015D6"/>
    <w:pPr>
      <w:spacing w:before="240"/>
      <w:ind w:left="2836" w:hanging="1418"/>
      <w:jc w:val="both"/>
    </w:pPr>
    <w:rPr>
      <w:rFonts w:ascii="Garamond" w:eastAsia="Calibri" w:hAnsi="Garamond" w:cs="David"/>
    </w:rPr>
  </w:style>
  <w:style w:type="paragraph" w:customStyle="1" w:styleId="4f5">
    <w:name w:val="היסט4"/>
    <w:basedOn w:val="af1"/>
    <w:rsid w:val="001015D6"/>
    <w:pPr>
      <w:spacing w:before="240"/>
      <w:ind w:left="4253" w:hanging="1418"/>
      <w:jc w:val="both"/>
    </w:pPr>
    <w:rPr>
      <w:rFonts w:ascii="Garamond" w:eastAsia="Calibri" w:hAnsi="Garamond" w:cs="David"/>
    </w:rPr>
  </w:style>
  <w:style w:type="paragraph" w:customStyle="1" w:styleId="affffff3">
    <w:name w:val="מחוץ_לשוליים"/>
    <w:basedOn w:val="af1"/>
    <w:rsid w:val="001015D6"/>
    <w:pPr>
      <w:keepLines/>
      <w:framePr w:w="1071" w:h="284" w:hSpace="181" w:wrap="around" w:vAnchor="text" w:hAnchor="page" w:x="10377" w:y="29" w:anchorLock="1"/>
      <w:jc w:val="both"/>
    </w:pPr>
    <w:rPr>
      <w:rFonts w:ascii="Garamond" w:eastAsia="Calibri" w:hAnsi="Garamond" w:cs="David"/>
    </w:rPr>
  </w:style>
  <w:style w:type="paragraph" w:customStyle="1" w:styleId="1f9">
    <w:name w:val="ציטוט1"/>
    <w:basedOn w:val="af1"/>
    <w:uiPriority w:val="99"/>
    <w:rsid w:val="001015D6"/>
    <w:pPr>
      <w:ind w:left="1701" w:right="1134"/>
      <w:jc w:val="both"/>
    </w:pPr>
    <w:rPr>
      <w:rFonts w:ascii="Garamond" w:eastAsia="Calibri" w:hAnsi="Garamond" w:cs="David"/>
      <w:b/>
      <w:bCs/>
    </w:rPr>
  </w:style>
  <w:style w:type="paragraph" w:customStyle="1" w:styleId="2fd">
    <w:name w:val="ציטוט2"/>
    <w:basedOn w:val="af1"/>
    <w:uiPriority w:val="29"/>
    <w:qFormat/>
    <w:rsid w:val="001015D6"/>
    <w:pPr>
      <w:ind w:left="2552" w:right="1134"/>
      <w:jc w:val="both"/>
    </w:pPr>
    <w:rPr>
      <w:rFonts w:ascii="Garamond" w:eastAsia="Calibri" w:hAnsi="Garamond" w:cs="David"/>
      <w:bCs/>
    </w:rPr>
  </w:style>
  <w:style w:type="paragraph" w:customStyle="1" w:styleId="affffff4">
    <w:name w:val="קו פירמה"/>
    <w:basedOn w:val="af1"/>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1"/>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a">
    <w:name w:val="פיסקת רשימה תו"/>
    <w:aliases w:val="נספח 2 מתוקן תו,x.x.x.x תו,LP1 תו,List Paragraph_0 תו,List Paragraph_1 תו,פיסקת bullets תו,lp1 תו,FooterText תו,numbered תו,Paragraphe de liste1 תו,פיסקת רשימה11 תו,style 2 תו"/>
    <w:link w:val="af9"/>
    <w:uiPriority w:val="34"/>
    <w:locked/>
    <w:rsid w:val="001015D6"/>
    <w:rPr>
      <w:rFonts w:ascii="Times New Roman" w:hAnsi="Times New Roman" w:cs="FrankRuehl"/>
      <w:sz w:val="24"/>
      <w:szCs w:val="26"/>
    </w:rPr>
  </w:style>
  <w:style w:type="paragraph" w:customStyle="1" w:styleId="HeadingPerek">
    <w:name w:val="HeadingPerek"/>
    <w:basedOn w:val="af1"/>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1"/>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1"/>
    <w:link w:val="PARA3Char"/>
    <w:qFormat/>
    <w:rsid w:val="001015D6"/>
    <w:pPr>
      <w:numPr>
        <w:ilvl w:val="3"/>
        <w:numId w:val="54"/>
      </w:numPr>
      <w:tabs>
        <w:tab w:val="left" w:pos="387"/>
      </w:tabs>
      <w:spacing w:before="120"/>
      <w:jc w:val="both"/>
    </w:pPr>
    <w:rPr>
      <w:rFonts w:cs="Narkisim"/>
      <w:lang w:eastAsia="he-IL"/>
    </w:rPr>
  </w:style>
  <w:style w:type="paragraph" w:customStyle="1" w:styleId="1fa">
    <w:name w:val="נספח כותרת 1"/>
    <w:basedOn w:val="RonnyBase"/>
    <w:uiPriority w:val="99"/>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a"/>
    <w:link w:val="2ff"/>
    <w:uiPriority w:val="99"/>
    <w:qFormat/>
    <w:rsid w:val="001015D6"/>
    <w:pPr>
      <w:tabs>
        <w:tab w:val="clear" w:pos="206"/>
        <w:tab w:val="clear" w:pos="360"/>
        <w:tab w:val="right" w:pos="625"/>
      </w:tabs>
      <w:ind w:left="625" w:hanging="599"/>
    </w:pPr>
  </w:style>
  <w:style w:type="paragraph" w:customStyle="1" w:styleId="3ff">
    <w:name w:val="נספח כותרת 3"/>
    <w:basedOn w:val="2fe"/>
    <w:link w:val="3ff0"/>
    <w:uiPriority w:val="99"/>
    <w:qFormat/>
    <w:rsid w:val="001015D6"/>
    <w:pPr>
      <w:ind w:left="952" w:hanging="720"/>
    </w:pPr>
    <w:rPr>
      <w:sz w:val="24"/>
      <w:szCs w:val="24"/>
    </w:rPr>
  </w:style>
  <w:style w:type="paragraph" w:customStyle="1" w:styleId="4f6">
    <w:name w:val="נספח ממוספר 4"/>
    <w:basedOn w:val="af1"/>
    <w:uiPriority w:val="99"/>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e"/>
    <w:qFormat/>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qFormat/>
    <w:rsid w:val="001015D6"/>
    <w:pPr>
      <w:tabs>
        <w:tab w:val="num" w:pos="2160"/>
      </w:tabs>
      <w:ind w:left="2160" w:hanging="180"/>
    </w:pPr>
    <w:rPr>
      <w:b w:val="0"/>
      <w:bCs w:val="0"/>
    </w:rPr>
  </w:style>
  <w:style w:type="paragraph" w:customStyle="1" w:styleId="affffff5">
    <w:name w:val="טבלה כותרת"/>
    <w:basedOn w:val="Normal2"/>
    <w:rsid w:val="001015D6"/>
    <w:pPr>
      <w:ind w:left="0"/>
    </w:pPr>
    <w:rPr>
      <w:b/>
      <w:bCs/>
    </w:rPr>
  </w:style>
  <w:style w:type="paragraph" w:customStyle="1" w:styleId="affffff6">
    <w:name w:val="טבלה טקסט"/>
    <w:basedOn w:val="Normal2"/>
    <w:rsid w:val="001015D6"/>
    <w:pPr>
      <w:ind w:left="0"/>
    </w:pPr>
  </w:style>
  <w:style w:type="numbering" w:customStyle="1" w:styleId="1fb">
    <w:name w:val="ללא רשימה1"/>
    <w:next w:val="af4"/>
    <w:uiPriority w:val="99"/>
    <w:semiHidden/>
    <w:rsid w:val="001015D6"/>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1"/>
    <w:rsid w:val="00D90238"/>
    <w:pPr>
      <w:keepNext/>
      <w:keepLines/>
      <w:tabs>
        <w:tab w:val="num" w:pos="2340"/>
      </w:tabs>
      <w:spacing w:before="60"/>
      <w:ind w:left="2340" w:hanging="1440"/>
      <w:jc w:val="both"/>
    </w:pPr>
    <w:rPr>
      <w:rFonts w:cs="David"/>
      <w:i/>
    </w:rPr>
  </w:style>
  <w:style w:type="paragraph" w:customStyle="1" w:styleId="affffff7">
    <w:name w:val="נדון"/>
    <w:basedOn w:val="af1"/>
    <w:next w:val="af1"/>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qFormat/>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qFormat/>
    <w:rsid w:val="00D90238"/>
    <w:pPr>
      <w:numPr>
        <w:ilvl w:val="3"/>
      </w:numPr>
      <w:ind w:left="1158" w:hanging="720"/>
    </w:pPr>
    <w:rPr>
      <w:b/>
      <w:bCs/>
      <w:color w:val="auto"/>
    </w:rPr>
  </w:style>
  <w:style w:type="paragraph" w:customStyle="1" w:styleId="5f">
    <w:name w:val="נספח ממוספר 5"/>
    <w:basedOn w:val="4f6"/>
    <w:uiPriority w:val="99"/>
    <w:qFormat/>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7"/>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7"/>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3"/>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3"/>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D90238"/>
    <w:pPr>
      <w:bidi/>
      <w:spacing w:before="0" w:after="0" w:line="240" w:lineRule="auto"/>
    </w:pPr>
  </w:style>
  <w:style w:type="paragraph" w:customStyle="1" w:styleId="2ff0">
    <w:name w:val="2 כניסות"/>
    <w:basedOn w:val="27"/>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1"/>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1"/>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f2"/>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3">
    <w:name w:val="3 כניסות תו"/>
    <w:basedOn w:val="af2"/>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9"/>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1"/>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1"/>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1"/>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1"/>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1"/>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2"/>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c">
    <w:name w:val="אזכור לא מזוהה1"/>
    <w:basedOn w:val="af2"/>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2"/>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a">
    <w:name w:val="נספחי מכרז"/>
    <w:basedOn w:val="afffff7"/>
    <w:link w:val="affffffb"/>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8"/>
    <w:link w:val="affffffa"/>
    <w:rsid w:val="00D90238"/>
    <w:rPr>
      <w:rFonts w:ascii="David" w:eastAsia="Times New Roman" w:hAnsi="David" w:cs="David"/>
      <w:b/>
      <w:bCs/>
      <w:sz w:val="36"/>
      <w:szCs w:val="36"/>
      <w:u w:val="single"/>
    </w:rPr>
  </w:style>
  <w:style w:type="character" w:customStyle="1" w:styleId="affffff9">
    <w:name w:val="ללא מרווח תו"/>
    <w:link w:val="affffff8"/>
    <w:uiPriority w:val="1"/>
    <w:rsid w:val="00D90238"/>
  </w:style>
  <w:style w:type="paragraph" w:styleId="affffffc">
    <w:name w:val="endnote text"/>
    <w:basedOn w:val="af1"/>
    <w:link w:val="affffffd"/>
    <w:uiPriority w:val="99"/>
    <w:unhideWhenUsed/>
    <w:rsid w:val="007B6A91"/>
    <w:rPr>
      <w:sz w:val="20"/>
      <w:szCs w:val="20"/>
    </w:rPr>
  </w:style>
  <w:style w:type="character" w:customStyle="1" w:styleId="affffffd">
    <w:name w:val="טקסט הערת סיום תו"/>
    <w:basedOn w:val="af2"/>
    <w:link w:val="affffffc"/>
    <w:uiPriority w:val="99"/>
    <w:rsid w:val="007B6A91"/>
    <w:rPr>
      <w:rFonts w:ascii="Times New Roman" w:eastAsia="Times New Roman" w:hAnsi="Times New Roman" w:cs="Times New Roman"/>
      <w:sz w:val="20"/>
      <w:szCs w:val="20"/>
    </w:rPr>
  </w:style>
  <w:style w:type="character" w:styleId="affffffe">
    <w:name w:val="endnote reference"/>
    <w:basedOn w:val="af2"/>
    <w:uiPriority w:val="99"/>
    <w:unhideWhenUsed/>
    <w:rsid w:val="007B6A91"/>
    <w:rPr>
      <w:vertAlign w:val="superscript"/>
    </w:rPr>
  </w:style>
  <w:style w:type="paragraph" w:customStyle="1" w:styleId="MochModularTenderH2">
    <w:name w:val="Moch_ModularTenderH2"/>
    <w:basedOn w:val="af1"/>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1"/>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1">
    <w:name w:val="מספור רמה 2 נקי תו"/>
    <w:basedOn w:val="af2"/>
    <w:link w:val="20"/>
    <w:rsid w:val="00EF0417"/>
    <w:rPr>
      <w:rFonts w:ascii="David" w:eastAsia="Times New Roman" w:hAnsi="David" w:cs="David"/>
      <w:b/>
      <w:kern w:val="28"/>
      <w:sz w:val="20"/>
      <w:szCs w:val="20"/>
    </w:rPr>
  </w:style>
  <w:style w:type="table" w:customStyle="1" w:styleId="1fd">
    <w:name w:val="טקסט טבלה תחתונה1"/>
    <w:basedOn w:val="af3"/>
    <w:next w:val="affffa"/>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d"/>
    <w:rsid w:val="0010709C"/>
    <w:rPr>
      <w:rFonts w:ascii="Arial" w:eastAsia="Times New Roman" w:hAnsi="Arial" w:cs="Times New Roman"/>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8">
    <w:name w:val="הגדרות תו"/>
    <w:basedOn w:val="af2"/>
    <w:link w:val="affff7"/>
    <w:rsid w:val="0010709C"/>
    <w:rPr>
      <w:rFonts w:ascii="Times New Roman" w:eastAsia="Times New Roman" w:hAnsi="Times New Roman" w:cs="David"/>
      <w:sz w:val="20"/>
      <w:szCs w:val="24"/>
      <w:lang w:eastAsia="he-IL"/>
    </w:rPr>
  </w:style>
  <w:style w:type="table" w:customStyle="1" w:styleId="1fe">
    <w:name w:val="רשת טבלה1"/>
    <w:basedOn w:val="af3"/>
    <w:next w:val="affffa"/>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1"/>
    <w:link w:val="2ff2"/>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4"/>
    <w:qFormat/>
    <w:rsid w:val="00B51020"/>
    <w:pPr>
      <w:numPr>
        <w:ilvl w:val="2"/>
      </w:numPr>
      <w:tabs>
        <w:tab w:val="left" w:pos="1304"/>
      </w:tabs>
      <w:ind w:left="1304" w:hanging="737"/>
    </w:pPr>
  </w:style>
  <w:style w:type="character" w:customStyle="1" w:styleId="3ff4">
    <w:name w:val="סעיף רמה 3 תו"/>
    <w:basedOn w:val="af2"/>
    <w:link w:val="3"/>
    <w:rsid w:val="00B51020"/>
    <w:rPr>
      <w:rFonts w:ascii="Arial" w:eastAsia="Times New Roman" w:hAnsi="Arial"/>
    </w:rPr>
  </w:style>
  <w:style w:type="paragraph" w:customStyle="1" w:styleId="40">
    <w:name w:val="סעיף רמה 4"/>
    <w:basedOn w:val="3"/>
    <w:link w:val="4fa"/>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f">
    <w:name w:val="ה"/>
    <w:basedOn w:val="4-2"/>
    <w:link w:val="afffffff0"/>
    <w:rsid w:val="0047693B"/>
    <w:pPr>
      <w:ind w:left="2794" w:hanging="1475"/>
      <w:outlineLvl w:val="9"/>
    </w:pPr>
    <w:rPr>
      <w:rFonts w:ascii="David" w:hAnsi="David"/>
      <w:b/>
    </w:rPr>
  </w:style>
  <w:style w:type="character" w:customStyle="1" w:styleId="afffffff0">
    <w:name w:val="ה תו"/>
    <w:basedOn w:val="4-Char"/>
    <w:link w:val="afffffff"/>
    <w:rsid w:val="0047693B"/>
    <w:rPr>
      <w:rFonts w:ascii="David" w:eastAsia="Times New Roman" w:hAnsi="David" w:cs="David"/>
      <w:b/>
      <w:noProof/>
      <w:sz w:val="24"/>
      <w:szCs w:val="24"/>
      <w:lang w:eastAsia="he-IL"/>
    </w:rPr>
  </w:style>
  <w:style w:type="character" w:customStyle="1" w:styleId="k-dropdown-wrap">
    <w:name w:val="k-dropdown-wrap"/>
    <w:basedOn w:val="af2"/>
    <w:rsid w:val="0080502B"/>
  </w:style>
  <w:style w:type="character" w:customStyle="1" w:styleId="UnresolvedMention1">
    <w:name w:val="Unresolved Mention1"/>
    <w:basedOn w:val="af2"/>
    <w:uiPriority w:val="99"/>
    <w:semiHidden/>
    <w:unhideWhenUsed/>
    <w:rsid w:val="002A3E64"/>
    <w:rPr>
      <w:color w:val="605E5C"/>
      <w:shd w:val="clear" w:color="auto" w:fill="E1DFDD"/>
    </w:rPr>
  </w:style>
  <w:style w:type="numbering" w:customStyle="1" w:styleId="2ff3">
    <w:name w:val="ללא רשימה2"/>
    <w:next w:val="af4"/>
    <w:uiPriority w:val="99"/>
    <w:semiHidden/>
    <w:unhideWhenUsed/>
    <w:rsid w:val="00DC2963"/>
  </w:style>
  <w:style w:type="table" w:customStyle="1" w:styleId="2ff4">
    <w:name w:val="רשת טבלה2"/>
    <w:basedOn w:val="af3"/>
    <w:next w:val="affffa"/>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3"/>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3"/>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3"/>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3"/>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3"/>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1"/>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a"/>
    <w:link w:val="1-"/>
    <w:rsid w:val="00652684"/>
    <w:rPr>
      <w:rFonts w:ascii="David" w:eastAsia="Times New Roman" w:hAnsi="David" w:cs="David"/>
      <w:b/>
      <w:bCs/>
      <w:caps/>
      <w:spacing w:val="15"/>
      <w:sz w:val="32"/>
      <w:szCs w:val="32"/>
    </w:rPr>
  </w:style>
  <w:style w:type="paragraph" w:customStyle="1" w:styleId="1-">
    <w:name w:val="1 - כותרת"/>
    <w:basedOn w:val="27"/>
    <w:link w:val="1-Char"/>
    <w:qFormat/>
    <w:rsid w:val="00652684"/>
    <w:pPr>
      <w:keepNext/>
      <w:keepLines/>
      <w:widowControl/>
      <w:numPr>
        <w:numId w:val="68"/>
      </w:numPr>
      <w:tabs>
        <w:tab w:val="left" w:pos="1050"/>
      </w:tabs>
      <w:spacing w:after="120"/>
      <w:jc w:val="center"/>
    </w:pPr>
    <w:rPr>
      <w:rFonts w:ascii="David" w:hAnsi="David" w:cs="David"/>
    </w:rPr>
  </w:style>
  <w:style w:type="character" w:customStyle="1" w:styleId="3-Char">
    <w:name w:val="3 - כותרת Char"/>
    <w:basedOn w:val="afa"/>
    <w:link w:val="3-0"/>
    <w:rsid w:val="00DC2963"/>
    <w:rPr>
      <w:rFonts w:ascii="Times New Roman" w:hAnsi="Times New Roman" w:cs="David"/>
      <w:b/>
      <w:bCs/>
      <w:noProof/>
      <w:sz w:val="28"/>
      <w:szCs w:val="28"/>
    </w:rPr>
  </w:style>
  <w:style w:type="character" w:customStyle="1" w:styleId="5-Char">
    <w:name w:val="5 - סעיף Char"/>
    <w:basedOn w:val="afa"/>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f2">
    <w:name w:val="כותרת פרק חדש"/>
    <w:basedOn w:val="1-"/>
    <w:link w:val="afffffff3"/>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a"/>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a"/>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3">
    <w:name w:val="כותרת פרק חדש תו"/>
    <w:basedOn w:val="1-Char"/>
    <w:link w:val="afffffff2"/>
    <w:rsid w:val="00652684"/>
    <w:rPr>
      <w:rFonts w:ascii="David" w:eastAsia="Times New Roman" w:hAnsi="David" w:cs="David"/>
      <w:b/>
      <w:bCs/>
      <w:caps/>
      <w:spacing w:val="15"/>
      <w:sz w:val="72"/>
      <w:szCs w:val="72"/>
    </w:rPr>
  </w:style>
  <w:style w:type="paragraph" w:customStyle="1" w:styleId="-13">
    <w:name w:val="הסכם - 1"/>
    <w:basedOn w:val="af1"/>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2"/>
    <w:link w:val="-13"/>
    <w:rsid w:val="00DC2963"/>
    <w:rPr>
      <w:rFonts w:ascii="Times New Roman" w:eastAsia="Times New Roman" w:hAnsi="Times New Roman" w:cs="David"/>
      <w:b/>
      <w:bCs/>
      <w:sz w:val="24"/>
      <w:szCs w:val="24"/>
    </w:rPr>
  </w:style>
  <w:style w:type="character" w:customStyle="1" w:styleId="6-Char">
    <w:name w:val="#6 - סעיף Char"/>
    <w:basedOn w:val="af2"/>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f2"/>
    <w:uiPriority w:val="99"/>
    <w:semiHidden/>
    <w:unhideWhenUsed/>
    <w:rsid w:val="00DC2963"/>
    <w:rPr>
      <w:color w:val="605E5C"/>
      <w:shd w:val="clear" w:color="auto" w:fill="E1DFDD"/>
    </w:rPr>
  </w:style>
  <w:style w:type="numbering" w:customStyle="1" w:styleId="114">
    <w:name w:val="ללא רשימה11"/>
    <w:next w:val="af4"/>
    <w:uiPriority w:val="99"/>
    <w:semiHidden/>
    <w:unhideWhenUsed/>
    <w:rsid w:val="00DC2963"/>
  </w:style>
  <w:style w:type="character" w:customStyle="1" w:styleId="PARA1Char">
    <w:name w:val="PARA 1 Char"/>
    <w:basedOn w:val="af2"/>
    <w:link w:val="PARA1"/>
    <w:rsid w:val="00DC2963"/>
    <w:rPr>
      <w:rFonts w:ascii="Times New Roman" w:eastAsia="Times New Roman" w:hAnsi="Times New Roman" w:cs="Narkisim"/>
      <w:sz w:val="24"/>
      <w:szCs w:val="24"/>
      <w:lang w:eastAsia="he-IL"/>
    </w:rPr>
  </w:style>
  <w:style w:type="character" w:customStyle="1" w:styleId="PARA2Char">
    <w:name w:val="PARA 2 Char"/>
    <w:basedOn w:val="af2"/>
    <w:link w:val="PARA2"/>
    <w:rsid w:val="00DC2963"/>
    <w:rPr>
      <w:rFonts w:ascii="Arial" w:eastAsia="Times New Roman" w:hAnsi="Arial" w:cs="Narkisim"/>
      <w:b/>
      <w:sz w:val="24"/>
      <w:szCs w:val="24"/>
      <w:lang w:eastAsia="he-IL"/>
    </w:rPr>
  </w:style>
  <w:style w:type="character" w:customStyle="1" w:styleId="PARA3Char">
    <w:name w:val="PARA 3 Char"/>
    <w:basedOn w:val="af2"/>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1"/>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1"/>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2"/>
    <w:link w:val="01-"/>
    <w:rsid w:val="00DC2963"/>
    <w:rPr>
      <w:rFonts w:ascii="David" w:eastAsia="Times New Roman" w:hAnsi="David" w:cs="David"/>
      <w:b/>
      <w:bCs/>
      <w:caps/>
      <w:kern w:val="40"/>
      <w:sz w:val="26"/>
      <w:szCs w:val="26"/>
      <w:u w:val="single"/>
    </w:rPr>
  </w:style>
  <w:style w:type="paragraph" w:customStyle="1" w:styleId="afffffff4">
    <w:name w:val="ב"/>
    <w:basedOn w:val="17"/>
    <w:link w:val="afffffff5"/>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1">
    <w:name w:val="ג"/>
    <w:basedOn w:val="27"/>
    <w:link w:val="afffffff6"/>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7">
    <w:name w:val="ד"/>
    <w:basedOn w:val="3-3"/>
    <w:link w:val="afffffff8"/>
    <w:rsid w:val="00DC2963"/>
    <w:pPr>
      <w:tabs>
        <w:tab w:val="num" w:pos="1588"/>
      </w:tabs>
      <w:ind w:left="1588" w:hanging="1021"/>
      <w:outlineLvl w:val="9"/>
    </w:pPr>
    <w:rPr>
      <w:rFonts w:ascii="David" w:hAnsi="David"/>
      <w:bCs/>
      <w:szCs w:val="28"/>
    </w:rPr>
  </w:style>
  <w:style w:type="paragraph" w:customStyle="1" w:styleId="afffffff9">
    <w:name w:val="ו"/>
    <w:basedOn w:val="4-2"/>
    <w:link w:val="afffffffa"/>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b">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a">
    <w:name w:val="ו תו"/>
    <w:basedOn w:val="4-Char"/>
    <w:link w:val="afffffff9"/>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8">
    <w:name w:val="ד תו"/>
    <w:basedOn w:val="af2"/>
    <w:link w:val="afffffff7"/>
    <w:rsid w:val="00DC2963"/>
    <w:rPr>
      <w:rFonts w:ascii="David" w:eastAsia="Times New Roman" w:hAnsi="David" w:cs="David"/>
      <w:bCs/>
      <w:noProof/>
      <w:sz w:val="24"/>
      <w:szCs w:val="28"/>
      <w:lang w:eastAsia="he-IL"/>
    </w:rPr>
  </w:style>
  <w:style w:type="paragraph" w:customStyle="1" w:styleId="afffffffc">
    <w:name w:val="א"/>
    <w:basedOn w:val="af1"/>
    <w:link w:val="afffffffd"/>
    <w:rsid w:val="00DC2963"/>
    <w:pPr>
      <w:spacing w:line="360" w:lineRule="auto"/>
      <w:jc w:val="center"/>
    </w:pPr>
    <w:rPr>
      <w:rFonts w:cs="David"/>
      <w:b/>
      <w:bCs/>
      <w:sz w:val="44"/>
      <w:szCs w:val="72"/>
    </w:rPr>
  </w:style>
  <w:style w:type="character" w:customStyle="1" w:styleId="afffffffd">
    <w:name w:val="א תו"/>
    <w:basedOn w:val="af2"/>
    <w:link w:val="afffffffc"/>
    <w:rsid w:val="00DC2963"/>
    <w:rPr>
      <w:rFonts w:ascii="Times New Roman" w:eastAsia="Times New Roman" w:hAnsi="Times New Roman" w:cs="David"/>
      <w:b/>
      <w:bCs/>
      <w:sz w:val="44"/>
      <w:szCs w:val="72"/>
    </w:rPr>
  </w:style>
  <w:style w:type="paragraph" w:customStyle="1" w:styleId="68">
    <w:name w:val="פסקה 6"/>
    <w:basedOn w:val="af1"/>
    <w:link w:val="69"/>
    <w:rsid w:val="00DC2963"/>
    <w:pPr>
      <w:ind w:left="3175"/>
      <w:jc w:val="both"/>
    </w:pPr>
    <w:rPr>
      <w:rFonts w:cs="David"/>
      <w:lang w:eastAsia="he-IL"/>
    </w:rPr>
  </w:style>
  <w:style w:type="character" w:customStyle="1" w:styleId="2ff5">
    <w:name w:val="אזכור לא מזוהה2"/>
    <w:basedOn w:val="af2"/>
    <w:uiPriority w:val="99"/>
    <w:semiHidden/>
    <w:unhideWhenUsed/>
    <w:rsid w:val="00DC2963"/>
    <w:rPr>
      <w:color w:val="605E5C"/>
      <w:shd w:val="clear" w:color="auto" w:fill="E1DFDD"/>
    </w:rPr>
  </w:style>
  <w:style w:type="character" w:customStyle="1" w:styleId="311">
    <w:name w:val="ממוספר 3 תו1"/>
    <w:basedOn w:val="af2"/>
    <w:link w:val="39"/>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6">
    <w:name w:val="ג תו"/>
    <w:basedOn w:val="af2"/>
    <w:link w:val="afffffff1"/>
    <w:rsid w:val="00DC2963"/>
    <w:rPr>
      <w:rFonts w:ascii="David" w:eastAsia="Times New Roman" w:hAnsi="David" w:cs="David"/>
      <w:b/>
      <w:bCs/>
      <w:caps/>
      <w:spacing w:val="15"/>
      <w:sz w:val="32"/>
      <w:szCs w:val="32"/>
    </w:rPr>
  </w:style>
  <w:style w:type="character" w:customStyle="1" w:styleId="afffffff5">
    <w:name w:val="ב תו"/>
    <w:basedOn w:val="af2"/>
    <w:link w:val="afffffff4"/>
    <w:rsid w:val="00DC2963"/>
    <w:rPr>
      <w:rFonts w:ascii="David" w:eastAsia="Times New Roman" w:hAnsi="David" w:cs="David"/>
      <w:b/>
      <w:bCs/>
      <w:caps/>
      <w:spacing w:val="15"/>
      <w:sz w:val="36"/>
      <w:szCs w:val="36"/>
    </w:rPr>
  </w:style>
  <w:style w:type="character" w:customStyle="1" w:styleId="normaltextrun">
    <w:name w:val="normaltextrun"/>
    <w:basedOn w:val="af2"/>
    <w:rsid w:val="00DC2963"/>
  </w:style>
  <w:style w:type="character" w:customStyle="1" w:styleId="3ff5">
    <w:name w:val="אזכור לא מזוהה3"/>
    <w:basedOn w:val="af2"/>
    <w:uiPriority w:val="99"/>
    <w:semiHidden/>
    <w:unhideWhenUsed/>
    <w:rsid w:val="00DC2963"/>
    <w:rPr>
      <w:color w:val="605E5C"/>
      <w:shd w:val="clear" w:color="auto" w:fill="E1DFDD"/>
    </w:rPr>
  </w:style>
  <w:style w:type="character" w:customStyle="1" w:styleId="4fb">
    <w:name w:val="אזכור לא מזוהה4"/>
    <w:basedOn w:val="af2"/>
    <w:uiPriority w:val="99"/>
    <w:semiHidden/>
    <w:unhideWhenUsed/>
    <w:rsid w:val="00DC2963"/>
    <w:rPr>
      <w:color w:val="605E5C"/>
      <w:shd w:val="clear" w:color="auto" w:fill="E1DFDD"/>
    </w:rPr>
  </w:style>
  <w:style w:type="paragraph" w:customStyle="1" w:styleId="TableParagraph">
    <w:name w:val="Table Paragraph"/>
    <w:basedOn w:val="af1"/>
    <w:uiPriority w:val="1"/>
    <w:rsid w:val="00DC2963"/>
    <w:pPr>
      <w:widowControl w:val="0"/>
      <w:autoSpaceDE w:val="0"/>
      <w:autoSpaceDN w:val="0"/>
      <w:bidi w:val="0"/>
    </w:pPr>
    <w:rPr>
      <w:rFonts w:ascii="Arial" w:eastAsia="Arial" w:hAnsi="Arial" w:cs="Arial"/>
      <w:sz w:val="22"/>
      <w:szCs w:val="22"/>
    </w:rPr>
  </w:style>
  <w:style w:type="paragraph" w:customStyle="1" w:styleId="afffffffe">
    <w:name w:val="כותרת נספח לפרק"/>
    <w:basedOn w:val="afffffff2"/>
    <w:autoRedefine/>
    <w:rsid w:val="00DC2963"/>
    <w:rPr>
      <w:sz w:val="40"/>
      <w:szCs w:val="40"/>
    </w:rPr>
  </w:style>
  <w:style w:type="character" w:customStyle="1" w:styleId="UnresolvedMention2">
    <w:name w:val="Unresolved Mention2"/>
    <w:basedOn w:val="af2"/>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f">
    <w:name w:val="רגיל 1"/>
    <w:basedOn w:val="20"/>
    <w:link w:val="1ff0"/>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f">
    <w:name w:val="כותרת פרק"/>
    <w:basedOn w:val="afffffff2"/>
    <w:link w:val="affffffff0"/>
    <w:qFormat/>
    <w:rsid w:val="004765F5"/>
    <w:pPr>
      <w:outlineLvl w:val="0"/>
    </w:pPr>
  </w:style>
  <w:style w:type="character" w:customStyle="1" w:styleId="1ff0">
    <w:name w:val="רגיל 1 תו"/>
    <w:basedOn w:val="2ff1"/>
    <w:link w:val="1ff"/>
    <w:rsid w:val="00ED1416"/>
    <w:rPr>
      <w:rFonts w:ascii="David" w:eastAsia="Times New Roman" w:hAnsi="David" w:cs="David"/>
      <w:b/>
      <w:kern w:val="28"/>
      <w:sz w:val="24"/>
      <w:szCs w:val="24"/>
    </w:rPr>
  </w:style>
  <w:style w:type="paragraph" w:customStyle="1" w:styleId="1ff1">
    <w:name w:val="1. כותרת"/>
    <w:basedOn w:val="1-"/>
    <w:link w:val="1ff2"/>
    <w:qFormat/>
    <w:rsid w:val="00ED1416"/>
    <w:pPr>
      <w:numPr>
        <w:numId w:val="0"/>
      </w:numPr>
    </w:pPr>
  </w:style>
  <w:style w:type="character" w:customStyle="1" w:styleId="affffffff0">
    <w:name w:val="כותרת פרק תו"/>
    <w:basedOn w:val="afffffff3"/>
    <w:link w:val="affffffff"/>
    <w:rsid w:val="004765F5"/>
    <w:rPr>
      <w:rFonts w:ascii="David" w:eastAsia="Times New Roman" w:hAnsi="David" w:cs="David"/>
      <w:b/>
      <w:bCs/>
      <w:caps/>
      <w:spacing w:val="15"/>
      <w:sz w:val="72"/>
      <w:szCs w:val="72"/>
    </w:rPr>
  </w:style>
  <w:style w:type="paragraph" w:customStyle="1" w:styleId="110">
    <w:name w:val="1.1 כותרת"/>
    <w:basedOn w:val="3-3"/>
    <w:link w:val="115"/>
    <w:qFormat/>
    <w:rsid w:val="00ED1416"/>
    <w:pPr>
      <w:numPr>
        <w:ilvl w:val="1"/>
        <w:numId w:val="68"/>
      </w:numPr>
      <w:outlineLvl w:val="2"/>
    </w:pPr>
    <w:rPr>
      <w:rFonts w:ascii="David" w:hAnsi="David"/>
      <w:b/>
      <w:bCs/>
      <w:sz w:val="28"/>
      <w:szCs w:val="28"/>
    </w:rPr>
  </w:style>
  <w:style w:type="character" w:customStyle="1" w:styleId="1ff2">
    <w:name w:val="1. כותרת תו"/>
    <w:basedOn w:val="1-Char"/>
    <w:link w:val="1ff1"/>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D48C6"/>
    <w:pPr>
      <w:numPr>
        <w:ilvl w:val="0"/>
        <w:numId w:val="0"/>
      </w:numPr>
    </w:pPr>
    <w:rPr>
      <w:b w:val="0"/>
      <w:bCs w:val="0"/>
    </w:rPr>
  </w:style>
  <w:style w:type="character" w:customStyle="1" w:styleId="2b">
    <w:name w:val="כותרת2 תו"/>
    <w:basedOn w:val="28"/>
    <w:link w:val="2a"/>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b"/>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68"/>
      </w:numPr>
      <w:outlineLvl w:val="9"/>
    </w:pPr>
    <w:rPr>
      <w:rFonts w:ascii="David" w:eastAsiaTheme="minorHAnsi" w:hAnsi="David"/>
      <w:b/>
      <w:bCs/>
      <w:noProof w:val="0"/>
      <w:lang w:eastAsia="en-US"/>
    </w:rPr>
  </w:style>
  <w:style w:type="character" w:customStyle="1" w:styleId="1114">
    <w:name w:val="1.1.1 רגיל תו"/>
    <w:basedOn w:val="3-4"/>
    <w:link w:val="1113"/>
    <w:rsid w:val="00BD48C6"/>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2"/>
    <w:qFormat/>
    <w:rsid w:val="00ED1416"/>
    <w:pPr>
      <w:numPr>
        <w:ilvl w:val="3"/>
        <w:numId w:val="68"/>
      </w:numPr>
      <w:outlineLvl w:val="9"/>
    </w:pPr>
    <w:rPr>
      <w:rFonts w:ascii="David"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8"/>
      </w:numPr>
      <w:outlineLvl w:val="9"/>
    </w:pPr>
  </w:style>
  <w:style w:type="character" w:customStyle="1" w:styleId="11112">
    <w:name w:val="1.1.1.1 רגיל תו"/>
    <w:basedOn w:val="4-Char"/>
    <w:link w:val="11110"/>
    <w:rsid w:val="00ED1416"/>
    <w:rPr>
      <w:rFonts w:ascii="David" w:eastAsia="Times New Roman" w:hAnsi="David" w:cs="David"/>
      <w:noProof/>
      <w:sz w:val="24"/>
      <w:szCs w:val="24"/>
      <w:lang w:eastAsia="he-IL"/>
    </w:rPr>
  </w:style>
  <w:style w:type="paragraph" w:customStyle="1" w:styleId="11113">
    <w:name w:val="1.1.1.1 כותרת"/>
    <w:basedOn w:val="11110"/>
    <w:link w:val="11114"/>
    <w:qFormat/>
    <w:rsid w:val="004C5D62"/>
    <w:pPr>
      <w:numPr>
        <w:ilvl w:val="0"/>
        <w:numId w:val="0"/>
      </w:numPr>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6">
    <w:name w:val="1.1 רגיל"/>
    <w:basedOn w:val="110"/>
    <w:link w:val="117"/>
    <w:qFormat/>
    <w:rsid w:val="005A33AD"/>
    <w:pPr>
      <w:numPr>
        <w:ilvl w:val="0"/>
        <w:numId w:val="0"/>
      </w:numPr>
      <w:outlineLvl w:val="9"/>
    </w:pPr>
    <w:rPr>
      <w:bCs w:val="0"/>
      <w:noProof w:val="0"/>
      <w:kern w:val="28"/>
      <w:sz w:val="24"/>
      <w:szCs w:val="24"/>
      <w:lang w:eastAsia="en-US"/>
    </w:rPr>
  </w:style>
  <w:style w:type="character" w:customStyle="1" w:styleId="11114">
    <w:name w:val="1.1.1.1 כותרת תו"/>
    <w:basedOn w:val="11112"/>
    <w:link w:val="11113"/>
    <w:rsid w:val="004C5D62"/>
    <w:rPr>
      <w:rFonts w:ascii="David" w:eastAsia="Times New Roman" w:hAnsi="David" w:cs="David"/>
      <w:b/>
      <w:bCs/>
      <w:noProof/>
      <w:sz w:val="24"/>
      <w:szCs w:val="24"/>
      <w:lang w:eastAsia="he-IL"/>
    </w:rPr>
  </w:style>
  <w:style w:type="paragraph" w:customStyle="1" w:styleId="affffffff1">
    <w:name w:val="נספח"/>
    <w:basedOn w:val="33"/>
    <w:link w:val="affffffff2"/>
    <w:qFormat/>
    <w:rsid w:val="004765F5"/>
    <w:pPr>
      <w:bidi/>
      <w:jc w:val="center"/>
    </w:pPr>
    <w:rPr>
      <w:rFonts w:ascii="David" w:hAnsi="David" w:cs="David"/>
      <w:i/>
      <w:kern w:val="28"/>
    </w:rPr>
  </w:style>
  <w:style w:type="character" w:customStyle="1" w:styleId="117">
    <w:name w:val="1.1 רגיל תו"/>
    <w:basedOn w:val="115"/>
    <w:link w:val="116"/>
    <w:rsid w:val="005A33AD"/>
    <w:rPr>
      <w:rFonts w:ascii="David" w:eastAsia="Times New Roman" w:hAnsi="David" w:cs="David"/>
      <w:b/>
      <w:bCs w:val="0"/>
      <w:caps w:val="0"/>
      <w:noProof/>
      <w:spacing w:val="15"/>
      <w:kern w:val="28"/>
      <w:sz w:val="24"/>
      <w:szCs w:val="24"/>
      <w:lang w:eastAsia="he-IL"/>
    </w:rPr>
  </w:style>
  <w:style w:type="paragraph" w:customStyle="1" w:styleId="1ff3">
    <w:name w:val="1. כותרת חוזה"/>
    <w:basedOn w:val="1-"/>
    <w:link w:val="1ff4"/>
    <w:qFormat/>
    <w:rsid w:val="004765F5"/>
    <w:pPr>
      <w:numPr>
        <w:numId w:val="0"/>
      </w:numPr>
      <w:jc w:val="both"/>
    </w:pPr>
    <w:rPr>
      <w:sz w:val="24"/>
      <w:szCs w:val="24"/>
    </w:rPr>
  </w:style>
  <w:style w:type="character" w:customStyle="1" w:styleId="affffffff2">
    <w:name w:val="נספח תו"/>
    <w:basedOn w:val="34"/>
    <w:link w:val="affffffff1"/>
    <w:rsid w:val="004765F5"/>
    <w:rPr>
      <w:rFonts w:ascii="David" w:eastAsia="Times New Roman" w:hAnsi="David" w:cs="David"/>
      <w:bCs/>
      <w:i/>
      <w:caps/>
      <w:spacing w:val="15"/>
      <w:kern w:val="28"/>
      <w:sz w:val="28"/>
      <w:szCs w:val="28"/>
    </w:rPr>
  </w:style>
  <w:style w:type="character" w:customStyle="1" w:styleId="1ff4">
    <w:name w:val="1. כותרת חוזה תו"/>
    <w:basedOn w:val="1-Char"/>
    <w:link w:val="1ff3"/>
    <w:rsid w:val="004765F5"/>
    <w:rPr>
      <w:rFonts w:ascii="David" w:eastAsia="Times New Roman" w:hAnsi="David" w:cs="David"/>
      <w:b/>
      <w:bCs/>
      <w:caps/>
      <w:spacing w:val="15"/>
      <w:sz w:val="24"/>
      <w:szCs w:val="24"/>
    </w:rPr>
  </w:style>
  <w:style w:type="character" w:customStyle="1" w:styleId="2ff2">
    <w:name w:val="סעיף רמה 2 תו"/>
    <w:basedOn w:val="af2"/>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table" w:styleId="4-10">
    <w:name w:val="Grid Table 4 Accent 1"/>
    <w:basedOn w:val="af3"/>
    <w:uiPriority w:val="49"/>
    <w:rsid w:val="00B428A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211">
    <w:name w:val="כותרת 21"/>
    <w:basedOn w:val="af1"/>
    <w:rsid w:val="00FF6F05"/>
    <w:pPr>
      <w:overflowPunct w:val="0"/>
      <w:autoSpaceDE w:val="0"/>
      <w:autoSpaceDN w:val="0"/>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af1"/>
    <w:qFormat/>
    <w:rsid w:val="00FF6F05"/>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paragraph" w:customStyle="1" w:styleId="Heading11">
    <w:name w:val="Heading 11"/>
    <w:basedOn w:val="af1"/>
    <w:next w:val="af1"/>
    <w:link w:val="Heading110"/>
    <w:uiPriority w:val="99"/>
    <w:rsid w:val="00D93464"/>
    <w:pPr>
      <w:keepNext/>
      <w:spacing w:line="360" w:lineRule="auto"/>
      <w:outlineLvl w:val="0"/>
    </w:pPr>
    <w:rPr>
      <w:rFonts w:cs="FrankRuehl"/>
      <w:b/>
      <w:bCs/>
      <w:sz w:val="26"/>
      <w:szCs w:val="26"/>
      <w:u w:val="single"/>
      <w:lang w:eastAsia="he-IL"/>
    </w:rPr>
  </w:style>
  <w:style w:type="paragraph" w:customStyle="1" w:styleId="2-1">
    <w:name w:val="כותרת 2 - דוד"/>
    <w:basedOn w:val="af1"/>
    <w:link w:val="2-2"/>
    <w:qFormat/>
    <w:rsid w:val="00D93464"/>
    <w:pPr>
      <w:tabs>
        <w:tab w:val="left" w:pos="324"/>
      </w:tabs>
      <w:overflowPunct w:val="0"/>
      <w:autoSpaceDE w:val="0"/>
      <w:autoSpaceDN w:val="0"/>
      <w:adjustRightInd w:val="0"/>
      <w:spacing w:after="120" w:line="360" w:lineRule="auto"/>
      <w:jc w:val="both"/>
      <w:textAlignment w:val="baseline"/>
    </w:pPr>
    <w:rPr>
      <w:rFonts w:cs="David"/>
      <w:b/>
      <w:bCs/>
      <w:sz w:val="20"/>
      <w:u w:val="single"/>
      <w:lang w:eastAsia="he-IL"/>
    </w:rPr>
  </w:style>
  <w:style w:type="character" w:customStyle="1" w:styleId="2-2">
    <w:name w:val="כותרת 2 - דוד תו"/>
    <w:link w:val="2-1"/>
    <w:rsid w:val="00D93464"/>
    <w:rPr>
      <w:rFonts w:ascii="Times New Roman" w:eastAsia="Times New Roman" w:hAnsi="Times New Roman" w:cs="David"/>
      <w:b/>
      <w:bCs/>
      <w:sz w:val="20"/>
      <w:szCs w:val="24"/>
      <w:u w:val="single"/>
      <w:lang w:eastAsia="he-IL"/>
    </w:rPr>
  </w:style>
  <w:style w:type="paragraph" w:customStyle="1" w:styleId="affffffff3">
    <w:name w:val="ëåúøú"/>
    <w:basedOn w:val="af1"/>
    <w:rsid w:val="00D93464"/>
    <w:pPr>
      <w:keepNext/>
      <w:overflowPunct w:val="0"/>
      <w:autoSpaceDE w:val="0"/>
      <w:autoSpaceDN w:val="0"/>
      <w:bidi w:val="0"/>
      <w:adjustRightInd w:val="0"/>
      <w:spacing w:after="120" w:line="360" w:lineRule="auto"/>
      <w:ind w:left="709" w:hanging="709"/>
      <w:jc w:val="center"/>
      <w:textAlignment w:val="baseline"/>
    </w:pPr>
    <w:rPr>
      <w:b/>
      <w:bCs/>
      <w:kern w:val="28"/>
      <w:lang w:eastAsia="he-IL"/>
    </w:rPr>
  </w:style>
  <w:style w:type="character" w:customStyle="1" w:styleId="affff4">
    <w:name w:val="כותרת תו"/>
    <w:link w:val="affff3"/>
    <w:rsid w:val="00D93464"/>
    <w:rPr>
      <w:rFonts w:ascii="Times New Roman" w:eastAsia="Times New Roman" w:hAnsi="Times New Roman" w:cs="David"/>
      <w:b/>
      <w:bCs/>
      <w:sz w:val="20"/>
      <w:szCs w:val="36"/>
      <w:lang w:eastAsia="he-IL"/>
    </w:rPr>
  </w:style>
  <w:style w:type="paragraph" w:customStyle="1" w:styleId="118">
    <w:name w:val="כותרת 11"/>
    <w:basedOn w:val="af1"/>
    <w:next w:val="af1"/>
    <w:rsid w:val="00D93464"/>
    <w:pPr>
      <w:keepNext/>
      <w:spacing w:line="360" w:lineRule="auto"/>
      <w:outlineLvl w:val="0"/>
    </w:pPr>
    <w:rPr>
      <w:rFonts w:cs="FrankRuehl"/>
      <w:b/>
      <w:bCs/>
      <w:sz w:val="26"/>
      <w:szCs w:val="26"/>
      <w:u w:val="single"/>
      <w:lang w:eastAsia="he-IL"/>
    </w:rPr>
  </w:style>
  <w:style w:type="character" w:styleId="affffffff4">
    <w:name w:val="Strong"/>
    <w:uiPriority w:val="22"/>
    <w:qFormat/>
    <w:rsid w:val="00D93464"/>
    <w:rPr>
      <w:b/>
      <w:bCs/>
    </w:rPr>
  </w:style>
  <w:style w:type="character" w:customStyle="1" w:styleId="2f8">
    <w:name w:val="סגנון2 תו"/>
    <w:link w:val="2f7"/>
    <w:rsid w:val="00D93464"/>
    <w:rPr>
      <w:rFonts w:ascii="Times New Roman" w:eastAsia="Times New Roman" w:hAnsi="Times New Roman" w:cs="Narkisim"/>
      <w:sz w:val="24"/>
      <w:szCs w:val="24"/>
      <w:u w:val="single"/>
      <w:lang w:eastAsia="he-IL"/>
    </w:rPr>
  </w:style>
  <w:style w:type="paragraph" w:customStyle="1" w:styleId="style10">
    <w:name w:val="style1"/>
    <w:basedOn w:val="af1"/>
    <w:qFormat/>
    <w:rsid w:val="00D93464"/>
    <w:pPr>
      <w:overflowPunct w:val="0"/>
      <w:autoSpaceDE w:val="0"/>
      <w:autoSpaceDN w:val="0"/>
      <w:adjustRightInd w:val="0"/>
      <w:spacing w:after="120" w:line="360" w:lineRule="auto"/>
      <w:ind w:left="851"/>
      <w:jc w:val="both"/>
      <w:textAlignment w:val="baseline"/>
    </w:pPr>
    <w:rPr>
      <w:rFonts w:cs="David"/>
      <w:sz w:val="20"/>
      <w:lang w:eastAsia="he-IL"/>
    </w:rPr>
  </w:style>
  <w:style w:type="character" w:customStyle="1" w:styleId="Heading110">
    <w:name w:val="Heading 11 תו"/>
    <w:link w:val="Heading11"/>
    <w:uiPriority w:val="99"/>
    <w:rsid w:val="00D93464"/>
    <w:rPr>
      <w:rFonts w:ascii="Times New Roman" w:eastAsia="Times New Roman" w:hAnsi="Times New Roman" w:cs="FrankRuehl"/>
      <w:b/>
      <w:bCs/>
      <w:sz w:val="26"/>
      <w:szCs w:val="26"/>
      <w:u w:val="single"/>
      <w:lang w:eastAsia="he-IL"/>
    </w:rPr>
  </w:style>
  <w:style w:type="paragraph" w:customStyle="1" w:styleId="affffffff5">
    <w:name w:val="çúéîä"/>
    <w:basedOn w:val="N1"/>
    <w:rsid w:val="00D93464"/>
    <w:pPr>
      <w:bidi w:val="0"/>
      <w:spacing w:before="0" w:after="0" w:line="360" w:lineRule="auto"/>
      <w:jc w:val="center"/>
    </w:pPr>
    <w:rPr>
      <w:rFonts w:cs="Times New Roman"/>
      <w:szCs w:val="20"/>
    </w:rPr>
  </w:style>
  <w:style w:type="paragraph" w:customStyle="1" w:styleId="Char2">
    <w:name w:val="תו Char"/>
    <w:basedOn w:val="af1"/>
    <w:rsid w:val="00D93464"/>
    <w:pPr>
      <w:bidi w:val="0"/>
      <w:spacing w:after="160" w:line="240" w:lineRule="exact"/>
      <w:jc w:val="both"/>
    </w:pPr>
    <w:rPr>
      <w:rFonts w:ascii="Verdana" w:hAnsi="Verdana" w:cs="FrankRuehl"/>
      <w:sz w:val="16"/>
      <w:szCs w:val="20"/>
      <w:lang w:bidi="ar-SA"/>
    </w:rPr>
  </w:style>
  <w:style w:type="paragraph" w:customStyle="1" w:styleId="affffffff6">
    <w:name w:val="אייקון רישום/דיווח"/>
    <w:basedOn w:val="ad"/>
    <w:link w:val="affffffff7"/>
    <w:rsid w:val="00D93464"/>
    <w:pPr>
      <w:numPr>
        <w:ilvl w:val="0"/>
        <w:numId w:val="0"/>
      </w:numPr>
      <w:tabs>
        <w:tab w:val="num" w:pos="794"/>
      </w:tabs>
      <w:ind w:left="794" w:hanging="437"/>
    </w:pPr>
    <w:rPr>
      <w:rFonts w:ascii="Wingdings" w:hAnsi="Wingdings"/>
      <w:color w:val="800080"/>
      <w:position w:val="-4"/>
      <w:sz w:val="28"/>
      <w:szCs w:val="28"/>
    </w:rPr>
  </w:style>
  <w:style w:type="character" w:customStyle="1" w:styleId="affffffff7">
    <w:name w:val="אייקון רישום/דיווח תו"/>
    <w:link w:val="affffffff6"/>
    <w:rsid w:val="00D93464"/>
    <w:rPr>
      <w:rFonts w:ascii="Wingdings" w:eastAsia="Times New Roman" w:hAnsi="Wingdings" w:cs="Times New Roman"/>
      <w:color w:val="800080"/>
      <w:position w:val="-4"/>
      <w:sz w:val="28"/>
      <w:szCs w:val="28"/>
    </w:rPr>
  </w:style>
  <w:style w:type="paragraph" w:customStyle="1" w:styleId="1110">
    <w:name w:val="1.1.1"/>
    <w:basedOn w:val="af1"/>
    <w:link w:val="1116"/>
    <w:qFormat/>
    <w:rsid w:val="00D93464"/>
    <w:pPr>
      <w:keepLines/>
      <w:widowControl w:val="0"/>
      <w:numPr>
        <w:ilvl w:val="2"/>
        <w:numId w:val="75"/>
      </w:numPr>
      <w:spacing w:before="100" w:beforeAutospacing="1" w:after="120" w:line="360" w:lineRule="auto"/>
      <w:jc w:val="both"/>
    </w:pPr>
    <w:rPr>
      <w:rFonts w:ascii="Narkisim" w:hAnsi="Narkisim" w:cs="Narkisim"/>
    </w:rPr>
  </w:style>
  <w:style w:type="paragraph" w:customStyle="1" w:styleId="12">
    <w:name w:val="1)"/>
    <w:basedOn w:val="17"/>
    <w:next w:val="af1"/>
    <w:link w:val="1ff5"/>
    <w:qFormat/>
    <w:rsid w:val="00D93464"/>
    <w:pPr>
      <w:keepNext/>
      <w:keepLines/>
      <w:widowControl/>
      <w:numPr>
        <w:numId w:val="75"/>
      </w:numPr>
      <w:spacing w:before="160" w:after="80" w:line="360" w:lineRule="auto"/>
    </w:pPr>
    <w:rPr>
      <w:rFonts w:asciiTheme="majorHAnsi" w:eastAsiaTheme="majorEastAsia" w:hAnsiTheme="majorHAnsi" w:cs="Narkisim"/>
      <w:b w:val="0"/>
      <w:caps w:val="0"/>
      <w:spacing w:val="0"/>
      <w:sz w:val="32"/>
      <w:szCs w:val="32"/>
    </w:rPr>
  </w:style>
  <w:style w:type="paragraph" w:customStyle="1" w:styleId="112">
    <w:name w:val="1.1"/>
    <w:basedOn w:val="af1"/>
    <w:link w:val="119"/>
    <w:qFormat/>
    <w:rsid w:val="00D93464"/>
    <w:pPr>
      <w:keepLines/>
      <w:widowControl w:val="0"/>
      <w:numPr>
        <w:ilvl w:val="1"/>
        <w:numId w:val="75"/>
      </w:numPr>
      <w:spacing w:before="120" w:after="120" w:line="360" w:lineRule="auto"/>
      <w:jc w:val="both"/>
      <w:outlineLvl w:val="2"/>
    </w:pPr>
    <w:rPr>
      <w:rFonts w:ascii="Narkisim" w:eastAsiaTheme="minorHAnsi" w:hAnsi="Narkisim" w:cs="Narkisim"/>
    </w:rPr>
  </w:style>
  <w:style w:type="paragraph" w:customStyle="1" w:styleId="24">
    <w:name w:val="ממוספר 2"/>
    <w:basedOn w:val="af1"/>
    <w:link w:val="2ff6"/>
    <w:qFormat/>
    <w:rsid w:val="00D93464"/>
    <w:pPr>
      <w:keepLines/>
      <w:numPr>
        <w:ilvl w:val="3"/>
        <w:numId w:val="75"/>
      </w:numPr>
      <w:spacing w:before="240" w:after="240" w:line="276" w:lineRule="auto"/>
      <w:jc w:val="both"/>
      <w:outlineLvl w:val="1"/>
    </w:pPr>
    <w:rPr>
      <w:rFonts w:ascii="Narkisim" w:hAnsi="Narkisim" w:cs="Narkisim"/>
    </w:rPr>
  </w:style>
  <w:style w:type="character" w:customStyle="1" w:styleId="119">
    <w:name w:val="1.1 תו"/>
    <w:basedOn w:val="af2"/>
    <w:link w:val="112"/>
    <w:rsid w:val="00D93464"/>
    <w:rPr>
      <w:rFonts w:ascii="Narkisim" w:hAnsi="Narkisim" w:cs="Narkisim"/>
      <w:sz w:val="24"/>
      <w:szCs w:val="24"/>
    </w:rPr>
  </w:style>
  <w:style w:type="paragraph" w:customStyle="1" w:styleId="13">
    <w:name w:val="סעיף ראשי 1"/>
    <w:basedOn w:val="af1"/>
    <w:link w:val="1ff6"/>
    <w:qFormat/>
    <w:rsid w:val="00D93464"/>
    <w:pPr>
      <w:numPr>
        <w:numId w:val="76"/>
      </w:numPr>
      <w:spacing w:line="276" w:lineRule="auto"/>
    </w:pPr>
    <w:rPr>
      <w:rFonts w:ascii="Narkisim" w:hAnsi="Narkisim" w:cs="Narkisim"/>
      <w:b/>
      <w:bCs/>
      <w:sz w:val="32"/>
      <w:szCs w:val="32"/>
    </w:rPr>
  </w:style>
  <w:style w:type="character" w:customStyle="1" w:styleId="1ff6">
    <w:name w:val="סעיף ראשי 1 תו"/>
    <w:basedOn w:val="af2"/>
    <w:link w:val="13"/>
    <w:rsid w:val="00D93464"/>
    <w:rPr>
      <w:rFonts w:ascii="Narkisim" w:eastAsia="Times New Roman" w:hAnsi="Narkisim" w:cs="Narkisim"/>
      <w:b/>
      <w:bCs/>
      <w:sz w:val="32"/>
      <w:szCs w:val="32"/>
    </w:rPr>
  </w:style>
  <w:style w:type="character" w:customStyle="1" w:styleId="TableTextChar">
    <w:name w:val="TableText Char"/>
    <w:link w:val="TableText"/>
    <w:locked/>
    <w:rsid w:val="00D93464"/>
    <w:rPr>
      <w:rFonts w:ascii="Times New Roman" w:eastAsia="Times New Roman" w:hAnsi="Times New Roman" w:cs="David"/>
      <w:szCs w:val="24"/>
      <w:lang w:eastAsia="he-IL"/>
    </w:rPr>
  </w:style>
  <w:style w:type="character" w:customStyle="1" w:styleId="1116">
    <w:name w:val="1.1.1 תו"/>
    <w:basedOn w:val="af2"/>
    <w:link w:val="1110"/>
    <w:rsid w:val="00D93464"/>
    <w:rPr>
      <w:rFonts w:ascii="Narkisim" w:eastAsia="Times New Roman" w:hAnsi="Narkisim" w:cs="Narkisim"/>
      <w:sz w:val="24"/>
      <w:szCs w:val="24"/>
    </w:rPr>
  </w:style>
  <w:style w:type="character" w:customStyle="1" w:styleId="2ff6">
    <w:name w:val="ממוספר 2 תו"/>
    <w:basedOn w:val="af2"/>
    <w:link w:val="24"/>
    <w:rsid w:val="00D93464"/>
    <w:rPr>
      <w:rFonts w:ascii="Narkisim" w:eastAsia="Times New Roman" w:hAnsi="Narkisim" w:cs="Narkisim"/>
      <w:sz w:val="24"/>
      <w:szCs w:val="24"/>
    </w:rPr>
  </w:style>
  <w:style w:type="character" w:customStyle="1" w:styleId="1ff5">
    <w:name w:val="1) תו"/>
    <w:basedOn w:val="af2"/>
    <w:link w:val="12"/>
    <w:rsid w:val="00D93464"/>
    <w:rPr>
      <w:rFonts w:asciiTheme="majorHAnsi" w:eastAsiaTheme="majorEastAsia" w:hAnsiTheme="majorHAnsi" w:cs="Narkisim"/>
      <w:bCs/>
      <w:sz w:val="32"/>
      <w:szCs w:val="32"/>
    </w:rPr>
  </w:style>
  <w:style w:type="paragraph" w:customStyle="1" w:styleId="1111">
    <w:name w:val="1.1.1.1"/>
    <w:basedOn w:val="24"/>
    <w:link w:val="11115"/>
    <w:qFormat/>
    <w:rsid w:val="00D93464"/>
    <w:pPr>
      <w:numPr>
        <w:numId w:val="77"/>
      </w:numPr>
    </w:pPr>
  </w:style>
  <w:style w:type="paragraph" w:customStyle="1" w:styleId="5f4">
    <w:name w:val="סגנון5"/>
    <w:basedOn w:val="1111"/>
    <w:qFormat/>
    <w:rsid w:val="00D93464"/>
    <w:pPr>
      <w:tabs>
        <w:tab w:val="num" w:pos="360"/>
      </w:tabs>
      <w:ind w:left="2977"/>
    </w:pPr>
  </w:style>
  <w:style w:type="character" w:customStyle="1" w:styleId="38">
    <w:name w:val="כותרת 3 חדש תו"/>
    <w:basedOn w:val="af2"/>
    <w:link w:val="36"/>
    <w:rsid w:val="00D93464"/>
    <w:rPr>
      <w:rFonts w:ascii="Times New Roman" w:eastAsia="Times New Roman" w:hAnsi="Times New Roman" w:cs="David"/>
      <w:b/>
      <w:bCs/>
      <w:sz w:val="32"/>
      <w:szCs w:val="32"/>
    </w:rPr>
  </w:style>
  <w:style w:type="character" w:customStyle="1" w:styleId="11115">
    <w:name w:val="1.1.1.1 תו"/>
    <w:basedOn w:val="af2"/>
    <w:link w:val="1111"/>
    <w:rsid w:val="00D93464"/>
    <w:rPr>
      <w:rFonts w:ascii="Narkisim" w:eastAsia="Times New Roman" w:hAnsi="Narkisim" w:cs="Narkisim"/>
      <w:sz w:val="24"/>
      <w:szCs w:val="24"/>
    </w:rPr>
  </w:style>
  <w:style w:type="paragraph" w:customStyle="1" w:styleId="affffffff8">
    <w:name w:val="סתם"/>
    <w:basedOn w:val="af1"/>
    <w:next w:val="Normal3"/>
    <w:link w:val="affffffff9"/>
    <w:qFormat/>
    <w:rsid w:val="00D93464"/>
    <w:pPr>
      <w:spacing w:before="240" w:after="240" w:line="276" w:lineRule="auto"/>
      <w:ind w:left="1135" w:right="-993" w:hanging="567"/>
      <w:outlineLvl w:val="1"/>
    </w:pPr>
    <w:rPr>
      <w:rFonts w:ascii="Narkisim" w:hAnsi="Narkisim" w:cs="Narkisim"/>
      <w:b/>
      <w:bCs/>
    </w:rPr>
  </w:style>
  <w:style w:type="character" w:customStyle="1" w:styleId="2ff">
    <w:name w:val="נספח כותרת 2 תו"/>
    <w:basedOn w:val="af2"/>
    <w:link w:val="2fe"/>
    <w:uiPriority w:val="99"/>
    <w:rsid w:val="00D93464"/>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Hn2">
    <w:name w:val="Hn2"/>
    <w:basedOn w:val="af1"/>
    <w:next w:val="af1"/>
    <w:rsid w:val="00D93464"/>
    <w:pPr>
      <w:tabs>
        <w:tab w:val="num" w:pos="720"/>
      </w:tabs>
      <w:spacing w:before="240" w:after="120" w:line="320" w:lineRule="exact"/>
      <w:ind w:left="720" w:hanging="360"/>
      <w:jc w:val="both"/>
      <w:outlineLvl w:val="0"/>
    </w:pPr>
    <w:rPr>
      <w:rFonts w:cs="David"/>
      <w:b/>
      <w:bCs/>
      <w:kern w:val="32"/>
      <w:szCs w:val="28"/>
      <w:lang w:val="pl-PL" w:eastAsia="he-IL"/>
    </w:rPr>
  </w:style>
  <w:style w:type="paragraph" w:customStyle="1" w:styleId="Hn3">
    <w:name w:val="Hn3"/>
    <w:basedOn w:val="af1"/>
    <w:next w:val="af1"/>
    <w:rsid w:val="00D93464"/>
    <w:pPr>
      <w:tabs>
        <w:tab w:val="num" w:pos="1440"/>
      </w:tabs>
      <w:spacing w:before="240" w:after="120" w:line="320" w:lineRule="exact"/>
      <w:ind w:left="1440" w:hanging="360"/>
      <w:jc w:val="both"/>
      <w:outlineLvl w:val="2"/>
    </w:pPr>
    <w:rPr>
      <w:rFonts w:cs="David"/>
      <w:b/>
      <w:bCs/>
      <w:sz w:val="22"/>
      <w:lang w:eastAsia="he-IL"/>
    </w:rPr>
  </w:style>
  <w:style w:type="paragraph" w:customStyle="1" w:styleId="Hn4">
    <w:name w:val="Hn4"/>
    <w:basedOn w:val="af1"/>
    <w:next w:val="af1"/>
    <w:rsid w:val="00D93464"/>
    <w:pPr>
      <w:tabs>
        <w:tab w:val="num" w:pos="2160"/>
      </w:tabs>
      <w:spacing w:before="240" w:after="120" w:line="320" w:lineRule="exact"/>
      <w:ind w:left="2160" w:hanging="360"/>
      <w:jc w:val="both"/>
      <w:outlineLvl w:val="3"/>
    </w:pPr>
    <w:rPr>
      <w:rFonts w:cs="David"/>
      <w:b/>
      <w:bCs/>
      <w:sz w:val="22"/>
      <w:lang w:eastAsia="he-IL"/>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2"/>
    <w:uiPriority w:val="99"/>
    <w:semiHidden/>
    <w:rsid w:val="00D93464"/>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2"/>
    <w:uiPriority w:val="9"/>
    <w:semiHidden/>
    <w:rsid w:val="00D93464"/>
    <w:rPr>
      <w:rFonts w:asciiTheme="majorHAnsi" w:eastAsiaTheme="majorEastAsia" w:hAnsiTheme="majorHAnsi" w:cstheme="majorBidi"/>
      <w:color w:val="243F60" w:themeColor="accent1" w:themeShade="7F"/>
      <w:sz w:val="24"/>
      <w:szCs w:val="24"/>
    </w:rPr>
  </w:style>
  <w:style w:type="paragraph" w:styleId="HTML">
    <w:name w:val="HTML Preformatted"/>
    <w:basedOn w:val="af1"/>
    <w:link w:val="HTML0"/>
    <w:uiPriority w:val="99"/>
    <w:unhideWhenUsed/>
    <w:rsid w:val="00D934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f2"/>
    <w:link w:val="HTML"/>
    <w:uiPriority w:val="99"/>
    <w:rsid w:val="00D93464"/>
    <w:rPr>
      <w:rFonts w:ascii="Courier New" w:eastAsia="Times New Roman" w:hAnsi="Courier New" w:cs="Courier New"/>
      <w:sz w:val="20"/>
      <w:szCs w:val="20"/>
    </w:rPr>
  </w:style>
  <w:style w:type="paragraph" w:customStyle="1" w:styleId="msonormal0">
    <w:name w:val="msonormal"/>
    <w:basedOn w:val="af1"/>
    <w:rsid w:val="00D93464"/>
    <w:pPr>
      <w:bidi w:val="0"/>
      <w:spacing w:before="100" w:beforeAutospacing="1" w:after="100" w:afterAutospacing="1"/>
    </w:pPr>
  </w:style>
  <w:style w:type="character" w:customStyle="1" w:styleId="710">
    <w:name w:val="כותרת 7 תו1"/>
    <w:aliases w:val="ASAPHeading 7 תו1"/>
    <w:basedOn w:val="af2"/>
    <w:semiHidden/>
    <w:rsid w:val="00D93464"/>
    <w:rPr>
      <w:rFonts w:asciiTheme="majorHAnsi" w:eastAsiaTheme="majorEastAsia" w:hAnsiTheme="majorHAnsi" w:cstheme="majorBidi"/>
      <w:i/>
      <w:iCs/>
      <w:color w:val="243F60" w:themeColor="accent1" w:themeShade="7F"/>
      <w:sz w:val="24"/>
      <w:szCs w:val="24"/>
    </w:rPr>
  </w:style>
  <w:style w:type="character" w:customStyle="1" w:styleId="810">
    <w:name w:val="כותרת 8 תו1"/>
    <w:aliases w:val="ASAPHeading 8 תו1"/>
    <w:basedOn w:val="af2"/>
    <w:semiHidden/>
    <w:rsid w:val="00D93464"/>
    <w:rPr>
      <w:rFonts w:asciiTheme="majorHAnsi" w:eastAsiaTheme="majorEastAsia" w:hAnsiTheme="majorHAnsi" w:cstheme="majorBidi"/>
      <w:color w:val="272727" w:themeColor="text1" w:themeTint="D8"/>
      <w:sz w:val="21"/>
      <w:szCs w:val="21"/>
    </w:rPr>
  </w:style>
  <w:style w:type="character" w:customStyle="1" w:styleId="910">
    <w:name w:val="כותרת 9 תו1"/>
    <w:aliases w:val="ASAPHeading 9 תו1"/>
    <w:basedOn w:val="af2"/>
    <w:semiHidden/>
    <w:rsid w:val="00D93464"/>
    <w:rPr>
      <w:rFonts w:asciiTheme="majorHAnsi" w:eastAsiaTheme="majorEastAsia" w:hAnsiTheme="majorHAnsi" w:cstheme="majorBidi"/>
      <w:i/>
      <w:iCs/>
      <w:color w:val="272727" w:themeColor="text1" w:themeTint="D8"/>
      <w:sz w:val="21"/>
      <w:szCs w:val="21"/>
    </w:rPr>
  </w:style>
  <w:style w:type="paragraph" w:styleId="Index1">
    <w:name w:val="index 1"/>
    <w:basedOn w:val="af1"/>
    <w:next w:val="af1"/>
    <w:autoRedefine/>
    <w:unhideWhenUsed/>
    <w:rsid w:val="00D93464"/>
    <w:pPr>
      <w:spacing w:line="360" w:lineRule="auto"/>
      <w:ind w:left="240" w:hanging="240"/>
      <w:jc w:val="both"/>
    </w:pPr>
    <w:rPr>
      <w:rFonts w:ascii="Arial" w:hAnsi="Arial" w:cs="Arial"/>
      <w:lang w:eastAsia="he-IL"/>
    </w:rPr>
  </w:style>
  <w:style w:type="paragraph" w:styleId="Index2">
    <w:name w:val="index 2"/>
    <w:basedOn w:val="af1"/>
    <w:next w:val="af1"/>
    <w:autoRedefine/>
    <w:unhideWhenUsed/>
    <w:rsid w:val="00D93464"/>
    <w:pPr>
      <w:spacing w:line="360" w:lineRule="auto"/>
      <w:ind w:left="480" w:hanging="240"/>
      <w:jc w:val="both"/>
    </w:pPr>
    <w:rPr>
      <w:rFonts w:ascii="Arial" w:hAnsi="Arial" w:cs="Arial"/>
      <w:lang w:eastAsia="he-IL"/>
    </w:rPr>
  </w:style>
  <w:style w:type="paragraph" w:styleId="Index3">
    <w:name w:val="index 3"/>
    <w:basedOn w:val="af1"/>
    <w:next w:val="af1"/>
    <w:autoRedefine/>
    <w:unhideWhenUsed/>
    <w:rsid w:val="00D93464"/>
    <w:pPr>
      <w:spacing w:line="360" w:lineRule="auto"/>
      <w:ind w:left="720" w:hanging="240"/>
      <w:jc w:val="both"/>
    </w:pPr>
    <w:rPr>
      <w:rFonts w:ascii="Arial" w:hAnsi="Arial" w:cs="Arial"/>
      <w:lang w:eastAsia="he-IL"/>
    </w:rPr>
  </w:style>
  <w:style w:type="paragraph" w:styleId="Index4">
    <w:name w:val="index 4"/>
    <w:basedOn w:val="af1"/>
    <w:next w:val="af1"/>
    <w:autoRedefine/>
    <w:unhideWhenUsed/>
    <w:rsid w:val="00D93464"/>
    <w:pPr>
      <w:spacing w:line="360" w:lineRule="auto"/>
      <w:ind w:left="960" w:hanging="240"/>
      <w:jc w:val="both"/>
    </w:pPr>
    <w:rPr>
      <w:rFonts w:ascii="Arial" w:hAnsi="Arial" w:cs="Arial"/>
      <w:lang w:eastAsia="he-IL"/>
    </w:rPr>
  </w:style>
  <w:style w:type="paragraph" w:styleId="Index5">
    <w:name w:val="index 5"/>
    <w:basedOn w:val="af1"/>
    <w:next w:val="af1"/>
    <w:autoRedefine/>
    <w:unhideWhenUsed/>
    <w:rsid w:val="00D93464"/>
    <w:pPr>
      <w:spacing w:line="360" w:lineRule="auto"/>
      <w:ind w:left="1200" w:hanging="240"/>
      <w:jc w:val="both"/>
    </w:pPr>
    <w:rPr>
      <w:rFonts w:ascii="Arial" w:hAnsi="Arial" w:cs="Arial"/>
      <w:lang w:eastAsia="he-IL"/>
    </w:rPr>
  </w:style>
  <w:style w:type="paragraph" w:styleId="Index6">
    <w:name w:val="index 6"/>
    <w:basedOn w:val="af1"/>
    <w:next w:val="af1"/>
    <w:autoRedefine/>
    <w:unhideWhenUsed/>
    <w:rsid w:val="00D93464"/>
    <w:pPr>
      <w:spacing w:line="360" w:lineRule="auto"/>
      <w:ind w:left="1440" w:hanging="240"/>
      <w:jc w:val="both"/>
    </w:pPr>
    <w:rPr>
      <w:rFonts w:ascii="Arial" w:hAnsi="Arial" w:cs="Arial"/>
      <w:lang w:eastAsia="he-IL"/>
    </w:rPr>
  </w:style>
  <w:style w:type="paragraph" w:styleId="Index7">
    <w:name w:val="index 7"/>
    <w:basedOn w:val="af1"/>
    <w:next w:val="af1"/>
    <w:autoRedefine/>
    <w:unhideWhenUsed/>
    <w:rsid w:val="00D93464"/>
    <w:pPr>
      <w:spacing w:line="360" w:lineRule="auto"/>
      <w:ind w:left="1680" w:hanging="240"/>
      <w:jc w:val="both"/>
    </w:pPr>
    <w:rPr>
      <w:rFonts w:ascii="Arial" w:hAnsi="Arial" w:cs="Arial"/>
      <w:lang w:eastAsia="he-IL"/>
    </w:rPr>
  </w:style>
  <w:style w:type="paragraph" w:styleId="Index8">
    <w:name w:val="index 8"/>
    <w:basedOn w:val="af1"/>
    <w:next w:val="af1"/>
    <w:autoRedefine/>
    <w:unhideWhenUsed/>
    <w:rsid w:val="00D93464"/>
    <w:pPr>
      <w:spacing w:line="360" w:lineRule="auto"/>
      <w:ind w:left="1920" w:hanging="240"/>
      <w:jc w:val="both"/>
    </w:pPr>
    <w:rPr>
      <w:rFonts w:ascii="Arial" w:hAnsi="Arial" w:cs="Arial"/>
      <w:lang w:eastAsia="he-IL"/>
    </w:rPr>
  </w:style>
  <w:style w:type="paragraph" w:styleId="Index9">
    <w:name w:val="index 9"/>
    <w:basedOn w:val="af1"/>
    <w:next w:val="af1"/>
    <w:autoRedefine/>
    <w:unhideWhenUsed/>
    <w:rsid w:val="00D93464"/>
    <w:pPr>
      <w:spacing w:line="360" w:lineRule="auto"/>
      <w:ind w:left="2160" w:hanging="240"/>
      <w:jc w:val="both"/>
    </w:pPr>
    <w:rPr>
      <w:rFonts w:ascii="Arial" w:hAnsi="Arial" w:cs="Arial"/>
      <w:lang w:eastAsia="he-IL"/>
    </w:rPr>
  </w:style>
  <w:style w:type="paragraph" w:styleId="affffffffa">
    <w:name w:val="index heading"/>
    <w:basedOn w:val="af1"/>
    <w:next w:val="Index1"/>
    <w:unhideWhenUsed/>
    <w:rsid w:val="00D93464"/>
    <w:pPr>
      <w:spacing w:line="360" w:lineRule="auto"/>
      <w:jc w:val="both"/>
    </w:pPr>
    <w:rPr>
      <w:rFonts w:ascii="Arial" w:hAnsi="Arial" w:cs="Arial"/>
      <w:lang w:eastAsia="he-IL"/>
    </w:rPr>
  </w:style>
  <w:style w:type="paragraph" w:styleId="affffffffb">
    <w:name w:val="Intense Quote"/>
    <w:basedOn w:val="af1"/>
    <w:next w:val="af1"/>
    <w:link w:val="affffffffc"/>
    <w:uiPriority w:val="30"/>
    <w:qFormat/>
    <w:rsid w:val="00D93464"/>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affffffffc">
    <w:name w:val="ציטוט חזק תו"/>
    <w:basedOn w:val="af2"/>
    <w:link w:val="affffffffb"/>
    <w:uiPriority w:val="30"/>
    <w:rsid w:val="00D93464"/>
    <w:rPr>
      <w:rFonts w:ascii="Calibri" w:hAnsi="Calibri" w:cs="Arial"/>
      <w:b/>
      <w:bCs/>
      <w:i/>
      <w:iCs/>
      <w:color w:val="4F81BD"/>
      <w:lang w:eastAsia="zh-CN"/>
    </w:rPr>
  </w:style>
  <w:style w:type="character" w:customStyle="1" w:styleId="57">
    <w:name w:val="ממוספר 5 תו תו תו תו תו תו"/>
    <w:basedOn w:val="45"/>
    <w:link w:val="56"/>
    <w:locked/>
    <w:rsid w:val="00D93464"/>
    <w:rPr>
      <w:rFonts w:ascii="Times New Roman" w:eastAsia="Times New Roman" w:hAnsi="Times New Roman" w:cs="David"/>
      <w:color w:val="000000"/>
      <w:sz w:val="24"/>
      <w:szCs w:val="24"/>
    </w:rPr>
  </w:style>
  <w:style w:type="character" w:customStyle="1" w:styleId="affffffffd">
    <w:name w:val="טקסט סעיף תו"/>
    <w:basedOn w:val="af2"/>
    <w:locked/>
    <w:rsid w:val="00D93464"/>
    <w:rPr>
      <w:rFonts w:ascii="Arial" w:eastAsia="Times New Roman" w:hAnsi="Arial" w:cs="Times New Roman"/>
    </w:rPr>
  </w:style>
  <w:style w:type="character" w:customStyle="1" w:styleId="Normal30">
    <w:name w:val="Normal3 תו"/>
    <w:link w:val="Normal3"/>
    <w:locked/>
    <w:rsid w:val="00D93464"/>
    <w:rPr>
      <w:rFonts w:ascii="Times New Roman" w:eastAsia="Times New Roman" w:hAnsi="Times New Roman" w:cs="David"/>
      <w:sz w:val="24"/>
      <w:szCs w:val="24"/>
    </w:rPr>
  </w:style>
  <w:style w:type="paragraph" w:customStyle="1" w:styleId="a9">
    <w:name w:val="מדורג"/>
    <w:basedOn w:val="af1"/>
    <w:uiPriority w:val="99"/>
    <w:rsid w:val="00D93464"/>
    <w:pPr>
      <w:numPr>
        <w:numId w:val="78"/>
      </w:numPr>
      <w:ind w:right="397"/>
    </w:pPr>
    <w:rPr>
      <w:rFonts w:cs="David"/>
      <w:szCs w:val="26"/>
      <w:lang w:eastAsia="he-IL"/>
    </w:rPr>
  </w:style>
  <w:style w:type="paragraph" w:customStyle="1" w:styleId="af0">
    <w:name w:val="מספור ראשי"/>
    <w:basedOn w:val="af1"/>
    <w:uiPriority w:val="99"/>
    <w:rsid w:val="00D93464"/>
    <w:pPr>
      <w:numPr>
        <w:numId w:val="79"/>
      </w:numPr>
      <w:ind w:right="397"/>
    </w:pPr>
    <w:rPr>
      <w:rFonts w:cs="David"/>
      <w:szCs w:val="26"/>
      <w:lang w:eastAsia="he-IL"/>
    </w:rPr>
  </w:style>
  <w:style w:type="paragraph" w:customStyle="1" w:styleId="affffffffe">
    <w:name w:val="פסקה רגילה"/>
    <w:basedOn w:val="affff"/>
    <w:rsid w:val="00D93464"/>
    <w:pPr>
      <w:spacing w:after="0" w:line="240" w:lineRule="auto"/>
      <w:jc w:val="left"/>
    </w:pPr>
    <w:rPr>
      <w:rFonts w:ascii="Courier New" w:hAnsi="Courier New" w:cs="Courier New"/>
      <w:snapToGrid/>
      <w:sz w:val="20"/>
      <w:szCs w:val="20"/>
    </w:rPr>
  </w:style>
  <w:style w:type="character" w:customStyle="1" w:styleId="Normal01">
    <w:name w:val="Normal 0 תו1"/>
    <w:link w:val="Normal0"/>
    <w:locked/>
    <w:rsid w:val="00D93464"/>
    <w:rPr>
      <w:rFonts w:ascii="Times New Roman" w:eastAsia="Times New Roman" w:hAnsi="Times New Roman" w:cs="David"/>
      <w:szCs w:val="24"/>
      <w:lang w:eastAsia="he-IL"/>
    </w:rPr>
  </w:style>
  <w:style w:type="paragraph" w:customStyle="1" w:styleId="Normal0">
    <w:name w:val="Normal 0"/>
    <w:basedOn w:val="af1"/>
    <w:link w:val="Normal01"/>
    <w:rsid w:val="00D93464"/>
    <w:pPr>
      <w:spacing w:before="120" w:line="320" w:lineRule="exact"/>
    </w:pPr>
    <w:rPr>
      <w:rFonts w:cs="David"/>
      <w:sz w:val="22"/>
      <w:lang w:eastAsia="he-IL"/>
    </w:rPr>
  </w:style>
  <w:style w:type="paragraph" w:customStyle="1" w:styleId="N-1">
    <w:name w:val="N-1"/>
    <w:basedOn w:val="af1"/>
    <w:rsid w:val="00D93464"/>
    <w:pPr>
      <w:overflowPunct w:val="0"/>
      <w:autoSpaceDE w:val="0"/>
      <w:autoSpaceDN w:val="0"/>
      <w:adjustRightInd w:val="0"/>
      <w:spacing w:line="360" w:lineRule="auto"/>
      <w:ind w:left="567"/>
    </w:pPr>
    <w:rPr>
      <w:rFonts w:cs="David"/>
      <w:spacing w:val="10"/>
      <w:sz w:val="20"/>
      <w:lang w:eastAsia="he-IL"/>
    </w:rPr>
  </w:style>
  <w:style w:type="paragraph" w:customStyle="1" w:styleId="P00">
    <w:name w:val="P00"/>
    <w:rsid w:val="00D9346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ffff">
    <w:name w:val="טקסט סעיף תו תו תו תו תו"/>
    <w:link w:val="afffffffff0"/>
    <w:locked/>
    <w:rsid w:val="00D93464"/>
    <w:rPr>
      <w:rFonts w:ascii="Arial" w:eastAsia="Times New Roman" w:hAnsi="Arial" w:cs="Arial"/>
    </w:rPr>
  </w:style>
  <w:style w:type="paragraph" w:customStyle="1" w:styleId="afffffffff0">
    <w:name w:val="טקסט סעיף תו תו תו תו"/>
    <w:basedOn w:val="af1"/>
    <w:link w:val="afffffffff"/>
    <w:rsid w:val="00D93464"/>
    <w:pPr>
      <w:tabs>
        <w:tab w:val="num" w:pos="1107"/>
      </w:tabs>
      <w:spacing w:line="360" w:lineRule="auto"/>
      <w:ind w:left="1107" w:hanging="567"/>
      <w:jc w:val="both"/>
    </w:pPr>
    <w:rPr>
      <w:rFonts w:ascii="Arial" w:hAnsi="Arial" w:cs="Arial"/>
      <w:sz w:val="22"/>
      <w:szCs w:val="22"/>
    </w:rPr>
  </w:style>
  <w:style w:type="character" w:customStyle="1" w:styleId="Normal11">
    <w:name w:val="Normal 1 תו"/>
    <w:basedOn w:val="af2"/>
    <w:link w:val="Normal12"/>
    <w:uiPriority w:val="99"/>
    <w:locked/>
    <w:rsid w:val="00D93464"/>
    <w:rPr>
      <w:rFonts w:ascii="Arial" w:eastAsia="Times New Roman" w:hAnsi="Arial" w:cs="David"/>
      <w:sz w:val="24"/>
      <w:szCs w:val="24"/>
    </w:rPr>
  </w:style>
  <w:style w:type="paragraph" w:customStyle="1" w:styleId="Normal12">
    <w:name w:val="Normal 1"/>
    <w:basedOn w:val="af1"/>
    <w:link w:val="Normal11"/>
    <w:uiPriority w:val="99"/>
    <w:rsid w:val="00D93464"/>
    <w:pPr>
      <w:spacing w:before="120" w:after="120"/>
      <w:ind w:left="567"/>
      <w:jc w:val="both"/>
    </w:pPr>
    <w:rPr>
      <w:rFonts w:ascii="Arial" w:hAnsi="Arial" w:cs="David"/>
    </w:rPr>
  </w:style>
  <w:style w:type="paragraph" w:customStyle="1" w:styleId="a6">
    <w:name w:val="כותרת סעיף ראשי"/>
    <w:basedOn w:val="aff3"/>
    <w:rsid w:val="00D93464"/>
    <w:pPr>
      <w:numPr>
        <w:numId w:val="80"/>
      </w:numPr>
      <w:snapToGrid w:val="0"/>
      <w:spacing w:after="120" w:line="360" w:lineRule="auto"/>
    </w:pPr>
    <w:rPr>
      <w:rFonts w:cs="Arial"/>
      <w:b/>
      <w:bCs/>
      <w:sz w:val="22"/>
      <w:szCs w:val="22"/>
      <w:u w:val="single"/>
      <w:lang w:eastAsia="he-IL"/>
    </w:rPr>
  </w:style>
  <w:style w:type="paragraph" w:customStyle="1" w:styleId="a7">
    <w:name w:val="טקסט נורמל"/>
    <w:rsid w:val="00D93464"/>
    <w:pPr>
      <w:numPr>
        <w:ilvl w:val="1"/>
        <w:numId w:val="80"/>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2"/>
    <w:link w:val="Normal22"/>
    <w:locked/>
    <w:rsid w:val="00D93464"/>
    <w:rPr>
      <w:rFonts w:ascii="Arial" w:eastAsia="Times New Roman" w:hAnsi="Arial" w:cs="David"/>
      <w:sz w:val="20"/>
      <w:szCs w:val="24"/>
    </w:rPr>
  </w:style>
  <w:style w:type="paragraph" w:customStyle="1" w:styleId="Normal22">
    <w:name w:val="Normal 2"/>
    <w:basedOn w:val="af1"/>
    <w:link w:val="Normal21"/>
    <w:rsid w:val="00D93464"/>
    <w:pPr>
      <w:spacing w:after="240" w:line="360" w:lineRule="auto"/>
      <w:ind w:left="1134"/>
      <w:jc w:val="both"/>
    </w:pPr>
    <w:rPr>
      <w:rFonts w:ascii="Arial" w:hAnsi="Arial" w:cs="David"/>
      <w:sz w:val="20"/>
    </w:rPr>
  </w:style>
  <w:style w:type="character" w:customStyle="1" w:styleId="3ff6">
    <w:name w:val="פסקה 3 תו"/>
    <w:link w:val="3ff7"/>
    <w:locked/>
    <w:rsid w:val="00D93464"/>
    <w:rPr>
      <w:rFonts w:ascii="Times New Roman" w:eastAsia="Times New Roman" w:hAnsi="Times New Roman" w:cs="Times New Roman"/>
      <w:sz w:val="24"/>
      <w:szCs w:val="24"/>
      <w:lang w:eastAsia="he-IL"/>
    </w:rPr>
  </w:style>
  <w:style w:type="paragraph" w:customStyle="1" w:styleId="3ff7">
    <w:name w:val="פסקה 3"/>
    <w:basedOn w:val="af1"/>
    <w:link w:val="3ff6"/>
    <w:rsid w:val="00D93464"/>
    <w:pPr>
      <w:ind w:left="720"/>
      <w:jc w:val="both"/>
    </w:pPr>
    <w:rPr>
      <w:lang w:eastAsia="he-IL"/>
    </w:rPr>
  </w:style>
  <w:style w:type="paragraph" w:customStyle="1" w:styleId="4fc">
    <w:name w:val="פסקה 4"/>
    <w:basedOn w:val="af9"/>
    <w:uiPriority w:val="99"/>
    <w:rsid w:val="00D93464"/>
    <w:pPr>
      <w:spacing w:line="360" w:lineRule="auto"/>
      <w:ind w:left="2160"/>
    </w:pPr>
    <w:rPr>
      <w:rFonts w:ascii="Tahoma" w:hAnsi="Tahoma" w:cs="Tahoma"/>
      <w:noProof/>
      <w:lang w:eastAsia="he-IL"/>
    </w:rPr>
  </w:style>
  <w:style w:type="paragraph" w:customStyle="1" w:styleId="2ff7">
    <w:name w:val="תו2"/>
    <w:basedOn w:val="af1"/>
    <w:rsid w:val="00D93464"/>
    <w:pPr>
      <w:bidi w:val="0"/>
      <w:spacing w:after="160" w:line="240" w:lineRule="exact"/>
      <w:jc w:val="both"/>
    </w:pPr>
    <w:rPr>
      <w:rFonts w:ascii="Verdana" w:hAnsi="Verdana" w:cs="FrankRuehl"/>
      <w:sz w:val="16"/>
      <w:szCs w:val="20"/>
      <w:lang w:bidi="ar-SA"/>
    </w:rPr>
  </w:style>
  <w:style w:type="character" w:customStyle="1" w:styleId="3f9">
    <w:name w:val="סגנון3 תו"/>
    <w:link w:val="3f8"/>
    <w:locked/>
    <w:rsid w:val="00D93464"/>
    <w:rPr>
      <w:rFonts w:ascii="Times New Roman" w:eastAsia="Times New Roman" w:hAnsi="Times New Roman" w:cs="Narkisim"/>
      <w:sz w:val="24"/>
      <w:szCs w:val="24"/>
      <w:lang w:eastAsia="he-IL"/>
    </w:rPr>
  </w:style>
  <w:style w:type="character" w:customStyle="1" w:styleId="5f5">
    <w:name w:val="פסקה 5 תו"/>
    <w:link w:val="5f6"/>
    <w:locked/>
    <w:rsid w:val="00D93464"/>
    <w:rPr>
      <w:rFonts w:ascii="Times New Roman" w:eastAsia="Times New Roman" w:hAnsi="Times New Roman" w:cs="Times New Roman"/>
      <w:sz w:val="24"/>
      <w:szCs w:val="24"/>
      <w:lang w:eastAsia="he-IL"/>
    </w:rPr>
  </w:style>
  <w:style w:type="paragraph" w:customStyle="1" w:styleId="5f6">
    <w:name w:val="פסקה 5"/>
    <w:basedOn w:val="af1"/>
    <w:link w:val="5f5"/>
    <w:rsid w:val="00D93464"/>
    <w:pPr>
      <w:ind w:left="2041"/>
      <w:jc w:val="both"/>
    </w:pPr>
    <w:rPr>
      <w:lang w:eastAsia="he-IL"/>
    </w:rPr>
  </w:style>
  <w:style w:type="character" w:customStyle="1" w:styleId="69">
    <w:name w:val="פסקה 6 תו"/>
    <w:link w:val="68"/>
    <w:locked/>
    <w:rsid w:val="00D93464"/>
    <w:rPr>
      <w:rFonts w:ascii="Times New Roman" w:eastAsia="Times New Roman" w:hAnsi="Times New Roman" w:cs="David"/>
      <w:sz w:val="24"/>
      <w:szCs w:val="24"/>
      <w:lang w:eastAsia="he-IL"/>
    </w:rPr>
  </w:style>
  <w:style w:type="paragraph" w:customStyle="1" w:styleId="Char3">
    <w:name w:val="תו Char תו"/>
    <w:basedOn w:val="af1"/>
    <w:rsid w:val="00D93464"/>
    <w:pPr>
      <w:bidi w:val="0"/>
      <w:spacing w:after="160" w:line="240" w:lineRule="exact"/>
      <w:jc w:val="both"/>
    </w:pPr>
    <w:rPr>
      <w:rFonts w:ascii="Verdana" w:hAnsi="Verdana" w:cs="FrankRuehl"/>
      <w:sz w:val="16"/>
      <w:szCs w:val="20"/>
      <w:lang w:bidi="ar-SA"/>
    </w:rPr>
  </w:style>
  <w:style w:type="paragraph" w:customStyle="1" w:styleId="afffffffff1">
    <w:name w:val="כותרת טבלת נספחים"/>
    <w:basedOn w:val="af1"/>
    <w:rsid w:val="00D93464"/>
    <w:pPr>
      <w:jc w:val="center"/>
    </w:pPr>
    <w:rPr>
      <w:rFonts w:ascii="Arial" w:hAnsi="Arial" w:cs="Arial"/>
      <w:b/>
      <w:color w:val="1B3461"/>
      <w:sz w:val="28"/>
      <w:szCs w:val="22"/>
    </w:rPr>
  </w:style>
  <w:style w:type="paragraph" w:customStyle="1" w:styleId="afffffffff2">
    <w:name w:val="שם הוראה"/>
    <w:basedOn w:val="af1"/>
    <w:rsid w:val="00D93464"/>
    <w:pPr>
      <w:jc w:val="both"/>
    </w:pPr>
    <w:rPr>
      <w:rFonts w:ascii="Arial" w:hAnsi="Arial" w:cs="Arial"/>
      <w:b/>
      <w:bCs/>
      <w:color w:val="FFFFFF"/>
      <w:sz w:val="28"/>
      <w:szCs w:val="28"/>
    </w:rPr>
  </w:style>
  <w:style w:type="paragraph" w:customStyle="1" w:styleId="afffffffff3">
    <w:name w:val="טקסט רץ טבלה עליונה"/>
    <w:basedOn w:val="af1"/>
    <w:rsid w:val="00D93464"/>
    <w:pPr>
      <w:jc w:val="both"/>
    </w:pPr>
    <w:rPr>
      <w:rFonts w:ascii="Arial" w:hAnsi="Arial" w:cs="Arial"/>
      <w:sz w:val="20"/>
      <w:szCs w:val="20"/>
    </w:rPr>
  </w:style>
  <w:style w:type="paragraph" w:customStyle="1" w:styleId="21">
    <w:name w:val="מיספור2"/>
    <w:basedOn w:val="af1"/>
    <w:next w:val="af1"/>
    <w:rsid w:val="00D93464"/>
    <w:pPr>
      <w:numPr>
        <w:ilvl w:val="1"/>
        <w:numId w:val="81"/>
      </w:numPr>
      <w:spacing w:before="120" w:after="60"/>
      <w:jc w:val="both"/>
    </w:pPr>
    <w:rPr>
      <w:rFonts w:cs="David"/>
      <w:sz w:val="20"/>
      <w:lang w:eastAsia="he-IL"/>
    </w:rPr>
  </w:style>
  <w:style w:type="character" w:customStyle="1" w:styleId="1ff7">
    <w:name w:val="מספור1 תו"/>
    <w:link w:val="1ff8"/>
    <w:locked/>
    <w:rsid w:val="00D93464"/>
    <w:rPr>
      <w:rFonts w:ascii="Times New Roman" w:eastAsia="Times New Roman" w:hAnsi="Times New Roman" w:cs="Times New Roman"/>
      <w:color w:val="000000"/>
      <w:sz w:val="20"/>
      <w:szCs w:val="24"/>
      <w:lang w:eastAsia="he-IL"/>
    </w:rPr>
  </w:style>
  <w:style w:type="paragraph" w:customStyle="1" w:styleId="1ff8">
    <w:name w:val="מספור1"/>
    <w:basedOn w:val="af1"/>
    <w:next w:val="af1"/>
    <w:link w:val="1ff7"/>
    <w:autoRedefine/>
    <w:rsid w:val="00D93464"/>
    <w:pPr>
      <w:tabs>
        <w:tab w:val="left" w:pos="34"/>
        <w:tab w:val="left" w:pos="540"/>
      </w:tabs>
      <w:spacing w:before="120" w:after="60" w:line="360" w:lineRule="auto"/>
      <w:ind w:left="567" w:right="567"/>
    </w:pPr>
    <w:rPr>
      <w:color w:val="000000"/>
      <w:sz w:val="20"/>
      <w:lang w:eastAsia="he-IL"/>
    </w:rPr>
  </w:style>
  <w:style w:type="paragraph" w:customStyle="1" w:styleId="31">
    <w:name w:val="מספור3"/>
    <w:basedOn w:val="af1"/>
    <w:next w:val="af1"/>
    <w:rsid w:val="00D93464"/>
    <w:pPr>
      <w:numPr>
        <w:ilvl w:val="2"/>
        <w:numId w:val="81"/>
      </w:numPr>
      <w:spacing w:before="120" w:after="60"/>
      <w:jc w:val="both"/>
    </w:pPr>
    <w:rPr>
      <w:rFonts w:cs="David"/>
      <w:sz w:val="20"/>
      <w:lang w:eastAsia="he-IL"/>
    </w:rPr>
  </w:style>
  <w:style w:type="paragraph" w:customStyle="1" w:styleId="1ff9">
    <w:name w:val="פסקה 1"/>
    <w:basedOn w:val="af1"/>
    <w:uiPriority w:val="99"/>
    <w:rsid w:val="00D93464"/>
    <w:pPr>
      <w:tabs>
        <w:tab w:val="left" w:pos="1871"/>
        <w:tab w:val="left" w:pos="2722"/>
      </w:tabs>
      <w:spacing w:line="360" w:lineRule="atLeast"/>
      <w:ind w:left="851" w:hanging="851"/>
      <w:jc w:val="both"/>
    </w:pPr>
    <w:rPr>
      <w:rFonts w:cs="David"/>
    </w:rPr>
  </w:style>
  <w:style w:type="paragraph" w:customStyle="1" w:styleId="Default0">
    <w:name w:val="Default"/>
    <w:uiPriority w:val="99"/>
    <w:rsid w:val="00D93464"/>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Char10">
    <w:name w:val="תו Char תו1"/>
    <w:basedOn w:val="af1"/>
    <w:rsid w:val="00D93464"/>
    <w:pPr>
      <w:bidi w:val="0"/>
      <w:spacing w:after="160" w:line="240" w:lineRule="exact"/>
      <w:jc w:val="both"/>
    </w:pPr>
    <w:rPr>
      <w:rFonts w:ascii="Verdana" w:hAnsi="Verdana" w:cs="FrankRuehl"/>
      <w:sz w:val="16"/>
      <w:szCs w:val="20"/>
      <w:lang w:bidi="ar-SA"/>
    </w:rPr>
  </w:style>
  <w:style w:type="paragraph" w:customStyle="1" w:styleId="1127">
    <w:name w:val="סגנון סגנון1 + לפני:  1.27 ס''מ תו"/>
    <w:basedOn w:val="af1"/>
    <w:autoRedefine/>
    <w:rsid w:val="00D93464"/>
    <w:pPr>
      <w:spacing w:before="120" w:after="120" w:line="360" w:lineRule="auto"/>
      <w:ind w:left="652" w:right="34"/>
    </w:pPr>
    <w:rPr>
      <w:rFonts w:ascii="Arial" w:hAnsi="Arial" w:cs="David"/>
      <w:lang w:eastAsia="he-IL"/>
    </w:rPr>
  </w:style>
  <w:style w:type="paragraph" w:customStyle="1" w:styleId="-42">
    <w:name w:val="פיסקה-4"/>
    <w:basedOn w:val="af1"/>
    <w:rsid w:val="00D93464"/>
    <w:pPr>
      <w:spacing w:before="120" w:after="120" w:line="300" w:lineRule="atLeast"/>
      <w:ind w:left="1985" w:right="1985"/>
      <w:jc w:val="both"/>
    </w:pPr>
    <w:rPr>
      <w:rFonts w:cs="David"/>
      <w:lang w:eastAsia="he-IL"/>
    </w:rPr>
  </w:style>
  <w:style w:type="character" w:customStyle="1" w:styleId="Normal2Char">
    <w:name w:val="Normal2 Char"/>
    <w:locked/>
    <w:rsid w:val="00D93464"/>
    <w:rPr>
      <w:rFonts w:ascii="Arial" w:eastAsia="Times New Roman" w:hAnsi="Arial" w:cs="Times New Roman"/>
      <w:sz w:val="24"/>
      <w:szCs w:val="24"/>
      <w:lang w:eastAsia="ko-KR"/>
    </w:rPr>
  </w:style>
  <w:style w:type="character" w:customStyle="1" w:styleId="3ff8">
    <w:name w:val="תוכן סגנון 3 תו"/>
    <w:link w:val="3ff9"/>
    <w:locked/>
    <w:rsid w:val="00D93464"/>
    <w:rPr>
      <w:rFonts w:ascii="Arial" w:eastAsia="Times New Roman" w:hAnsi="Arial" w:cs="Times New Roman"/>
      <w:sz w:val="24"/>
      <w:szCs w:val="24"/>
      <w:lang w:eastAsia="he-IL"/>
    </w:rPr>
  </w:style>
  <w:style w:type="paragraph" w:customStyle="1" w:styleId="3ff9">
    <w:name w:val="תוכן סגנון 3"/>
    <w:basedOn w:val="2f3"/>
    <w:link w:val="3ff8"/>
    <w:rsid w:val="00D93464"/>
    <w:pPr>
      <w:spacing w:before="120" w:line="360" w:lineRule="auto"/>
      <w:ind w:firstLine="0"/>
      <w:jc w:val="both"/>
    </w:pPr>
    <w:rPr>
      <w:rFonts w:ascii="Arial" w:hAnsi="Arial"/>
      <w:lang w:eastAsia="he-IL"/>
    </w:rPr>
  </w:style>
  <w:style w:type="character" w:customStyle="1" w:styleId="1b">
    <w:name w:val="סגנון1 תו"/>
    <w:link w:val="1a"/>
    <w:locked/>
    <w:rsid w:val="00D93464"/>
    <w:rPr>
      <w:rFonts w:ascii="Times New Roman" w:eastAsia="Times New Roman" w:hAnsi="Times New Roman" w:cs="David"/>
      <w:szCs w:val="24"/>
      <w:lang w:eastAsia="he-IL"/>
    </w:rPr>
  </w:style>
  <w:style w:type="paragraph" w:customStyle="1" w:styleId="3ffa">
    <w:name w:val="פסקה3"/>
    <w:basedOn w:val="af1"/>
    <w:qFormat/>
    <w:rsid w:val="00D93464"/>
    <w:pPr>
      <w:spacing w:line="360" w:lineRule="auto"/>
      <w:ind w:left="1440"/>
      <w:contextualSpacing/>
    </w:pPr>
    <w:rPr>
      <w:rFonts w:ascii="Tahoma" w:hAnsi="Tahoma" w:cs="Tahoma"/>
      <w:sz w:val="20"/>
      <w:szCs w:val="20"/>
      <w:lang w:eastAsia="he-IL"/>
    </w:rPr>
  </w:style>
  <w:style w:type="paragraph" w:customStyle="1" w:styleId="2ff8">
    <w:name w:val="פסקה2"/>
    <w:basedOn w:val="af1"/>
    <w:qFormat/>
    <w:rsid w:val="00D93464"/>
    <w:pPr>
      <w:spacing w:line="360" w:lineRule="auto"/>
      <w:ind w:left="788"/>
      <w:contextualSpacing/>
    </w:pPr>
    <w:rPr>
      <w:rFonts w:ascii="Tahoma" w:hAnsi="Tahoma" w:cs="Tahoma"/>
      <w:sz w:val="20"/>
      <w:szCs w:val="20"/>
      <w:lang w:eastAsia="he-IL"/>
    </w:rPr>
  </w:style>
  <w:style w:type="paragraph" w:customStyle="1" w:styleId="1ffa">
    <w:name w:val="נושא הערה1"/>
    <w:basedOn w:val="afe"/>
    <w:next w:val="afe"/>
    <w:rsid w:val="00D93464"/>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d"/>
    <w:uiPriority w:val="99"/>
    <w:locked/>
    <w:rsid w:val="00D93464"/>
    <w:rPr>
      <w:rFonts w:ascii="Times New Roman" w:eastAsia="Times New Roman" w:hAnsi="Times New Roman" w:cs="David"/>
      <w:b/>
      <w:bCs/>
      <w:color w:val="000000"/>
      <w:sz w:val="28"/>
      <w:szCs w:val="28"/>
    </w:rPr>
  </w:style>
  <w:style w:type="character" w:customStyle="1" w:styleId="Normal2TitleChar">
    <w:name w:val="Normal2 Title Char"/>
    <w:link w:val="Normal2Title"/>
    <w:uiPriority w:val="99"/>
    <w:locked/>
    <w:rsid w:val="00D93464"/>
    <w:rPr>
      <w:rFonts w:ascii="Times New Roman" w:eastAsia="Times New Roman" w:hAnsi="Times New Roman" w:cs="David"/>
      <w:b/>
      <w:bCs/>
      <w:szCs w:val="24"/>
      <w:lang w:eastAsia="he-IL"/>
    </w:rPr>
  </w:style>
  <w:style w:type="character" w:customStyle="1" w:styleId="2ff9">
    <w:name w:val="תוכן סגנון 2 תו"/>
    <w:link w:val="2ffa"/>
    <w:locked/>
    <w:rsid w:val="00D93464"/>
    <w:rPr>
      <w:rFonts w:ascii="Arial" w:hAnsi="Arial" w:cs="Arial"/>
      <w:sz w:val="24"/>
      <w:szCs w:val="24"/>
      <w:lang w:eastAsia="he-IL"/>
    </w:rPr>
  </w:style>
  <w:style w:type="paragraph" w:customStyle="1" w:styleId="2ffa">
    <w:name w:val="תוכן סגנון 2"/>
    <w:basedOn w:val="2f7"/>
    <w:link w:val="2ff9"/>
    <w:rsid w:val="00D93464"/>
    <w:pPr>
      <w:tabs>
        <w:tab w:val="clear" w:pos="792"/>
      </w:tabs>
      <w:spacing w:before="0"/>
      <w:ind w:left="818" w:right="0" w:firstLine="0"/>
      <w:jc w:val="both"/>
    </w:pPr>
    <w:rPr>
      <w:rFonts w:ascii="Arial" w:eastAsiaTheme="minorHAnsi" w:hAnsi="Arial" w:cs="Arial"/>
      <w:u w:val="none"/>
    </w:rPr>
  </w:style>
  <w:style w:type="paragraph" w:customStyle="1" w:styleId="2ffb">
    <w:name w:val="מיספור 2"/>
    <w:basedOn w:val="af1"/>
    <w:rsid w:val="00D93464"/>
    <w:pPr>
      <w:tabs>
        <w:tab w:val="num" w:pos="792"/>
      </w:tabs>
      <w:ind w:left="792" w:hanging="432"/>
      <w:jc w:val="both"/>
    </w:pPr>
    <w:rPr>
      <w:b/>
      <w:bCs/>
    </w:rPr>
  </w:style>
  <w:style w:type="paragraph" w:customStyle="1" w:styleId="3ffb">
    <w:name w:val="מיספור 3"/>
    <w:basedOn w:val="af1"/>
    <w:rsid w:val="00D93464"/>
    <w:pPr>
      <w:tabs>
        <w:tab w:val="num" w:pos="1224"/>
      </w:tabs>
      <w:ind w:left="1224" w:hanging="504"/>
      <w:jc w:val="both"/>
    </w:pPr>
    <w:rPr>
      <w:i/>
      <w:iCs/>
    </w:rPr>
  </w:style>
  <w:style w:type="paragraph" w:customStyle="1" w:styleId="Heading21">
    <w:name w:val="Heading 21"/>
    <w:basedOn w:val="af1"/>
    <w:rsid w:val="00D93464"/>
    <w:pPr>
      <w:numPr>
        <w:ilvl w:val="1"/>
        <w:numId w:val="82"/>
      </w:numPr>
      <w:spacing w:after="200" w:line="276" w:lineRule="auto"/>
    </w:pPr>
    <w:rPr>
      <w:rFonts w:ascii="Calibri" w:eastAsia="Calibri" w:hAnsi="Calibri" w:cs="Arial"/>
      <w:sz w:val="22"/>
    </w:rPr>
  </w:style>
  <w:style w:type="paragraph" w:customStyle="1" w:styleId="Heading41">
    <w:name w:val="Heading 41"/>
    <w:basedOn w:val="af1"/>
    <w:rsid w:val="00D93464"/>
    <w:pPr>
      <w:spacing w:after="200" w:line="276" w:lineRule="auto"/>
      <w:ind w:left="864" w:hanging="864"/>
    </w:pPr>
    <w:rPr>
      <w:rFonts w:ascii="Calibri" w:eastAsia="Calibri" w:hAnsi="Calibri" w:cs="Arial"/>
      <w:sz w:val="22"/>
    </w:rPr>
  </w:style>
  <w:style w:type="paragraph" w:customStyle="1" w:styleId="Heading51">
    <w:name w:val="Heading 51"/>
    <w:basedOn w:val="af1"/>
    <w:rsid w:val="00D93464"/>
    <w:pPr>
      <w:spacing w:after="200" w:line="276" w:lineRule="auto"/>
      <w:ind w:left="1008" w:hanging="1008"/>
    </w:pPr>
    <w:rPr>
      <w:rFonts w:ascii="Calibri" w:eastAsia="Calibri" w:hAnsi="Calibri" w:cs="Arial"/>
      <w:sz w:val="22"/>
    </w:rPr>
  </w:style>
  <w:style w:type="paragraph" w:customStyle="1" w:styleId="Heading61">
    <w:name w:val="Heading 61"/>
    <w:basedOn w:val="af1"/>
    <w:rsid w:val="00D93464"/>
    <w:pPr>
      <w:spacing w:after="200" w:line="276" w:lineRule="auto"/>
      <w:ind w:left="1152" w:hanging="1152"/>
    </w:pPr>
    <w:rPr>
      <w:rFonts w:ascii="Calibri" w:eastAsia="Calibri" w:hAnsi="Calibri" w:cs="Arial"/>
      <w:sz w:val="22"/>
    </w:rPr>
  </w:style>
  <w:style w:type="paragraph" w:customStyle="1" w:styleId="Heading71">
    <w:name w:val="Heading 71"/>
    <w:basedOn w:val="af1"/>
    <w:rsid w:val="00D93464"/>
    <w:pPr>
      <w:spacing w:after="200" w:line="276" w:lineRule="auto"/>
      <w:ind w:left="1296" w:hanging="1296"/>
    </w:pPr>
    <w:rPr>
      <w:rFonts w:ascii="Calibri" w:eastAsia="Calibri" w:hAnsi="Calibri" w:cs="Arial"/>
      <w:sz w:val="22"/>
    </w:rPr>
  </w:style>
  <w:style w:type="paragraph" w:customStyle="1" w:styleId="Heading81">
    <w:name w:val="Heading 81"/>
    <w:basedOn w:val="af1"/>
    <w:rsid w:val="00D93464"/>
    <w:pPr>
      <w:spacing w:after="200" w:line="276" w:lineRule="auto"/>
      <w:ind w:left="1440" w:hanging="1440"/>
    </w:pPr>
    <w:rPr>
      <w:rFonts w:ascii="Calibri" w:eastAsia="Calibri" w:hAnsi="Calibri" w:cs="Arial"/>
      <w:sz w:val="22"/>
    </w:rPr>
  </w:style>
  <w:style w:type="paragraph" w:customStyle="1" w:styleId="Heading91">
    <w:name w:val="Heading 91"/>
    <w:basedOn w:val="af1"/>
    <w:rsid w:val="00D93464"/>
    <w:pPr>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D93464"/>
    <w:rPr>
      <w:rFonts w:ascii="Times New Roman" w:eastAsia="Times New Roman" w:hAnsi="Times New Roman" w:cs="David"/>
      <w:szCs w:val="24"/>
      <w:lang w:eastAsia="he-IL"/>
    </w:rPr>
  </w:style>
  <w:style w:type="character" w:customStyle="1" w:styleId="BulletList3">
    <w:name w:val="Bullet List 3 תו"/>
    <w:link w:val="BulletList30"/>
    <w:locked/>
    <w:rsid w:val="00D93464"/>
    <w:rPr>
      <w:rFonts w:ascii="Times New Roman" w:eastAsia="Times New Roman" w:hAnsi="Times New Roman" w:cs="Times New Roman"/>
      <w:szCs w:val="24"/>
      <w:lang w:eastAsia="he-IL"/>
    </w:rPr>
  </w:style>
  <w:style w:type="paragraph" w:customStyle="1" w:styleId="BulletList30">
    <w:name w:val="Bullet List 3"/>
    <w:basedOn w:val="af1"/>
    <w:link w:val="BulletList3"/>
    <w:rsid w:val="00D93464"/>
    <w:pPr>
      <w:tabs>
        <w:tab w:val="num" w:pos="1117"/>
      </w:tabs>
      <w:spacing w:before="120" w:line="320" w:lineRule="exact"/>
      <w:ind w:left="1117" w:hanging="397"/>
      <w:jc w:val="both"/>
    </w:pPr>
    <w:rPr>
      <w:sz w:val="22"/>
      <w:lang w:eastAsia="he-IL"/>
    </w:rPr>
  </w:style>
  <w:style w:type="paragraph" w:customStyle="1" w:styleId="ListContinue3">
    <w:name w:val="List Continue3"/>
    <w:basedOn w:val="af1"/>
    <w:rsid w:val="00D93464"/>
    <w:pPr>
      <w:spacing w:line="320" w:lineRule="exact"/>
      <w:ind w:left="1588"/>
      <w:jc w:val="both"/>
    </w:pPr>
    <w:rPr>
      <w:rFonts w:cs="David"/>
      <w:sz w:val="22"/>
      <w:lang w:eastAsia="he-IL"/>
    </w:rPr>
  </w:style>
  <w:style w:type="character" w:customStyle="1" w:styleId="AlphaList30">
    <w:name w:val="Alpha List 3 תו"/>
    <w:link w:val="AlphaList3"/>
    <w:locked/>
    <w:rsid w:val="00D93464"/>
    <w:rPr>
      <w:rFonts w:ascii="Times New Roman" w:eastAsia="Times New Roman" w:hAnsi="Times New Roman" w:cs="Times New Roman"/>
      <w:szCs w:val="24"/>
      <w:lang w:eastAsia="he-IL"/>
    </w:rPr>
  </w:style>
  <w:style w:type="paragraph" w:customStyle="1" w:styleId="AlphaList3">
    <w:name w:val="Alpha List 3"/>
    <w:basedOn w:val="af1"/>
    <w:link w:val="AlphaList30"/>
    <w:rsid w:val="00D93464"/>
    <w:pPr>
      <w:numPr>
        <w:numId w:val="82"/>
      </w:numPr>
      <w:spacing w:before="120" w:line="320" w:lineRule="exact"/>
      <w:jc w:val="both"/>
    </w:pPr>
    <w:rPr>
      <w:sz w:val="22"/>
      <w:lang w:eastAsia="he-IL"/>
    </w:rPr>
  </w:style>
  <w:style w:type="paragraph" w:customStyle="1" w:styleId="BulletList4">
    <w:name w:val="Bullet List 4"/>
    <w:basedOn w:val="af1"/>
    <w:rsid w:val="00D93464"/>
    <w:pPr>
      <w:tabs>
        <w:tab w:val="num" w:pos="1985"/>
      </w:tabs>
      <w:spacing w:before="120" w:line="320" w:lineRule="exact"/>
      <w:ind w:left="1985" w:hanging="397"/>
      <w:jc w:val="both"/>
    </w:pPr>
    <w:rPr>
      <w:rFonts w:cs="David"/>
      <w:sz w:val="22"/>
    </w:rPr>
  </w:style>
  <w:style w:type="paragraph" w:customStyle="1" w:styleId="NumberList3">
    <w:name w:val="Number List 3"/>
    <w:basedOn w:val="af1"/>
    <w:rsid w:val="00D93464"/>
    <w:pPr>
      <w:tabs>
        <w:tab w:val="num" w:pos="1588"/>
      </w:tabs>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D93464"/>
    <w:rPr>
      <w:rFonts w:ascii="Times New Roman" w:eastAsia="Times New Roman" w:hAnsi="Times New Roman" w:cs="Times New Roman"/>
      <w:szCs w:val="24"/>
      <w:lang w:eastAsia="he-IL"/>
    </w:rPr>
  </w:style>
  <w:style w:type="paragraph" w:customStyle="1" w:styleId="ListContinue2">
    <w:name w:val="List Continue2"/>
    <w:basedOn w:val="af1"/>
    <w:link w:val="ListContinue2Char"/>
    <w:rsid w:val="00D93464"/>
    <w:pPr>
      <w:spacing w:line="320" w:lineRule="exact"/>
      <w:ind w:left="1191"/>
      <w:jc w:val="both"/>
    </w:pPr>
    <w:rPr>
      <w:sz w:val="22"/>
      <w:lang w:eastAsia="he-IL"/>
    </w:rPr>
  </w:style>
  <w:style w:type="paragraph" w:customStyle="1" w:styleId="HNormal">
    <w:name w:val="HNormal"/>
    <w:rsid w:val="00D93464"/>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D93464"/>
    <w:rPr>
      <w:rFonts w:ascii="Times New Roman" w:eastAsia="Times New Roman" w:hAnsi="Times New Roman" w:cs="David"/>
      <w:szCs w:val="24"/>
      <w:lang w:eastAsia="he-IL"/>
    </w:rPr>
  </w:style>
  <w:style w:type="character" w:customStyle="1" w:styleId="BulletList2Char">
    <w:name w:val="Bullet List 2 Char"/>
    <w:link w:val="BulletList2"/>
    <w:uiPriority w:val="99"/>
    <w:locked/>
    <w:rsid w:val="00D93464"/>
    <w:rPr>
      <w:rFonts w:ascii="Times New Roman" w:eastAsia="Times New Roman" w:hAnsi="Times New Roman" w:cs="David"/>
      <w:szCs w:val="24"/>
      <w:lang w:eastAsia="he-IL"/>
    </w:rPr>
  </w:style>
  <w:style w:type="paragraph" w:customStyle="1" w:styleId="Normal110">
    <w:name w:val="Normal11"/>
    <w:basedOn w:val="af1"/>
    <w:rsid w:val="00D93464"/>
    <w:pPr>
      <w:spacing w:before="120" w:line="320" w:lineRule="exact"/>
      <w:jc w:val="both"/>
    </w:pPr>
    <w:rPr>
      <w:rFonts w:cs="David"/>
      <w:sz w:val="22"/>
      <w:lang w:eastAsia="he-IL"/>
    </w:rPr>
  </w:style>
  <w:style w:type="paragraph" w:customStyle="1" w:styleId="ListContinue1">
    <w:name w:val="List Continue1"/>
    <w:basedOn w:val="af1"/>
    <w:rsid w:val="00D93464"/>
    <w:pPr>
      <w:spacing w:line="320" w:lineRule="exact"/>
      <w:ind w:left="794"/>
      <w:jc w:val="both"/>
    </w:pPr>
    <w:rPr>
      <w:rFonts w:cs="David"/>
      <w:sz w:val="22"/>
      <w:lang w:eastAsia="he-IL"/>
    </w:rPr>
  </w:style>
  <w:style w:type="character" w:customStyle="1" w:styleId="Base">
    <w:name w:val="Base תו"/>
    <w:link w:val="Base0"/>
    <w:locked/>
    <w:rsid w:val="00D93464"/>
    <w:rPr>
      <w:rFonts w:ascii="Times New Roman" w:eastAsia="Times New Roman" w:hAnsi="Times New Roman" w:cs="Times New Roman"/>
      <w:szCs w:val="24"/>
      <w:lang w:eastAsia="he-IL"/>
    </w:rPr>
  </w:style>
  <w:style w:type="paragraph" w:customStyle="1" w:styleId="Base0">
    <w:name w:val="Base"/>
    <w:link w:val="Base"/>
    <w:rsid w:val="00D93464"/>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D93464"/>
    <w:rPr>
      <w:rFonts w:ascii="Times New Roman" w:eastAsia="Times New Roman" w:hAnsi="Times New Roman" w:cs="Times New Roman"/>
      <w:szCs w:val="24"/>
      <w:lang w:eastAsia="he-IL"/>
    </w:rPr>
  </w:style>
  <w:style w:type="paragraph" w:customStyle="1" w:styleId="NumberList">
    <w:name w:val="Number List"/>
    <w:basedOn w:val="Base0"/>
    <w:link w:val="NumberList0"/>
    <w:rsid w:val="00D93464"/>
    <w:pPr>
      <w:numPr>
        <w:numId w:val="83"/>
      </w:numPr>
    </w:pPr>
  </w:style>
  <w:style w:type="character" w:customStyle="1" w:styleId="Normal1Char">
    <w:name w:val="Normal1 Char"/>
    <w:uiPriority w:val="99"/>
    <w:locked/>
    <w:rsid w:val="00D93464"/>
    <w:rPr>
      <w:rFonts w:ascii="Times New Roman" w:eastAsia="Times New Roman" w:hAnsi="Times New Roman" w:cs="Times New Roman"/>
      <w:szCs w:val="24"/>
      <w:lang w:eastAsia="he-IL"/>
    </w:rPr>
  </w:style>
  <w:style w:type="paragraph" w:customStyle="1" w:styleId="Normal1Title">
    <w:name w:val="Normal1 Title"/>
    <w:basedOn w:val="Base0"/>
    <w:next w:val="Normal1"/>
    <w:rsid w:val="00D93464"/>
    <w:pPr>
      <w:ind w:left="397"/>
    </w:pPr>
    <w:rPr>
      <w:b/>
      <w:bCs/>
    </w:rPr>
  </w:style>
  <w:style w:type="paragraph" w:customStyle="1" w:styleId="BulletList">
    <w:name w:val="Bullet List"/>
    <w:basedOn w:val="Base0"/>
    <w:rsid w:val="00D93464"/>
    <w:pPr>
      <w:numPr>
        <w:numId w:val="84"/>
      </w:numPr>
      <w:tabs>
        <w:tab w:val="clear" w:pos="397"/>
        <w:tab w:val="num" w:pos="1040"/>
        <w:tab w:val="num" w:pos="1213"/>
      </w:tabs>
      <w:ind w:left="360" w:right="1040" w:hanging="340"/>
    </w:pPr>
  </w:style>
  <w:style w:type="character" w:customStyle="1" w:styleId="Normal">
    <w:name w:val="Normal תו"/>
    <w:link w:val="Normal4"/>
    <w:uiPriority w:val="99"/>
    <w:locked/>
    <w:rsid w:val="00D93464"/>
    <w:rPr>
      <w:rFonts w:ascii="Times New Roman" w:eastAsia="Times New Roman" w:hAnsi="Times New Roman" w:cs="David"/>
      <w:sz w:val="24"/>
      <w:szCs w:val="24"/>
    </w:rPr>
  </w:style>
  <w:style w:type="paragraph" w:customStyle="1" w:styleId="Normal16">
    <w:name w:val="Normal16"/>
    <w:basedOn w:val="Base0"/>
    <w:rsid w:val="00D93464"/>
  </w:style>
  <w:style w:type="paragraph" w:customStyle="1" w:styleId="Normal3Title">
    <w:name w:val="Normal3 Title"/>
    <w:basedOn w:val="Base0"/>
    <w:next w:val="Normal3"/>
    <w:rsid w:val="00D93464"/>
    <w:pPr>
      <w:ind w:left="1200"/>
    </w:pPr>
    <w:rPr>
      <w:b/>
      <w:bCs/>
    </w:rPr>
  </w:style>
  <w:style w:type="paragraph" w:customStyle="1" w:styleId="afffffffff4">
    <w:name w:val="a"/>
    <w:basedOn w:val="af1"/>
    <w:rsid w:val="00D93464"/>
    <w:pPr>
      <w:bidi w:val="0"/>
      <w:spacing w:before="100" w:beforeAutospacing="1" w:after="100" w:afterAutospacing="1"/>
    </w:pPr>
  </w:style>
  <w:style w:type="character" w:customStyle="1" w:styleId="Cover1Char">
    <w:name w:val="Cover 1 Char"/>
    <w:link w:val="Cover1"/>
    <w:locked/>
    <w:rsid w:val="00D93464"/>
    <w:rPr>
      <w:rFonts w:ascii="Arial" w:eastAsia="Calibri" w:hAnsi="Arial" w:cs="Times New Roman"/>
      <w:b/>
      <w:bCs/>
      <w:color w:val="3366FF"/>
      <w:sz w:val="72"/>
      <w:szCs w:val="72"/>
      <w:lang w:eastAsia="he-IL"/>
    </w:rPr>
  </w:style>
  <w:style w:type="paragraph" w:customStyle="1" w:styleId="Cover1">
    <w:name w:val="Cover 1"/>
    <w:basedOn w:val="af1"/>
    <w:link w:val="Cover1Char"/>
    <w:qFormat/>
    <w:rsid w:val="00D93464"/>
    <w:pPr>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D93464"/>
    <w:rPr>
      <w:rFonts w:ascii="Arial" w:eastAsia="Calibri" w:hAnsi="Arial" w:cs="Times New Roman"/>
      <w:b/>
      <w:bCs/>
      <w:color w:val="3366FF"/>
      <w:sz w:val="50"/>
      <w:szCs w:val="50"/>
      <w:lang w:eastAsia="he-IL"/>
    </w:rPr>
  </w:style>
  <w:style w:type="paragraph" w:customStyle="1" w:styleId="Cover2">
    <w:name w:val="Cover 2"/>
    <w:basedOn w:val="af1"/>
    <w:link w:val="Cover2Char"/>
    <w:qFormat/>
    <w:rsid w:val="00D93464"/>
    <w:pPr>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D93464"/>
    <w:rPr>
      <w:rFonts w:ascii="Calibri" w:eastAsia="Calibri" w:hAnsi="Calibri" w:cs="Times New Roman"/>
      <w:lang w:eastAsia="he-IL"/>
    </w:rPr>
  </w:style>
  <w:style w:type="paragraph" w:customStyle="1" w:styleId="InerNumbering1">
    <w:name w:val="Iner Numbering 1"/>
    <w:basedOn w:val="af9"/>
    <w:link w:val="InerNumbering1Char"/>
    <w:qFormat/>
    <w:rsid w:val="00D93464"/>
    <w:pPr>
      <w:numPr>
        <w:numId w:val="85"/>
      </w:numPr>
      <w:spacing w:before="100" w:after="100" w:line="276" w:lineRule="auto"/>
      <w:jc w:val="both"/>
    </w:pPr>
    <w:rPr>
      <w:rFonts w:ascii="Calibri" w:eastAsia="Calibri" w:hAnsi="Calibri"/>
      <w:sz w:val="22"/>
      <w:szCs w:val="22"/>
      <w:lang w:eastAsia="he-IL"/>
    </w:rPr>
  </w:style>
  <w:style w:type="paragraph" w:customStyle="1" w:styleId="STD1P">
    <w:name w:val="STD 1P"/>
    <w:basedOn w:val="af1"/>
    <w:rsid w:val="00D93464"/>
    <w:pPr>
      <w:tabs>
        <w:tab w:val="left" w:pos="1077"/>
      </w:tabs>
      <w:snapToGrid w:val="0"/>
      <w:spacing w:before="100" w:after="120"/>
      <w:ind w:left="680"/>
      <w:jc w:val="both"/>
    </w:pPr>
    <w:rPr>
      <w:rFonts w:cs="David"/>
      <w:lang w:val="de-DE"/>
    </w:rPr>
  </w:style>
  <w:style w:type="paragraph" w:customStyle="1" w:styleId="Code">
    <w:name w:val="Code"/>
    <w:basedOn w:val="af1"/>
    <w:qFormat/>
    <w:rsid w:val="00D93464"/>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1"/>
    <w:rsid w:val="00D93464"/>
    <w:pPr>
      <w:tabs>
        <w:tab w:val="left" w:pos="1077"/>
      </w:tabs>
      <w:snapToGrid w:val="0"/>
      <w:spacing w:before="100"/>
      <w:ind w:left="680"/>
      <w:jc w:val="both"/>
    </w:pPr>
    <w:rPr>
      <w:rFonts w:cs="David"/>
      <w:lang w:val="de-DE"/>
    </w:rPr>
  </w:style>
  <w:style w:type="character" w:customStyle="1" w:styleId="CoverNormalChar">
    <w:name w:val="Cover Normal Char"/>
    <w:link w:val="CoverNormal"/>
    <w:locked/>
    <w:rsid w:val="00D93464"/>
    <w:rPr>
      <w:rFonts w:ascii="Times New Roman" w:eastAsia="Times New Roman" w:hAnsi="Times New Roman" w:cs="Times New Roman"/>
    </w:rPr>
  </w:style>
  <w:style w:type="paragraph" w:customStyle="1" w:styleId="CoverNormal">
    <w:name w:val="Cover Normal"/>
    <w:basedOn w:val="af1"/>
    <w:link w:val="CoverNormalChar"/>
    <w:qFormat/>
    <w:rsid w:val="00D93464"/>
    <w:pPr>
      <w:spacing w:after="200" w:line="276" w:lineRule="auto"/>
      <w:ind w:left="-199"/>
      <w:jc w:val="center"/>
    </w:pPr>
    <w:rPr>
      <w:sz w:val="22"/>
      <w:szCs w:val="22"/>
    </w:rPr>
  </w:style>
  <w:style w:type="character" w:customStyle="1" w:styleId="PictureChar">
    <w:name w:val="Picture Char"/>
    <w:link w:val="Picture"/>
    <w:locked/>
    <w:rsid w:val="00D93464"/>
    <w:rPr>
      <w:rFonts w:ascii="Calibri" w:eastAsia="Calibri" w:hAnsi="Calibri" w:cs="Times New Roman"/>
      <w:lang w:eastAsia="he-IL"/>
    </w:rPr>
  </w:style>
  <w:style w:type="paragraph" w:customStyle="1" w:styleId="Picture">
    <w:name w:val="Picture"/>
    <w:basedOn w:val="af1"/>
    <w:link w:val="PictureChar"/>
    <w:qFormat/>
    <w:rsid w:val="00D93464"/>
    <w:pPr>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D93464"/>
    <w:rPr>
      <w:rFonts w:ascii="Calibri" w:eastAsia="Calibri" w:hAnsi="Calibri" w:cs="Times New Roman"/>
      <w:sz w:val="16"/>
      <w:szCs w:val="16"/>
      <w:u w:val="single"/>
      <w:lang w:eastAsia="he-IL"/>
    </w:rPr>
  </w:style>
  <w:style w:type="paragraph" w:customStyle="1" w:styleId="Picturesubtitle">
    <w:name w:val="Picture subtitle"/>
    <w:basedOn w:val="af1"/>
    <w:next w:val="af1"/>
    <w:link w:val="PicturesubtitleChar"/>
    <w:qFormat/>
    <w:rsid w:val="00D93464"/>
    <w:pPr>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1"/>
    <w:rsid w:val="00D93464"/>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1"/>
    <w:rsid w:val="00D93464"/>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D93464"/>
    <w:pPr>
      <w:framePr w:hSpace="181" w:vSpace="181" w:wrap="around" w:vAnchor="text" w:hAnchor="text" w:y="1"/>
      <w:bidi/>
      <w:jc w:val="left"/>
    </w:pPr>
    <w:rPr>
      <w:sz w:val="28"/>
      <w:szCs w:val="28"/>
      <w:lang w:bidi="he-IL"/>
    </w:rPr>
  </w:style>
  <w:style w:type="paragraph" w:customStyle="1" w:styleId="afffffffff5">
    <w:name w:val="כותרת סעיף משני"/>
    <w:basedOn w:val="a7"/>
    <w:rsid w:val="00D93464"/>
    <w:pPr>
      <w:numPr>
        <w:ilvl w:val="0"/>
        <w:numId w:val="0"/>
      </w:numPr>
    </w:pPr>
    <w:rPr>
      <w:u w:val="single"/>
    </w:rPr>
  </w:style>
  <w:style w:type="paragraph" w:customStyle="1" w:styleId="Heading6-Tables">
    <w:name w:val="Heading 6 - Tables"/>
    <w:basedOn w:val="af1"/>
    <w:rsid w:val="00D93464"/>
    <w:pPr>
      <w:spacing w:line="360" w:lineRule="auto"/>
      <w:jc w:val="both"/>
    </w:pPr>
    <w:rPr>
      <w:rFonts w:ascii="Arial" w:hAnsi="Arial" w:cs="Arial"/>
      <w:sz w:val="20"/>
      <w:szCs w:val="20"/>
      <w:u w:val="single"/>
      <w:lang w:eastAsia="he-IL"/>
    </w:rPr>
  </w:style>
  <w:style w:type="paragraph" w:customStyle="1" w:styleId="HeadingBar">
    <w:name w:val="Heading Bar"/>
    <w:basedOn w:val="af1"/>
    <w:next w:val="33"/>
    <w:rsid w:val="00D93464"/>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af1"/>
    <w:rsid w:val="00D93464"/>
    <w:pPr>
      <w:numPr>
        <w:ilvl w:val="2"/>
        <w:numId w:val="86"/>
      </w:numPr>
      <w:spacing w:line="360" w:lineRule="auto"/>
      <w:jc w:val="both"/>
    </w:pPr>
    <w:rPr>
      <w:rFonts w:ascii="Arial" w:hAnsi="Arial" w:cs="Arial"/>
      <w:lang w:val="de-DE" w:eastAsia="he-IL"/>
    </w:rPr>
  </w:style>
  <w:style w:type="paragraph" w:customStyle="1" w:styleId="BulletizedIndented">
    <w:name w:val="Bulletized Indented"/>
    <w:basedOn w:val="af1"/>
    <w:rsid w:val="00D93464"/>
    <w:pPr>
      <w:numPr>
        <w:numId w:val="87"/>
      </w:numPr>
      <w:tabs>
        <w:tab w:val="left" w:pos="612"/>
      </w:tabs>
      <w:bidi w:val="0"/>
      <w:spacing w:before="40" w:after="40" w:line="276" w:lineRule="auto"/>
      <w:ind w:right="720"/>
      <w:jc w:val="both"/>
    </w:pPr>
  </w:style>
  <w:style w:type="paragraph" w:customStyle="1" w:styleId="Normal100">
    <w:name w:val="Normal10"/>
    <w:basedOn w:val="af1"/>
    <w:rsid w:val="00D93464"/>
    <w:pPr>
      <w:spacing w:line="360" w:lineRule="auto"/>
      <w:jc w:val="both"/>
    </w:pPr>
    <w:rPr>
      <w:rFonts w:ascii="Arial" w:hAnsi="Arial" w:cs="Arial"/>
      <w:b/>
      <w:bCs/>
      <w:sz w:val="20"/>
      <w:szCs w:val="20"/>
    </w:rPr>
  </w:style>
  <w:style w:type="paragraph" w:customStyle="1" w:styleId="headingt">
    <w:name w:val="heading t"/>
    <w:basedOn w:val="af1"/>
    <w:rsid w:val="00D93464"/>
    <w:pPr>
      <w:spacing w:line="360" w:lineRule="auto"/>
      <w:jc w:val="both"/>
    </w:pPr>
    <w:rPr>
      <w:rFonts w:ascii="Arial" w:hAnsi="Arial" w:cs="Arial"/>
      <w:lang w:eastAsia="he-IL"/>
    </w:rPr>
  </w:style>
  <w:style w:type="paragraph" w:customStyle="1" w:styleId="NormalIndend1">
    <w:name w:val="Normal Indend1"/>
    <w:basedOn w:val="af1"/>
    <w:rsid w:val="00D93464"/>
    <w:pPr>
      <w:spacing w:line="360" w:lineRule="auto"/>
      <w:ind w:left="568"/>
      <w:jc w:val="both"/>
    </w:pPr>
    <w:rPr>
      <w:rFonts w:ascii="Arial" w:hAnsi="Arial" w:cs="Arial"/>
      <w:lang w:eastAsia="he-IL"/>
    </w:rPr>
  </w:style>
  <w:style w:type="paragraph" w:customStyle="1" w:styleId="NormalIndent1">
    <w:name w:val="Normal Indent1"/>
    <w:basedOn w:val="af1"/>
    <w:rsid w:val="00D93464"/>
    <w:pPr>
      <w:spacing w:line="360" w:lineRule="auto"/>
      <w:ind w:left="720"/>
      <w:jc w:val="both"/>
    </w:pPr>
    <w:rPr>
      <w:rFonts w:ascii="Arial" w:hAnsi="Arial" w:cs="Arial"/>
      <w:lang w:eastAsia="he-IL"/>
    </w:rPr>
  </w:style>
  <w:style w:type="paragraph" w:customStyle="1" w:styleId="NormalIndent2">
    <w:name w:val="Normal Indent2"/>
    <w:basedOn w:val="af1"/>
    <w:rsid w:val="00D93464"/>
    <w:pPr>
      <w:spacing w:line="360" w:lineRule="auto"/>
      <w:ind w:left="1434"/>
      <w:jc w:val="both"/>
    </w:pPr>
    <w:rPr>
      <w:rFonts w:ascii="Arial" w:hAnsi="Arial" w:cs="Arial"/>
      <w:lang w:eastAsia="he-IL"/>
    </w:rPr>
  </w:style>
  <w:style w:type="paragraph" w:customStyle="1" w:styleId="NormalIndent3">
    <w:name w:val="Normal Indent3"/>
    <w:basedOn w:val="af1"/>
    <w:rsid w:val="00D93464"/>
    <w:pPr>
      <w:tabs>
        <w:tab w:val="left" w:pos="386"/>
      </w:tabs>
      <w:spacing w:line="360" w:lineRule="auto"/>
      <w:ind w:left="1106"/>
      <w:jc w:val="both"/>
    </w:pPr>
    <w:rPr>
      <w:rFonts w:ascii="Arial" w:hAnsi="Arial" w:cs="Arial"/>
      <w:lang w:eastAsia="he-IL"/>
    </w:rPr>
  </w:style>
  <w:style w:type="paragraph" w:customStyle="1" w:styleId="Bulletized4">
    <w:name w:val="Bulletized4"/>
    <w:basedOn w:val="af1"/>
    <w:rsid w:val="00D93464"/>
    <w:pPr>
      <w:numPr>
        <w:numId w:val="88"/>
      </w:numPr>
      <w:spacing w:after="120" w:line="360" w:lineRule="auto"/>
      <w:ind w:right="1497"/>
      <w:jc w:val="both"/>
    </w:pPr>
    <w:rPr>
      <w:rFonts w:ascii="Arial" w:hAnsi="Arial" w:cs="Arial"/>
      <w:lang w:eastAsia="he-IL"/>
    </w:rPr>
  </w:style>
  <w:style w:type="paragraph" w:customStyle="1" w:styleId="PMPwCBullet1">
    <w:name w:val="PMPwCBullet1"/>
    <w:rsid w:val="00D93464"/>
    <w:pPr>
      <w:numPr>
        <w:numId w:val="89"/>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1"/>
    <w:rsid w:val="00D93464"/>
    <w:pPr>
      <w:bidi w:val="0"/>
      <w:snapToGrid w:val="0"/>
      <w:spacing w:after="290"/>
    </w:pPr>
    <w:rPr>
      <w:lang w:eastAsia="he-IL"/>
    </w:rPr>
  </w:style>
  <w:style w:type="paragraph" w:customStyle="1" w:styleId="Bulletized1">
    <w:name w:val="Bulletized 1"/>
    <w:basedOn w:val="aff3"/>
    <w:rsid w:val="00D93464"/>
    <w:pPr>
      <w:numPr>
        <w:numId w:val="90"/>
      </w:numPr>
      <w:snapToGrid w:val="0"/>
      <w:spacing w:line="360" w:lineRule="auto"/>
      <w:ind w:left="1022"/>
      <w:jc w:val="both"/>
    </w:pPr>
    <w:rPr>
      <w:rFonts w:ascii="Arial" w:hAnsi="Arial" w:cs="Arial"/>
      <w:sz w:val="24"/>
      <w:szCs w:val="24"/>
      <w:lang w:eastAsia="he-IL"/>
    </w:rPr>
  </w:style>
  <w:style w:type="paragraph" w:customStyle="1" w:styleId="Heading2-withoutnumbering">
    <w:name w:val="Heading 2 - without numbering"/>
    <w:basedOn w:val="27"/>
    <w:rsid w:val="00D93464"/>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customStyle="1" w:styleId="EmphasizedBulletized">
    <w:name w:val="Emphasized Bulletized"/>
    <w:basedOn w:val="Bulletized"/>
    <w:rsid w:val="00D93464"/>
    <w:pPr>
      <w:numPr>
        <w:ilvl w:val="0"/>
        <w:numId w:val="9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Caption1">
    <w:name w:val="Caption1"/>
    <w:basedOn w:val="Base0"/>
    <w:rsid w:val="00D93464"/>
    <w:pPr>
      <w:jc w:val="center"/>
    </w:pPr>
    <w:rPr>
      <w:rFonts w:cs="David"/>
      <w:bCs/>
    </w:rPr>
  </w:style>
  <w:style w:type="paragraph" w:customStyle="1" w:styleId="Draft">
    <w:name w:val="Draft"/>
    <w:basedOn w:val="Base0"/>
    <w:rsid w:val="00D93464"/>
    <w:rPr>
      <w:rFonts w:cs="Guttman Yad"/>
      <w:i/>
    </w:rPr>
  </w:style>
  <w:style w:type="paragraph" w:customStyle="1" w:styleId="Draft1">
    <w:name w:val="Draft1"/>
    <w:basedOn w:val="af1"/>
    <w:rsid w:val="00D93464"/>
    <w:pPr>
      <w:bidi w:val="0"/>
      <w:spacing w:before="120" w:line="320" w:lineRule="exact"/>
      <w:ind w:left="397"/>
      <w:jc w:val="both"/>
    </w:pPr>
    <w:rPr>
      <w:rFonts w:cs="Guttman Yad"/>
      <w:i/>
      <w:noProof/>
      <w:sz w:val="22"/>
      <w:lang w:eastAsia="he-IL"/>
    </w:rPr>
  </w:style>
  <w:style w:type="paragraph" w:customStyle="1" w:styleId="Frame2">
    <w:name w:val="Frame 2"/>
    <w:basedOn w:val="Base0"/>
    <w:rsid w:val="00D93464"/>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D93464"/>
    <w:pPr>
      <w:ind w:right="397"/>
    </w:pPr>
    <w:rPr>
      <w:rFonts w:cs="David"/>
    </w:rPr>
  </w:style>
  <w:style w:type="paragraph" w:customStyle="1" w:styleId="Instruction">
    <w:name w:val="Instruction"/>
    <w:basedOn w:val="Base0"/>
    <w:rsid w:val="00D93464"/>
    <w:pPr>
      <w:numPr>
        <w:numId w:val="92"/>
      </w:numPr>
      <w:tabs>
        <w:tab w:val="clear" w:pos="0"/>
        <w:tab w:val="num" w:pos="567"/>
        <w:tab w:val="num" w:pos="1063"/>
      </w:tabs>
      <w:ind w:left="869" w:hanging="360"/>
    </w:pPr>
    <w:rPr>
      <w:rFonts w:cs="David"/>
      <w:i/>
      <w:iCs/>
    </w:rPr>
  </w:style>
  <w:style w:type="paragraph" w:customStyle="1" w:styleId="Instruction1">
    <w:name w:val="Instruction1"/>
    <w:basedOn w:val="Base0"/>
    <w:rsid w:val="00D93464"/>
    <w:pPr>
      <w:numPr>
        <w:numId w:val="93"/>
      </w:numPr>
      <w:tabs>
        <w:tab w:val="clear" w:pos="794"/>
        <w:tab w:val="num" w:pos="360"/>
      </w:tabs>
      <w:ind w:left="869" w:hanging="360"/>
    </w:pPr>
    <w:rPr>
      <w:rFonts w:cs="David"/>
      <w:i/>
      <w:iCs/>
    </w:rPr>
  </w:style>
  <w:style w:type="paragraph" w:customStyle="1" w:styleId="Instruction2">
    <w:name w:val="Instruction2"/>
    <w:basedOn w:val="Base0"/>
    <w:rsid w:val="00D93464"/>
    <w:pPr>
      <w:numPr>
        <w:numId w:val="94"/>
      </w:numPr>
      <w:tabs>
        <w:tab w:val="clear" w:pos="1191"/>
        <w:tab w:val="num" w:pos="567"/>
      </w:tabs>
      <w:ind w:left="869" w:hanging="360"/>
    </w:pPr>
    <w:rPr>
      <w:rFonts w:cs="David"/>
      <w:i/>
      <w:iCs/>
    </w:rPr>
  </w:style>
  <w:style w:type="paragraph" w:customStyle="1" w:styleId="Instruction3">
    <w:name w:val="Instruction3"/>
    <w:basedOn w:val="Base0"/>
    <w:rsid w:val="00D93464"/>
    <w:pPr>
      <w:numPr>
        <w:numId w:val="95"/>
      </w:numPr>
      <w:tabs>
        <w:tab w:val="clear" w:pos="1588"/>
        <w:tab w:val="num" w:pos="227"/>
        <w:tab w:val="num" w:pos="567"/>
      </w:tabs>
      <w:ind w:left="869" w:hanging="360"/>
    </w:pPr>
    <w:rPr>
      <w:rFonts w:cs="David"/>
      <w:i/>
      <w:iCs/>
    </w:rPr>
  </w:style>
  <w:style w:type="paragraph" w:customStyle="1" w:styleId="ListContinue">
    <w:name w:val="ListContinue"/>
    <w:basedOn w:val="Base0"/>
    <w:rsid w:val="00D93464"/>
    <w:pPr>
      <w:spacing w:before="0"/>
      <w:ind w:left="397"/>
    </w:pPr>
    <w:rPr>
      <w:rFonts w:cs="David"/>
    </w:rPr>
  </w:style>
  <w:style w:type="paragraph" w:customStyle="1" w:styleId="Normaltitle">
    <w:name w:val="Normal title"/>
    <w:basedOn w:val="Base0"/>
    <w:next w:val="Normal4"/>
    <w:rsid w:val="00D93464"/>
    <w:rPr>
      <w:rFonts w:cs="David"/>
      <w:b/>
      <w:bCs/>
    </w:rPr>
  </w:style>
  <w:style w:type="paragraph" w:customStyle="1" w:styleId="Tableofcontents1">
    <w:name w:val="Table of contents 1"/>
    <w:basedOn w:val="Tableofcontents"/>
    <w:next w:val="Normal1"/>
    <w:rsid w:val="00D93464"/>
    <w:pPr>
      <w:pageBreakBefore w:val="0"/>
    </w:pPr>
  </w:style>
  <w:style w:type="paragraph" w:customStyle="1" w:styleId="1ffb">
    <w:name w:val="פירוט 1"/>
    <w:basedOn w:val="Normal1"/>
    <w:rsid w:val="00D93464"/>
    <w:pPr>
      <w:keepLines w:val="0"/>
      <w:spacing w:line="280" w:lineRule="atLeast"/>
      <w:ind w:left="2835" w:hanging="2438"/>
    </w:pPr>
    <w:rPr>
      <w:smallCaps/>
      <w:noProof/>
      <w:szCs w:val="24"/>
      <w:lang w:eastAsia="he-IL"/>
    </w:rPr>
  </w:style>
  <w:style w:type="paragraph" w:customStyle="1" w:styleId="HeadHatzaotHok">
    <w:name w:val="Head HatzaotHok"/>
    <w:basedOn w:val="af1"/>
    <w:rsid w:val="00D93464"/>
    <w:pPr>
      <w:keepNext/>
      <w:keepLines/>
      <w:widowControl w:val="0"/>
      <w:autoSpaceDE w:val="0"/>
      <w:autoSpaceDN w:val="0"/>
      <w:bidi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8">
    <w:name w:val="רגיל-דוד תו"/>
    <w:link w:val="-9"/>
    <w:uiPriority w:val="99"/>
    <w:locked/>
    <w:rsid w:val="00D93464"/>
    <w:rPr>
      <w:sz w:val="24"/>
      <w:lang w:eastAsia="he-IL"/>
    </w:rPr>
  </w:style>
  <w:style w:type="paragraph" w:customStyle="1" w:styleId="-9">
    <w:name w:val="רגיל-דוד"/>
    <w:link w:val="-8"/>
    <w:uiPriority w:val="99"/>
    <w:rsid w:val="00D93464"/>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D93464"/>
    <w:pPr>
      <w:spacing w:before="0" w:after="0" w:line="360" w:lineRule="auto"/>
      <w:jc w:val="both"/>
    </w:pPr>
    <w:rPr>
      <w:rFonts w:ascii="Courier New" w:eastAsia="Times New Roman" w:hAnsi="Courier New" w:cs="David"/>
      <w:sz w:val="24"/>
      <w:szCs w:val="24"/>
      <w:lang w:eastAsia="he-IL"/>
    </w:rPr>
  </w:style>
  <w:style w:type="paragraph" w:customStyle="1" w:styleId="afffffffff6">
    <w:name w:val="טקסט סעיף תו תו תו תו תו תו"/>
    <w:basedOn w:val="af1"/>
    <w:uiPriority w:val="99"/>
    <w:rsid w:val="00D93464"/>
    <w:pPr>
      <w:tabs>
        <w:tab w:val="num" w:pos="1107"/>
      </w:tabs>
      <w:bidi w:val="0"/>
      <w:spacing w:line="360" w:lineRule="auto"/>
      <w:ind w:left="1107" w:hanging="567"/>
      <w:jc w:val="both"/>
    </w:pPr>
    <w:rPr>
      <w:rFonts w:ascii="Arial" w:hAnsi="Arial" w:cs="Arial"/>
      <w:sz w:val="22"/>
      <w:szCs w:val="22"/>
    </w:rPr>
  </w:style>
  <w:style w:type="character" w:customStyle="1" w:styleId="afffffffff7">
    <w:name w:val="טקסט סעיף מודגש תו"/>
    <w:link w:val="afffffffff8"/>
    <w:uiPriority w:val="99"/>
    <w:locked/>
    <w:rsid w:val="00D93464"/>
    <w:rPr>
      <w:rFonts w:ascii="Arial" w:eastAsia="Times New Roman" w:hAnsi="Arial" w:cs="Arial"/>
      <w:b/>
      <w:bCs/>
    </w:rPr>
  </w:style>
  <w:style w:type="paragraph" w:customStyle="1" w:styleId="afffffffff8">
    <w:name w:val="טקסט סעיף מודגש"/>
    <w:basedOn w:val="afffffffff6"/>
    <w:link w:val="afffffffff7"/>
    <w:uiPriority w:val="99"/>
    <w:rsid w:val="00D93464"/>
    <w:rPr>
      <w:b/>
      <w:bCs/>
    </w:rPr>
  </w:style>
  <w:style w:type="paragraph" w:customStyle="1" w:styleId="xl30">
    <w:name w:val="xl30"/>
    <w:basedOn w:val="af1"/>
    <w:rsid w:val="00D93464"/>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fc">
    <w:name w:val="טקסט בלונים1"/>
    <w:basedOn w:val="af1"/>
    <w:rsid w:val="00D93464"/>
    <w:pPr>
      <w:bidi w:val="0"/>
    </w:pPr>
    <w:rPr>
      <w:rFonts w:ascii="Tahoma" w:hAnsi="Tahoma" w:cs="Tahoma"/>
      <w:sz w:val="16"/>
      <w:szCs w:val="16"/>
    </w:rPr>
  </w:style>
  <w:style w:type="paragraph" w:customStyle="1" w:styleId="BalloonText1">
    <w:name w:val="Balloon Text1"/>
    <w:basedOn w:val="af1"/>
    <w:semiHidden/>
    <w:rsid w:val="00D93464"/>
    <w:pPr>
      <w:bidi w:val="0"/>
    </w:pPr>
    <w:rPr>
      <w:rFonts w:ascii="Tahoma" w:hAnsi="Tahoma" w:cs="Tahoma"/>
      <w:sz w:val="16"/>
      <w:szCs w:val="16"/>
    </w:rPr>
  </w:style>
  <w:style w:type="paragraph" w:customStyle="1" w:styleId="Para10">
    <w:name w:val="Para1"/>
    <w:basedOn w:val="af1"/>
    <w:rsid w:val="00D93464"/>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Para20">
    <w:name w:val="Para2"/>
    <w:basedOn w:val="af1"/>
    <w:rsid w:val="00D93464"/>
    <w:pPr>
      <w:tabs>
        <w:tab w:val="left" w:pos="1800"/>
      </w:tabs>
      <w:overflowPunct w:val="0"/>
      <w:autoSpaceDE w:val="0"/>
      <w:autoSpaceDN w:val="0"/>
      <w:bidi w:val="0"/>
      <w:adjustRightInd w:val="0"/>
      <w:ind w:left="567"/>
      <w:jc w:val="both"/>
    </w:pPr>
    <w:rPr>
      <w:rFonts w:cs="FrankRuehl"/>
      <w:noProof/>
      <w:szCs w:val="26"/>
      <w:lang w:eastAsia="he-IL"/>
    </w:rPr>
  </w:style>
  <w:style w:type="paragraph" w:customStyle="1" w:styleId="Memo">
    <w:name w:val="Memo"/>
    <w:basedOn w:val="af1"/>
    <w:rsid w:val="00D93464"/>
    <w:pPr>
      <w:overflowPunct w:val="0"/>
      <w:autoSpaceDE w:val="0"/>
      <w:autoSpaceDN w:val="0"/>
      <w:bidi w:val="0"/>
      <w:adjustRightInd w:val="0"/>
      <w:ind w:left="5760"/>
    </w:pPr>
    <w:rPr>
      <w:rFonts w:cs="FrankRuehl"/>
      <w:sz w:val="20"/>
      <w:szCs w:val="26"/>
      <w:lang w:eastAsia="he-IL"/>
    </w:rPr>
  </w:style>
  <w:style w:type="paragraph" w:customStyle="1" w:styleId="Reference">
    <w:name w:val="Reference"/>
    <w:basedOn w:val="af1"/>
    <w:rsid w:val="00D93464"/>
    <w:pPr>
      <w:tabs>
        <w:tab w:val="left" w:pos="1474"/>
      </w:tabs>
      <w:overflowPunct w:val="0"/>
      <w:autoSpaceDE w:val="0"/>
      <w:autoSpaceDN w:val="0"/>
      <w:bidi w:val="0"/>
      <w:adjustRightInd w:val="0"/>
      <w:ind w:left="1650" w:hanging="992"/>
    </w:pPr>
    <w:rPr>
      <w:rFonts w:cs="FrankRuehl"/>
      <w:sz w:val="20"/>
      <w:szCs w:val="26"/>
      <w:lang w:eastAsia="he-IL"/>
    </w:rPr>
  </w:style>
  <w:style w:type="paragraph" w:customStyle="1" w:styleId="Sign">
    <w:name w:val="Sign"/>
    <w:basedOn w:val="af1"/>
    <w:rsid w:val="00D93464"/>
    <w:pPr>
      <w:overflowPunct w:val="0"/>
      <w:autoSpaceDE w:val="0"/>
      <w:autoSpaceDN w:val="0"/>
      <w:bidi w:val="0"/>
      <w:adjustRightInd w:val="0"/>
      <w:ind w:left="3493"/>
      <w:jc w:val="center"/>
    </w:pPr>
    <w:rPr>
      <w:rFonts w:cs="FrankRuehl"/>
      <w:sz w:val="20"/>
      <w:szCs w:val="26"/>
      <w:lang w:eastAsia="he-IL"/>
    </w:rPr>
  </w:style>
  <w:style w:type="paragraph" w:customStyle="1" w:styleId="About">
    <w:name w:val="About"/>
    <w:basedOn w:val="af1"/>
    <w:rsid w:val="00D93464"/>
    <w:pPr>
      <w:overflowPunct w:val="0"/>
      <w:autoSpaceDE w:val="0"/>
      <w:autoSpaceDN w:val="0"/>
      <w:bidi w:val="0"/>
      <w:adjustRightInd w:val="0"/>
      <w:ind w:left="658" w:hanging="658"/>
    </w:pPr>
    <w:rPr>
      <w:rFonts w:cs="FrankRuehl"/>
      <w:sz w:val="20"/>
      <w:szCs w:val="26"/>
      <w:lang w:eastAsia="he-IL"/>
    </w:rPr>
  </w:style>
  <w:style w:type="paragraph" w:customStyle="1" w:styleId="BlockQuotation">
    <w:name w:val="Block Quotation"/>
    <w:basedOn w:val="af1"/>
    <w:rsid w:val="00D93464"/>
    <w:pPr>
      <w:widowControl w:val="0"/>
      <w:bidi w:val="0"/>
      <w:spacing w:line="360" w:lineRule="auto"/>
      <w:ind w:left="720" w:hanging="495"/>
    </w:pPr>
    <w:rPr>
      <w:rFonts w:ascii="David" w:hAnsi="David" w:cs="Miriam"/>
      <w:sz w:val="20"/>
      <w:lang w:eastAsia="he-IL"/>
    </w:rPr>
  </w:style>
  <w:style w:type="paragraph" w:customStyle="1" w:styleId="font5">
    <w:name w:val="font5"/>
    <w:basedOn w:val="af1"/>
    <w:rsid w:val="00D93464"/>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31">
    <w:name w:val="xl31"/>
    <w:basedOn w:val="af1"/>
    <w:rsid w:val="00D93464"/>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1"/>
    <w:rsid w:val="00D93464"/>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1"/>
    <w:rsid w:val="00D93464"/>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1"/>
    <w:rsid w:val="00D93464"/>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1"/>
    <w:rsid w:val="00D93464"/>
    <w:pPr>
      <w:pBdr>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1"/>
    <w:rsid w:val="00D93464"/>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1"/>
    <w:rsid w:val="00D93464"/>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1"/>
    <w:rsid w:val="00D93464"/>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1"/>
    <w:rsid w:val="00D93464"/>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1"/>
    <w:rsid w:val="00D93464"/>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8">
    <w:name w:val="שניאור"/>
    <w:basedOn w:val="af1"/>
    <w:rsid w:val="00D93464"/>
    <w:pPr>
      <w:numPr>
        <w:numId w:val="96"/>
      </w:numPr>
      <w:bidi w:val="0"/>
      <w:spacing w:before="120" w:after="120"/>
    </w:pPr>
    <w:rPr>
      <w:rFonts w:ascii="Tahoma" w:hAnsi="Tahoma" w:cs="Tahoma"/>
      <w:sz w:val="20"/>
      <w:szCs w:val="20"/>
      <w:lang w:eastAsia="he-IL"/>
    </w:rPr>
  </w:style>
  <w:style w:type="paragraph" w:customStyle="1" w:styleId="NormalPar">
    <w:name w:val="NormalPar"/>
    <w:rsid w:val="00D93464"/>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1"/>
    <w:rsid w:val="00D93464"/>
    <w:pPr>
      <w:overflowPunct w:val="0"/>
      <w:autoSpaceDE w:val="0"/>
      <w:autoSpaceDN w:val="0"/>
      <w:bidi w:val="0"/>
      <w:adjustRightInd w:val="0"/>
      <w:ind w:left="658" w:hanging="658"/>
    </w:pPr>
    <w:rPr>
      <w:rFonts w:cs="FrankRuehl"/>
      <w:b/>
      <w:bCs/>
      <w:sz w:val="20"/>
      <w:szCs w:val="26"/>
      <w:lang w:eastAsia="he-IL"/>
    </w:rPr>
  </w:style>
  <w:style w:type="paragraph" w:customStyle="1" w:styleId="mnormal">
    <w:name w:val="mnormal"/>
    <w:basedOn w:val="af1"/>
    <w:rsid w:val="00D93464"/>
    <w:pPr>
      <w:bidi w:val="0"/>
      <w:spacing w:line="300" w:lineRule="atLeast"/>
      <w:jc w:val="both"/>
    </w:pPr>
    <w:rPr>
      <w:rFonts w:cs="David"/>
      <w:noProof/>
      <w:sz w:val="26"/>
      <w:szCs w:val="26"/>
      <w:lang w:eastAsia="he-IL"/>
    </w:rPr>
  </w:style>
  <w:style w:type="paragraph" w:customStyle="1" w:styleId="afffffffff9">
    <w:name w:val="שניה משפטי"/>
    <w:basedOn w:val="af1"/>
    <w:rsid w:val="00D93464"/>
    <w:pPr>
      <w:bidi w:val="0"/>
      <w:spacing w:line="300" w:lineRule="atLeast"/>
      <w:ind w:left="1418" w:hanging="851"/>
      <w:jc w:val="both"/>
    </w:pPr>
    <w:rPr>
      <w:rFonts w:cs="David"/>
      <w:noProof/>
      <w:sz w:val="26"/>
      <w:szCs w:val="26"/>
      <w:lang w:eastAsia="he-IL"/>
    </w:rPr>
  </w:style>
  <w:style w:type="paragraph" w:customStyle="1" w:styleId="c42">
    <w:name w:val="c42"/>
    <w:basedOn w:val="af1"/>
    <w:uiPriority w:val="99"/>
    <w:rsid w:val="00D93464"/>
    <w:pPr>
      <w:widowControl w:val="0"/>
      <w:bidi w:val="0"/>
      <w:spacing w:line="240" w:lineRule="atLeast"/>
      <w:jc w:val="center"/>
    </w:pPr>
    <w:rPr>
      <w:szCs w:val="20"/>
      <w:lang w:bidi="ar-SA"/>
    </w:rPr>
  </w:style>
  <w:style w:type="character" w:customStyle="1" w:styleId="3ffc">
    <w:name w:val="כותרת 3 חדשה תו"/>
    <w:basedOn w:val="afa"/>
    <w:link w:val="30"/>
    <w:locked/>
    <w:rsid w:val="00D93464"/>
    <w:rPr>
      <w:rFonts w:ascii="Times New Roman" w:eastAsia="Times New Roman" w:hAnsi="Times New Roman" w:cs="David"/>
      <w:b/>
      <w:bCs/>
      <w:smallCaps/>
      <w:spacing w:val="22"/>
      <w:sz w:val="24"/>
      <w:szCs w:val="28"/>
      <w:lang w:eastAsia="he-IL"/>
    </w:rPr>
  </w:style>
  <w:style w:type="paragraph" w:customStyle="1" w:styleId="30">
    <w:name w:val="כותרת 3 חדשה"/>
    <w:basedOn w:val="af9"/>
    <w:link w:val="3ffc"/>
    <w:qFormat/>
    <w:rsid w:val="00D93464"/>
    <w:pPr>
      <w:keepNext/>
      <w:numPr>
        <w:ilvl w:val="2"/>
        <w:numId w:val="97"/>
      </w:numPr>
      <w:tabs>
        <w:tab w:val="left" w:pos="707"/>
        <w:tab w:val="left" w:pos="990"/>
      </w:tabs>
      <w:bidi w:val="0"/>
      <w:spacing w:before="240" w:after="120" w:line="360" w:lineRule="auto"/>
      <w:ind w:left="1701"/>
      <w:contextualSpacing w:val="0"/>
      <w:jc w:val="both"/>
      <w:outlineLvl w:val="2"/>
    </w:pPr>
    <w:rPr>
      <w:rFonts w:cs="David"/>
      <w:b/>
      <w:bCs/>
      <w:smallCaps/>
      <w:spacing w:val="22"/>
      <w:szCs w:val="28"/>
      <w:lang w:eastAsia="he-IL"/>
    </w:rPr>
  </w:style>
  <w:style w:type="character" w:customStyle="1" w:styleId="1ffd">
    <w:name w:val="1. תו"/>
    <w:basedOn w:val="af2"/>
    <w:link w:val="1ffe"/>
    <w:locked/>
    <w:rsid w:val="00D93464"/>
    <w:rPr>
      <w:rFonts w:ascii="Narkisim" w:hAnsi="Narkisim" w:cs="Narkisim"/>
      <w:b/>
      <w:bCs/>
      <w:sz w:val="24"/>
      <w:szCs w:val="28"/>
    </w:rPr>
  </w:style>
  <w:style w:type="paragraph" w:customStyle="1" w:styleId="1ffe">
    <w:name w:val="1."/>
    <w:basedOn w:val="af9"/>
    <w:next w:val="112"/>
    <w:link w:val="1ffd"/>
    <w:autoRedefine/>
    <w:qFormat/>
    <w:rsid w:val="00D93464"/>
    <w:pPr>
      <w:keepNext/>
      <w:keepLines/>
      <w:widowControl w:val="0"/>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affffffff9">
    <w:name w:val="סתם תו"/>
    <w:basedOn w:val="af2"/>
    <w:link w:val="affffffff8"/>
    <w:locked/>
    <w:rsid w:val="00D93464"/>
    <w:rPr>
      <w:rFonts w:ascii="Narkisim" w:eastAsia="Times New Roman" w:hAnsi="Narkisim" w:cs="Narkisim"/>
      <w:b/>
      <w:bCs/>
      <w:sz w:val="24"/>
      <w:szCs w:val="24"/>
    </w:rPr>
  </w:style>
  <w:style w:type="character" w:customStyle="1" w:styleId="1fff">
    <w:name w:val="ממוספר 1 תו"/>
    <w:basedOn w:val="2ff6"/>
    <w:link w:val="1fff0"/>
    <w:locked/>
    <w:rsid w:val="00D93464"/>
    <w:rPr>
      <w:rFonts w:ascii="Narkisim" w:eastAsia="Times New Roman" w:hAnsi="Narkisim" w:cs="Narkisim"/>
      <w:sz w:val="24"/>
      <w:szCs w:val="24"/>
    </w:rPr>
  </w:style>
  <w:style w:type="paragraph" w:customStyle="1" w:styleId="1fff0">
    <w:name w:val="ממוספר 1"/>
    <w:basedOn w:val="24"/>
    <w:next w:val="24"/>
    <w:link w:val="1fff"/>
    <w:autoRedefine/>
    <w:qFormat/>
    <w:rsid w:val="00D93464"/>
    <w:pPr>
      <w:keepLines w:val="0"/>
      <w:numPr>
        <w:ilvl w:val="0"/>
        <w:numId w:val="0"/>
      </w:numPr>
      <w:tabs>
        <w:tab w:val="num" w:pos="3960"/>
      </w:tabs>
      <w:spacing w:before="0" w:after="60" w:line="360" w:lineRule="auto"/>
      <w:ind w:left="1457" w:right="3600" w:hanging="360"/>
      <w:outlineLvl w:val="0"/>
    </w:pPr>
  </w:style>
  <w:style w:type="paragraph" w:customStyle="1" w:styleId="Heading1">
    <w:name w:val="Heading1"/>
    <w:basedOn w:val="af1"/>
    <w:next w:val="af1"/>
    <w:uiPriority w:val="9"/>
    <w:qFormat/>
    <w:rsid w:val="00D93464"/>
    <w:pPr>
      <w:keepNext/>
      <w:keepLines/>
      <w:bidi w:val="0"/>
      <w:spacing w:before="240"/>
      <w:outlineLvl w:val="0"/>
    </w:pPr>
    <w:rPr>
      <w:rFonts w:ascii="Calibri Light" w:hAnsi="Calibri Light"/>
      <w:color w:val="2E74B5"/>
      <w:sz w:val="32"/>
      <w:szCs w:val="32"/>
    </w:rPr>
  </w:style>
  <w:style w:type="paragraph" w:customStyle="1" w:styleId="11a">
    <w:name w:val="תו11"/>
    <w:basedOn w:val="af1"/>
    <w:next w:val="af1"/>
    <w:uiPriority w:val="99"/>
    <w:qFormat/>
    <w:rsid w:val="00D93464"/>
    <w:pPr>
      <w:keepNext/>
      <w:ind w:left="720"/>
      <w:outlineLvl w:val="2"/>
    </w:pPr>
    <w:rPr>
      <w:rFonts w:ascii="Narkisim" w:hAnsi="Narkisim" w:cs="Narkisim"/>
      <w:bCs/>
      <w:sz w:val="32"/>
      <w:szCs w:val="32"/>
    </w:rPr>
  </w:style>
  <w:style w:type="paragraph" w:customStyle="1" w:styleId="rh11">
    <w:name w:val="rh11"/>
    <w:basedOn w:val="af1"/>
    <w:next w:val="af1"/>
    <w:uiPriority w:val="99"/>
    <w:qFormat/>
    <w:rsid w:val="00D93464"/>
    <w:pPr>
      <w:keepNext/>
      <w:keepLines/>
      <w:bidi w:val="0"/>
      <w:spacing w:before="40"/>
      <w:outlineLvl w:val="3"/>
    </w:pPr>
    <w:rPr>
      <w:rFonts w:ascii="Calibri Light" w:hAnsi="Calibri Light"/>
      <w:i/>
      <w:iCs/>
      <w:color w:val="2E74B5"/>
    </w:rPr>
  </w:style>
  <w:style w:type="paragraph" w:customStyle="1" w:styleId="1fff1">
    <w:name w:val="כותרת תוכן עניינים1"/>
    <w:basedOn w:val="17"/>
    <w:next w:val="af1"/>
    <w:uiPriority w:val="39"/>
    <w:qFormat/>
    <w:rsid w:val="00D93464"/>
    <w:pPr>
      <w:keepNext/>
      <w:keepLines/>
      <w:widowControl/>
      <w:spacing w:before="240" w:line="256" w:lineRule="auto"/>
    </w:pPr>
    <w:rPr>
      <w:rFonts w:ascii="Calibri Light" w:hAnsi="Calibri Light"/>
      <w:b w:val="0"/>
      <w:bCs w:val="0"/>
      <w:caps w:val="0"/>
      <w:color w:val="2E74B5"/>
      <w:spacing w:val="0"/>
      <w:sz w:val="32"/>
      <w:szCs w:val="32"/>
    </w:rPr>
  </w:style>
  <w:style w:type="paragraph" w:customStyle="1" w:styleId="TOC41">
    <w:name w:val="TOC 41"/>
    <w:basedOn w:val="af1"/>
    <w:next w:val="af1"/>
    <w:autoRedefine/>
    <w:uiPriority w:val="39"/>
    <w:qFormat/>
    <w:rsid w:val="00D93464"/>
    <w:pPr>
      <w:spacing w:after="100" w:line="256" w:lineRule="auto"/>
      <w:ind w:left="660"/>
    </w:pPr>
    <w:rPr>
      <w:rFonts w:asciiTheme="minorHAnsi" w:hAnsiTheme="minorHAnsi" w:cstheme="minorBidi"/>
      <w:sz w:val="22"/>
      <w:szCs w:val="22"/>
    </w:rPr>
  </w:style>
  <w:style w:type="paragraph" w:customStyle="1" w:styleId="TOC51">
    <w:name w:val="TOC 51"/>
    <w:basedOn w:val="af1"/>
    <w:next w:val="af1"/>
    <w:autoRedefine/>
    <w:uiPriority w:val="39"/>
    <w:qFormat/>
    <w:rsid w:val="00D93464"/>
    <w:pPr>
      <w:spacing w:after="100" w:line="256" w:lineRule="auto"/>
      <w:ind w:left="880"/>
    </w:pPr>
    <w:rPr>
      <w:rFonts w:asciiTheme="minorHAnsi" w:hAnsiTheme="minorHAnsi" w:cstheme="minorBidi"/>
      <w:sz w:val="22"/>
      <w:szCs w:val="22"/>
    </w:rPr>
  </w:style>
  <w:style w:type="paragraph" w:customStyle="1" w:styleId="TOC61">
    <w:name w:val="TOC 61"/>
    <w:basedOn w:val="af1"/>
    <w:next w:val="af1"/>
    <w:autoRedefine/>
    <w:uiPriority w:val="39"/>
    <w:qFormat/>
    <w:rsid w:val="00D93464"/>
    <w:pPr>
      <w:spacing w:after="100" w:line="256" w:lineRule="auto"/>
      <w:ind w:left="1100"/>
    </w:pPr>
    <w:rPr>
      <w:rFonts w:asciiTheme="minorHAnsi" w:hAnsiTheme="minorHAnsi" w:cstheme="minorBidi"/>
      <w:sz w:val="22"/>
      <w:szCs w:val="22"/>
    </w:rPr>
  </w:style>
  <w:style w:type="paragraph" w:customStyle="1" w:styleId="TOC71">
    <w:name w:val="TOC 71"/>
    <w:basedOn w:val="af1"/>
    <w:next w:val="af1"/>
    <w:autoRedefine/>
    <w:uiPriority w:val="39"/>
    <w:qFormat/>
    <w:rsid w:val="00D93464"/>
    <w:pPr>
      <w:spacing w:after="100" w:line="256" w:lineRule="auto"/>
      <w:ind w:left="1320"/>
    </w:pPr>
    <w:rPr>
      <w:rFonts w:asciiTheme="minorHAnsi" w:hAnsiTheme="minorHAnsi" w:cstheme="minorBidi"/>
      <w:sz w:val="22"/>
      <w:szCs w:val="22"/>
    </w:rPr>
  </w:style>
  <w:style w:type="paragraph" w:customStyle="1" w:styleId="TOC101">
    <w:name w:val="TOC 101"/>
    <w:basedOn w:val="af1"/>
    <w:next w:val="af1"/>
    <w:autoRedefine/>
    <w:uiPriority w:val="39"/>
    <w:qFormat/>
    <w:rsid w:val="00D93464"/>
    <w:pPr>
      <w:spacing w:after="100" w:line="256" w:lineRule="auto"/>
      <w:ind w:left="1540"/>
    </w:pPr>
    <w:rPr>
      <w:rFonts w:asciiTheme="minorHAnsi" w:hAnsiTheme="minorHAnsi" w:cstheme="minorBidi"/>
      <w:sz w:val="22"/>
      <w:szCs w:val="22"/>
    </w:rPr>
  </w:style>
  <w:style w:type="paragraph" w:customStyle="1" w:styleId="TOC91">
    <w:name w:val="TOC 91"/>
    <w:basedOn w:val="af1"/>
    <w:next w:val="af1"/>
    <w:autoRedefine/>
    <w:uiPriority w:val="39"/>
    <w:qFormat/>
    <w:rsid w:val="00D93464"/>
    <w:pPr>
      <w:spacing w:after="100" w:line="256" w:lineRule="auto"/>
      <w:ind w:left="1760"/>
    </w:pPr>
    <w:rPr>
      <w:rFonts w:asciiTheme="minorHAnsi" w:hAnsiTheme="minorHAnsi" w:cstheme="minorBidi"/>
      <w:sz w:val="22"/>
      <w:szCs w:val="22"/>
    </w:rPr>
  </w:style>
  <w:style w:type="paragraph" w:customStyle="1" w:styleId="1fff2">
    <w:name w:val="כותרת טקסט1"/>
    <w:basedOn w:val="af1"/>
    <w:next w:val="af1"/>
    <w:uiPriority w:val="10"/>
    <w:qFormat/>
    <w:rsid w:val="00D93464"/>
    <w:pPr>
      <w:contextualSpacing/>
    </w:pPr>
    <w:rPr>
      <w:rFonts w:ascii="Calibri Light" w:hAnsi="Calibri Light"/>
      <w:spacing w:val="-10"/>
      <w:kern w:val="28"/>
      <w:sz w:val="56"/>
      <w:szCs w:val="56"/>
    </w:rPr>
  </w:style>
  <w:style w:type="paragraph" w:customStyle="1" w:styleId="1fff3">
    <w:name w:val="ציטוט חזק1"/>
    <w:basedOn w:val="af1"/>
    <w:next w:val="af1"/>
    <w:uiPriority w:val="30"/>
    <w:qFormat/>
    <w:rsid w:val="00D93464"/>
    <w:pPr>
      <w:pBdr>
        <w:bottom w:val="single" w:sz="4" w:space="4" w:color="5B9BD5"/>
      </w:pBdr>
      <w:spacing w:before="200" w:after="280"/>
      <w:ind w:left="936" w:right="936"/>
    </w:pPr>
    <w:rPr>
      <w:rFonts w:ascii="Calibri" w:eastAsiaTheme="minorHAnsi" w:hAnsi="Calibri" w:cs="Arial"/>
      <w:b/>
      <w:bCs/>
      <w:i/>
      <w:iCs/>
      <w:color w:val="4F81BD"/>
      <w:sz w:val="22"/>
      <w:szCs w:val="22"/>
      <w:lang w:eastAsia="zh-CN"/>
    </w:rPr>
  </w:style>
  <w:style w:type="character" w:customStyle="1" w:styleId="4fa">
    <w:name w:val="סעיף רמה 4 תו"/>
    <w:basedOn w:val="af2"/>
    <w:link w:val="40"/>
    <w:locked/>
    <w:rsid w:val="00D93464"/>
    <w:rPr>
      <w:rFonts w:ascii="Arial" w:eastAsia="Times New Roman" w:hAnsi="Arial"/>
    </w:rPr>
  </w:style>
  <w:style w:type="character" w:styleId="afffffffffa">
    <w:name w:val="Subtle Emphasis"/>
    <w:basedOn w:val="af2"/>
    <w:uiPriority w:val="19"/>
    <w:qFormat/>
    <w:rsid w:val="00D93464"/>
    <w:rPr>
      <w:i/>
      <w:iCs/>
      <w:color w:val="808080" w:themeColor="text1" w:themeTint="7F"/>
    </w:rPr>
  </w:style>
  <w:style w:type="character" w:styleId="afffffffffb">
    <w:name w:val="Intense Emphasis"/>
    <w:uiPriority w:val="21"/>
    <w:qFormat/>
    <w:rsid w:val="00D93464"/>
    <w:rPr>
      <w:b/>
      <w:bCs/>
      <w:i/>
      <w:iCs/>
      <w:color w:val="4F81BD"/>
    </w:rPr>
  </w:style>
  <w:style w:type="character" w:styleId="afffffffffc">
    <w:name w:val="Subtle Reference"/>
    <w:basedOn w:val="af2"/>
    <w:uiPriority w:val="31"/>
    <w:qFormat/>
    <w:rsid w:val="00D93464"/>
    <w:rPr>
      <w:smallCaps/>
      <w:color w:val="C0504D" w:themeColor="accent2"/>
      <w:u w:val="single"/>
    </w:rPr>
  </w:style>
  <w:style w:type="character" w:styleId="afffffffffd">
    <w:name w:val="Intense Reference"/>
    <w:uiPriority w:val="32"/>
    <w:qFormat/>
    <w:rsid w:val="00D93464"/>
    <w:rPr>
      <w:b/>
      <w:bCs/>
      <w:smallCaps/>
      <w:color w:val="C0504D"/>
      <w:spacing w:val="5"/>
      <w:u w:val="single"/>
    </w:rPr>
  </w:style>
  <w:style w:type="character" w:styleId="afffffffffe">
    <w:name w:val="Book Title"/>
    <w:uiPriority w:val="33"/>
    <w:qFormat/>
    <w:rsid w:val="00D93464"/>
    <w:rPr>
      <w:b/>
      <w:bCs/>
      <w:smallCaps/>
      <w:spacing w:val="5"/>
    </w:rPr>
  </w:style>
  <w:style w:type="character" w:customStyle="1" w:styleId="apple-converted-space">
    <w:name w:val="apple-converted-space"/>
    <w:basedOn w:val="af2"/>
    <w:rsid w:val="00D93464"/>
  </w:style>
  <w:style w:type="paragraph" w:customStyle="1" w:styleId="5f7">
    <w:name w:val="כותרת .5"/>
    <w:basedOn w:val="af1"/>
    <w:link w:val="5f8"/>
    <w:qFormat/>
    <w:rsid w:val="00D93464"/>
    <w:pPr>
      <w:bidi w:val="0"/>
    </w:pPr>
    <w:rPr>
      <w:color w:val="365F91" w:themeColor="accent1" w:themeShade="BF"/>
    </w:rPr>
  </w:style>
  <w:style w:type="character" w:customStyle="1" w:styleId="5f8">
    <w:name w:val="כותרת .5 תו"/>
    <w:basedOn w:val="af2"/>
    <w:link w:val="5f7"/>
    <w:locked/>
    <w:rsid w:val="00D93464"/>
    <w:rPr>
      <w:rFonts w:ascii="Times New Roman" w:eastAsia="Times New Roman" w:hAnsi="Times New Roman" w:cs="Times New Roman"/>
      <w:color w:val="365F91" w:themeColor="accent1" w:themeShade="BF"/>
      <w:sz w:val="24"/>
      <w:szCs w:val="24"/>
    </w:rPr>
  </w:style>
  <w:style w:type="character" w:customStyle="1" w:styleId="1fff4">
    <w:name w:val="כותרת טקסט תו1"/>
    <w:basedOn w:val="af2"/>
    <w:uiPriority w:val="10"/>
    <w:locked/>
    <w:rsid w:val="00D93464"/>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2"/>
    <w:uiPriority w:val="99"/>
    <w:rsid w:val="00D93464"/>
    <w:rPr>
      <w:rFonts w:ascii="Times New Roman" w:eastAsia="Times New Roman" w:hAnsi="Times New Roman" w:cs="David" w:hint="default"/>
      <w:sz w:val="24"/>
      <w:szCs w:val="26"/>
      <w:lang w:eastAsia="he-IL"/>
    </w:rPr>
  </w:style>
  <w:style w:type="character" w:customStyle="1" w:styleId="BodyTextIndentChar1">
    <w:name w:val="Body Text Indent Char1"/>
    <w:basedOn w:val="af2"/>
    <w:rsid w:val="00D93464"/>
    <w:rPr>
      <w:rFonts w:ascii="Times New Roman" w:eastAsia="Times New Roman" w:hAnsi="Times New Roman" w:cs="Times New Roman" w:hint="default"/>
      <w:sz w:val="24"/>
      <w:szCs w:val="24"/>
    </w:rPr>
  </w:style>
  <w:style w:type="character" w:customStyle="1" w:styleId="1fff5">
    <w:name w:val="טקסט בלונים תו1"/>
    <w:basedOn w:val="af2"/>
    <w:uiPriority w:val="99"/>
    <w:semiHidden/>
    <w:rsid w:val="00D93464"/>
    <w:rPr>
      <w:rFonts w:ascii="Tahoma" w:eastAsia="Times New Roman" w:hAnsi="Tahoma" w:cs="Tahoma" w:hint="default"/>
      <w:sz w:val="18"/>
      <w:szCs w:val="18"/>
      <w:lang w:eastAsia="he-IL"/>
    </w:rPr>
  </w:style>
  <w:style w:type="character" w:customStyle="1" w:styleId="1fff6">
    <w:name w:val="מפת מסמך תו1"/>
    <w:basedOn w:val="af2"/>
    <w:uiPriority w:val="99"/>
    <w:semiHidden/>
    <w:rsid w:val="00D93464"/>
    <w:rPr>
      <w:rFonts w:ascii="Tahoma" w:eastAsia="Times New Roman" w:hAnsi="Tahoma" w:cs="Tahoma" w:hint="default"/>
      <w:sz w:val="16"/>
      <w:szCs w:val="16"/>
    </w:rPr>
  </w:style>
  <w:style w:type="character" w:customStyle="1" w:styleId="DocumentMapChar1">
    <w:name w:val="Document Map Char1"/>
    <w:basedOn w:val="af2"/>
    <w:uiPriority w:val="99"/>
    <w:semiHidden/>
    <w:rsid w:val="00D93464"/>
    <w:rPr>
      <w:rFonts w:ascii="Segoe UI" w:eastAsia="Times New Roman" w:hAnsi="Segoe UI" w:cs="Segoe UI" w:hint="default"/>
      <w:sz w:val="16"/>
      <w:szCs w:val="16"/>
    </w:rPr>
  </w:style>
  <w:style w:type="character" w:customStyle="1" w:styleId="1fff7">
    <w:name w:val="נושא הערה תו1"/>
    <w:basedOn w:val="19"/>
    <w:uiPriority w:val="99"/>
    <w:semiHidden/>
    <w:rsid w:val="00D93464"/>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2"/>
    <w:rsid w:val="00D93464"/>
    <w:rPr>
      <w:rFonts w:ascii="David" w:hAnsi="David" w:cs="David" w:hint="default"/>
      <w:bCs/>
      <w:szCs w:val="24"/>
      <w:u w:val="single"/>
    </w:rPr>
  </w:style>
  <w:style w:type="character" w:customStyle="1" w:styleId="2ffc">
    <w:name w:val="כותרת 2 חדש תו"/>
    <w:rsid w:val="00D93464"/>
    <w:rPr>
      <w:rFonts w:ascii="Times New Roman" w:eastAsia="Times New Roman" w:hAnsi="Times New Roman" w:cs="David" w:hint="default"/>
      <w:b/>
      <w:bCs/>
      <w:noProof/>
      <w:sz w:val="28"/>
      <w:szCs w:val="28"/>
      <w:lang w:val="en-US" w:eastAsia="en-US" w:bidi="he-IL"/>
    </w:rPr>
  </w:style>
  <w:style w:type="character" w:customStyle="1" w:styleId="word">
    <w:name w:val="word"/>
    <w:basedOn w:val="af2"/>
    <w:rsid w:val="00D93464"/>
  </w:style>
  <w:style w:type="character" w:customStyle="1" w:styleId="Style12pt">
    <w:name w:val="Style 12 pt"/>
    <w:rsid w:val="00D93464"/>
    <w:rPr>
      <w:rFonts w:ascii="Arial" w:hAnsi="Arial" w:cs="Arial" w:hint="default"/>
      <w:sz w:val="24"/>
      <w:szCs w:val="24"/>
    </w:rPr>
  </w:style>
  <w:style w:type="character" w:customStyle="1" w:styleId="justbluefontbold1">
    <w:name w:val="justbluefontbold1"/>
    <w:rsid w:val="00D93464"/>
    <w:rPr>
      <w:b/>
      <w:bCs/>
      <w:color w:val="014170"/>
      <w:sz w:val="15"/>
      <w:szCs w:val="15"/>
    </w:rPr>
  </w:style>
  <w:style w:type="character" w:customStyle="1" w:styleId="1fff8">
    <w:name w:val="ציטוט תו1"/>
    <w:basedOn w:val="af2"/>
    <w:uiPriority w:val="29"/>
    <w:rsid w:val="00D93464"/>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2"/>
    <w:uiPriority w:val="29"/>
    <w:rsid w:val="00D93464"/>
    <w:rPr>
      <w:rFonts w:ascii="Times New Roman" w:eastAsia="Times New Roman" w:hAnsi="Times New Roman" w:cs="Times New Roman" w:hint="default"/>
      <w:i/>
      <w:iCs/>
      <w:color w:val="404040" w:themeColor="text1" w:themeTint="BF"/>
      <w:sz w:val="24"/>
      <w:szCs w:val="24"/>
    </w:rPr>
  </w:style>
  <w:style w:type="character" w:customStyle="1" w:styleId="affffffffff">
    <w:name w:val="הצעת מחיר תו"/>
    <w:basedOn w:val="af2"/>
    <w:uiPriority w:val="29"/>
    <w:rsid w:val="00D93464"/>
    <w:rPr>
      <w:rFonts w:ascii="Times New Roman" w:eastAsia="Times New Roman" w:hAnsi="Times New Roman" w:cs="David" w:hint="default"/>
      <w:i/>
      <w:iCs/>
      <w:color w:val="000000" w:themeColor="text1"/>
      <w:sz w:val="24"/>
      <w:szCs w:val="26"/>
      <w:lang w:eastAsia="he-IL"/>
    </w:rPr>
  </w:style>
  <w:style w:type="character" w:customStyle="1" w:styleId="1fff9">
    <w:name w:val="ציטוט חזק תו1"/>
    <w:basedOn w:val="af2"/>
    <w:uiPriority w:val="30"/>
    <w:rsid w:val="00D93464"/>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2"/>
    <w:uiPriority w:val="30"/>
    <w:rsid w:val="00D93464"/>
    <w:rPr>
      <w:rFonts w:ascii="Times New Roman" w:eastAsia="Times New Roman" w:hAnsi="Times New Roman" w:cs="Times New Roman" w:hint="default"/>
      <w:i/>
      <w:iCs/>
      <w:color w:val="4F81BD" w:themeColor="accent1"/>
      <w:sz w:val="24"/>
      <w:szCs w:val="24"/>
    </w:rPr>
  </w:style>
  <w:style w:type="character" w:customStyle="1" w:styleId="affffffffff0">
    <w:name w:val="הצעת מחיר חזקה תו"/>
    <w:basedOn w:val="af2"/>
    <w:uiPriority w:val="30"/>
    <w:rsid w:val="00D93464"/>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2"/>
    <w:uiPriority w:val="99"/>
    <w:semiHidden/>
    <w:rsid w:val="00D93464"/>
    <w:rPr>
      <w:rFonts w:ascii="Segoe UI" w:eastAsia="Times New Roman" w:hAnsi="Segoe UI" w:cs="Segoe UI" w:hint="default"/>
      <w:sz w:val="18"/>
      <w:szCs w:val="18"/>
      <w:lang w:eastAsia="he-IL"/>
    </w:rPr>
  </w:style>
  <w:style w:type="character" w:customStyle="1" w:styleId="CommentTextChar1">
    <w:name w:val="Comment Text Char1"/>
    <w:basedOn w:val="af2"/>
    <w:uiPriority w:val="99"/>
    <w:rsid w:val="00D93464"/>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D93464"/>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D93464"/>
    <w:rPr>
      <w:rFonts w:ascii="Cambria" w:eastAsia="Times New Roman" w:hAnsi="Cambria" w:cs="Times New Roman" w:hint="default"/>
      <w:b/>
      <w:bCs/>
      <w:sz w:val="26"/>
      <w:szCs w:val="26"/>
    </w:rPr>
  </w:style>
  <w:style w:type="character" w:customStyle="1" w:styleId="toctoggle">
    <w:name w:val="toctoggle"/>
    <w:rsid w:val="00D93464"/>
  </w:style>
  <w:style w:type="character" w:customStyle="1" w:styleId="tocnumber">
    <w:name w:val="tocnumber"/>
    <w:rsid w:val="00D93464"/>
  </w:style>
  <w:style w:type="character" w:customStyle="1" w:styleId="toctext">
    <w:name w:val="toctext"/>
    <w:rsid w:val="00D93464"/>
  </w:style>
  <w:style w:type="paragraph" w:styleId="z-">
    <w:name w:val="HTML Top of Form"/>
    <w:basedOn w:val="af1"/>
    <w:next w:val="af1"/>
    <w:link w:val="z-0"/>
    <w:hidden/>
    <w:uiPriority w:val="99"/>
    <w:unhideWhenUsed/>
    <w:rsid w:val="00D93464"/>
    <w:pPr>
      <w:pBdr>
        <w:bottom w:val="single" w:sz="6" w:space="1" w:color="auto"/>
      </w:pBdr>
      <w:bidi w:val="0"/>
      <w:jc w:val="center"/>
    </w:pPr>
    <w:rPr>
      <w:rFonts w:ascii="Arial" w:hAnsi="Arial" w:cs="Arial"/>
      <w:vanish/>
      <w:sz w:val="16"/>
      <w:szCs w:val="16"/>
    </w:rPr>
  </w:style>
  <w:style w:type="character" w:customStyle="1" w:styleId="z-0">
    <w:name w:val="z-ראש טופס תו"/>
    <w:basedOn w:val="af2"/>
    <w:link w:val="z-"/>
    <w:uiPriority w:val="99"/>
    <w:rsid w:val="00D93464"/>
    <w:rPr>
      <w:rFonts w:ascii="Arial" w:eastAsia="Times New Roman" w:hAnsi="Arial" w:cs="Arial"/>
      <w:vanish/>
      <w:sz w:val="16"/>
      <w:szCs w:val="16"/>
    </w:rPr>
  </w:style>
  <w:style w:type="paragraph" w:styleId="z-1">
    <w:name w:val="HTML Bottom of Form"/>
    <w:basedOn w:val="af1"/>
    <w:next w:val="af1"/>
    <w:link w:val="z-2"/>
    <w:hidden/>
    <w:uiPriority w:val="99"/>
    <w:unhideWhenUsed/>
    <w:rsid w:val="00D93464"/>
    <w:pPr>
      <w:pBdr>
        <w:top w:val="single" w:sz="6" w:space="1" w:color="auto"/>
      </w:pBdr>
      <w:bidi w:val="0"/>
      <w:jc w:val="center"/>
    </w:pPr>
    <w:rPr>
      <w:rFonts w:ascii="Arial" w:hAnsi="Arial" w:cs="Arial"/>
      <w:vanish/>
      <w:sz w:val="16"/>
      <w:szCs w:val="16"/>
    </w:rPr>
  </w:style>
  <w:style w:type="character" w:customStyle="1" w:styleId="z-2">
    <w:name w:val="z-תחתית טופס תו"/>
    <w:basedOn w:val="af2"/>
    <w:link w:val="z-1"/>
    <w:uiPriority w:val="99"/>
    <w:rsid w:val="00D93464"/>
    <w:rPr>
      <w:rFonts w:ascii="Arial" w:eastAsia="Times New Roman" w:hAnsi="Arial" w:cs="Arial"/>
      <w:vanish/>
      <w:sz w:val="16"/>
      <w:szCs w:val="16"/>
    </w:rPr>
  </w:style>
  <w:style w:type="character" w:customStyle="1" w:styleId="st">
    <w:name w:val="st"/>
    <w:basedOn w:val="af2"/>
    <w:rsid w:val="00D93464"/>
  </w:style>
  <w:style w:type="character" w:customStyle="1" w:styleId="Style1Char">
    <w:name w:val="Style1 Char"/>
    <w:basedOn w:val="afffff8"/>
    <w:rsid w:val="00D93464"/>
    <w:rPr>
      <w:rFonts w:ascii="Narkisim" w:eastAsia="Times New Roman" w:hAnsi="Narkisim" w:cs="Narkisim"/>
      <w:b/>
      <w:bCs/>
      <w:sz w:val="28"/>
      <w:szCs w:val="28"/>
      <w:u w:val="single"/>
    </w:rPr>
  </w:style>
  <w:style w:type="character" w:customStyle="1" w:styleId="1fffa">
    <w:name w:val="הדגשה עדינה1"/>
    <w:basedOn w:val="af2"/>
    <w:uiPriority w:val="19"/>
    <w:qFormat/>
    <w:rsid w:val="00D93464"/>
    <w:rPr>
      <w:i/>
      <w:iCs/>
      <w:color w:val="808080"/>
    </w:rPr>
  </w:style>
  <w:style w:type="character" w:customStyle="1" w:styleId="1fffb">
    <w:name w:val="הפניה עדינה1"/>
    <w:basedOn w:val="af2"/>
    <w:uiPriority w:val="31"/>
    <w:qFormat/>
    <w:rsid w:val="00D93464"/>
    <w:rPr>
      <w:smallCaps/>
      <w:color w:val="ED7D31"/>
      <w:u w:val="single"/>
    </w:rPr>
  </w:style>
  <w:style w:type="character" w:customStyle="1" w:styleId="2ffd">
    <w:name w:val="כותרת טקסט תו2"/>
    <w:basedOn w:val="af2"/>
    <w:uiPriority w:val="10"/>
    <w:rsid w:val="00D93464"/>
    <w:rPr>
      <w:rFonts w:asciiTheme="majorHAnsi" w:eastAsiaTheme="majorEastAsia" w:hAnsiTheme="majorHAnsi" w:cstheme="majorBidi" w:hint="default"/>
      <w:spacing w:val="-10"/>
      <w:kern w:val="28"/>
      <w:sz w:val="56"/>
      <w:szCs w:val="56"/>
    </w:rPr>
  </w:style>
  <w:style w:type="character" w:customStyle="1" w:styleId="2ffe">
    <w:name w:val="ציטוט תו2"/>
    <w:basedOn w:val="af2"/>
    <w:uiPriority w:val="29"/>
    <w:rsid w:val="00D93464"/>
    <w:rPr>
      <w:i/>
      <w:iCs/>
      <w:color w:val="404040" w:themeColor="text1" w:themeTint="BF"/>
    </w:rPr>
  </w:style>
  <w:style w:type="character" w:customStyle="1" w:styleId="2fff">
    <w:name w:val="ציטוט חזק תו2"/>
    <w:basedOn w:val="af2"/>
    <w:uiPriority w:val="30"/>
    <w:rsid w:val="00D93464"/>
    <w:rPr>
      <w:i/>
      <w:iCs/>
      <w:color w:val="4F81BD" w:themeColor="accent1"/>
    </w:rPr>
  </w:style>
  <w:style w:type="table" w:styleId="2fff0">
    <w:name w:val="Table Colorful 2"/>
    <w:basedOn w:val="af3"/>
    <w:unhideWhenUsed/>
    <w:rsid w:val="00D93464"/>
    <w:pPr>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f1">
    <w:name w:val="Table Columns 2"/>
    <w:basedOn w:val="af3"/>
    <w:unhideWhenUsed/>
    <w:rsid w:val="00D93464"/>
    <w:pPr>
      <w:spacing w:before="0"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c">
    <w:name w:val="Table Grid 1"/>
    <w:basedOn w:val="af3"/>
    <w:unhideWhenUsed/>
    <w:rsid w:val="00D93464"/>
    <w:pPr>
      <w:autoSpaceDE w:val="0"/>
      <w:autoSpaceDN w:val="0"/>
      <w:spacing w:before="0"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d">
    <w:name w:val="Table Grid 3"/>
    <w:basedOn w:val="af3"/>
    <w:uiPriority w:val="99"/>
    <w:semiHidden/>
    <w:unhideWhenUsed/>
    <w:rsid w:val="00D93464"/>
    <w:pPr>
      <w:spacing w:before="0"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d">
    <w:name w:val="Table List 4"/>
    <w:basedOn w:val="af3"/>
    <w:unhideWhenUsed/>
    <w:rsid w:val="00D93464"/>
    <w:pPr>
      <w:spacing w:before="0"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4">
    <w:name w:val="Table 3D effects 1"/>
    <w:basedOn w:val="af3"/>
    <w:unhideWhenUsed/>
    <w:rsid w:val="00D93464"/>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2">
    <w:name w:val="Table 3D effects 2"/>
    <w:basedOn w:val="af3"/>
    <w:unhideWhenUsed/>
    <w:rsid w:val="00D93464"/>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LightShading1">
    <w:name w:val="Light Shading1"/>
    <w:basedOn w:val="af3"/>
    <w:uiPriority w:val="60"/>
    <w:unhideWhenUsed/>
    <w:rsid w:val="00D93464"/>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3"/>
    <w:uiPriority w:val="62"/>
    <w:unhideWhenUsed/>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1-Accent11">
    <w:name w:val="Medium Shading 1 - Accent 11"/>
    <w:basedOn w:val="af3"/>
    <w:uiPriority w:val="63"/>
    <w:unhideWhenUsed/>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0">
    <w:name w:val="Medium Grid 3 Accent 1"/>
    <w:basedOn w:val="af3"/>
    <w:uiPriority w:val="69"/>
    <w:unhideWhenUsed/>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1">
    <w:name w:val="Table Grid1"/>
    <w:basedOn w:val="af3"/>
    <w:uiPriority w:val="59"/>
    <w:rsid w:val="00D93464"/>
    <w:pPr>
      <w:spacing w:before="0"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טבלה רגילה1"/>
    <w:uiPriority w:val="99"/>
    <w:semiHidden/>
    <w:rsid w:val="00D93464"/>
    <w:pPr>
      <w:spacing w:before="0"/>
    </w:pPr>
    <w:tblPr>
      <w:tblCellMar>
        <w:top w:w="0" w:type="dxa"/>
        <w:left w:w="108" w:type="dxa"/>
        <w:bottom w:w="0" w:type="dxa"/>
        <w:right w:w="108" w:type="dxa"/>
      </w:tblCellMar>
    </w:tblPr>
  </w:style>
  <w:style w:type="table" w:customStyle="1" w:styleId="5-31">
    <w:name w:val="טבלת רשת 5 כהה - הדגשה 31"/>
    <w:basedOn w:val="af3"/>
    <w:uiPriority w:val="50"/>
    <w:rsid w:val="00D93464"/>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3"/>
    <w:uiPriority w:val="49"/>
    <w:rsid w:val="00D93464"/>
    <w:pPr>
      <w:spacing w:before="0"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3"/>
    <w:uiPriority w:val="50"/>
    <w:rsid w:val="00D93464"/>
    <w:pPr>
      <w:spacing w:before="0"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3"/>
    <w:uiPriority w:val="49"/>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1">
    <w:name w:val="רשת בהירה - הדגשה 11"/>
    <w:basedOn w:val="af3"/>
    <w:uiPriority w:val="62"/>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Autospacing="0" w:afterLines="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Autospacing="0" w:afterLines="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e">
    <w:name w:val="הצללה בהירה1"/>
    <w:basedOn w:val="af3"/>
    <w:uiPriority w:val="60"/>
    <w:rsid w:val="00D93464"/>
    <w:pPr>
      <w:spacing w:before="0"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הצללה בינונית 1 - הדגשה 11"/>
    <w:basedOn w:val="af3"/>
    <w:uiPriority w:val="63"/>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Autospacing="0" w:afterLines="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Autospacing="0" w:afterLines="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3"/>
    <w:uiPriority w:val="69"/>
    <w:rsid w:val="00D9346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customStyle="1" w:styleId="DocDescTop">
    <w:name w:val="Doc_Desc_Top"/>
    <w:basedOn w:val="af1"/>
    <w:rsid w:val="00D93464"/>
    <w:pPr>
      <w:keepNext/>
      <w:pageBreakBefore/>
      <w:tabs>
        <w:tab w:val="left" w:pos="1646"/>
      </w:tabs>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D93464"/>
    <w:pPr>
      <w:pageBreakBefore w:val="0"/>
    </w:pPr>
    <w:rPr>
      <w:sz w:val="24"/>
      <w:szCs w:val="24"/>
      <w:u w:val="none"/>
    </w:rPr>
  </w:style>
  <w:style w:type="paragraph" w:customStyle="1" w:styleId="4fe">
    <w:name w:val="סגנון כותרת 4 + לא מודגש"/>
    <w:basedOn w:val="af1"/>
    <w:autoRedefine/>
    <w:rsid w:val="00D93464"/>
    <w:pPr>
      <w:tabs>
        <w:tab w:val="num" w:pos="2052"/>
        <w:tab w:val="left" w:pos="2125"/>
      </w:tabs>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1"/>
    <w:autoRedefine/>
    <w:rsid w:val="00D93464"/>
    <w:pPr>
      <w:keepNext/>
      <w:tabs>
        <w:tab w:val="num" w:pos="-227"/>
        <w:tab w:val="left" w:pos="-59"/>
        <w:tab w:val="left" w:pos="1359"/>
      </w:tabs>
      <w:spacing w:line="360" w:lineRule="auto"/>
      <w:ind w:left="493" w:right="493"/>
    </w:pPr>
    <w:rPr>
      <w:rFonts w:cs="David"/>
    </w:rPr>
  </w:style>
  <w:style w:type="paragraph" w:customStyle="1" w:styleId="5f9">
    <w:name w:val="כותרת 5 (כלל)"/>
    <w:basedOn w:val="af1"/>
    <w:rsid w:val="00D93464"/>
    <w:pPr>
      <w:tabs>
        <w:tab w:val="num" w:pos="2232"/>
        <w:tab w:val="num" w:pos="2880"/>
      </w:tabs>
      <w:spacing w:before="120" w:line="360" w:lineRule="auto"/>
      <w:ind w:left="2232" w:hanging="792"/>
      <w:outlineLvl w:val="3"/>
    </w:pPr>
    <w:rPr>
      <w:rFonts w:ascii="Comic Sans MS" w:hAnsi="Comic Sans MS" w:cs="Narkisim"/>
    </w:rPr>
  </w:style>
  <w:style w:type="numbering" w:customStyle="1" w:styleId="Style11">
    <w:name w:val="Style11"/>
    <w:uiPriority w:val="99"/>
    <w:rsid w:val="00D93464"/>
  </w:style>
  <w:style w:type="numbering" w:customStyle="1" w:styleId="Style2">
    <w:name w:val="Style2"/>
    <w:rsid w:val="00D93464"/>
    <w:pPr>
      <w:numPr>
        <w:numId w:val="98"/>
      </w:numPr>
    </w:pPr>
  </w:style>
  <w:style w:type="numbering" w:styleId="111111">
    <w:name w:val="Outline List 2"/>
    <w:basedOn w:val="af4"/>
    <w:unhideWhenUsed/>
    <w:rsid w:val="00D93464"/>
    <w:pPr>
      <w:numPr>
        <w:numId w:val="99"/>
      </w:numPr>
    </w:pPr>
  </w:style>
  <w:style w:type="numbering" w:customStyle="1" w:styleId="Style1">
    <w:name w:val="Style1"/>
    <w:rsid w:val="00D93464"/>
    <w:pPr>
      <w:numPr>
        <w:numId w:val="100"/>
      </w:numPr>
    </w:pPr>
  </w:style>
  <w:style w:type="table" w:customStyle="1" w:styleId="3ffe">
    <w:name w:val="רשת טבלה3"/>
    <w:basedOn w:val="af3"/>
    <w:next w:val="affffa"/>
    <w:uiPriority w:val="39"/>
    <w:rsid w:val="00D93464"/>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1">
    <w:name w:val="Emphasis"/>
    <w:uiPriority w:val="20"/>
    <w:qFormat/>
    <w:rsid w:val="00D93464"/>
    <w:rPr>
      <w:i/>
      <w:iCs/>
    </w:rPr>
  </w:style>
  <w:style w:type="numbering" w:customStyle="1" w:styleId="3fff">
    <w:name w:val="ללא רשימה3"/>
    <w:next w:val="af4"/>
    <w:uiPriority w:val="99"/>
    <w:semiHidden/>
    <w:unhideWhenUsed/>
    <w:rsid w:val="00D93464"/>
  </w:style>
  <w:style w:type="numbering" w:customStyle="1" w:styleId="4ff">
    <w:name w:val="ללא רשימה4"/>
    <w:next w:val="af4"/>
    <w:uiPriority w:val="99"/>
    <w:semiHidden/>
    <w:unhideWhenUsed/>
    <w:rsid w:val="00D93464"/>
  </w:style>
  <w:style w:type="paragraph" w:customStyle="1" w:styleId="font6">
    <w:name w:val="font6"/>
    <w:basedOn w:val="af1"/>
    <w:rsid w:val="00D93464"/>
    <w:pPr>
      <w:bidi w:val="0"/>
      <w:spacing w:before="100" w:beforeAutospacing="1" w:after="100" w:afterAutospacing="1"/>
    </w:pPr>
    <w:rPr>
      <w:rFonts w:ascii="FrankRuehl" w:hAnsi="FrankRuehl" w:cs="FrankRuehl"/>
      <w:color w:val="000000"/>
      <w:sz w:val="16"/>
      <w:szCs w:val="16"/>
    </w:rPr>
  </w:style>
  <w:style w:type="paragraph" w:customStyle="1" w:styleId="font7">
    <w:name w:val="font7"/>
    <w:basedOn w:val="af1"/>
    <w:rsid w:val="00D93464"/>
    <w:pPr>
      <w:bidi w:val="0"/>
      <w:spacing w:before="100" w:beforeAutospacing="1" w:after="100" w:afterAutospacing="1"/>
    </w:pPr>
    <w:rPr>
      <w:color w:val="000000"/>
      <w:sz w:val="14"/>
      <w:szCs w:val="14"/>
    </w:rPr>
  </w:style>
  <w:style w:type="paragraph" w:customStyle="1" w:styleId="xl65">
    <w:name w:val="xl65"/>
    <w:basedOn w:val="af1"/>
    <w:rsid w:val="00D93464"/>
    <w:pPr>
      <w:bidi w:val="0"/>
      <w:spacing w:before="100" w:beforeAutospacing="1" w:after="100" w:afterAutospacing="1"/>
    </w:pPr>
  </w:style>
  <w:style w:type="paragraph" w:customStyle="1" w:styleId="xl67">
    <w:name w:val="xl67"/>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8">
    <w:name w:val="xl68"/>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69">
    <w:name w:val="xl69"/>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0">
    <w:name w:val="xl70"/>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71">
    <w:name w:val="xl71"/>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f1"/>
    <w:rsid w:val="00D93464"/>
    <w:pPr>
      <w:pBdr>
        <w:top w:val="single" w:sz="4"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73">
    <w:name w:val="xl73"/>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4">
    <w:name w:val="xl74"/>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75">
    <w:name w:val="xl75"/>
    <w:basedOn w:val="af1"/>
    <w:rsid w:val="00D93464"/>
    <w:pPr>
      <w:pBdr>
        <w:top w:val="single" w:sz="4" w:space="0" w:color="auto"/>
        <w:left w:val="single" w:sz="8" w:space="0" w:color="auto"/>
        <w:bottom w:val="single" w:sz="8" w:space="0" w:color="auto"/>
        <w:right w:val="single" w:sz="4" w:space="0" w:color="auto"/>
      </w:pBdr>
      <w:bidi w:val="0"/>
      <w:spacing w:before="100" w:beforeAutospacing="1" w:after="100" w:afterAutospacing="1"/>
    </w:pPr>
  </w:style>
  <w:style w:type="paragraph" w:customStyle="1" w:styleId="xl76">
    <w:name w:val="xl76"/>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77">
    <w:name w:val="xl77"/>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8">
    <w:name w:val="xl78"/>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9">
    <w:name w:val="xl79"/>
    <w:basedOn w:val="af1"/>
    <w:rsid w:val="00D93464"/>
    <w:pPr>
      <w:pBdr>
        <w:top w:val="single" w:sz="8" w:space="0" w:color="auto"/>
        <w:left w:val="single" w:sz="8" w:space="0" w:color="auto"/>
        <w:bottom w:val="single" w:sz="4" w:space="0" w:color="auto"/>
        <w:right w:val="single" w:sz="4" w:space="0" w:color="auto"/>
      </w:pBdr>
      <w:bidi w:val="0"/>
      <w:spacing w:before="100" w:beforeAutospacing="1" w:after="100" w:afterAutospacing="1"/>
    </w:pPr>
  </w:style>
  <w:style w:type="paragraph" w:customStyle="1" w:styleId="xl80">
    <w:name w:val="xl80"/>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1">
    <w:name w:val="xl81"/>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pPr>
  </w:style>
  <w:style w:type="paragraph" w:customStyle="1" w:styleId="xl82">
    <w:name w:val="xl82"/>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3">
    <w:name w:val="xl83"/>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4">
    <w:name w:val="xl84"/>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jc w:val="both"/>
      <w:textAlignment w:val="center"/>
    </w:pPr>
    <w:rPr>
      <w:rFonts w:ascii="Narkisim" w:hAnsi="Narkisim" w:cs="Narkisim"/>
    </w:rPr>
  </w:style>
  <w:style w:type="paragraph" w:customStyle="1" w:styleId="xl85">
    <w:name w:val="xl85"/>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86">
    <w:name w:val="xl86"/>
    <w:basedOn w:val="af1"/>
    <w:rsid w:val="00D93464"/>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7">
    <w:name w:val="xl87"/>
    <w:basedOn w:val="af1"/>
    <w:rsid w:val="00D93464"/>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8">
    <w:name w:val="xl88"/>
    <w:basedOn w:val="af1"/>
    <w:rsid w:val="00D93464"/>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89">
    <w:name w:val="xl89"/>
    <w:basedOn w:val="af1"/>
    <w:rsid w:val="00D93464"/>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rPr>
  </w:style>
  <w:style w:type="paragraph" w:customStyle="1" w:styleId="xl90">
    <w:name w:val="xl90"/>
    <w:basedOn w:val="af1"/>
    <w:rsid w:val="00D93464"/>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1">
    <w:name w:val="xl91"/>
    <w:basedOn w:val="af1"/>
    <w:rsid w:val="00D93464"/>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2">
    <w:name w:val="xl92"/>
    <w:basedOn w:val="af1"/>
    <w:rsid w:val="00D93464"/>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rPr>
  </w:style>
  <w:style w:type="paragraph" w:customStyle="1" w:styleId="xl93">
    <w:name w:val="xl93"/>
    <w:basedOn w:val="af1"/>
    <w:rsid w:val="00D93464"/>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4">
    <w:name w:val="xl94"/>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5">
    <w:name w:val="xl95"/>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6">
    <w:name w:val="xl96"/>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7">
    <w:name w:val="xl97"/>
    <w:basedOn w:val="af1"/>
    <w:rsid w:val="00D93464"/>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8">
    <w:name w:val="xl98"/>
    <w:basedOn w:val="af1"/>
    <w:rsid w:val="00D9346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xl99">
    <w:name w:val="xl99"/>
    <w:basedOn w:val="af1"/>
    <w:rsid w:val="00D93464"/>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rPr>
  </w:style>
  <w:style w:type="paragraph" w:customStyle="1" w:styleId="V1">
    <w:name w:val="V1"/>
    <w:basedOn w:val="af9"/>
    <w:qFormat/>
    <w:rsid w:val="00D93464"/>
    <w:pPr>
      <w:numPr>
        <w:ilvl w:val="1"/>
        <w:numId w:val="101"/>
      </w:numPr>
      <w:tabs>
        <w:tab w:val="clear" w:pos="2007"/>
        <w:tab w:val="num" w:pos="360"/>
      </w:tabs>
      <w:ind w:left="720" w:right="270" w:firstLine="0"/>
      <w:contextualSpacing w:val="0"/>
    </w:pPr>
    <w:rPr>
      <w:rFonts w:cs="David"/>
      <w:lang w:eastAsia="he-IL"/>
    </w:rPr>
  </w:style>
  <w:style w:type="character" w:customStyle="1" w:styleId="1ffff">
    <w:name w:val="כותרת רמה 1 תו"/>
    <w:basedOn w:val="af2"/>
    <w:link w:val="11"/>
    <w:locked/>
    <w:rsid w:val="00D93464"/>
    <w:rPr>
      <w:rFonts w:ascii="Arial" w:hAnsi="Arial"/>
      <w:b/>
      <w:bCs/>
      <w:color w:val="003399"/>
      <w:kern w:val="32"/>
      <w:shd w:val="clear" w:color="auto" w:fill="F2F2F2"/>
    </w:rPr>
  </w:style>
  <w:style w:type="paragraph" w:customStyle="1" w:styleId="11">
    <w:name w:val="כותרת רמה 1"/>
    <w:basedOn w:val="af1"/>
    <w:link w:val="1ffff"/>
    <w:qFormat/>
    <w:rsid w:val="00D93464"/>
    <w:pPr>
      <w:keepNext/>
      <w:numPr>
        <w:numId w:val="102"/>
      </w:numPr>
      <w:shd w:val="clear" w:color="auto" w:fill="F2F2F2"/>
      <w:spacing w:before="240" w:after="180"/>
      <w:outlineLvl w:val="0"/>
    </w:pPr>
    <w:rPr>
      <w:rFonts w:ascii="Arial" w:eastAsiaTheme="minorHAnsi" w:hAnsi="Arial" w:cstheme="minorBidi"/>
      <w:b/>
      <w:bCs/>
      <w:color w:val="003399"/>
      <w:kern w:val="32"/>
      <w:sz w:val="22"/>
      <w:szCs w:val="22"/>
    </w:rPr>
  </w:style>
  <w:style w:type="paragraph" w:customStyle="1" w:styleId="CharChar">
    <w:name w:val="אייקון אסור לעשות תו Char Char"/>
    <w:basedOn w:val="af1"/>
    <w:rsid w:val="00D93464"/>
    <w:pPr>
      <w:numPr>
        <w:ilvl w:val="1"/>
        <w:numId w:val="102"/>
      </w:numPr>
      <w:spacing w:line="360" w:lineRule="auto"/>
      <w:jc w:val="both"/>
    </w:pPr>
    <w:rPr>
      <w:rFonts w:ascii="Wingdings" w:hAnsi="Wingdings" w:cs="Arial"/>
      <w:color w:val="A81229"/>
      <w:position w:val="-4"/>
      <w:sz w:val="28"/>
      <w:szCs w:val="28"/>
    </w:rPr>
  </w:style>
  <w:style w:type="character" w:customStyle="1" w:styleId="5f2">
    <w:name w:val="סעיף רמה 5 תו"/>
    <w:basedOn w:val="4fa"/>
    <w:link w:val="51"/>
    <w:locked/>
    <w:rsid w:val="00D93464"/>
    <w:rPr>
      <w:rFonts w:ascii="Arial" w:eastAsia="Times New Roman" w:hAnsi="Arial"/>
    </w:rPr>
  </w:style>
  <w:style w:type="character" w:customStyle="1" w:styleId="22Char">
    <w:name w:val="סעיף רמה 22 Char"/>
    <w:basedOn w:val="2ff2"/>
    <w:link w:val="220"/>
    <w:locked/>
    <w:rsid w:val="00D93464"/>
    <w:rPr>
      <w:rFonts w:ascii="Arial" w:eastAsia="Times New Roman" w:hAnsi="Arial"/>
      <w:u w:val="single"/>
    </w:rPr>
  </w:style>
  <w:style w:type="paragraph" w:customStyle="1" w:styleId="220">
    <w:name w:val="סעיף רמה 22"/>
    <w:basedOn w:val="2"/>
    <w:link w:val="22Char"/>
    <w:qFormat/>
    <w:rsid w:val="00D93464"/>
    <w:pPr>
      <w:numPr>
        <w:numId w:val="0"/>
      </w:numPr>
      <w:ind w:left="432" w:hanging="432"/>
    </w:pPr>
    <w:rPr>
      <w:rFonts w:eastAsiaTheme="minorHAnsi"/>
      <w:u w:val="single"/>
    </w:rPr>
  </w:style>
  <w:style w:type="paragraph" w:customStyle="1" w:styleId="affffffffff2">
    <w:name w:val="כותרת עליונה זוגית"/>
    <w:basedOn w:val="af1"/>
    <w:qFormat/>
    <w:rsid w:val="00D93464"/>
    <w:pPr>
      <w:pBdr>
        <w:bottom w:val="single" w:sz="4" w:space="1" w:color="4F81BD"/>
      </w:pBdr>
    </w:pPr>
    <w:rPr>
      <w:rFonts w:ascii="Calibri" w:hAnsi="Calibri" w:cs="Arial"/>
      <w:b/>
      <w:bCs/>
      <w:color w:val="1F497D"/>
      <w:sz w:val="20"/>
      <w:szCs w:val="20"/>
      <w:lang w:eastAsia="zh-CN"/>
    </w:rPr>
  </w:style>
  <w:style w:type="paragraph" w:customStyle="1" w:styleId="92">
    <w:name w:val="9"/>
    <w:uiPriority w:val="59"/>
    <w:rsid w:val="00D93464"/>
    <w:pPr>
      <w:spacing w:before="0" w:after="0" w:line="240" w:lineRule="auto"/>
    </w:pPr>
    <w:rPr>
      <w:rFonts w:ascii="Calibri" w:eastAsia="Calibri" w:hAnsi="Calibri" w:cs="Arial"/>
      <w:sz w:val="20"/>
      <w:szCs w:val="20"/>
    </w:rPr>
  </w:style>
  <w:style w:type="paragraph" w:customStyle="1" w:styleId="affffffffff3">
    <w:name w:val="שם פרק"/>
    <w:basedOn w:val="17"/>
    <w:rsid w:val="00D93464"/>
    <w:pPr>
      <w:keepNext/>
      <w:widowControl/>
      <w:spacing w:after="60" w:line="360" w:lineRule="auto"/>
      <w:jc w:val="both"/>
    </w:pPr>
    <w:rPr>
      <w:rFonts w:cs="David"/>
      <w:caps w:val="0"/>
      <w:spacing w:val="0"/>
      <w:kern w:val="32"/>
      <w:sz w:val="32"/>
      <w:szCs w:val="32"/>
      <w:u w:val="single"/>
    </w:rPr>
  </w:style>
  <w:style w:type="numbering" w:customStyle="1" w:styleId="-1131">
    <w:name w:val="משרד האוצר - מדורג1131"/>
    <w:uiPriority w:val="99"/>
    <w:rsid w:val="00D93464"/>
    <w:pPr>
      <w:numPr>
        <w:numId w:val="103"/>
      </w:numPr>
    </w:pPr>
  </w:style>
  <w:style w:type="character" w:customStyle="1" w:styleId="Char0">
    <w:name w:val="תת סעיף Char"/>
    <w:basedOn w:val="af2"/>
    <w:link w:val="ae"/>
    <w:locked/>
    <w:rsid w:val="00D93464"/>
    <w:rPr>
      <w:rFonts w:ascii="Arial" w:eastAsia="Times New Roman" w:hAnsi="Arial" w:cs="Arial"/>
    </w:rPr>
  </w:style>
  <w:style w:type="paragraph" w:customStyle="1" w:styleId="affffffffff4">
    <w:name w:val="ëåúøåú"/>
    <w:basedOn w:val="af1"/>
    <w:rsid w:val="00D93464"/>
    <w:pPr>
      <w:overflowPunct w:val="0"/>
      <w:autoSpaceDE w:val="0"/>
      <w:autoSpaceDN w:val="0"/>
      <w:bidi w:val="0"/>
      <w:adjustRightInd w:val="0"/>
      <w:spacing w:after="120" w:line="360" w:lineRule="auto"/>
      <w:ind w:left="720"/>
      <w:jc w:val="center"/>
      <w:textAlignment w:val="baseline"/>
    </w:pPr>
    <w:rPr>
      <w:sz w:val="20"/>
      <w:szCs w:val="20"/>
      <w:lang w:eastAsia="he-IL"/>
    </w:rPr>
  </w:style>
  <w:style w:type="paragraph" w:customStyle="1" w:styleId="gmail-msocommenttext">
    <w:name w:val="gmail-msocommenttext"/>
    <w:basedOn w:val="af1"/>
    <w:rsid w:val="00D93464"/>
    <w:pPr>
      <w:bidi w:val="0"/>
      <w:spacing w:before="100" w:beforeAutospacing="1" w:after="100" w:afterAutospacing="1"/>
    </w:pPr>
    <w:rPr>
      <w:rFonts w:ascii="Calibri" w:eastAsiaTheme="minorHAnsi" w:hAnsi="Calibri" w:cs="Calibri"/>
      <w:sz w:val="22"/>
      <w:szCs w:val="22"/>
      <w:lang w:eastAsia="he-IL"/>
    </w:rPr>
  </w:style>
  <w:style w:type="character" w:customStyle="1" w:styleId="5fa">
    <w:name w:val="אזכור לא מזוהה5"/>
    <w:basedOn w:val="af2"/>
    <w:uiPriority w:val="99"/>
    <w:semiHidden/>
    <w:unhideWhenUsed/>
    <w:rsid w:val="00D93464"/>
    <w:rPr>
      <w:color w:val="605E5C"/>
      <w:shd w:val="clear" w:color="auto" w:fill="E1DFDD"/>
    </w:rPr>
  </w:style>
  <w:style w:type="character" w:customStyle="1" w:styleId="Heading10">
    <w:name w:val="Heading #1_"/>
    <w:basedOn w:val="af2"/>
    <w:link w:val="Heading12"/>
    <w:locked/>
    <w:rsid w:val="00D93464"/>
    <w:rPr>
      <w:rFonts w:ascii="David" w:eastAsia="David" w:hAnsi="David" w:cs="David"/>
      <w:sz w:val="32"/>
      <w:szCs w:val="32"/>
    </w:rPr>
  </w:style>
  <w:style w:type="paragraph" w:customStyle="1" w:styleId="Heading12">
    <w:name w:val="Heading #1"/>
    <w:basedOn w:val="af1"/>
    <w:link w:val="Heading10"/>
    <w:rsid w:val="00D93464"/>
    <w:pPr>
      <w:widowControl w:val="0"/>
      <w:jc w:val="center"/>
      <w:outlineLvl w:val="0"/>
    </w:pPr>
    <w:rPr>
      <w:rFonts w:ascii="David" w:eastAsia="David" w:hAnsi="David" w:cs="David"/>
      <w:sz w:val="32"/>
      <w:szCs w:val="32"/>
    </w:rPr>
  </w:style>
  <w:style w:type="character" w:customStyle="1" w:styleId="Bodytext2">
    <w:name w:val="Body text (2)_"/>
    <w:basedOn w:val="af2"/>
    <w:link w:val="Bodytext20"/>
    <w:locked/>
    <w:rsid w:val="00D93464"/>
    <w:rPr>
      <w:rFonts w:ascii="David" w:eastAsia="David" w:hAnsi="David" w:cs="David"/>
      <w:sz w:val="20"/>
      <w:szCs w:val="20"/>
    </w:rPr>
  </w:style>
  <w:style w:type="paragraph" w:customStyle="1" w:styleId="Bodytext20">
    <w:name w:val="Body text (2)"/>
    <w:basedOn w:val="af1"/>
    <w:link w:val="Bodytext2"/>
    <w:rsid w:val="00D93464"/>
    <w:pPr>
      <w:widowControl w:val="0"/>
      <w:spacing w:after="400"/>
      <w:ind w:firstLine="190"/>
    </w:pPr>
    <w:rPr>
      <w:rFonts w:ascii="David" w:eastAsia="David" w:hAnsi="David" w:cs="David"/>
      <w:sz w:val="20"/>
      <w:szCs w:val="20"/>
    </w:rPr>
  </w:style>
  <w:style w:type="paragraph" w:customStyle="1" w:styleId="4ff0">
    <w:name w:val="רמה 4"/>
    <w:basedOn w:val="af1"/>
    <w:qFormat/>
    <w:rsid w:val="00D93464"/>
    <w:pPr>
      <w:keepLines/>
      <w:spacing w:before="240" w:after="240" w:line="276" w:lineRule="auto"/>
      <w:ind w:left="2375" w:hanging="1134"/>
      <w:jc w:val="both"/>
      <w:outlineLvl w:val="1"/>
    </w:pPr>
    <w:rPr>
      <w:rFonts w:ascii="Narkisim" w:hAnsi="Narkisim" w:cs="Narkisim"/>
    </w:rPr>
  </w:style>
  <w:style w:type="table" w:customStyle="1" w:styleId="11b">
    <w:name w:val="טקסט טבלה תחתונה11"/>
    <w:basedOn w:val="af3"/>
    <w:next w:val="affffa"/>
    <w:uiPriority w:val="39"/>
    <w:rsid w:val="00562A14"/>
    <w:pPr>
      <w:bidi/>
      <w:spacing w:before="0"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48122">
      <w:bodyDiv w:val="1"/>
      <w:marLeft w:val="0"/>
      <w:marRight w:val="0"/>
      <w:marTop w:val="0"/>
      <w:marBottom w:val="0"/>
      <w:divBdr>
        <w:top w:val="none" w:sz="0" w:space="0" w:color="auto"/>
        <w:left w:val="none" w:sz="0" w:space="0" w:color="auto"/>
        <w:bottom w:val="none" w:sz="0" w:space="0" w:color="auto"/>
        <w:right w:val="none" w:sz="0" w:space="0" w:color="auto"/>
      </w:divBdr>
    </w:div>
    <w:div w:id="85737214">
      <w:bodyDiv w:val="1"/>
      <w:marLeft w:val="0"/>
      <w:marRight w:val="0"/>
      <w:marTop w:val="0"/>
      <w:marBottom w:val="0"/>
      <w:divBdr>
        <w:top w:val="none" w:sz="0" w:space="0" w:color="auto"/>
        <w:left w:val="none" w:sz="0" w:space="0" w:color="auto"/>
        <w:bottom w:val="none" w:sz="0" w:space="0" w:color="auto"/>
        <w:right w:val="none" w:sz="0" w:space="0" w:color="auto"/>
      </w:divBdr>
    </w:div>
    <w:div w:id="110053964">
      <w:bodyDiv w:val="1"/>
      <w:marLeft w:val="0"/>
      <w:marRight w:val="0"/>
      <w:marTop w:val="0"/>
      <w:marBottom w:val="0"/>
      <w:divBdr>
        <w:top w:val="none" w:sz="0" w:space="0" w:color="auto"/>
        <w:left w:val="none" w:sz="0" w:space="0" w:color="auto"/>
        <w:bottom w:val="none" w:sz="0" w:space="0" w:color="auto"/>
        <w:right w:val="none" w:sz="0" w:space="0" w:color="auto"/>
      </w:divBdr>
    </w:div>
    <w:div w:id="119805156">
      <w:bodyDiv w:val="1"/>
      <w:marLeft w:val="0"/>
      <w:marRight w:val="0"/>
      <w:marTop w:val="0"/>
      <w:marBottom w:val="0"/>
      <w:divBdr>
        <w:top w:val="none" w:sz="0" w:space="0" w:color="auto"/>
        <w:left w:val="none" w:sz="0" w:space="0" w:color="auto"/>
        <w:bottom w:val="none" w:sz="0" w:space="0" w:color="auto"/>
        <w:right w:val="none" w:sz="0" w:space="0" w:color="auto"/>
      </w:divBdr>
    </w:div>
    <w:div w:id="128712847">
      <w:bodyDiv w:val="1"/>
      <w:marLeft w:val="0"/>
      <w:marRight w:val="0"/>
      <w:marTop w:val="0"/>
      <w:marBottom w:val="0"/>
      <w:divBdr>
        <w:top w:val="none" w:sz="0" w:space="0" w:color="auto"/>
        <w:left w:val="none" w:sz="0" w:space="0" w:color="auto"/>
        <w:bottom w:val="none" w:sz="0" w:space="0" w:color="auto"/>
        <w:right w:val="none" w:sz="0" w:space="0" w:color="auto"/>
      </w:divBdr>
    </w:div>
    <w:div w:id="132069286">
      <w:bodyDiv w:val="1"/>
      <w:marLeft w:val="0"/>
      <w:marRight w:val="0"/>
      <w:marTop w:val="0"/>
      <w:marBottom w:val="0"/>
      <w:divBdr>
        <w:top w:val="none" w:sz="0" w:space="0" w:color="auto"/>
        <w:left w:val="none" w:sz="0" w:space="0" w:color="auto"/>
        <w:bottom w:val="none" w:sz="0" w:space="0" w:color="auto"/>
        <w:right w:val="none" w:sz="0" w:space="0" w:color="auto"/>
      </w:divBdr>
    </w:div>
    <w:div w:id="186412514">
      <w:bodyDiv w:val="1"/>
      <w:marLeft w:val="0"/>
      <w:marRight w:val="0"/>
      <w:marTop w:val="0"/>
      <w:marBottom w:val="0"/>
      <w:divBdr>
        <w:top w:val="none" w:sz="0" w:space="0" w:color="auto"/>
        <w:left w:val="none" w:sz="0" w:space="0" w:color="auto"/>
        <w:bottom w:val="none" w:sz="0" w:space="0" w:color="auto"/>
        <w:right w:val="none" w:sz="0" w:space="0" w:color="auto"/>
      </w:divBdr>
    </w:div>
    <w:div w:id="189268372">
      <w:bodyDiv w:val="1"/>
      <w:marLeft w:val="0"/>
      <w:marRight w:val="0"/>
      <w:marTop w:val="0"/>
      <w:marBottom w:val="0"/>
      <w:divBdr>
        <w:top w:val="none" w:sz="0" w:space="0" w:color="auto"/>
        <w:left w:val="none" w:sz="0" w:space="0" w:color="auto"/>
        <w:bottom w:val="none" w:sz="0" w:space="0" w:color="auto"/>
        <w:right w:val="none" w:sz="0" w:space="0" w:color="auto"/>
      </w:divBdr>
    </w:div>
    <w:div w:id="204175512">
      <w:bodyDiv w:val="1"/>
      <w:marLeft w:val="0"/>
      <w:marRight w:val="0"/>
      <w:marTop w:val="0"/>
      <w:marBottom w:val="0"/>
      <w:divBdr>
        <w:top w:val="none" w:sz="0" w:space="0" w:color="auto"/>
        <w:left w:val="none" w:sz="0" w:space="0" w:color="auto"/>
        <w:bottom w:val="none" w:sz="0" w:space="0" w:color="auto"/>
        <w:right w:val="none" w:sz="0" w:space="0" w:color="auto"/>
      </w:divBdr>
    </w:div>
    <w:div w:id="208490874">
      <w:bodyDiv w:val="1"/>
      <w:marLeft w:val="0"/>
      <w:marRight w:val="0"/>
      <w:marTop w:val="0"/>
      <w:marBottom w:val="0"/>
      <w:divBdr>
        <w:top w:val="none" w:sz="0" w:space="0" w:color="auto"/>
        <w:left w:val="none" w:sz="0" w:space="0" w:color="auto"/>
        <w:bottom w:val="none" w:sz="0" w:space="0" w:color="auto"/>
        <w:right w:val="none" w:sz="0" w:space="0" w:color="auto"/>
      </w:divBdr>
    </w:div>
    <w:div w:id="329138959">
      <w:bodyDiv w:val="1"/>
      <w:marLeft w:val="0"/>
      <w:marRight w:val="0"/>
      <w:marTop w:val="0"/>
      <w:marBottom w:val="0"/>
      <w:divBdr>
        <w:top w:val="none" w:sz="0" w:space="0" w:color="auto"/>
        <w:left w:val="none" w:sz="0" w:space="0" w:color="auto"/>
        <w:bottom w:val="none" w:sz="0" w:space="0" w:color="auto"/>
        <w:right w:val="none" w:sz="0" w:space="0" w:color="auto"/>
      </w:divBdr>
    </w:div>
    <w:div w:id="429467913">
      <w:bodyDiv w:val="1"/>
      <w:marLeft w:val="0"/>
      <w:marRight w:val="0"/>
      <w:marTop w:val="0"/>
      <w:marBottom w:val="0"/>
      <w:divBdr>
        <w:top w:val="none" w:sz="0" w:space="0" w:color="auto"/>
        <w:left w:val="none" w:sz="0" w:space="0" w:color="auto"/>
        <w:bottom w:val="none" w:sz="0" w:space="0" w:color="auto"/>
        <w:right w:val="none" w:sz="0" w:space="0" w:color="auto"/>
      </w:divBdr>
    </w:div>
    <w:div w:id="522518869">
      <w:bodyDiv w:val="1"/>
      <w:marLeft w:val="0"/>
      <w:marRight w:val="0"/>
      <w:marTop w:val="0"/>
      <w:marBottom w:val="0"/>
      <w:divBdr>
        <w:top w:val="none" w:sz="0" w:space="0" w:color="auto"/>
        <w:left w:val="none" w:sz="0" w:space="0" w:color="auto"/>
        <w:bottom w:val="none" w:sz="0" w:space="0" w:color="auto"/>
        <w:right w:val="none" w:sz="0" w:space="0" w:color="auto"/>
      </w:divBdr>
    </w:div>
    <w:div w:id="575669478">
      <w:bodyDiv w:val="1"/>
      <w:marLeft w:val="0"/>
      <w:marRight w:val="0"/>
      <w:marTop w:val="0"/>
      <w:marBottom w:val="0"/>
      <w:divBdr>
        <w:top w:val="none" w:sz="0" w:space="0" w:color="auto"/>
        <w:left w:val="none" w:sz="0" w:space="0" w:color="auto"/>
        <w:bottom w:val="none" w:sz="0" w:space="0" w:color="auto"/>
        <w:right w:val="none" w:sz="0" w:space="0" w:color="auto"/>
      </w:divBdr>
    </w:div>
    <w:div w:id="581330190">
      <w:bodyDiv w:val="1"/>
      <w:marLeft w:val="0"/>
      <w:marRight w:val="0"/>
      <w:marTop w:val="0"/>
      <w:marBottom w:val="0"/>
      <w:divBdr>
        <w:top w:val="none" w:sz="0" w:space="0" w:color="auto"/>
        <w:left w:val="none" w:sz="0" w:space="0" w:color="auto"/>
        <w:bottom w:val="none" w:sz="0" w:space="0" w:color="auto"/>
        <w:right w:val="none" w:sz="0" w:space="0" w:color="auto"/>
      </w:divBdr>
    </w:div>
    <w:div w:id="589000445">
      <w:bodyDiv w:val="1"/>
      <w:marLeft w:val="0"/>
      <w:marRight w:val="0"/>
      <w:marTop w:val="0"/>
      <w:marBottom w:val="0"/>
      <w:divBdr>
        <w:top w:val="none" w:sz="0" w:space="0" w:color="auto"/>
        <w:left w:val="none" w:sz="0" w:space="0" w:color="auto"/>
        <w:bottom w:val="none" w:sz="0" w:space="0" w:color="auto"/>
        <w:right w:val="none" w:sz="0" w:space="0" w:color="auto"/>
      </w:divBdr>
    </w:div>
    <w:div w:id="608436905">
      <w:bodyDiv w:val="1"/>
      <w:marLeft w:val="0"/>
      <w:marRight w:val="0"/>
      <w:marTop w:val="0"/>
      <w:marBottom w:val="0"/>
      <w:divBdr>
        <w:top w:val="none" w:sz="0" w:space="0" w:color="auto"/>
        <w:left w:val="none" w:sz="0" w:space="0" w:color="auto"/>
        <w:bottom w:val="none" w:sz="0" w:space="0" w:color="auto"/>
        <w:right w:val="none" w:sz="0" w:space="0" w:color="auto"/>
      </w:divBdr>
    </w:div>
    <w:div w:id="741949383">
      <w:bodyDiv w:val="1"/>
      <w:marLeft w:val="0"/>
      <w:marRight w:val="0"/>
      <w:marTop w:val="0"/>
      <w:marBottom w:val="0"/>
      <w:divBdr>
        <w:top w:val="none" w:sz="0" w:space="0" w:color="auto"/>
        <w:left w:val="none" w:sz="0" w:space="0" w:color="auto"/>
        <w:bottom w:val="none" w:sz="0" w:space="0" w:color="auto"/>
        <w:right w:val="none" w:sz="0" w:space="0" w:color="auto"/>
      </w:divBdr>
    </w:div>
    <w:div w:id="743793603">
      <w:bodyDiv w:val="1"/>
      <w:marLeft w:val="0"/>
      <w:marRight w:val="0"/>
      <w:marTop w:val="0"/>
      <w:marBottom w:val="0"/>
      <w:divBdr>
        <w:top w:val="none" w:sz="0" w:space="0" w:color="auto"/>
        <w:left w:val="none" w:sz="0" w:space="0" w:color="auto"/>
        <w:bottom w:val="none" w:sz="0" w:space="0" w:color="auto"/>
        <w:right w:val="none" w:sz="0" w:space="0" w:color="auto"/>
      </w:divBdr>
    </w:div>
    <w:div w:id="759252742">
      <w:bodyDiv w:val="1"/>
      <w:marLeft w:val="0"/>
      <w:marRight w:val="0"/>
      <w:marTop w:val="0"/>
      <w:marBottom w:val="0"/>
      <w:divBdr>
        <w:top w:val="none" w:sz="0" w:space="0" w:color="auto"/>
        <w:left w:val="none" w:sz="0" w:space="0" w:color="auto"/>
        <w:bottom w:val="none" w:sz="0" w:space="0" w:color="auto"/>
        <w:right w:val="none" w:sz="0" w:space="0" w:color="auto"/>
      </w:divBdr>
    </w:div>
    <w:div w:id="811170980">
      <w:bodyDiv w:val="1"/>
      <w:marLeft w:val="0"/>
      <w:marRight w:val="0"/>
      <w:marTop w:val="0"/>
      <w:marBottom w:val="0"/>
      <w:divBdr>
        <w:top w:val="none" w:sz="0" w:space="0" w:color="auto"/>
        <w:left w:val="none" w:sz="0" w:space="0" w:color="auto"/>
        <w:bottom w:val="none" w:sz="0" w:space="0" w:color="auto"/>
        <w:right w:val="none" w:sz="0" w:space="0" w:color="auto"/>
      </w:divBdr>
    </w:div>
    <w:div w:id="865217097">
      <w:bodyDiv w:val="1"/>
      <w:marLeft w:val="0"/>
      <w:marRight w:val="0"/>
      <w:marTop w:val="0"/>
      <w:marBottom w:val="0"/>
      <w:divBdr>
        <w:top w:val="none" w:sz="0" w:space="0" w:color="auto"/>
        <w:left w:val="none" w:sz="0" w:space="0" w:color="auto"/>
        <w:bottom w:val="none" w:sz="0" w:space="0" w:color="auto"/>
        <w:right w:val="none" w:sz="0" w:space="0" w:color="auto"/>
      </w:divBdr>
    </w:div>
    <w:div w:id="932084607">
      <w:bodyDiv w:val="1"/>
      <w:marLeft w:val="0"/>
      <w:marRight w:val="0"/>
      <w:marTop w:val="0"/>
      <w:marBottom w:val="0"/>
      <w:divBdr>
        <w:top w:val="none" w:sz="0" w:space="0" w:color="auto"/>
        <w:left w:val="none" w:sz="0" w:space="0" w:color="auto"/>
        <w:bottom w:val="none" w:sz="0" w:space="0" w:color="auto"/>
        <w:right w:val="none" w:sz="0" w:space="0" w:color="auto"/>
      </w:divBdr>
    </w:div>
    <w:div w:id="1189103097">
      <w:bodyDiv w:val="1"/>
      <w:marLeft w:val="0"/>
      <w:marRight w:val="0"/>
      <w:marTop w:val="0"/>
      <w:marBottom w:val="0"/>
      <w:divBdr>
        <w:top w:val="none" w:sz="0" w:space="0" w:color="auto"/>
        <w:left w:val="none" w:sz="0" w:space="0" w:color="auto"/>
        <w:bottom w:val="none" w:sz="0" w:space="0" w:color="auto"/>
        <w:right w:val="none" w:sz="0" w:space="0" w:color="auto"/>
      </w:divBdr>
    </w:div>
    <w:div w:id="1320887143">
      <w:bodyDiv w:val="1"/>
      <w:marLeft w:val="0"/>
      <w:marRight w:val="0"/>
      <w:marTop w:val="0"/>
      <w:marBottom w:val="0"/>
      <w:divBdr>
        <w:top w:val="none" w:sz="0" w:space="0" w:color="auto"/>
        <w:left w:val="none" w:sz="0" w:space="0" w:color="auto"/>
        <w:bottom w:val="none" w:sz="0" w:space="0" w:color="auto"/>
        <w:right w:val="none" w:sz="0" w:space="0" w:color="auto"/>
      </w:divBdr>
    </w:div>
    <w:div w:id="1325626212">
      <w:bodyDiv w:val="1"/>
      <w:marLeft w:val="0"/>
      <w:marRight w:val="0"/>
      <w:marTop w:val="0"/>
      <w:marBottom w:val="0"/>
      <w:divBdr>
        <w:top w:val="none" w:sz="0" w:space="0" w:color="auto"/>
        <w:left w:val="none" w:sz="0" w:space="0" w:color="auto"/>
        <w:bottom w:val="none" w:sz="0" w:space="0" w:color="auto"/>
        <w:right w:val="none" w:sz="0" w:space="0" w:color="auto"/>
      </w:divBdr>
    </w:div>
    <w:div w:id="1342465693">
      <w:bodyDiv w:val="1"/>
      <w:marLeft w:val="0"/>
      <w:marRight w:val="0"/>
      <w:marTop w:val="0"/>
      <w:marBottom w:val="0"/>
      <w:divBdr>
        <w:top w:val="none" w:sz="0" w:space="0" w:color="auto"/>
        <w:left w:val="none" w:sz="0" w:space="0" w:color="auto"/>
        <w:bottom w:val="none" w:sz="0" w:space="0" w:color="auto"/>
        <w:right w:val="none" w:sz="0" w:space="0" w:color="auto"/>
      </w:divBdr>
    </w:div>
    <w:div w:id="1478955293">
      <w:bodyDiv w:val="1"/>
      <w:marLeft w:val="0"/>
      <w:marRight w:val="0"/>
      <w:marTop w:val="0"/>
      <w:marBottom w:val="0"/>
      <w:divBdr>
        <w:top w:val="none" w:sz="0" w:space="0" w:color="auto"/>
        <w:left w:val="none" w:sz="0" w:space="0" w:color="auto"/>
        <w:bottom w:val="none" w:sz="0" w:space="0" w:color="auto"/>
        <w:right w:val="none" w:sz="0" w:space="0" w:color="auto"/>
      </w:divBdr>
    </w:div>
    <w:div w:id="1582249643">
      <w:bodyDiv w:val="1"/>
      <w:marLeft w:val="0"/>
      <w:marRight w:val="0"/>
      <w:marTop w:val="0"/>
      <w:marBottom w:val="0"/>
      <w:divBdr>
        <w:top w:val="none" w:sz="0" w:space="0" w:color="auto"/>
        <w:left w:val="none" w:sz="0" w:space="0" w:color="auto"/>
        <w:bottom w:val="none" w:sz="0" w:space="0" w:color="auto"/>
        <w:right w:val="none" w:sz="0" w:space="0" w:color="auto"/>
      </w:divBdr>
    </w:div>
    <w:div w:id="1653677264">
      <w:bodyDiv w:val="1"/>
      <w:marLeft w:val="0"/>
      <w:marRight w:val="0"/>
      <w:marTop w:val="0"/>
      <w:marBottom w:val="0"/>
      <w:divBdr>
        <w:top w:val="none" w:sz="0" w:space="0" w:color="auto"/>
        <w:left w:val="none" w:sz="0" w:space="0" w:color="auto"/>
        <w:bottom w:val="none" w:sz="0" w:space="0" w:color="auto"/>
        <w:right w:val="none" w:sz="0" w:space="0" w:color="auto"/>
      </w:divBdr>
    </w:div>
    <w:div w:id="1656911505">
      <w:bodyDiv w:val="1"/>
      <w:marLeft w:val="0"/>
      <w:marRight w:val="0"/>
      <w:marTop w:val="0"/>
      <w:marBottom w:val="0"/>
      <w:divBdr>
        <w:top w:val="none" w:sz="0" w:space="0" w:color="auto"/>
        <w:left w:val="none" w:sz="0" w:space="0" w:color="auto"/>
        <w:bottom w:val="none" w:sz="0" w:space="0" w:color="auto"/>
        <w:right w:val="none" w:sz="0" w:space="0" w:color="auto"/>
      </w:divBdr>
    </w:div>
    <w:div w:id="1733649001">
      <w:bodyDiv w:val="1"/>
      <w:marLeft w:val="0"/>
      <w:marRight w:val="0"/>
      <w:marTop w:val="0"/>
      <w:marBottom w:val="0"/>
      <w:divBdr>
        <w:top w:val="none" w:sz="0" w:space="0" w:color="auto"/>
        <w:left w:val="none" w:sz="0" w:space="0" w:color="auto"/>
        <w:bottom w:val="none" w:sz="0" w:space="0" w:color="auto"/>
        <w:right w:val="none" w:sz="0" w:space="0" w:color="auto"/>
      </w:divBdr>
    </w:div>
    <w:div w:id="1803617035">
      <w:bodyDiv w:val="1"/>
      <w:marLeft w:val="0"/>
      <w:marRight w:val="0"/>
      <w:marTop w:val="0"/>
      <w:marBottom w:val="0"/>
      <w:divBdr>
        <w:top w:val="none" w:sz="0" w:space="0" w:color="auto"/>
        <w:left w:val="none" w:sz="0" w:space="0" w:color="auto"/>
        <w:bottom w:val="none" w:sz="0" w:space="0" w:color="auto"/>
        <w:right w:val="none" w:sz="0" w:space="0" w:color="auto"/>
      </w:divBdr>
    </w:div>
    <w:div w:id="1885095448">
      <w:bodyDiv w:val="1"/>
      <w:marLeft w:val="0"/>
      <w:marRight w:val="0"/>
      <w:marTop w:val="0"/>
      <w:marBottom w:val="0"/>
      <w:divBdr>
        <w:top w:val="none" w:sz="0" w:space="0" w:color="auto"/>
        <w:left w:val="none" w:sz="0" w:space="0" w:color="auto"/>
        <w:bottom w:val="none" w:sz="0" w:space="0" w:color="auto"/>
        <w:right w:val="none" w:sz="0" w:space="0" w:color="auto"/>
      </w:divBdr>
    </w:div>
    <w:div w:id="1922984364">
      <w:bodyDiv w:val="1"/>
      <w:marLeft w:val="0"/>
      <w:marRight w:val="0"/>
      <w:marTop w:val="0"/>
      <w:marBottom w:val="0"/>
      <w:divBdr>
        <w:top w:val="none" w:sz="0" w:space="0" w:color="auto"/>
        <w:left w:val="none" w:sz="0" w:space="0" w:color="auto"/>
        <w:bottom w:val="none" w:sz="0" w:space="0" w:color="auto"/>
        <w:right w:val="none" w:sz="0" w:space="0" w:color="auto"/>
      </w:divBdr>
    </w:div>
    <w:div w:id="1956521517">
      <w:bodyDiv w:val="1"/>
      <w:marLeft w:val="0"/>
      <w:marRight w:val="0"/>
      <w:marTop w:val="0"/>
      <w:marBottom w:val="0"/>
      <w:divBdr>
        <w:top w:val="none" w:sz="0" w:space="0" w:color="auto"/>
        <w:left w:val="none" w:sz="0" w:space="0" w:color="auto"/>
        <w:bottom w:val="none" w:sz="0" w:space="0" w:color="auto"/>
        <w:right w:val="none" w:sz="0" w:space="0" w:color="auto"/>
      </w:divBdr>
    </w:div>
    <w:div w:id="2088765517">
      <w:bodyDiv w:val="1"/>
      <w:marLeft w:val="0"/>
      <w:marRight w:val="0"/>
      <w:marTop w:val="0"/>
      <w:marBottom w:val="0"/>
      <w:divBdr>
        <w:top w:val="none" w:sz="0" w:space="0" w:color="auto"/>
        <w:left w:val="none" w:sz="0" w:space="0" w:color="auto"/>
        <w:bottom w:val="none" w:sz="0" w:space="0" w:color="auto"/>
        <w:right w:val="none" w:sz="0" w:space="0" w:color="auto"/>
      </w:divBdr>
    </w:div>
    <w:div w:id="2114931010">
      <w:bodyDiv w:val="1"/>
      <w:marLeft w:val="0"/>
      <w:marRight w:val="0"/>
      <w:marTop w:val="0"/>
      <w:marBottom w:val="0"/>
      <w:divBdr>
        <w:top w:val="none" w:sz="0" w:space="0" w:color="auto"/>
        <w:left w:val="none" w:sz="0" w:space="0" w:color="auto"/>
        <w:bottom w:val="none" w:sz="0" w:space="0" w:color="auto"/>
        <w:right w:val="none" w:sz="0" w:space="0" w:color="auto"/>
      </w:divBdr>
      <w:divsChild>
        <w:div w:id="683022728">
          <w:marLeft w:val="0"/>
          <w:marRight w:val="0"/>
          <w:marTop w:val="0"/>
          <w:marBottom w:val="0"/>
          <w:divBdr>
            <w:top w:val="none" w:sz="0" w:space="0" w:color="auto"/>
            <w:left w:val="none" w:sz="0" w:space="0" w:color="auto"/>
            <w:bottom w:val="none" w:sz="0" w:space="0" w:color="auto"/>
            <w:right w:val="none" w:sz="0" w:space="0" w:color="auto"/>
          </w:divBdr>
          <w:divsChild>
            <w:div w:id="1857690497">
              <w:marLeft w:val="0"/>
              <w:marRight w:val="0"/>
              <w:marTop w:val="0"/>
              <w:marBottom w:val="0"/>
              <w:divBdr>
                <w:top w:val="none" w:sz="0" w:space="0" w:color="auto"/>
                <w:left w:val="none" w:sz="0" w:space="0" w:color="auto"/>
                <w:bottom w:val="none" w:sz="0" w:space="0" w:color="auto"/>
                <w:right w:val="none" w:sz="0" w:space="0" w:color="auto"/>
              </w:divBdr>
              <w:divsChild>
                <w:div w:id="1817645677">
                  <w:marLeft w:val="0"/>
                  <w:marRight w:val="0"/>
                  <w:marTop w:val="0"/>
                  <w:marBottom w:val="0"/>
                  <w:divBdr>
                    <w:top w:val="none" w:sz="0" w:space="0" w:color="auto"/>
                    <w:left w:val="none" w:sz="0" w:space="0" w:color="auto"/>
                    <w:bottom w:val="none" w:sz="0" w:space="0" w:color="auto"/>
                    <w:right w:val="none" w:sz="0" w:space="0" w:color="auto"/>
                  </w:divBdr>
                  <w:divsChild>
                    <w:div w:id="820001502">
                      <w:marLeft w:val="0"/>
                      <w:marRight w:val="300"/>
                      <w:marTop w:val="0"/>
                      <w:marBottom w:val="0"/>
                      <w:divBdr>
                        <w:top w:val="none" w:sz="0" w:space="0" w:color="auto"/>
                        <w:left w:val="none" w:sz="0" w:space="0" w:color="auto"/>
                        <w:bottom w:val="none" w:sz="0" w:space="0" w:color="auto"/>
                        <w:right w:val="none" w:sz="0" w:space="0" w:color="auto"/>
                      </w:divBdr>
                      <w:divsChild>
                        <w:div w:id="1400320799">
                          <w:marLeft w:val="0"/>
                          <w:marRight w:val="-300"/>
                          <w:marTop w:val="0"/>
                          <w:marBottom w:val="0"/>
                          <w:divBdr>
                            <w:top w:val="none" w:sz="0" w:space="0" w:color="auto"/>
                            <w:left w:val="none" w:sz="0" w:space="0" w:color="auto"/>
                            <w:bottom w:val="none" w:sz="0" w:space="0" w:color="auto"/>
                            <w:right w:val="none" w:sz="0" w:space="0" w:color="auto"/>
                          </w:divBdr>
                          <w:divsChild>
                            <w:div w:id="461308560">
                              <w:marLeft w:val="0"/>
                              <w:marRight w:val="0"/>
                              <w:marTop w:val="0"/>
                              <w:marBottom w:val="0"/>
                              <w:divBdr>
                                <w:top w:val="none" w:sz="0" w:space="0" w:color="auto"/>
                                <w:left w:val="none" w:sz="0" w:space="0" w:color="auto"/>
                                <w:bottom w:val="none" w:sz="0" w:space="0" w:color="auto"/>
                                <w:right w:val="none" w:sz="0" w:space="0" w:color="auto"/>
                              </w:divBdr>
                              <w:divsChild>
                                <w:div w:id="14466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image" Target="media/image3.jpeg"/><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yperlink" Target="https://ica.justice.gov.il/Request/OpenRequest?rt=PartnershipExtract" TargetMode="External"/><Relationship Id="rId34" Type="http://schemas.openxmlformats.org/officeDocument/2006/relationships/hyperlink" Target="https://www.gov.il/he/departments/policies/2013_des1116"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hyperlink" Target="https://portal.gpa.gov.il/supplier/tender"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ca.justice.gov.il/Request/OpenRequest?rt=CompanyExtract" TargetMode="External"/><Relationship Id="rId29" Type="http://schemas.openxmlformats.org/officeDocument/2006/relationships/package" Target="embeddings/Microsoft_Excel_Worksheet1.xlsx"/><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32" Type="http://schemas.openxmlformats.org/officeDocument/2006/relationships/hyperlink" Target="https://foi.gov.il/"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mailto:Urih@mof.gov.il" TargetMode="External"/><Relationship Id="rId28" Type="http://schemas.openxmlformats.org/officeDocument/2006/relationships/image" Target="media/image5.emf"/><Relationship Id="rId36"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image" Target="cid:image002.jpg@01D9DF49.D5B97C90" TargetMode="External"/><Relationship Id="rId31"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takam.mof.gov.il/main" TargetMode="External"/><Relationship Id="rId27" Type="http://schemas.openxmlformats.org/officeDocument/2006/relationships/package" Target="embeddings/Microsoft_Excel_Worksheet.xlsx"/><Relationship Id="rId30" Type="http://schemas.openxmlformats.org/officeDocument/2006/relationships/hyperlink" Target="https://www.misim.gov.il/gmishurim/frmInputMekabel.aspx?cur=0" TargetMode="External"/><Relationship Id="rId35"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0B1BE3">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0B1BE3">
          <w:pPr>
            <w:pStyle w:val="A42981B854654E909096BA4C6A882D12"/>
          </w:pPr>
          <w:r w:rsidRPr="00182F10">
            <w:rPr>
              <w:rStyle w:val="a3"/>
              <w:rtl/>
            </w:rPr>
            <w:t>[הערות]</w:t>
          </w:r>
        </w:p>
      </w:docPartBody>
    </w:docPart>
    <w:docPart>
      <w:docPartPr>
        <w:name w:val="DBAEEDCA6F8C4A10B1E39F566315B6DC"/>
        <w:category>
          <w:name w:val="כללי"/>
          <w:gallery w:val="placeholder"/>
        </w:category>
        <w:types>
          <w:type w:val="bbPlcHdr"/>
        </w:types>
        <w:behaviors>
          <w:behavior w:val="content"/>
        </w:behaviors>
        <w:guid w:val="{1403DBF7-DDA2-435F-9A49-691FFA1D0E99}"/>
      </w:docPartPr>
      <w:docPartBody>
        <w:p w:rsidR="002D4DD3" w:rsidRDefault="00BA236E" w:rsidP="00BA236E">
          <w:pPr>
            <w:pStyle w:val="DBAEEDCA6F8C4A10B1E39F566315B6DC"/>
          </w:pPr>
          <w:r w:rsidRPr="00F2071A">
            <w:rPr>
              <w:rStyle w:val="a3"/>
              <w:rtl/>
            </w:rPr>
            <w:t>[תאריך פרסום]</w:t>
          </w:r>
        </w:p>
      </w:docPartBody>
    </w:docPart>
    <w:docPart>
      <w:docPartPr>
        <w:name w:val="49172D70790149908B4ACF3A3261C1CD"/>
        <w:category>
          <w:name w:val="כללי"/>
          <w:gallery w:val="placeholder"/>
        </w:category>
        <w:types>
          <w:type w:val="bbPlcHdr"/>
        </w:types>
        <w:behaviors>
          <w:behavior w:val="content"/>
        </w:behaviors>
        <w:guid w:val="{60F63F54-1793-4C6A-92CA-0B6134B68A8F}"/>
      </w:docPartPr>
      <w:docPartBody>
        <w:p w:rsidR="002D4DD3" w:rsidRDefault="00BA236E" w:rsidP="00BA236E">
          <w:pPr>
            <w:pStyle w:val="49172D70790149908B4ACF3A3261C1CD"/>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30E32"/>
    <w:rsid w:val="00073688"/>
    <w:rsid w:val="000916B2"/>
    <w:rsid w:val="00097AD8"/>
    <w:rsid w:val="000A2764"/>
    <w:rsid w:val="000B1BE3"/>
    <w:rsid w:val="000D12EA"/>
    <w:rsid w:val="000E5852"/>
    <w:rsid w:val="0013169F"/>
    <w:rsid w:val="00135B89"/>
    <w:rsid w:val="001640DF"/>
    <w:rsid w:val="001847EC"/>
    <w:rsid w:val="001B42EC"/>
    <w:rsid w:val="00235309"/>
    <w:rsid w:val="0024124F"/>
    <w:rsid w:val="00254B13"/>
    <w:rsid w:val="00261205"/>
    <w:rsid w:val="00285338"/>
    <w:rsid w:val="002B27B0"/>
    <w:rsid w:val="002D4DD3"/>
    <w:rsid w:val="0037042B"/>
    <w:rsid w:val="0037576A"/>
    <w:rsid w:val="003767D7"/>
    <w:rsid w:val="00386482"/>
    <w:rsid w:val="003D75EA"/>
    <w:rsid w:val="0043127D"/>
    <w:rsid w:val="00433F77"/>
    <w:rsid w:val="004732E1"/>
    <w:rsid w:val="00483ECA"/>
    <w:rsid w:val="0048672A"/>
    <w:rsid w:val="004F58C5"/>
    <w:rsid w:val="00512B69"/>
    <w:rsid w:val="00536436"/>
    <w:rsid w:val="00587388"/>
    <w:rsid w:val="005A0A9A"/>
    <w:rsid w:val="005A1B85"/>
    <w:rsid w:val="005C6330"/>
    <w:rsid w:val="00630411"/>
    <w:rsid w:val="006459F6"/>
    <w:rsid w:val="00671E54"/>
    <w:rsid w:val="006A5844"/>
    <w:rsid w:val="006F17C2"/>
    <w:rsid w:val="0073557C"/>
    <w:rsid w:val="00777BE2"/>
    <w:rsid w:val="007B1D1A"/>
    <w:rsid w:val="007E03CB"/>
    <w:rsid w:val="007E5E26"/>
    <w:rsid w:val="00843C54"/>
    <w:rsid w:val="00880FD4"/>
    <w:rsid w:val="00883F1E"/>
    <w:rsid w:val="008C1B54"/>
    <w:rsid w:val="008C3F96"/>
    <w:rsid w:val="0090292B"/>
    <w:rsid w:val="00940D7B"/>
    <w:rsid w:val="009515D2"/>
    <w:rsid w:val="00960D2D"/>
    <w:rsid w:val="0098559B"/>
    <w:rsid w:val="009A13A6"/>
    <w:rsid w:val="009B5AE9"/>
    <w:rsid w:val="00A2499C"/>
    <w:rsid w:val="00A616F1"/>
    <w:rsid w:val="00A84813"/>
    <w:rsid w:val="00AA607D"/>
    <w:rsid w:val="00B1593F"/>
    <w:rsid w:val="00B56455"/>
    <w:rsid w:val="00BA236E"/>
    <w:rsid w:val="00BB1DD8"/>
    <w:rsid w:val="00C13852"/>
    <w:rsid w:val="00CD15CF"/>
    <w:rsid w:val="00D76335"/>
    <w:rsid w:val="00DB5E1B"/>
    <w:rsid w:val="00E14285"/>
    <w:rsid w:val="00E22A82"/>
    <w:rsid w:val="00E3496F"/>
    <w:rsid w:val="00E572A0"/>
    <w:rsid w:val="00E7726D"/>
    <w:rsid w:val="00E935FA"/>
    <w:rsid w:val="00E97E07"/>
    <w:rsid w:val="00EB0630"/>
    <w:rsid w:val="00EB5983"/>
    <w:rsid w:val="00F22016"/>
    <w:rsid w:val="00F27BF6"/>
    <w:rsid w:val="00F67F3D"/>
    <w:rsid w:val="00FE5C80"/>
    <w:rsid w:val="00FF6B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86482"/>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 w:type="paragraph" w:customStyle="1" w:styleId="DBAEEDCA6F8C4A10B1E39F566315B6DC">
    <w:name w:val="DBAEEDCA6F8C4A10B1E39F566315B6DC"/>
    <w:rsid w:val="00BA236E"/>
    <w:pPr>
      <w:bidi/>
    </w:pPr>
  </w:style>
  <w:style w:type="paragraph" w:customStyle="1" w:styleId="49172D70790149908B4ACF3A3261C1CD">
    <w:name w:val="49172D70790149908B4ACF3A3261C1CD"/>
    <w:rsid w:val="00BA23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2024-05-02T00:00:00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32253ff2-5021-481a-b399-07ac80de3d98"/>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0991703F-E486-48DF-93B6-822241909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119</Pages>
  <Words>23280</Words>
  <Characters>116401</Characters>
  <Application>Microsoft Office Word</Application>
  <DocSecurity>0</DocSecurity>
  <Lines>970</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139403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אורי הדר</cp:lastModifiedBy>
  <cp:revision>5</cp:revision>
  <cp:lastPrinted>2023-09-26T08:34:00Z</cp:lastPrinted>
  <dcterms:created xsi:type="dcterms:W3CDTF">2024-02-21T15:38:00Z</dcterms:created>
  <dcterms:modified xsi:type="dcterms:W3CDTF">2024-02-25T11:44:00Z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